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1A" w:rsidRPr="00003E52" w:rsidRDefault="00EB641A" w:rsidP="00003E5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03E52" w:rsidRPr="00003E52" w:rsidRDefault="00EB641A" w:rsidP="00003E52">
      <w:pPr>
        <w:jc w:val="center"/>
        <w:rPr>
          <w:rFonts w:ascii="Times New Roman" w:hAnsi="Times New Roman"/>
          <w:b/>
          <w:sz w:val="28"/>
          <w:szCs w:val="28"/>
        </w:rPr>
      </w:pPr>
      <w:r w:rsidRPr="00003E52">
        <w:rPr>
          <w:rFonts w:ascii="Times New Roman" w:hAnsi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003E52">
        <w:rPr>
          <w:rFonts w:ascii="Times New Roman" w:hAnsi="Times New Roman"/>
          <w:b/>
          <w:sz w:val="28"/>
          <w:szCs w:val="28"/>
        </w:rPr>
        <w:t>«</w:t>
      </w:r>
      <w:r w:rsidR="00003E52" w:rsidRPr="00003E52">
        <w:rPr>
          <w:rFonts w:ascii="Times New Roman" w:hAnsi="Times New Roman"/>
          <w:b/>
          <w:sz w:val="28"/>
          <w:szCs w:val="28"/>
        </w:rPr>
        <w:t>Использование и охрана</w:t>
      </w:r>
    </w:p>
    <w:p w:rsidR="00003E52" w:rsidRPr="00003E52" w:rsidRDefault="00003E52" w:rsidP="00003E52">
      <w:pPr>
        <w:jc w:val="center"/>
        <w:rPr>
          <w:rFonts w:ascii="Times New Roman" w:hAnsi="Times New Roman"/>
          <w:b/>
          <w:sz w:val="28"/>
          <w:szCs w:val="28"/>
        </w:rPr>
      </w:pPr>
      <w:r w:rsidRPr="00003E52">
        <w:rPr>
          <w:rFonts w:ascii="Times New Roman" w:hAnsi="Times New Roman"/>
          <w:b/>
          <w:sz w:val="28"/>
          <w:szCs w:val="28"/>
        </w:rPr>
        <w:t>земель территории  муниципального образования Имангуловский сельсовет</w:t>
      </w:r>
    </w:p>
    <w:p w:rsidR="00003E52" w:rsidRPr="00003E52" w:rsidRDefault="00003E52" w:rsidP="00003E52">
      <w:pPr>
        <w:jc w:val="center"/>
        <w:rPr>
          <w:rFonts w:ascii="Times New Roman" w:hAnsi="Times New Roman"/>
          <w:b/>
          <w:sz w:val="28"/>
          <w:szCs w:val="28"/>
        </w:rPr>
      </w:pPr>
      <w:r w:rsidRPr="00003E52">
        <w:rPr>
          <w:rFonts w:ascii="Times New Roman" w:hAnsi="Times New Roman"/>
          <w:b/>
          <w:sz w:val="28"/>
          <w:szCs w:val="28"/>
        </w:rPr>
        <w:t>Октябрьского  района Оренбургской области</w:t>
      </w:r>
    </w:p>
    <w:p w:rsidR="00EB641A" w:rsidRPr="00932A7B" w:rsidRDefault="00003E52" w:rsidP="00932A7B">
      <w:pPr>
        <w:jc w:val="center"/>
        <w:rPr>
          <w:rFonts w:ascii="Times New Roman" w:hAnsi="Times New Roman"/>
          <w:b/>
          <w:sz w:val="28"/>
          <w:szCs w:val="28"/>
        </w:rPr>
      </w:pPr>
      <w:r w:rsidRPr="00003E52">
        <w:rPr>
          <w:rFonts w:ascii="Times New Roman" w:hAnsi="Times New Roman"/>
          <w:b/>
          <w:sz w:val="28"/>
          <w:szCs w:val="28"/>
        </w:rPr>
        <w:t>на 2020-2023 годы</w:t>
      </w:r>
      <w:r w:rsidR="00EB641A" w:rsidRPr="00003E52">
        <w:rPr>
          <w:rFonts w:ascii="Times New Roman" w:hAnsi="Times New Roman"/>
          <w:b/>
          <w:sz w:val="28"/>
          <w:szCs w:val="28"/>
        </w:rPr>
        <w:t>» за 2021 год</w:t>
      </w:r>
    </w:p>
    <w:p w:rsidR="00EB641A" w:rsidRPr="00932A7B" w:rsidRDefault="00EB641A" w:rsidP="00003E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A7B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932A7B">
        <w:rPr>
          <w:rFonts w:ascii="Times New Roman" w:hAnsi="Times New Roman"/>
          <w:b/>
          <w:sz w:val="28"/>
          <w:szCs w:val="28"/>
        </w:rPr>
        <w:t>«</w:t>
      </w:r>
      <w:r w:rsidR="00003E52" w:rsidRPr="00932A7B">
        <w:rPr>
          <w:rFonts w:ascii="Times New Roman" w:hAnsi="Times New Roman"/>
          <w:sz w:val="28"/>
          <w:szCs w:val="28"/>
        </w:rPr>
        <w:t>Использование и охрана  земель территории  муниципального образования Имангуловский сельсовет Октябрьского  района Оренбургской области на 2020-2023 годы</w:t>
      </w:r>
      <w:r w:rsidRPr="00932A7B">
        <w:rPr>
          <w:rFonts w:ascii="Times New Roman" w:hAnsi="Times New Roman"/>
          <w:sz w:val="28"/>
          <w:szCs w:val="28"/>
        </w:rPr>
        <w:t xml:space="preserve">» </w:t>
      </w:r>
      <w:r w:rsidRPr="00932A7B">
        <w:rPr>
          <w:rFonts w:ascii="Times New Roman" w:hAnsi="Times New Roman"/>
          <w:bCs/>
          <w:sz w:val="28"/>
          <w:szCs w:val="28"/>
        </w:rPr>
        <w:t>у</w:t>
      </w:r>
      <w:r w:rsidRPr="00932A7B">
        <w:rPr>
          <w:rFonts w:ascii="Times New Roman" w:hAnsi="Times New Roman"/>
          <w:sz w:val="28"/>
          <w:szCs w:val="28"/>
        </w:rPr>
        <w:t xml:space="preserve">тверждена Постановлением Администрации </w:t>
      </w:r>
      <w:r w:rsidR="00F70BC1" w:rsidRPr="00932A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3E52" w:rsidRPr="00932A7B">
        <w:rPr>
          <w:rFonts w:ascii="Times New Roman" w:hAnsi="Times New Roman"/>
          <w:sz w:val="28"/>
          <w:szCs w:val="28"/>
        </w:rPr>
        <w:t xml:space="preserve">Имангуловский  </w:t>
      </w:r>
      <w:r w:rsidR="00F70BC1" w:rsidRPr="00932A7B">
        <w:rPr>
          <w:rFonts w:ascii="Times New Roman" w:hAnsi="Times New Roman"/>
          <w:sz w:val="28"/>
          <w:szCs w:val="28"/>
        </w:rPr>
        <w:t xml:space="preserve"> сельсовет от </w:t>
      </w:r>
      <w:r w:rsidR="00003E52" w:rsidRPr="00932A7B">
        <w:rPr>
          <w:rFonts w:ascii="Times New Roman" w:hAnsi="Times New Roman"/>
          <w:sz w:val="28"/>
          <w:szCs w:val="28"/>
        </w:rPr>
        <w:t>31.12.2019</w:t>
      </w:r>
      <w:r w:rsidR="00F70BC1" w:rsidRPr="00932A7B">
        <w:rPr>
          <w:rFonts w:ascii="Times New Roman" w:hAnsi="Times New Roman"/>
          <w:sz w:val="28"/>
          <w:szCs w:val="28"/>
        </w:rPr>
        <w:t xml:space="preserve"> г.  № </w:t>
      </w:r>
      <w:r w:rsidR="00003E52" w:rsidRPr="00932A7B">
        <w:rPr>
          <w:rFonts w:ascii="Times New Roman" w:hAnsi="Times New Roman"/>
          <w:sz w:val="28"/>
          <w:szCs w:val="28"/>
        </w:rPr>
        <w:t>89</w:t>
      </w:r>
      <w:r w:rsidRPr="00932A7B">
        <w:rPr>
          <w:rFonts w:ascii="Times New Roman" w:hAnsi="Times New Roman"/>
          <w:sz w:val="28"/>
          <w:szCs w:val="28"/>
        </w:rPr>
        <w:t>-п</w:t>
      </w:r>
      <w:r w:rsidRPr="00932A7B">
        <w:rPr>
          <w:rFonts w:ascii="Times New Roman" w:hAnsi="Times New Roman"/>
          <w:b/>
          <w:sz w:val="28"/>
          <w:szCs w:val="28"/>
        </w:rPr>
        <w:t xml:space="preserve"> </w:t>
      </w:r>
      <w:r w:rsidRPr="00932A7B">
        <w:rPr>
          <w:rFonts w:ascii="Times New Roman" w:hAnsi="Times New Roman"/>
          <w:sz w:val="28"/>
          <w:szCs w:val="28"/>
        </w:rPr>
        <w:t xml:space="preserve"> </w:t>
      </w:r>
    </w:p>
    <w:p w:rsidR="00F70BC1" w:rsidRPr="00735776" w:rsidRDefault="00EB641A" w:rsidP="00325A77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5776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003E52" w:rsidRDefault="00003E52" w:rsidP="00003E52">
      <w:pPr>
        <w:pStyle w:val="ac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 охраны земель  территории муниципального образования Имангуловский  сельсовет в том числе:</w:t>
      </w:r>
    </w:p>
    <w:p w:rsidR="00003E52" w:rsidRDefault="00003E52" w:rsidP="00003E52">
      <w:pPr>
        <w:pStyle w:val="ac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</w:r>
    </w:p>
    <w:p w:rsidR="00003E52" w:rsidRDefault="00003E52" w:rsidP="00003E52">
      <w:pPr>
        <w:pStyle w:val="ac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2) обеспечение рационального использования земель,</w:t>
      </w:r>
    </w:p>
    <w:p w:rsidR="00003E52" w:rsidRDefault="00003E52" w:rsidP="00003E52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восстановление плодородия почв на землях сельскохозяйственного назначения и улучшения  качества  земель.</w:t>
      </w:r>
    </w:p>
    <w:p w:rsidR="00EB641A" w:rsidRDefault="00EB641A" w:rsidP="00325A77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  <w:r w:rsidRPr="00735776">
        <w:rPr>
          <w:rFonts w:ascii="Times New Roman" w:hAnsi="Times New Roman"/>
          <w:b/>
          <w:sz w:val="28"/>
          <w:szCs w:val="28"/>
        </w:rPr>
        <w:t>: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прав граждан на благоприятную окружающую среду;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развития природных процессов, оказывающих негативное</w:t>
      </w:r>
      <w:r>
        <w:rPr>
          <w:sz w:val="28"/>
          <w:szCs w:val="28"/>
        </w:rPr>
        <w:br/>
        <w:t>воздействие на состояние земель (подтопление, эрозия почв и др.);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F70BC1" w:rsidRPr="00932A7B" w:rsidRDefault="00003E52" w:rsidP="00932A7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плодородия почв.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организации рационального использования и охраны земель;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использования и охраны земель;</w:t>
      </w:r>
    </w:p>
    <w:p w:rsidR="00003E52" w:rsidRDefault="00003E52" w:rsidP="00003E5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и восстановление зеленых насаждений; инвентаризация земель.</w:t>
      </w:r>
    </w:p>
    <w:p w:rsidR="00EB641A" w:rsidRDefault="00EB641A" w:rsidP="00A670C2">
      <w:pPr>
        <w:spacing w:after="0" w:line="240" w:lineRule="atLeast"/>
        <w:sectPr w:rsidR="00EB641A" w:rsidSect="00B91B67">
          <w:footerReference w:type="default" r:id="rId8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B641A" w:rsidRDefault="00EB641A" w:rsidP="00A670C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41A" w:rsidRPr="004D1F06" w:rsidRDefault="00EB641A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5A77" w:rsidRPr="00325A77" w:rsidRDefault="00325A77" w:rsidP="00325A77">
      <w:pPr>
        <w:widowControl w:val="0"/>
        <w:autoSpaceDE w:val="0"/>
        <w:adjustRightInd w:val="0"/>
        <w:jc w:val="center"/>
        <w:outlineLvl w:val="2"/>
        <w:rPr>
          <w:rFonts w:ascii="Times New Roman" w:hAnsi="Times New Roman"/>
          <w:sz w:val="16"/>
          <w:szCs w:val="16"/>
        </w:rPr>
      </w:pPr>
      <w:r w:rsidRPr="00325A77">
        <w:rPr>
          <w:rFonts w:ascii="Times New Roman" w:hAnsi="Times New Roman"/>
          <w:sz w:val="16"/>
          <w:szCs w:val="16"/>
        </w:rPr>
        <w:t>Таблица 1. Оценка эффективности реализации программы</w:t>
      </w:r>
    </w:p>
    <w:tbl>
      <w:tblPr>
        <w:tblStyle w:val="a3"/>
        <w:tblW w:w="14790" w:type="dxa"/>
        <w:tblLayout w:type="fixed"/>
        <w:tblLook w:val="01E0"/>
      </w:tblPr>
      <w:tblGrid>
        <w:gridCol w:w="676"/>
        <w:gridCol w:w="1793"/>
        <w:gridCol w:w="1771"/>
        <w:gridCol w:w="1330"/>
        <w:gridCol w:w="1330"/>
        <w:gridCol w:w="1380"/>
        <w:gridCol w:w="1280"/>
        <w:gridCol w:w="1339"/>
        <w:gridCol w:w="1342"/>
        <w:gridCol w:w="1269"/>
        <w:gridCol w:w="1280"/>
      </w:tblGrid>
      <w:tr w:rsidR="00325A77" w:rsidRPr="00325A77" w:rsidTr="0000196F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№ пп.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Наименование мероприятия /наименование целевого показателя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(индикатора)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Плановое значение целевого  показателя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(индикатора)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Фактическое значение   целевого показателя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(индикатора)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Уровень   достижения целевого   показателя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(индикатора), %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гр.5 /гр.4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 xml:space="preserve">Абсолютное отклонение значений целевых показателей (индикато-ров) 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гр.5 -гр.4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 xml:space="preserve">Плановый объем расходов на программное мероприя-тие, 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 xml:space="preserve">Фактический объем    расходов на программное мероприя-тие, 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Уровень освоения финансовых средств на програм-мное мероприя-тие,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%,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гр.9 /гр.8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Абсолютное  отклонение в объемах  расходов на программ-мное</w:t>
            </w:r>
          </w:p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мероприя-тие, тыс.руб. гр.9 -гр.8.</w:t>
            </w:r>
          </w:p>
        </w:tc>
      </w:tr>
      <w:tr w:rsidR="00325A77" w:rsidRPr="00325A77" w:rsidTr="000019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325A77" w:rsidRPr="00325A77" w:rsidTr="0000196F">
        <w:tc>
          <w:tcPr>
            <w:tcW w:w="1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  <w:r w:rsidRPr="00325A77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«</w:t>
            </w:r>
            <w:r w:rsidRPr="00325A77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землеустрой</w:t>
            </w:r>
            <w:r w:rsidRPr="00325A77">
              <w:rPr>
                <w:rFonts w:ascii="Times New Roman" w:hAnsi="Times New Roman"/>
                <w:sz w:val="16"/>
                <w:szCs w:val="16"/>
              </w:rPr>
              <w:t>ству и землепользованию»</w:t>
            </w:r>
          </w:p>
        </w:tc>
      </w:tr>
      <w:tr w:rsidR="00325A77" w:rsidRPr="00325A77" w:rsidTr="000019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eastAsiaTheme="minorHAnsi" w:hAnsi="Times New Roman"/>
                <w:sz w:val="16"/>
                <w:szCs w:val="16"/>
                <w:lang w:val="en-US" w:eastAsia="en-US"/>
              </w:rPr>
            </w:pPr>
            <w:r w:rsidRPr="00325A77">
              <w:rPr>
                <w:rFonts w:ascii="Times New Roman" w:eastAsiaTheme="minorHAnsi" w:hAnsi="Times New Roman"/>
                <w:sz w:val="16"/>
                <w:szCs w:val="16"/>
                <w:lang w:val="en-US" w:eastAsia="en-US"/>
              </w:rPr>
              <w:t>1.1.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пунктов(за счет бюджета поселений)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-0,1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67,5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66,8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-0,7</w:t>
            </w:r>
          </w:p>
        </w:tc>
      </w:tr>
      <w:tr w:rsidR="00325A77" w:rsidRPr="00325A77" w:rsidTr="000019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325A77" w:rsidRPr="00325A77" w:rsidRDefault="00325A77" w:rsidP="0000196F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325A77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Мероприятия в сфере градострои</w:t>
            </w:r>
          </w:p>
          <w:p w:rsidR="00325A77" w:rsidRPr="00325A77" w:rsidRDefault="00325A77" w:rsidP="0000196F">
            <w:pPr>
              <w:pStyle w:val="Standard"/>
              <w:spacing w:line="276" w:lineRule="auto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тельной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4,2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pStyle w:val="Standard"/>
              <w:spacing w:line="276" w:lineRule="auto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25A77">
              <w:rPr>
                <w:rFonts w:cs="Times New Roman"/>
                <w:sz w:val="16"/>
                <w:szCs w:val="16"/>
                <w:lang w:val="ru-RU"/>
              </w:rPr>
              <w:t>4,2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77" w:rsidRPr="00325A77" w:rsidRDefault="00325A77" w:rsidP="0000196F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A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25A77" w:rsidRPr="00325A77" w:rsidRDefault="00325A77" w:rsidP="00325A77">
      <w:pPr>
        <w:ind w:firstLine="708"/>
        <w:rPr>
          <w:rFonts w:ascii="Times New Roman" w:hAnsi="Times New Roman"/>
          <w:sz w:val="16"/>
          <w:szCs w:val="16"/>
        </w:rPr>
      </w:pPr>
    </w:p>
    <w:p w:rsidR="00325A77" w:rsidRPr="00325A77" w:rsidRDefault="00325A77" w:rsidP="00325A77">
      <w:pPr>
        <w:rPr>
          <w:rFonts w:ascii="Times New Roman" w:hAnsi="Times New Roman"/>
          <w:sz w:val="28"/>
          <w:szCs w:val="28"/>
        </w:rPr>
      </w:pPr>
      <w:r w:rsidRPr="00325A77">
        <w:rPr>
          <w:rFonts w:ascii="Times New Roman" w:hAnsi="Times New Roman"/>
          <w:sz w:val="28"/>
          <w:szCs w:val="28"/>
        </w:rPr>
        <w:t xml:space="preserve">     В целях оценки эффективности реализации муниципальных программ установлены следующие критерии показателя «Оценка эффективности реализации программы»:</w:t>
      </w:r>
    </w:p>
    <w:p w:rsidR="00325A77" w:rsidRPr="00325A77" w:rsidRDefault="00325A77" w:rsidP="00325A77">
      <w:pPr>
        <w:rPr>
          <w:rFonts w:ascii="Times New Roman" w:hAnsi="Times New Roman"/>
          <w:sz w:val="28"/>
          <w:szCs w:val="28"/>
        </w:rPr>
      </w:pPr>
      <w:r w:rsidRPr="00325A77">
        <w:rPr>
          <w:rFonts w:ascii="Times New Roman" w:hAnsi="Times New Roman"/>
          <w:sz w:val="28"/>
          <w:szCs w:val="28"/>
        </w:rPr>
        <w:t>- если значение показателя равно 0,9 и выше, то уровень эффективности реализации муниципальной программы оценивается как высокий;</w:t>
      </w:r>
    </w:p>
    <w:p w:rsidR="00325A77" w:rsidRPr="00325A77" w:rsidRDefault="00325A77" w:rsidP="00325A77">
      <w:pPr>
        <w:rPr>
          <w:rFonts w:ascii="Times New Roman" w:hAnsi="Times New Roman"/>
          <w:sz w:val="28"/>
          <w:szCs w:val="28"/>
        </w:rPr>
      </w:pPr>
      <w:r w:rsidRPr="00325A77">
        <w:rPr>
          <w:rFonts w:ascii="Times New Roman" w:hAnsi="Times New Roman"/>
          <w:sz w:val="28"/>
          <w:szCs w:val="28"/>
        </w:rPr>
        <w:lastRenderedPageBreak/>
        <w:t>- если значение от 0,75 до 0,9, то уровень эффективности реализации муниципальной программы оценивается как удовлетворительный;</w:t>
      </w:r>
    </w:p>
    <w:p w:rsidR="00325A77" w:rsidRPr="00325A77" w:rsidRDefault="00325A77" w:rsidP="00325A77">
      <w:pPr>
        <w:rPr>
          <w:rFonts w:ascii="Times New Roman" w:hAnsi="Times New Roman"/>
          <w:sz w:val="28"/>
          <w:szCs w:val="28"/>
        </w:rPr>
      </w:pPr>
      <w:r w:rsidRPr="00325A77">
        <w:rPr>
          <w:rFonts w:ascii="Times New Roman" w:hAnsi="Times New Roman"/>
          <w:sz w:val="28"/>
          <w:szCs w:val="28"/>
        </w:rPr>
        <w:t>если значение ниже 0,70, то уровень эффективности реализации муниципальной программы оценивается как неудовлетворительный.</w:t>
      </w:r>
    </w:p>
    <w:p w:rsidR="00325A77" w:rsidRPr="00325A77" w:rsidRDefault="00325A77" w:rsidP="00325A77">
      <w:pPr>
        <w:rPr>
          <w:rFonts w:ascii="Times New Roman" w:hAnsi="Times New Roman"/>
          <w:sz w:val="28"/>
          <w:szCs w:val="28"/>
        </w:rPr>
      </w:pPr>
      <w:r w:rsidRPr="00325A77">
        <w:rPr>
          <w:rFonts w:ascii="Times New Roman" w:hAnsi="Times New Roman"/>
          <w:sz w:val="28"/>
          <w:szCs w:val="28"/>
        </w:rPr>
        <w:t xml:space="preserve"> Достижение показателей эффективности реализации муниципальной программы в полном объеме (&gt;=1) свидетельствует об эффективной реализации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325A77">
        <w:rPr>
          <w:rFonts w:ascii="Times New Roman" w:hAnsi="Times New Roman"/>
          <w:sz w:val="28"/>
          <w:szCs w:val="28"/>
        </w:rPr>
        <w:t>.</w:t>
      </w:r>
    </w:p>
    <w:p w:rsidR="00325A77" w:rsidRDefault="00325A77" w:rsidP="009D39C2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25A77" w:rsidRPr="00325A77" w:rsidRDefault="00325A77" w:rsidP="00325A7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Вывод:</w:t>
      </w:r>
      <w:r w:rsidRPr="00325A77">
        <w:rPr>
          <w:rFonts w:ascii="Times New Roman" w:hAnsi="Times New Roman"/>
          <w:sz w:val="28"/>
          <w:szCs w:val="28"/>
        </w:rPr>
        <w:t xml:space="preserve"> Уровень эффективности реализации программы оценивается как высокий (0,9) </w:t>
      </w:r>
    </w:p>
    <w:p w:rsidR="00EB641A" w:rsidRPr="00325A77" w:rsidRDefault="00EB641A" w:rsidP="00325A77">
      <w:pPr>
        <w:rPr>
          <w:rFonts w:ascii="Times New Roman" w:hAnsi="Times New Roman"/>
          <w:sz w:val="32"/>
          <w:szCs w:val="32"/>
        </w:rPr>
      </w:pPr>
    </w:p>
    <w:sectPr w:rsidR="00EB641A" w:rsidRPr="00325A77" w:rsidSect="00ED703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6E" w:rsidRDefault="00392A6E" w:rsidP="005F2D1A">
      <w:pPr>
        <w:spacing w:after="0" w:line="240" w:lineRule="auto"/>
      </w:pPr>
      <w:r>
        <w:separator/>
      </w:r>
    </w:p>
  </w:endnote>
  <w:endnote w:type="continuationSeparator" w:id="0">
    <w:p w:rsidR="00392A6E" w:rsidRDefault="00392A6E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1A" w:rsidRDefault="00C134ED">
    <w:pPr>
      <w:pStyle w:val="a6"/>
      <w:jc w:val="right"/>
    </w:pPr>
    <w:fldSimple w:instr=" PAGE   \* MERGEFORMAT ">
      <w:r w:rsidR="00325A77">
        <w:rPr>
          <w:noProof/>
        </w:rPr>
        <w:t>3</w:t>
      </w:r>
    </w:fldSimple>
  </w:p>
  <w:p w:rsidR="00EB641A" w:rsidRDefault="00EB64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6E" w:rsidRDefault="00392A6E" w:rsidP="005F2D1A">
      <w:pPr>
        <w:spacing w:after="0" w:line="240" w:lineRule="auto"/>
      </w:pPr>
      <w:r>
        <w:separator/>
      </w:r>
    </w:p>
  </w:footnote>
  <w:footnote w:type="continuationSeparator" w:id="0">
    <w:p w:rsidR="00392A6E" w:rsidRDefault="00392A6E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B67"/>
    <w:rsid w:val="00003E52"/>
    <w:rsid w:val="00025110"/>
    <w:rsid w:val="00025900"/>
    <w:rsid w:val="00054B83"/>
    <w:rsid w:val="000B2D50"/>
    <w:rsid w:val="000E2FD5"/>
    <w:rsid w:val="000F182F"/>
    <w:rsid w:val="0013370D"/>
    <w:rsid w:val="00167A33"/>
    <w:rsid w:val="00177368"/>
    <w:rsid w:val="001F3D2F"/>
    <w:rsid w:val="0021238D"/>
    <w:rsid w:val="00221F68"/>
    <w:rsid w:val="002275B4"/>
    <w:rsid w:val="002362A4"/>
    <w:rsid w:val="00261587"/>
    <w:rsid w:val="00266BEA"/>
    <w:rsid w:val="00281251"/>
    <w:rsid w:val="002A39C3"/>
    <w:rsid w:val="002F4E75"/>
    <w:rsid w:val="002F5B1F"/>
    <w:rsid w:val="0031034E"/>
    <w:rsid w:val="00325A77"/>
    <w:rsid w:val="00392A6E"/>
    <w:rsid w:val="0045642F"/>
    <w:rsid w:val="0046282E"/>
    <w:rsid w:val="00466F4C"/>
    <w:rsid w:val="00467F41"/>
    <w:rsid w:val="004904BC"/>
    <w:rsid w:val="004920E5"/>
    <w:rsid w:val="004B46F0"/>
    <w:rsid w:val="004D1F06"/>
    <w:rsid w:val="00521C44"/>
    <w:rsid w:val="00523A38"/>
    <w:rsid w:val="00540FFC"/>
    <w:rsid w:val="005B16BD"/>
    <w:rsid w:val="005B4885"/>
    <w:rsid w:val="005F2D1A"/>
    <w:rsid w:val="00610F7C"/>
    <w:rsid w:val="00626B4B"/>
    <w:rsid w:val="00627ABB"/>
    <w:rsid w:val="00631316"/>
    <w:rsid w:val="00635B2A"/>
    <w:rsid w:val="006D6735"/>
    <w:rsid w:val="006E2A1B"/>
    <w:rsid w:val="00702A10"/>
    <w:rsid w:val="007035E2"/>
    <w:rsid w:val="0071672C"/>
    <w:rsid w:val="00735776"/>
    <w:rsid w:val="00761A7B"/>
    <w:rsid w:val="00791E98"/>
    <w:rsid w:val="007A021B"/>
    <w:rsid w:val="007E7649"/>
    <w:rsid w:val="007F023E"/>
    <w:rsid w:val="00804A40"/>
    <w:rsid w:val="008118D0"/>
    <w:rsid w:val="00821CB0"/>
    <w:rsid w:val="0085029D"/>
    <w:rsid w:val="008E2531"/>
    <w:rsid w:val="00924F72"/>
    <w:rsid w:val="00927C28"/>
    <w:rsid w:val="00932A7B"/>
    <w:rsid w:val="00936C50"/>
    <w:rsid w:val="009717E1"/>
    <w:rsid w:val="009718DA"/>
    <w:rsid w:val="00987FFD"/>
    <w:rsid w:val="009A6EAF"/>
    <w:rsid w:val="009B1C3E"/>
    <w:rsid w:val="009D39C2"/>
    <w:rsid w:val="009E04C0"/>
    <w:rsid w:val="009E0B9C"/>
    <w:rsid w:val="009F4737"/>
    <w:rsid w:val="00A52B2A"/>
    <w:rsid w:val="00A53FDC"/>
    <w:rsid w:val="00A60808"/>
    <w:rsid w:val="00A670C2"/>
    <w:rsid w:val="00AD3CFD"/>
    <w:rsid w:val="00AF7233"/>
    <w:rsid w:val="00B04563"/>
    <w:rsid w:val="00B21634"/>
    <w:rsid w:val="00B348B6"/>
    <w:rsid w:val="00B710EE"/>
    <w:rsid w:val="00B91B67"/>
    <w:rsid w:val="00B9259A"/>
    <w:rsid w:val="00BB782D"/>
    <w:rsid w:val="00C0399C"/>
    <w:rsid w:val="00C11F81"/>
    <w:rsid w:val="00C134ED"/>
    <w:rsid w:val="00C152A9"/>
    <w:rsid w:val="00C432DF"/>
    <w:rsid w:val="00C57387"/>
    <w:rsid w:val="00C63621"/>
    <w:rsid w:val="00C67607"/>
    <w:rsid w:val="00C67E83"/>
    <w:rsid w:val="00CB461E"/>
    <w:rsid w:val="00D0602A"/>
    <w:rsid w:val="00D16DA1"/>
    <w:rsid w:val="00DC57D3"/>
    <w:rsid w:val="00DD3060"/>
    <w:rsid w:val="00DF63B7"/>
    <w:rsid w:val="00E22495"/>
    <w:rsid w:val="00E26C57"/>
    <w:rsid w:val="00E74169"/>
    <w:rsid w:val="00EB641A"/>
    <w:rsid w:val="00EC4576"/>
    <w:rsid w:val="00ED7035"/>
    <w:rsid w:val="00F02895"/>
    <w:rsid w:val="00F16166"/>
    <w:rsid w:val="00F513DE"/>
    <w:rsid w:val="00F64C38"/>
    <w:rsid w:val="00F70BC1"/>
    <w:rsid w:val="00F94E15"/>
    <w:rsid w:val="00FE0FF2"/>
    <w:rsid w:val="00FE4938"/>
    <w:rsid w:val="00FF5669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B91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7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F2D1A"/>
    <w:rPr>
      <w:rFonts w:cs="Times New Roman"/>
    </w:rPr>
  </w:style>
  <w:style w:type="paragraph" w:styleId="a6">
    <w:name w:val="footer"/>
    <w:basedOn w:val="a"/>
    <w:link w:val="a7"/>
    <w:uiPriority w:val="99"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F2D1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Default">
    <w:name w:val="Default"/>
    <w:uiPriority w:val="99"/>
    <w:rsid w:val="00821CB0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1"/>
    <w:uiPriority w:val="99"/>
    <w:rsid w:val="00821C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link w:val="aa"/>
    <w:uiPriority w:val="99"/>
    <w:locked/>
    <w:rsid w:val="00821CB0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21CB0"/>
    <w:rPr>
      <w:rFonts w:cs="Times New Roman"/>
    </w:rPr>
  </w:style>
  <w:style w:type="character" w:customStyle="1" w:styleId="dash041e0431044b0447043d044b0439char">
    <w:name w:val="dash041e_0431_044b_0447_043d_044b_0439__char"/>
    <w:basedOn w:val="a0"/>
    <w:uiPriority w:val="99"/>
    <w:rsid w:val="00CB461E"/>
    <w:rPr>
      <w:rFonts w:cs="Times New Roman"/>
    </w:rPr>
  </w:style>
  <w:style w:type="paragraph" w:customStyle="1" w:styleId="dash041e0431044b0447043d044b0439">
    <w:name w:val="dash041e_0431_044b_0447_043d_044b_0439"/>
    <w:basedOn w:val="a"/>
    <w:uiPriority w:val="99"/>
    <w:rsid w:val="00CB46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003E52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325A7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97CD-2600-4EB4-B646-B4E2D76E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2022-03-25T05:13:00Z</cp:lastPrinted>
  <dcterms:created xsi:type="dcterms:W3CDTF">2022-03-25T06:37:00Z</dcterms:created>
  <dcterms:modified xsi:type="dcterms:W3CDTF">2022-03-25T06:37:00Z</dcterms:modified>
</cp:coreProperties>
</file>