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9" w:rsidRPr="00243A09" w:rsidRDefault="00243A09" w:rsidP="00243A0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43A09">
        <w:rPr>
          <w:rFonts w:ascii="Times New Roman" w:hAnsi="Times New Roman"/>
          <w:i w:val="0"/>
          <w:sz w:val="24"/>
          <w:szCs w:val="24"/>
        </w:rPr>
        <w:t>АДМИНИСТРАЦИЯ</w:t>
      </w:r>
    </w:p>
    <w:p w:rsidR="00243A09" w:rsidRPr="00243A09" w:rsidRDefault="00243A09" w:rsidP="00243A0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43A09">
        <w:rPr>
          <w:rFonts w:ascii="Times New Roman" w:hAnsi="Times New Roman"/>
          <w:i w:val="0"/>
          <w:sz w:val="24"/>
          <w:szCs w:val="24"/>
        </w:rPr>
        <w:t>МУНИЦИПАЛЬНОГО ОБРАЗОВАНИЯ</w:t>
      </w:r>
    </w:p>
    <w:p w:rsidR="0085702D" w:rsidRDefault="0085702D" w:rsidP="00243A0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ИМАНГУЛОВСКИЙ </w:t>
      </w:r>
      <w:r w:rsidR="00243A09" w:rsidRPr="00243A09">
        <w:rPr>
          <w:rFonts w:ascii="Times New Roman" w:hAnsi="Times New Roman"/>
          <w:i w:val="0"/>
          <w:sz w:val="24"/>
          <w:szCs w:val="24"/>
        </w:rPr>
        <w:t xml:space="preserve"> СЕЛЬСОВЕТ </w:t>
      </w:r>
    </w:p>
    <w:p w:rsidR="00243A09" w:rsidRPr="00243A09" w:rsidRDefault="00243A09" w:rsidP="00243A0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43A09">
        <w:rPr>
          <w:rFonts w:ascii="Times New Roman" w:hAnsi="Times New Roman"/>
          <w:i w:val="0"/>
          <w:sz w:val="24"/>
          <w:szCs w:val="24"/>
        </w:rPr>
        <w:t>ОКТЯБРЬСКОГО РАЙОНА ОРЕНБУРГСКОЙ ОБЛАСТИ</w:t>
      </w:r>
    </w:p>
    <w:p w:rsidR="00243A09" w:rsidRPr="00243A09" w:rsidRDefault="00243A09" w:rsidP="0024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A09" w:rsidRPr="00243A09" w:rsidRDefault="00243A09" w:rsidP="0024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A09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243A09" w:rsidRPr="00243A09" w:rsidRDefault="00243A09" w:rsidP="00243A09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A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243A09" w:rsidRPr="00243A09" w:rsidRDefault="00243A09" w:rsidP="0024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A09" w:rsidRPr="00243A09" w:rsidRDefault="00FE213A" w:rsidP="0024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10.06.2019</w:t>
      </w:r>
      <w:r w:rsidR="00243A09" w:rsidRPr="00243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A09" w:rsidRPr="00243A09">
        <w:rPr>
          <w:rFonts w:ascii="Times New Roman" w:eastAsia="Times New Roman" w:hAnsi="Times New Roman" w:cs="Times New Roman"/>
          <w:sz w:val="24"/>
          <w:szCs w:val="24"/>
        </w:rPr>
        <w:tab/>
      </w:r>
      <w:r w:rsidR="00243A09" w:rsidRPr="00243A09">
        <w:rPr>
          <w:rFonts w:ascii="Times New Roman" w:eastAsia="Times New Roman" w:hAnsi="Times New Roman" w:cs="Times New Roman"/>
          <w:sz w:val="24"/>
          <w:szCs w:val="24"/>
        </w:rPr>
        <w:tab/>
      </w:r>
      <w:r w:rsidR="00243A09" w:rsidRPr="00243A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с. </w:t>
      </w:r>
      <w:r w:rsidR="0085702D">
        <w:rPr>
          <w:rFonts w:ascii="Times New Roman" w:eastAsia="Times New Roman" w:hAnsi="Times New Roman" w:cs="Times New Roman"/>
          <w:sz w:val="24"/>
          <w:szCs w:val="24"/>
        </w:rPr>
        <w:t xml:space="preserve">Второе Имангулово     </w:t>
      </w:r>
      <w:r w:rsidR="0085702D">
        <w:rPr>
          <w:rFonts w:ascii="Times New Roman" w:eastAsia="Times New Roman" w:hAnsi="Times New Roman" w:cs="Times New Roman"/>
          <w:sz w:val="24"/>
          <w:szCs w:val="24"/>
        </w:rPr>
        <w:tab/>
      </w:r>
      <w:r w:rsidR="0085702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243A09" w:rsidRPr="00243A0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243A09" w:rsidRPr="00243A09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243A09" w:rsidRDefault="00243A09" w:rsidP="009D6EBB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</w:rPr>
      </w:pPr>
    </w:p>
    <w:p w:rsidR="009D6EBB" w:rsidRPr="005035C7" w:rsidRDefault="005035C7" w:rsidP="00503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5035C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5035C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5035C7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Оренбургской области  на 2019-2021</w:t>
      </w:r>
      <w:r w:rsidRPr="005035C7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5035C7" w:rsidRPr="00243A09" w:rsidRDefault="005035C7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D6EBB" w:rsidRPr="005035C7" w:rsidRDefault="005035C7" w:rsidP="00243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Федерального закона от 06.10.2003 N 131-ФЗ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Федерации",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23.11.2009г. № 261-«Об энергосбережении и о повышении энергетической эффективности и о </w:t>
      </w:r>
      <w:r w:rsidRPr="005035C7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Федерации», в целях реализации мероприятий в области энергосбережения и повышения энергетической эффективности на территории</w:t>
      </w:r>
      <w:r w:rsidR="009D6EBB" w:rsidRPr="005035C7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r w:rsidRPr="005035C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образования Имангуловский  сельсовет </w:t>
      </w:r>
      <w:r w:rsidR="009D6EBB" w:rsidRPr="005035C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ПОСТАНОВЛЯЕТ:  </w:t>
      </w:r>
      <w:r w:rsidR="009D6EBB" w:rsidRPr="005035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5035C7" w:rsidRPr="005035C7" w:rsidRDefault="005035C7" w:rsidP="005035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5C7">
        <w:rPr>
          <w:rFonts w:ascii="Times New Roman" w:hAnsi="Times New Roman" w:cs="Times New Roman"/>
          <w:sz w:val="28"/>
          <w:szCs w:val="28"/>
        </w:rPr>
        <w:t>1. Утвердить Муниципальную  программу "Энергосбережение и повышение энергетической эффективности на территории администрации муниципального образования Имангуловский  сельсовет Октябрьского района Оренбургской области на 2019-2021 годы" согласно приложению.</w:t>
      </w:r>
    </w:p>
    <w:p w:rsidR="005035C7" w:rsidRPr="005035C7" w:rsidRDefault="005035C7" w:rsidP="005035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5C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 и размещению </w:t>
      </w:r>
      <w:r w:rsidRPr="005035C7">
        <w:rPr>
          <w:rFonts w:ascii="Times New Roman" w:hAnsi="Times New Roman" w:cs="Times New Roman"/>
          <w:spacing w:val="-2"/>
          <w:sz w:val="28"/>
          <w:szCs w:val="28"/>
        </w:rPr>
        <w:t xml:space="preserve">в сети Интернет </w:t>
      </w:r>
      <w:r w:rsidRPr="005035C7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Имангуловский  сельсовет Октябрьского района Оренбургской области.</w:t>
      </w:r>
    </w:p>
    <w:p w:rsidR="005035C7" w:rsidRPr="005035C7" w:rsidRDefault="005035C7" w:rsidP="0050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C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                  </w:t>
      </w:r>
    </w:p>
    <w:p w:rsidR="00C22AF5" w:rsidRPr="005035C7" w:rsidRDefault="000410FC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035C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муниципального образования                                          </w:t>
      </w:r>
      <w:r w:rsidR="005035C7" w:rsidRPr="005035C7">
        <w:rPr>
          <w:rFonts w:ascii="Times New Roman" w:eastAsia="Times New Roman" w:hAnsi="Times New Roman" w:cs="Times New Roman"/>
          <w:color w:val="3C3C3C"/>
          <w:sz w:val="28"/>
          <w:szCs w:val="28"/>
        </w:rPr>
        <w:t>А.А.Исанчурин</w:t>
      </w:r>
    </w:p>
    <w:p w:rsidR="000410FC" w:rsidRPr="005035C7" w:rsidRDefault="000410FC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0410FC" w:rsidRPr="005035C7" w:rsidRDefault="000410FC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035C7">
        <w:rPr>
          <w:rFonts w:ascii="Times New Roman" w:eastAsia="Times New Roman" w:hAnsi="Times New Roman" w:cs="Times New Roman"/>
          <w:color w:val="3C3C3C"/>
          <w:sz w:val="28"/>
          <w:szCs w:val="28"/>
        </w:rPr>
        <w:t>Разослано: прокурору, официальный сайт</w:t>
      </w:r>
    </w:p>
    <w:p w:rsidR="00C22AF5" w:rsidRDefault="00C22AF5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140030" w:rsidRDefault="00140030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140030" w:rsidRDefault="00140030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140030" w:rsidRDefault="00140030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140030" w:rsidRDefault="00140030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140030" w:rsidRPr="005035C7" w:rsidRDefault="00140030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5702D" w:rsidRPr="005035C7" w:rsidRDefault="0085702D" w:rsidP="0085702D">
      <w:pPr>
        <w:pStyle w:val="a3"/>
        <w:ind w:left="5812"/>
        <w:rPr>
          <w:sz w:val="28"/>
          <w:szCs w:val="28"/>
        </w:rPr>
      </w:pPr>
      <w:r w:rsidRPr="005035C7">
        <w:rPr>
          <w:sz w:val="28"/>
          <w:szCs w:val="28"/>
        </w:rPr>
        <w:t xml:space="preserve">П р и л о ж е н и е   </w:t>
      </w:r>
    </w:p>
    <w:p w:rsidR="0085702D" w:rsidRPr="005035C7" w:rsidRDefault="0085702D" w:rsidP="0085702D">
      <w:pPr>
        <w:pStyle w:val="a3"/>
        <w:ind w:left="5812"/>
        <w:rPr>
          <w:sz w:val="28"/>
          <w:szCs w:val="28"/>
        </w:rPr>
      </w:pPr>
      <w:r w:rsidRPr="005035C7">
        <w:rPr>
          <w:sz w:val="28"/>
          <w:szCs w:val="28"/>
        </w:rPr>
        <w:t>к постановлению  администрации</w:t>
      </w:r>
    </w:p>
    <w:p w:rsidR="0085702D" w:rsidRPr="005035C7" w:rsidRDefault="0085702D" w:rsidP="0085702D">
      <w:pPr>
        <w:pStyle w:val="a3"/>
        <w:ind w:left="5812"/>
        <w:rPr>
          <w:sz w:val="28"/>
          <w:szCs w:val="28"/>
        </w:rPr>
      </w:pPr>
      <w:r w:rsidRPr="005035C7">
        <w:rPr>
          <w:sz w:val="28"/>
          <w:szCs w:val="28"/>
        </w:rPr>
        <w:t xml:space="preserve">муниципального образования </w:t>
      </w:r>
    </w:p>
    <w:p w:rsidR="0085702D" w:rsidRPr="005035C7" w:rsidRDefault="0085702D" w:rsidP="0085702D">
      <w:pPr>
        <w:pStyle w:val="a3"/>
        <w:ind w:left="5812"/>
        <w:rPr>
          <w:sz w:val="28"/>
          <w:szCs w:val="28"/>
        </w:rPr>
      </w:pPr>
      <w:r w:rsidRPr="005035C7">
        <w:rPr>
          <w:sz w:val="28"/>
          <w:szCs w:val="28"/>
        </w:rPr>
        <w:t xml:space="preserve">Имангуловский сельсовет                                                                    от </w:t>
      </w:r>
      <w:r w:rsidR="00103C01">
        <w:rPr>
          <w:sz w:val="28"/>
          <w:szCs w:val="28"/>
        </w:rPr>
        <w:t>10.06.2019</w:t>
      </w:r>
      <w:r w:rsidRPr="005035C7">
        <w:rPr>
          <w:sz w:val="28"/>
          <w:szCs w:val="28"/>
        </w:rPr>
        <w:t xml:space="preserve"> №</w:t>
      </w:r>
      <w:r w:rsidR="00103C01">
        <w:rPr>
          <w:sz w:val="28"/>
          <w:szCs w:val="28"/>
        </w:rPr>
        <w:t>52</w:t>
      </w:r>
      <w:r w:rsidRPr="005035C7">
        <w:rPr>
          <w:i/>
          <w:sz w:val="28"/>
          <w:szCs w:val="28"/>
          <w:u w:val="single"/>
        </w:rPr>
        <w:t>-п</w:t>
      </w:r>
    </w:p>
    <w:p w:rsidR="0085702D" w:rsidRDefault="0085702D" w:rsidP="0085702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03C01" w:rsidRDefault="00103C01" w:rsidP="0085702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03C01" w:rsidRDefault="00103C01" w:rsidP="0085702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03C01" w:rsidRPr="005035C7" w:rsidRDefault="00103C01" w:rsidP="0085702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C7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r w:rsidRPr="005035C7">
        <w:rPr>
          <w:rFonts w:ascii="Times New Roman" w:hAnsi="Times New Roman" w:cs="Times New Roman"/>
          <w:b/>
          <w:sz w:val="28"/>
          <w:szCs w:val="28"/>
        </w:rPr>
        <w:br/>
        <w:t xml:space="preserve"> «Энергосбережение и  повышение энергетической эффективности на территории администрации муниципального образования Имангуловский  сельсовет Октябрьского района Оренбургской области  на 2019-2021 годы»</w:t>
      </w: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Pr="005035C7" w:rsidRDefault="005035C7" w:rsidP="00503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C7" w:rsidRDefault="005035C7" w:rsidP="005035C7">
      <w:pPr>
        <w:rPr>
          <w:b/>
          <w:sz w:val="28"/>
          <w:szCs w:val="28"/>
        </w:rPr>
      </w:pP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lastRenderedPageBreak/>
        <w:t>ПАСПОРТ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color w:val="3C3C3C"/>
          <w:sz w:val="28"/>
          <w:szCs w:val="28"/>
        </w:rPr>
        <w:t>Программы по энергосбережению и повышению энергетической эффективности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1"/>
        <w:gridCol w:w="5824"/>
      </w:tblGrid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 МО Имангуловский</w:t>
            </w:r>
            <w:r w:rsidR="004574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2019-2021</w:t>
            </w: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экономического </w:t>
            </w:r>
            <w:r w:rsidRPr="00140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Имангуловский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Имангуловский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эффективности системы водоснабжения;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  <w:tr w:rsidR="00140030" w:rsidRPr="00140030" w:rsidTr="00C44F18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</w:p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выполнением</w:t>
            </w:r>
          </w:p>
          <w:p w:rsidR="00140030" w:rsidRPr="00140030" w:rsidRDefault="00140030" w:rsidP="00C44F18">
            <w:pPr>
              <w:spacing w:after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030" w:rsidRPr="00140030" w:rsidRDefault="00140030" w:rsidP="00C44F18">
            <w:pPr>
              <w:spacing w:after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Имангуловский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 w:rsidRPr="001400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Введение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lastRenderedPageBreak/>
        <w:t> 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Факторы, влияющие на процессы энергосбережения в  муниципальном образовании Имангуловский  сельсовет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Факторы, стимулирующие процессы энергосбережения: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рост стоимости энергоресурсов;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повышение качества эксплуатации жилищного фонда.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Задача администрации МО Имангуловский сельсовет - определить, какими мерами необходимо осуществить повышение энергоэффективности.</w:t>
      </w: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Основные направления энергосбережения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lastRenderedPageBreak/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муниципального образования  Имангуловский сельсовет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Энергосбережение в муниципальных учреждениях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 - обеспечить проведение энергетических обследований, ведение энергетических паспортов  в муниципальных организациях;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осуществлять контроль и мониторинг за реализацией энергосервисных контрактов.</w:t>
      </w: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Энергосбережение в жилых домах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Система коммунальной инфраструктуры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Организационные мероприятия по энергосбережению и повышению энергетической эффективности системы коммунальной инфраструктуры МО Имангуловский сельсовет включают в себя: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проведение энергетического аудита;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</w:t>
      </w:r>
      <w:r w:rsidRPr="00140030">
        <w:rPr>
          <w:rFonts w:ascii="Times New Roman" w:hAnsi="Times New Roman" w:cs="Times New Roman"/>
          <w:color w:val="3C3C3C"/>
          <w:sz w:val="28"/>
          <w:szCs w:val="28"/>
        </w:rPr>
        <w:lastRenderedPageBreak/>
        <w:t>компенсацию данных потерь в тариф организации, управляющей такими объектами.</w:t>
      </w: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Муниципальные закупки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Отказ от закупок товаров для муниципальных нужд, имеющих низкую энергоэффективность;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- с 1 января 2019 г. — соблюдение запрета закупок для муниципальных нужд всех типов ламп накаливания мощностью 100 Вт и выше.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b/>
          <w:bCs/>
          <w:color w:val="3C3C3C"/>
          <w:sz w:val="28"/>
          <w:szCs w:val="28"/>
        </w:rPr>
        <w:t>Ожидаемые результаты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140030">
        <w:rPr>
          <w:rFonts w:ascii="Times New Roman" w:hAnsi="Times New Roman" w:cs="Times New Roman"/>
          <w:color w:val="3C3C3C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140030" w:rsidRPr="00140030" w:rsidRDefault="00140030" w:rsidP="00140030">
      <w:pPr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rPr>
          <w:rFonts w:ascii="Times New Roman" w:hAnsi="Times New Roman" w:cs="Times New Roman"/>
          <w:color w:val="3C3C3C"/>
          <w:sz w:val="28"/>
          <w:szCs w:val="28"/>
        </w:rPr>
      </w:pP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</w:p>
    <w:p w:rsidR="00FE213A" w:rsidRPr="0085702D" w:rsidRDefault="00140030" w:rsidP="00FE213A">
      <w:pPr>
        <w:pStyle w:val="a3"/>
        <w:jc w:val="right"/>
      </w:pPr>
      <w:r w:rsidRPr="00140030">
        <w:rPr>
          <w:b/>
          <w:bCs/>
          <w:color w:val="3C3C3C"/>
          <w:sz w:val="28"/>
          <w:szCs w:val="28"/>
        </w:rPr>
        <w:t xml:space="preserve">                                                     </w:t>
      </w:r>
      <w:r w:rsidR="00FE213A" w:rsidRPr="0085702D">
        <w:t xml:space="preserve">Приложение 1 </w:t>
      </w:r>
    </w:p>
    <w:p w:rsidR="00FE213A" w:rsidRPr="0085702D" w:rsidRDefault="00FE213A" w:rsidP="00FE213A">
      <w:pPr>
        <w:pStyle w:val="a3"/>
        <w:jc w:val="right"/>
      </w:pPr>
      <w:r w:rsidRPr="0085702D">
        <w:t xml:space="preserve">                                                                                                                 к муниципальной долгосрочной целевой программе </w:t>
      </w:r>
    </w:p>
    <w:p w:rsidR="00FE213A" w:rsidRPr="0085702D" w:rsidRDefault="00FE213A" w:rsidP="00FE213A">
      <w:pPr>
        <w:pStyle w:val="a3"/>
        <w:jc w:val="right"/>
      </w:pPr>
      <w:r w:rsidRPr="0085702D">
        <w:t xml:space="preserve">                                                                                                                «Энергосбережение  и повышение энергетической эффективности </w:t>
      </w:r>
    </w:p>
    <w:p w:rsidR="00FE213A" w:rsidRPr="0085702D" w:rsidRDefault="00FE213A" w:rsidP="00FE213A">
      <w:pPr>
        <w:pStyle w:val="a3"/>
        <w:jc w:val="right"/>
      </w:pPr>
      <w:r w:rsidRPr="0085702D">
        <w:t xml:space="preserve">                                                                                                                  на территории МО Имангуловский сельсовет на 20</w:t>
      </w:r>
      <w:r>
        <w:t>19</w:t>
      </w:r>
      <w:r w:rsidRPr="0085702D">
        <w:t>-20</w:t>
      </w:r>
      <w:r>
        <w:t>21</w:t>
      </w:r>
      <w:r w:rsidRPr="0085702D">
        <w:t>годы»</w:t>
      </w:r>
    </w:p>
    <w:p w:rsidR="00FE213A" w:rsidRPr="0085702D" w:rsidRDefault="00FE213A" w:rsidP="00FE213A">
      <w:pPr>
        <w:pStyle w:val="a3"/>
        <w:jc w:val="center"/>
      </w:pPr>
      <w:r w:rsidRPr="0085702D">
        <w:t>СИСТЕМА ПРОГРАММНЫХ МЕРОПРИЯТИЙ</w:t>
      </w:r>
    </w:p>
    <w:p w:rsidR="00FE213A" w:rsidRPr="0085702D" w:rsidRDefault="00FE213A" w:rsidP="00FE213A">
      <w:pPr>
        <w:pStyle w:val="a3"/>
        <w:jc w:val="center"/>
      </w:pPr>
      <w:r w:rsidRPr="0085702D">
        <w:t>муниципальной  программы</w:t>
      </w:r>
    </w:p>
    <w:p w:rsidR="00FE213A" w:rsidRPr="0085702D" w:rsidRDefault="00FE213A" w:rsidP="00FE213A">
      <w:pPr>
        <w:pStyle w:val="a3"/>
        <w:jc w:val="center"/>
      </w:pPr>
      <w:r w:rsidRPr="0085702D">
        <w:t>«Энергосбережение  и повышение энергетической эффективности</w:t>
      </w:r>
    </w:p>
    <w:p w:rsidR="00FE213A" w:rsidRDefault="00FE213A" w:rsidP="00FE213A">
      <w:pPr>
        <w:pStyle w:val="a3"/>
        <w:jc w:val="center"/>
      </w:pPr>
      <w:r w:rsidRPr="0085702D">
        <w:t>на территории МО Имангуловский сельсовет на 201</w:t>
      </w:r>
      <w:r>
        <w:t>9</w:t>
      </w:r>
      <w:r w:rsidRPr="0085702D">
        <w:t>-20</w:t>
      </w:r>
      <w:r>
        <w:t>21</w:t>
      </w:r>
      <w:r w:rsidRPr="0085702D">
        <w:t xml:space="preserve"> годы»</w:t>
      </w:r>
    </w:p>
    <w:p w:rsidR="00140030" w:rsidRPr="00140030" w:rsidRDefault="00140030" w:rsidP="00140030">
      <w:pPr>
        <w:spacing w:after="121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</w:p>
    <w:tbl>
      <w:tblPr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"/>
        <w:gridCol w:w="2005"/>
        <w:gridCol w:w="31"/>
        <w:gridCol w:w="8"/>
        <w:gridCol w:w="2197"/>
        <w:gridCol w:w="1674"/>
        <w:gridCol w:w="604"/>
        <w:gridCol w:w="545"/>
        <w:gridCol w:w="545"/>
        <w:gridCol w:w="545"/>
        <w:gridCol w:w="1577"/>
      </w:tblGrid>
      <w:tr w:rsidR="00103C01" w:rsidTr="00103C01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1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результаты, экономическая эффективность</w:t>
            </w:r>
          </w:p>
        </w:tc>
      </w:tr>
      <w:tr w:rsidR="00103C01" w:rsidTr="00103C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C01" w:rsidTr="00103C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E21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C01" w:rsidRDefault="00103C01" w:rsidP="00FE213A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E21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C01" w:rsidRDefault="00103C01" w:rsidP="00FE213A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E213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01" w:rsidRDefault="00103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C01" w:rsidTr="00103C0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03C01" w:rsidTr="00103C01">
        <w:trPr>
          <w:trHeight w:val="73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1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Имангуловский сельсовет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 финансирование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C01" w:rsidTr="00103C0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2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Имангуловский сельсовет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 финансирование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C01" w:rsidTr="00103C01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3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Имангуловский сельсовет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 финансирование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01" w:rsidRDefault="00103C01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C01" w:rsidTr="00103C01">
        <w:trPr>
          <w:trHeight w:val="5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ind w:left="-108" w:right="-112"/>
              <w:jc w:val="center"/>
              <w:rPr>
                <w:rFonts w:ascii="Times New Roman" w:hAnsi="Times New Roman" w:cs="Times New Roman"/>
                <w:spacing w:val="-1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4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03C01" w:rsidRDefault="00103C01">
            <w:pPr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МО Имангуловский сельсовет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Имангуловского сельского поселения Октябрьского района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01" w:rsidRDefault="0010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потребления электроэнергии на освещение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50 – 60%</w:t>
            </w:r>
          </w:p>
        </w:tc>
      </w:tr>
    </w:tbl>
    <w:p w:rsidR="00103C01" w:rsidRDefault="00103C01" w:rsidP="00103C01">
      <w:pPr>
        <w:rPr>
          <w:rFonts w:ascii="Times New Roman" w:hAnsi="Times New Roman" w:cs="Times New Roman"/>
          <w:sz w:val="18"/>
          <w:szCs w:val="18"/>
        </w:rPr>
      </w:pPr>
    </w:p>
    <w:p w:rsidR="00FA085E" w:rsidRPr="00140030" w:rsidRDefault="00FA085E" w:rsidP="00140030">
      <w:pPr>
        <w:pStyle w:val="ConsPlusNonformat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sectPr w:rsidR="00FA085E" w:rsidRPr="00140030" w:rsidSect="00140030">
      <w:pgSz w:w="11906" w:h="16838"/>
      <w:pgMar w:top="1077" w:right="851" w:bottom="107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94" w:rsidRDefault="00C20A94" w:rsidP="00FE213A">
      <w:pPr>
        <w:spacing w:after="0" w:line="240" w:lineRule="auto"/>
      </w:pPr>
      <w:r>
        <w:separator/>
      </w:r>
    </w:p>
  </w:endnote>
  <w:endnote w:type="continuationSeparator" w:id="0">
    <w:p w:rsidR="00C20A94" w:rsidRDefault="00C20A94" w:rsidP="00FE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94" w:rsidRDefault="00C20A94" w:rsidP="00FE213A">
      <w:pPr>
        <w:spacing w:after="0" w:line="240" w:lineRule="auto"/>
      </w:pPr>
      <w:r>
        <w:separator/>
      </w:r>
    </w:p>
  </w:footnote>
  <w:footnote w:type="continuationSeparator" w:id="0">
    <w:p w:rsidR="00C20A94" w:rsidRDefault="00C20A94" w:rsidP="00FE2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6EBB"/>
    <w:rsid w:val="000410FC"/>
    <w:rsid w:val="000C46C7"/>
    <w:rsid w:val="00103C01"/>
    <w:rsid w:val="00140030"/>
    <w:rsid w:val="00166FEE"/>
    <w:rsid w:val="00243A09"/>
    <w:rsid w:val="003B3538"/>
    <w:rsid w:val="0040148E"/>
    <w:rsid w:val="00432AA8"/>
    <w:rsid w:val="004356CD"/>
    <w:rsid w:val="004574B2"/>
    <w:rsid w:val="004B2AAF"/>
    <w:rsid w:val="004B55F8"/>
    <w:rsid w:val="005035C7"/>
    <w:rsid w:val="0052622C"/>
    <w:rsid w:val="006D5BB8"/>
    <w:rsid w:val="00722D83"/>
    <w:rsid w:val="007D1ABC"/>
    <w:rsid w:val="008338C3"/>
    <w:rsid w:val="0085702D"/>
    <w:rsid w:val="00897F1C"/>
    <w:rsid w:val="009A2891"/>
    <w:rsid w:val="009D6EBB"/>
    <w:rsid w:val="00A505DD"/>
    <w:rsid w:val="00B1571A"/>
    <w:rsid w:val="00C20A94"/>
    <w:rsid w:val="00C22AF5"/>
    <w:rsid w:val="00D24EEF"/>
    <w:rsid w:val="00D619C8"/>
    <w:rsid w:val="00D95211"/>
    <w:rsid w:val="00E41F71"/>
    <w:rsid w:val="00F837D8"/>
    <w:rsid w:val="00FA085E"/>
    <w:rsid w:val="00F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EF"/>
  </w:style>
  <w:style w:type="paragraph" w:styleId="2">
    <w:name w:val="heading 2"/>
    <w:basedOn w:val="a"/>
    <w:next w:val="a"/>
    <w:link w:val="20"/>
    <w:qFormat/>
    <w:rsid w:val="00243A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85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570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3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035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035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0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5035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213A"/>
  </w:style>
  <w:style w:type="paragraph" w:styleId="a9">
    <w:name w:val="footer"/>
    <w:basedOn w:val="a"/>
    <w:link w:val="aa"/>
    <w:uiPriority w:val="99"/>
    <w:semiHidden/>
    <w:unhideWhenUsed/>
    <w:rsid w:val="00FE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2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2017-03-02T09:55:00Z</cp:lastPrinted>
  <dcterms:created xsi:type="dcterms:W3CDTF">2019-06-10T10:48:00Z</dcterms:created>
  <dcterms:modified xsi:type="dcterms:W3CDTF">2019-06-10T10:48:00Z</dcterms:modified>
</cp:coreProperties>
</file>