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3D" w:rsidRDefault="00BD2B3D" w:rsidP="00BD2B3D">
      <w:pPr>
        <w:tabs>
          <w:tab w:val="left" w:pos="5355"/>
        </w:tabs>
        <w:rPr>
          <w:sz w:val="28"/>
          <w:szCs w:val="28"/>
        </w:rPr>
      </w:pPr>
    </w:p>
    <w:tbl>
      <w:tblPr>
        <w:tblW w:w="9714" w:type="dxa"/>
        <w:tblInd w:w="212" w:type="dxa"/>
        <w:tblLayout w:type="fixed"/>
        <w:tblCellMar>
          <w:left w:w="70" w:type="dxa"/>
          <w:right w:w="70" w:type="dxa"/>
        </w:tblCellMar>
        <w:tblLook w:val="0000"/>
      </w:tblPr>
      <w:tblGrid>
        <w:gridCol w:w="5303"/>
        <w:gridCol w:w="707"/>
        <w:gridCol w:w="425"/>
        <w:gridCol w:w="2963"/>
        <w:gridCol w:w="316"/>
      </w:tblGrid>
      <w:tr w:rsidR="00BD2B3D" w:rsidRPr="00CE00B1" w:rsidTr="00FC1318">
        <w:trPr>
          <w:cantSplit/>
          <w:trHeight w:val="432"/>
        </w:trPr>
        <w:tc>
          <w:tcPr>
            <w:tcW w:w="5303" w:type="dxa"/>
            <w:vMerge w:val="restart"/>
          </w:tcPr>
          <w:tbl>
            <w:tblPr>
              <w:tblpPr w:leftFromText="180" w:rightFromText="180" w:vertAnchor="text" w:horzAnchor="margin" w:tblpX="-142" w:tblpY="-36"/>
              <w:tblW w:w="9571" w:type="dxa"/>
              <w:tblLayout w:type="fixed"/>
              <w:tblLook w:val="00A0"/>
            </w:tblPr>
            <w:tblGrid>
              <w:gridCol w:w="142"/>
              <w:gridCol w:w="94"/>
              <w:gridCol w:w="4300"/>
              <w:gridCol w:w="284"/>
              <w:gridCol w:w="734"/>
              <w:gridCol w:w="4017"/>
            </w:tblGrid>
            <w:tr w:rsidR="00BD2B3D" w:rsidRPr="00CE00B1" w:rsidTr="00FC1318">
              <w:trPr>
                <w:gridBefore w:val="1"/>
                <w:wBefore w:w="142" w:type="dxa"/>
                <w:trHeight w:val="967"/>
              </w:trPr>
              <w:tc>
                <w:tcPr>
                  <w:tcW w:w="4394" w:type="dxa"/>
                  <w:gridSpan w:val="2"/>
                </w:tcPr>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Совет депутатов</w:t>
                  </w:r>
                </w:p>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муниципального образования</w:t>
                  </w:r>
                </w:p>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Имангуловский сельсовет</w:t>
                  </w:r>
                </w:p>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Октябрьского района</w:t>
                  </w:r>
                </w:p>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Оренбургской  области</w:t>
                  </w:r>
                </w:p>
                <w:p w:rsidR="00BD2B3D" w:rsidRPr="00CE00B1" w:rsidRDefault="00BD2B3D" w:rsidP="00FC1318">
                  <w:pPr>
                    <w:pStyle w:val="ad"/>
                    <w:jc w:val="center"/>
                    <w:rPr>
                      <w:rFonts w:ascii="Times New Roman" w:hAnsi="Times New Roman" w:cs="Times New Roman"/>
                      <w:sz w:val="28"/>
                      <w:szCs w:val="28"/>
                    </w:rPr>
                  </w:pPr>
                </w:p>
                <w:p w:rsidR="00BD2B3D" w:rsidRPr="00CE00B1" w:rsidRDefault="005B1C44" w:rsidP="00FC1318">
                  <w:pPr>
                    <w:pStyle w:val="ad"/>
                    <w:jc w:val="center"/>
                    <w:rPr>
                      <w:rFonts w:ascii="Times New Roman" w:hAnsi="Times New Roman" w:cs="Times New Roman"/>
                      <w:sz w:val="28"/>
                      <w:szCs w:val="28"/>
                    </w:rPr>
                  </w:pPr>
                  <w:r>
                    <w:rPr>
                      <w:rFonts w:ascii="Times New Roman" w:hAnsi="Times New Roman" w:cs="Times New Roman"/>
                      <w:sz w:val="28"/>
                      <w:szCs w:val="28"/>
                    </w:rPr>
                    <w:t>третьего</w:t>
                  </w:r>
                  <w:r w:rsidR="00BD2B3D" w:rsidRPr="00CE00B1">
                    <w:rPr>
                      <w:rFonts w:ascii="Times New Roman" w:hAnsi="Times New Roman" w:cs="Times New Roman"/>
                      <w:sz w:val="28"/>
                      <w:szCs w:val="28"/>
                    </w:rPr>
                    <w:t xml:space="preserve"> созыва</w:t>
                  </w:r>
                </w:p>
                <w:p w:rsidR="00BD2B3D" w:rsidRPr="00CE00B1" w:rsidRDefault="00BD2B3D" w:rsidP="00FC1318">
                  <w:pPr>
                    <w:pStyle w:val="ad"/>
                    <w:jc w:val="center"/>
                    <w:rPr>
                      <w:rFonts w:ascii="Times New Roman" w:hAnsi="Times New Roman" w:cs="Times New Roman"/>
                      <w:b/>
                      <w:bCs/>
                      <w:sz w:val="28"/>
                      <w:szCs w:val="28"/>
                    </w:rPr>
                  </w:pPr>
                </w:p>
                <w:p w:rsidR="00BD2B3D" w:rsidRPr="00CE00B1" w:rsidRDefault="00BD2B3D" w:rsidP="00FC1318">
                  <w:pPr>
                    <w:pStyle w:val="ad"/>
                    <w:jc w:val="center"/>
                    <w:rPr>
                      <w:rFonts w:ascii="Times New Roman" w:hAnsi="Times New Roman" w:cs="Times New Roman"/>
                      <w:b/>
                      <w:bCs/>
                      <w:sz w:val="28"/>
                      <w:szCs w:val="28"/>
                    </w:rPr>
                  </w:pPr>
                  <w:r w:rsidRPr="00CE00B1">
                    <w:rPr>
                      <w:rFonts w:ascii="Times New Roman" w:hAnsi="Times New Roman" w:cs="Times New Roman"/>
                      <w:b/>
                      <w:bCs/>
                      <w:sz w:val="28"/>
                      <w:szCs w:val="28"/>
                    </w:rPr>
                    <w:t>Р Е Ш Е Н И Е</w:t>
                  </w:r>
                </w:p>
                <w:p w:rsidR="00BD2B3D" w:rsidRPr="00CE00B1" w:rsidRDefault="00BD2B3D" w:rsidP="00FC1318">
                  <w:pPr>
                    <w:pStyle w:val="ad"/>
                    <w:jc w:val="center"/>
                    <w:rPr>
                      <w:rFonts w:ascii="Times New Roman" w:hAnsi="Times New Roman" w:cs="Times New Roman"/>
                      <w:b/>
                      <w:bCs/>
                      <w:sz w:val="28"/>
                      <w:szCs w:val="28"/>
                    </w:rPr>
                  </w:pPr>
                </w:p>
                <w:p w:rsidR="00BD2B3D" w:rsidRPr="00CE00B1" w:rsidRDefault="00BD2B3D" w:rsidP="00FC1318">
                  <w:pPr>
                    <w:pStyle w:val="ad"/>
                    <w:jc w:val="center"/>
                    <w:rPr>
                      <w:rFonts w:ascii="Times New Roman" w:hAnsi="Times New Roman" w:cs="Times New Roman"/>
                      <w:sz w:val="28"/>
                      <w:szCs w:val="28"/>
                    </w:rPr>
                  </w:pPr>
                  <w:r w:rsidRPr="00CE00B1">
                    <w:rPr>
                      <w:rFonts w:ascii="Times New Roman" w:hAnsi="Times New Roman" w:cs="Times New Roman"/>
                      <w:b/>
                      <w:bCs/>
                      <w:sz w:val="28"/>
                      <w:szCs w:val="28"/>
                    </w:rPr>
                    <w:t xml:space="preserve">от </w:t>
                  </w:r>
                  <w:r w:rsidR="005B1C44">
                    <w:rPr>
                      <w:rFonts w:ascii="Times New Roman" w:hAnsi="Times New Roman" w:cs="Times New Roman"/>
                      <w:sz w:val="28"/>
                      <w:szCs w:val="28"/>
                    </w:rPr>
                    <w:t>03.09.2019</w:t>
                  </w:r>
                  <w:r w:rsidRPr="00CE00B1">
                    <w:rPr>
                      <w:rFonts w:ascii="Times New Roman" w:hAnsi="Times New Roman" w:cs="Times New Roman"/>
                      <w:b/>
                      <w:bCs/>
                      <w:sz w:val="28"/>
                      <w:szCs w:val="28"/>
                    </w:rPr>
                    <w:t xml:space="preserve"> №  </w:t>
                  </w:r>
                  <w:r w:rsidR="005B1C44">
                    <w:rPr>
                      <w:rFonts w:ascii="Times New Roman" w:hAnsi="Times New Roman" w:cs="Times New Roman"/>
                      <w:sz w:val="28"/>
                      <w:szCs w:val="28"/>
                    </w:rPr>
                    <w:t>143</w:t>
                  </w:r>
                </w:p>
                <w:p w:rsidR="00BD2B3D" w:rsidRPr="00CE00B1" w:rsidRDefault="00BD2B3D" w:rsidP="00FC1318">
                  <w:pPr>
                    <w:autoSpaceDE w:val="0"/>
                    <w:autoSpaceDN w:val="0"/>
                  </w:pPr>
                </w:p>
              </w:tc>
              <w:tc>
                <w:tcPr>
                  <w:tcW w:w="1018" w:type="dxa"/>
                  <w:gridSpan w:val="2"/>
                </w:tcPr>
                <w:p w:rsidR="00BD2B3D" w:rsidRPr="00CE00B1" w:rsidRDefault="00BD2B3D" w:rsidP="00FC1318">
                  <w:pPr>
                    <w:pStyle w:val="ad"/>
                    <w:rPr>
                      <w:rFonts w:ascii="Times New Roman" w:hAnsi="Times New Roman" w:cs="Times New Roman"/>
                      <w:b/>
                      <w:bCs/>
                    </w:rPr>
                  </w:pPr>
                </w:p>
              </w:tc>
              <w:tc>
                <w:tcPr>
                  <w:tcW w:w="4017" w:type="dxa"/>
                </w:tcPr>
                <w:p w:rsidR="00BD2B3D" w:rsidRPr="00CE00B1" w:rsidRDefault="00BD2B3D" w:rsidP="00FC1318">
                  <w:pPr>
                    <w:autoSpaceDE w:val="0"/>
                    <w:autoSpaceDN w:val="0"/>
                    <w:jc w:val="right"/>
                    <w:rPr>
                      <w:sz w:val="28"/>
                      <w:szCs w:val="28"/>
                    </w:rPr>
                  </w:pPr>
                </w:p>
                <w:p w:rsidR="00BD2B3D" w:rsidRPr="00CE00B1" w:rsidRDefault="00BD2B3D" w:rsidP="00FC1318">
                  <w:pPr>
                    <w:autoSpaceDE w:val="0"/>
                    <w:autoSpaceDN w:val="0"/>
                    <w:rPr>
                      <w:sz w:val="28"/>
                      <w:szCs w:val="28"/>
                    </w:rPr>
                  </w:pPr>
                </w:p>
                <w:p w:rsidR="00BD2B3D" w:rsidRPr="00CE00B1" w:rsidRDefault="00BD2B3D" w:rsidP="00FC1318">
                  <w:pPr>
                    <w:autoSpaceDE w:val="0"/>
                    <w:autoSpaceDN w:val="0"/>
                    <w:jc w:val="center"/>
                    <w:rPr>
                      <w:sz w:val="28"/>
                      <w:szCs w:val="28"/>
                    </w:rPr>
                  </w:pPr>
                </w:p>
              </w:tc>
            </w:tr>
            <w:tr w:rsidR="00BD2B3D" w:rsidRPr="00CE00B1" w:rsidTr="00FC1318">
              <w:trPr>
                <w:gridAfter w:val="2"/>
                <w:wAfter w:w="4751" w:type="dxa"/>
                <w:trHeight w:val="3"/>
              </w:trPr>
              <w:tc>
                <w:tcPr>
                  <w:tcW w:w="236" w:type="dxa"/>
                  <w:gridSpan w:val="2"/>
                  <w:tcBorders>
                    <w:top w:val="single" w:sz="4" w:space="0" w:color="000000"/>
                    <w:left w:val="single" w:sz="4" w:space="0" w:color="000000"/>
                    <w:bottom w:val="nil"/>
                    <w:right w:val="nil"/>
                  </w:tcBorders>
                </w:tcPr>
                <w:p w:rsidR="00BD2B3D" w:rsidRPr="00CE00B1" w:rsidRDefault="00BD2B3D" w:rsidP="00FC1318">
                  <w:pPr>
                    <w:pStyle w:val="ad"/>
                    <w:jc w:val="center"/>
                    <w:rPr>
                      <w:rFonts w:ascii="Times New Roman" w:hAnsi="Times New Roman" w:cs="Times New Roman"/>
                      <w:sz w:val="24"/>
                      <w:szCs w:val="24"/>
                    </w:rPr>
                  </w:pPr>
                </w:p>
              </w:tc>
              <w:tc>
                <w:tcPr>
                  <w:tcW w:w="4300" w:type="dxa"/>
                </w:tcPr>
                <w:p w:rsidR="00BD2B3D" w:rsidRPr="00CE00B1" w:rsidRDefault="00BD2B3D" w:rsidP="00FC1318">
                  <w:pPr>
                    <w:pStyle w:val="ad"/>
                    <w:ind w:left="-197"/>
                    <w:jc w:val="center"/>
                    <w:rPr>
                      <w:rFonts w:ascii="Times New Roman" w:hAnsi="Times New Roman" w:cs="Times New Roman"/>
                      <w:sz w:val="24"/>
                      <w:szCs w:val="24"/>
                    </w:rPr>
                  </w:pPr>
                </w:p>
              </w:tc>
              <w:tc>
                <w:tcPr>
                  <w:tcW w:w="284" w:type="dxa"/>
                  <w:tcBorders>
                    <w:top w:val="single" w:sz="4" w:space="0" w:color="000000"/>
                    <w:left w:val="nil"/>
                    <w:bottom w:val="nil"/>
                    <w:right w:val="single" w:sz="4" w:space="0" w:color="000000"/>
                  </w:tcBorders>
                </w:tcPr>
                <w:p w:rsidR="00BD2B3D" w:rsidRPr="00CE00B1" w:rsidRDefault="00BD2B3D" w:rsidP="00FC1318">
                  <w:pPr>
                    <w:pStyle w:val="ad"/>
                    <w:ind w:left="-730" w:firstLine="391"/>
                    <w:jc w:val="center"/>
                    <w:rPr>
                      <w:rFonts w:ascii="Times New Roman" w:hAnsi="Times New Roman" w:cs="Times New Roman"/>
                      <w:sz w:val="24"/>
                      <w:szCs w:val="24"/>
                    </w:rPr>
                  </w:pPr>
                </w:p>
              </w:tc>
            </w:tr>
            <w:tr w:rsidR="00BD2B3D" w:rsidRPr="00CE00B1" w:rsidTr="00FC1318">
              <w:trPr>
                <w:gridAfter w:val="3"/>
                <w:wAfter w:w="5035" w:type="dxa"/>
                <w:trHeight w:val="12"/>
              </w:trPr>
              <w:tc>
                <w:tcPr>
                  <w:tcW w:w="4536" w:type="dxa"/>
                  <w:gridSpan w:val="3"/>
                </w:tcPr>
                <w:p w:rsidR="00BD2B3D" w:rsidRPr="00CE00B1" w:rsidRDefault="00BD2B3D" w:rsidP="00FC1318">
                  <w:pPr>
                    <w:pStyle w:val="ad"/>
                    <w:jc w:val="both"/>
                    <w:rPr>
                      <w:rFonts w:ascii="Times New Roman" w:hAnsi="Times New Roman" w:cs="Times New Roman"/>
                      <w:sz w:val="28"/>
                      <w:szCs w:val="28"/>
                    </w:rPr>
                  </w:pPr>
                  <w:r w:rsidRPr="00CE00B1">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Регламента Совета депутатов </w:t>
                  </w:r>
                  <w:r w:rsidRPr="00CE00B1">
                    <w:rPr>
                      <w:rFonts w:ascii="Times New Roman" w:hAnsi="Times New Roman" w:cs="Times New Roman"/>
                      <w:sz w:val="28"/>
                      <w:szCs w:val="28"/>
                    </w:rPr>
                    <w:t>муниципального образования Имангуловский сельсовет</w:t>
                  </w:r>
                </w:p>
              </w:tc>
            </w:tr>
          </w:tbl>
          <w:p w:rsidR="00BD2B3D" w:rsidRPr="00CE00B1" w:rsidRDefault="00BD2B3D" w:rsidP="00FC1318">
            <w:pPr>
              <w:autoSpaceDE w:val="0"/>
              <w:autoSpaceDN w:val="0"/>
            </w:pPr>
          </w:p>
        </w:tc>
        <w:tc>
          <w:tcPr>
            <w:tcW w:w="707" w:type="dxa"/>
          </w:tcPr>
          <w:p w:rsidR="00BD2B3D" w:rsidRPr="00CE00B1" w:rsidRDefault="00BD2B3D" w:rsidP="00FC1318">
            <w:pPr>
              <w:pStyle w:val="11"/>
              <w:outlineLvl w:val="0"/>
              <w:rPr>
                <w:rFonts w:ascii="Times New Roman" w:hAnsi="Times New Roman" w:cs="Times New Roman"/>
                <w:noProof w:val="0"/>
                <w:sz w:val="16"/>
                <w:szCs w:val="16"/>
                <w:lang w:val="ru-RU"/>
              </w:rPr>
            </w:pPr>
          </w:p>
        </w:tc>
        <w:tc>
          <w:tcPr>
            <w:tcW w:w="425" w:type="dxa"/>
          </w:tcPr>
          <w:p w:rsidR="00BD2B3D" w:rsidRPr="00CE00B1" w:rsidRDefault="00BD2B3D" w:rsidP="00FC1318">
            <w:pPr>
              <w:autoSpaceDE w:val="0"/>
              <w:autoSpaceDN w:val="0"/>
              <w:rPr>
                <w:sz w:val="16"/>
                <w:szCs w:val="16"/>
              </w:rPr>
            </w:pPr>
          </w:p>
        </w:tc>
        <w:tc>
          <w:tcPr>
            <w:tcW w:w="3119" w:type="dxa"/>
            <w:gridSpan w:val="2"/>
          </w:tcPr>
          <w:p w:rsidR="00BD2B3D" w:rsidRPr="00CE00B1" w:rsidRDefault="00BD2B3D" w:rsidP="00FC1318">
            <w:pPr>
              <w:autoSpaceDE w:val="0"/>
              <w:autoSpaceDN w:val="0"/>
              <w:rPr>
                <w:sz w:val="16"/>
                <w:szCs w:val="16"/>
              </w:rPr>
            </w:pPr>
          </w:p>
        </w:tc>
      </w:tr>
      <w:tr w:rsidR="00BD2B3D" w:rsidRPr="00CE00B1" w:rsidTr="00FC1318">
        <w:trPr>
          <w:gridAfter w:val="1"/>
          <w:wAfter w:w="316" w:type="dxa"/>
          <w:cantSplit/>
          <w:trHeight w:val="2804"/>
        </w:trPr>
        <w:tc>
          <w:tcPr>
            <w:tcW w:w="5303" w:type="dxa"/>
            <w:vMerge/>
            <w:vAlign w:val="center"/>
          </w:tcPr>
          <w:p w:rsidR="00BD2B3D" w:rsidRPr="00CE00B1" w:rsidRDefault="00BD2B3D" w:rsidP="00FC1318"/>
        </w:tc>
        <w:tc>
          <w:tcPr>
            <w:tcW w:w="4095" w:type="dxa"/>
            <w:gridSpan w:val="3"/>
          </w:tcPr>
          <w:p w:rsidR="00BD2B3D" w:rsidRPr="00CE00B1" w:rsidRDefault="00BD2B3D" w:rsidP="00FC1318">
            <w:pPr>
              <w:pStyle w:val="11"/>
              <w:ind w:left="144" w:right="141"/>
              <w:jc w:val="both"/>
              <w:outlineLvl w:val="0"/>
              <w:rPr>
                <w:rFonts w:ascii="Times New Roman" w:hAnsi="Times New Roman" w:cs="Times New Roman"/>
                <w:noProof w:val="0"/>
                <w:lang w:val="ru-RU"/>
              </w:rPr>
            </w:pPr>
          </w:p>
        </w:tc>
      </w:tr>
    </w:tbl>
    <w:p w:rsidR="00BD2B3D" w:rsidRPr="00CE00B1" w:rsidRDefault="00BD2B3D" w:rsidP="00BD2B3D">
      <w:pPr>
        <w:tabs>
          <w:tab w:val="left" w:pos="5355"/>
        </w:tabs>
        <w:rPr>
          <w:sz w:val="28"/>
          <w:szCs w:val="28"/>
        </w:rPr>
      </w:pPr>
      <w:r w:rsidRPr="00CE00B1">
        <w:rPr>
          <w:sz w:val="28"/>
          <w:szCs w:val="28"/>
        </w:rPr>
        <w:tab/>
        <w:t xml:space="preserve"> </w:t>
      </w:r>
      <w:r w:rsidRPr="00CE00B1">
        <w:rPr>
          <w:sz w:val="28"/>
          <w:szCs w:val="28"/>
        </w:rPr>
        <w:tab/>
      </w:r>
    </w:p>
    <w:p w:rsidR="00BD2B3D" w:rsidRPr="00CE00B1" w:rsidRDefault="00BD2B3D" w:rsidP="00BD2B3D">
      <w:pPr>
        <w:ind w:firstLine="567"/>
        <w:jc w:val="center"/>
        <w:rPr>
          <w:b/>
          <w:bCs/>
          <w:sz w:val="28"/>
          <w:szCs w:val="28"/>
        </w:rPr>
      </w:pPr>
    </w:p>
    <w:p w:rsidR="00BD2B3D" w:rsidRPr="00CE00B1" w:rsidRDefault="00BD2B3D" w:rsidP="00BD2B3D">
      <w:pPr>
        <w:ind w:firstLine="567"/>
        <w:jc w:val="center"/>
        <w:rPr>
          <w:b/>
          <w:bCs/>
          <w:sz w:val="28"/>
          <w:szCs w:val="28"/>
        </w:rPr>
      </w:pPr>
    </w:p>
    <w:p w:rsidR="00BD2B3D" w:rsidRPr="00AE491E" w:rsidRDefault="00BD2B3D" w:rsidP="00BD2B3D">
      <w:pPr>
        <w:ind w:firstLine="567"/>
        <w:jc w:val="both"/>
        <w:rPr>
          <w:sz w:val="28"/>
          <w:szCs w:val="28"/>
        </w:rPr>
      </w:pPr>
      <w:r w:rsidRPr="00AE491E">
        <w:rPr>
          <w:sz w:val="28"/>
          <w:szCs w:val="28"/>
        </w:rPr>
        <w:tab/>
        <w:t>В соответствии с Федеральным Законом «Об общих принципах организаци</w:t>
      </w:r>
      <w:r>
        <w:rPr>
          <w:sz w:val="28"/>
          <w:szCs w:val="28"/>
        </w:rPr>
        <w:t>и</w:t>
      </w:r>
      <w:r w:rsidRPr="00AE491E">
        <w:rPr>
          <w:sz w:val="28"/>
          <w:szCs w:val="28"/>
        </w:rPr>
        <w:t xml:space="preserve"> местного самоуправления в Российской Федерации», Законом Оренбургской </w:t>
      </w:r>
      <w:r>
        <w:rPr>
          <w:sz w:val="28"/>
          <w:szCs w:val="28"/>
        </w:rPr>
        <w:t>области</w:t>
      </w:r>
      <w:r w:rsidRPr="00AE491E">
        <w:rPr>
          <w:sz w:val="28"/>
          <w:szCs w:val="28"/>
        </w:rPr>
        <w:t xml:space="preserve"> «Об организации местног</w:t>
      </w:r>
      <w:r>
        <w:rPr>
          <w:sz w:val="28"/>
          <w:szCs w:val="28"/>
        </w:rPr>
        <w:t>о</w:t>
      </w:r>
      <w:r w:rsidRPr="00AE491E">
        <w:rPr>
          <w:sz w:val="28"/>
          <w:szCs w:val="28"/>
        </w:rPr>
        <w:t xml:space="preserve"> самоуправления</w:t>
      </w:r>
      <w:r>
        <w:rPr>
          <w:sz w:val="28"/>
          <w:szCs w:val="28"/>
        </w:rPr>
        <w:t xml:space="preserve"> </w:t>
      </w:r>
      <w:r w:rsidRPr="00AE491E">
        <w:rPr>
          <w:sz w:val="28"/>
          <w:szCs w:val="28"/>
        </w:rPr>
        <w:t>в Оренбургской области», Уставом му</w:t>
      </w:r>
      <w:r>
        <w:rPr>
          <w:sz w:val="28"/>
          <w:szCs w:val="28"/>
        </w:rPr>
        <w:t>н</w:t>
      </w:r>
      <w:r w:rsidRPr="00AE491E">
        <w:rPr>
          <w:sz w:val="28"/>
          <w:szCs w:val="28"/>
        </w:rPr>
        <w:t>иц</w:t>
      </w:r>
      <w:r>
        <w:rPr>
          <w:sz w:val="28"/>
          <w:szCs w:val="28"/>
        </w:rPr>
        <w:t>и</w:t>
      </w:r>
      <w:r w:rsidRPr="00AE491E">
        <w:rPr>
          <w:sz w:val="28"/>
          <w:szCs w:val="28"/>
        </w:rPr>
        <w:t xml:space="preserve">пального образования Имангуловский </w:t>
      </w:r>
      <w:r>
        <w:rPr>
          <w:sz w:val="28"/>
          <w:szCs w:val="28"/>
        </w:rPr>
        <w:t>сельсовет</w:t>
      </w:r>
      <w:r w:rsidRPr="00AE491E">
        <w:rPr>
          <w:sz w:val="28"/>
          <w:szCs w:val="28"/>
        </w:rPr>
        <w:t>, Совет депутатов муниципального образования Имангуловский сельсовет решил:</w:t>
      </w:r>
    </w:p>
    <w:p w:rsidR="00BD2B3D" w:rsidRPr="00AE491E" w:rsidRDefault="00BD2B3D" w:rsidP="00BD2B3D">
      <w:pPr>
        <w:ind w:firstLine="567"/>
        <w:jc w:val="both"/>
        <w:rPr>
          <w:sz w:val="28"/>
          <w:szCs w:val="28"/>
        </w:rPr>
      </w:pPr>
      <w:r w:rsidRPr="00AE491E">
        <w:rPr>
          <w:sz w:val="28"/>
          <w:szCs w:val="28"/>
        </w:rPr>
        <w:tab/>
        <w:t xml:space="preserve">1.Утвердить Регламент Совета </w:t>
      </w:r>
      <w:r>
        <w:rPr>
          <w:sz w:val="28"/>
          <w:szCs w:val="28"/>
        </w:rPr>
        <w:t>депутатов</w:t>
      </w:r>
      <w:r w:rsidRPr="00AE491E">
        <w:rPr>
          <w:sz w:val="28"/>
          <w:szCs w:val="28"/>
        </w:rPr>
        <w:t xml:space="preserve"> муниципального образования Имангуловс</w:t>
      </w:r>
      <w:r>
        <w:rPr>
          <w:sz w:val="28"/>
          <w:szCs w:val="28"/>
        </w:rPr>
        <w:t>к</w:t>
      </w:r>
      <w:r w:rsidRPr="00AE491E">
        <w:rPr>
          <w:sz w:val="28"/>
          <w:szCs w:val="28"/>
        </w:rPr>
        <w:t>ий сельсовет Октябрьского района Оренбургской области согласно приложению.</w:t>
      </w:r>
    </w:p>
    <w:p w:rsidR="00BD2B3D" w:rsidRPr="00AE491E" w:rsidRDefault="00BD2B3D" w:rsidP="00BD2B3D">
      <w:pPr>
        <w:ind w:firstLine="567"/>
        <w:jc w:val="both"/>
        <w:rPr>
          <w:sz w:val="28"/>
          <w:szCs w:val="28"/>
        </w:rPr>
      </w:pPr>
      <w:r w:rsidRPr="00AE491E">
        <w:rPr>
          <w:sz w:val="28"/>
          <w:szCs w:val="28"/>
        </w:rPr>
        <w:tab/>
        <w:t>2. Признать утратившим силу решение Совета деп</w:t>
      </w:r>
      <w:r>
        <w:rPr>
          <w:sz w:val="28"/>
          <w:szCs w:val="28"/>
        </w:rPr>
        <w:t>у</w:t>
      </w:r>
      <w:r w:rsidRPr="00AE491E">
        <w:rPr>
          <w:sz w:val="28"/>
          <w:szCs w:val="28"/>
        </w:rPr>
        <w:t>та</w:t>
      </w:r>
      <w:r>
        <w:rPr>
          <w:sz w:val="28"/>
          <w:szCs w:val="28"/>
        </w:rPr>
        <w:t>т</w:t>
      </w:r>
      <w:r w:rsidRPr="00AE491E">
        <w:rPr>
          <w:sz w:val="28"/>
          <w:szCs w:val="28"/>
        </w:rPr>
        <w:t xml:space="preserve">ов муниципального образования </w:t>
      </w:r>
      <w:r>
        <w:rPr>
          <w:sz w:val="28"/>
          <w:szCs w:val="28"/>
        </w:rPr>
        <w:t xml:space="preserve">Имангуловский </w:t>
      </w:r>
      <w:r w:rsidRPr="00AE491E">
        <w:rPr>
          <w:sz w:val="28"/>
          <w:szCs w:val="28"/>
        </w:rPr>
        <w:t xml:space="preserve">сельсовет от </w:t>
      </w:r>
      <w:r w:rsidR="005B1C44">
        <w:rPr>
          <w:sz w:val="28"/>
          <w:szCs w:val="28"/>
        </w:rPr>
        <w:t>01.09.2015</w:t>
      </w:r>
      <w:r w:rsidRPr="00AE491E">
        <w:rPr>
          <w:sz w:val="28"/>
          <w:szCs w:val="28"/>
        </w:rPr>
        <w:t xml:space="preserve"> №</w:t>
      </w:r>
      <w:r w:rsidR="005B1C44">
        <w:rPr>
          <w:sz w:val="28"/>
          <w:szCs w:val="28"/>
        </w:rPr>
        <w:t>230</w:t>
      </w:r>
      <w:r w:rsidRPr="00AE491E">
        <w:rPr>
          <w:sz w:val="28"/>
          <w:szCs w:val="28"/>
        </w:rPr>
        <w:t xml:space="preserve"> «Об утверждении Регламента Совета депутатов муниципального образования Иман</w:t>
      </w:r>
      <w:r>
        <w:rPr>
          <w:sz w:val="28"/>
          <w:szCs w:val="28"/>
        </w:rPr>
        <w:t>г</w:t>
      </w:r>
      <w:r w:rsidRPr="00AE491E">
        <w:rPr>
          <w:sz w:val="28"/>
          <w:szCs w:val="28"/>
        </w:rPr>
        <w:t xml:space="preserve">уловский </w:t>
      </w:r>
      <w:r>
        <w:rPr>
          <w:sz w:val="28"/>
          <w:szCs w:val="28"/>
        </w:rPr>
        <w:t>сельсовет</w:t>
      </w:r>
      <w:r w:rsidRPr="00AE491E">
        <w:rPr>
          <w:sz w:val="28"/>
          <w:szCs w:val="28"/>
        </w:rPr>
        <w:t>».</w:t>
      </w:r>
    </w:p>
    <w:p w:rsidR="00BD2B3D" w:rsidRPr="00AE491E" w:rsidRDefault="00BD2B3D" w:rsidP="00BD2B3D">
      <w:pPr>
        <w:ind w:firstLine="567"/>
        <w:jc w:val="both"/>
        <w:rPr>
          <w:sz w:val="28"/>
          <w:szCs w:val="28"/>
        </w:rPr>
      </w:pPr>
      <w:r w:rsidRPr="00AE491E">
        <w:rPr>
          <w:sz w:val="28"/>
          <w:szCs w:val="28"/>
        </w:rPr>
        <w:t>3. Настоящее решение вступает в силу после официального опубликования (обнародования).</w:t>
      </w:r>
    </w:p>
    <w:p w:rsidR="00BD2B3D" w:rsidRPr="00AE491E" w:rsidRDefault="00BD2B3D" w:rsidP="00FC1318">
      <w:pPr>
        <w:jc w:val="both"/>
        <w:rPr>
          <w:sz w:val="28"/>
          <w:szCs w:val="28"/>
        </w:rPr>
      </w:pPr>
    </w:p>
    <w:p w:rsidR="00FC1318" w:rsidRPr="00AE491E" w:rsidRDefault="00BD2B3D" w:rsidP="00FC1318">
      <w:pPr>
        <w:jc w:val="both"/>
        <w:rPr>
          <w:sz w:val="28"/>
          <w:szCs w:val="28"/>
        </w:rPr>
      </w:pPr>
      <w:r w:rsidRPr="00AE491E">
        <w:rPr>
          <w:sz w:val="28"/>
          <w:szCs w:val="28"/>
        </w:rPr>
        <w:t xml:space="preserve">Глава муниципального образования </w:t>
      </w:r>
      <w:r w:rsidRPr="00AE491E">
        <w:rPr>
          <w:sz w:val="28"/>
          <w:szCs w:val="28"/>
        </w:rPr>
        <w:tab/>
      </w:r>
      <w:r w:rsidRPr="00AE491E">
        <w:rPr>
          <w:sz w:val="28"/>
          <w:szCs w:val="28"/>
        </w:rPr>
        <w:tab/>
      </w:r>
      <w:r w:rsidRPr="00AE491E">
        <w:rPr>
          <w:sz w:val="28"/>
          <w:szCs w:val="28"/>
        </w:rPr>
        <w:tab/>
      </w:r>
      <w:r w:rsidRPr="00AE491E">
        <w:rPr>
          <w:sz w:val="28"/>
          <w:szCs w:val="28"/>
        </w:rPr>
        <w:tab/>
      </w:r>
      <w:r w:rsidR="005B1C44">
        <w:rPr>
          <w:sz w:val="28"/>
          <w:szCs w:val="28"/>
        </w:rPr>
        <w:t>А.А.Исанчурин</w:t>
      </w:r>
      <w:r w:rsidR="00FC1318">
        <w:rPr>
          <w:sz w:val="28"/>
          <w:szCs w:val="28"/>
        </w:rPr>
        <w:t xml:space="preserve"> </w:t>
      </w:r>
    </w:p>
    <w:p w:rsidR="00BD2B3D" w:rsidRPr="00AE491E" w:rsidRDefault="00BD2B3D" w:rsidP="00BD2B3D">
      <w:pPr>
        <w:ind w:firstLine="567"/>
        <w:jc w:val="both"/>
        <w:rPr>
          <w:sz w:val="28"/>
          <w:szCs w:val="28"/>
        </w:rPr>
      </w:pPr>
    </w:p>
    <w:p w:rsidR="00BD2B3D" w:rsidRPr="00AE491E" w:rsidRDefault="00BD2B3D" w:rsidP="00FC1318">
      <w:pPr>
        <w:jc w:val="both"/>
        <w:rPr>
          <w:sz w:val="28"/>
          <w:szCs w:val="28"/>
        </w:rPr>
      </w:pPr>
      <w:r w:rsidRPr="00AE491E">
        <w:rPr>
          <w:sz w:val="28"/>
          <w:szCs w:val="28"/>
        </w:rPr>
        <w:t>Разослано: прокуратуре, постоянным комиссиям</w:t>
      </w:r>
    </w:p>
    <w:p w:rsidR="00BD2B3D" w:rsidRPr="00CE00B1" w:rsidRDefault="00BD2B3D" w:rsidP="00BD2B3D">
      <w:pPr>
        <w:ind w:firstLine="567"/>
        <w:jc w:val="center"/>
        <w:rPr>
          <w:b/>
          <w:bCs/>
          <w:sz w:val="28"/>
          <w:szCs w:val="28"/>
        </w:rPr>
      </w:pPr>
    </w:p>
    <w:p w:rsidR="00BD2B3D" w:rsidRPr="00CE00B1" w:rsidRDefault="00BD2B3D" w:rsidP="00BD2B3D">
      <w:pPr>
        <w:ind w:firstLine="567"/>
        <w:jc w:val="center"/>
        <w:rPr>
          <w:b/>
          <w:bCs/>
          <w:sz w:val="28"/>
          <w:szCs w:val="28"/>
        </w:rPr>
      </w:pPr>
    </w:p>
    <w:p w:rsidR="00BD2B3D" w:rsidRDefault="00BD2B3D" w:rsidP="00BD2B3D">
      <w:pPr>
        <w:ind w:firstLine="567"/>
        <w:jc w:val="center"/>
        <w:rPr>
          <w:b/>
          <w:bCs/>
          <w:sz w:val="28"/>
          <w:szCs w:val="28"/>
        </w:rPr>
      </w:pPr>
    </w:p>
    <w:p w:rsidR="005B1C44" w:rsidRPr="00CE00B1" w:rsidRDefault="005B1C44" w:rsidP="00BD2B3D">
      <w:pPr>
        <w:ind w:firstLine="567"/>
        <w:jc w:val="center"/>
        <w:rPr>
          <w:b/>
          <w:bCs/>
          <w:sz w:val="28"/>
          <w:szCs w:val="28"/>
        </w:rPr>
      </w:pPr>
    </w:p>
    <w:p w:rsidR="00BD2B3D" w:rsidRPr="005F1354" w:rsidRDefault="00BD2B3D" w:rsidP="00BD2B3D">
      <w:pPr>
        <w:tabs>
          <w:tab w:val="left" w:pos="5355"/>
        </w:tabs>
        <w:autoSpaceDE w:val="0"/>
        <w:autoSpaceDN w:val="0"/>
        <w:rPr>
          <w:sz w:val="26"/>
          <w:szCs w:val="26"/>
        </w:rPr>
      </w:pPr>
      <w:r>
        <w:rPr>
          <w:sz w:val="26"/>
          <w:szCs w:val="26"/>
        </w:rPr>
        <w:lastRenderedPageBreak/>
        <w:t xml:space="preserve">    </w:t>
      </w:r>
      <w:r>
        <w:rPr>
          <w:sz w:val="26"/>
          <w:szCs w:val="26"/>
        </w:rPr>
        <w:tab/>
      </w:r>
      <w:r>
        <w:rPr>
          <w:sz w:val="26"/>
          <w:szCs w:val="26"/>
        </w:rPr>
        <w:tab/>
        <w:t xml:space="preserve">П </w:t>
      </w:r>
      <w:r w:rsidRPr="005F1354">
        <w:rPr>
          <w:sz w:val="26"/>
          <w:szCs w:val="26"/>
        </w:rPr>
        <w:t>р и л о ж е н и е</w:t>
      </w:r>
    </w:p>
    <w:p w:rsidR="00BD2B3D" w:rsidRPr="005F1354" w:rsidRDefault="00BD2B3D" w:rsidP="00BD2B3D">
      <w:pPr>
        <w:tabs>
          <w:tab w:val="left" w:pos="5355"/>
        </w:tabs>
        <w:autoSpaceDE w:val="0"/>
        <w:autoSpaceDN w:val="0"/>
        <w:rPr>
          <w:sz w:val="26"/>
          <w:szCs w:val="26"/>
        </w:rPr>
      </w:pPr>
      <w:r w:rsidRPr="005F1354">
        <w:rPr>
          <w:sz w:val="26"/>
          <w:szCs w:val="26"/>
        </w:rPr>
        <w:t xml:space="preserve">                                                                             </w:t>
      </w:r>
      <w:r>
        <w:rPr>
          <w:sz w:val="26"/>
          <w:szCs w:val="26"/>
        </w:rPr>
        <w:tab/>
      </w:r>
      <w:r>
        <w:rPr>
          <w:sz w:val="26"/>
          <w:szCs w:val="26"/>
        </w:rPr>
        <w:tab/>
      </w:r>
      <w:r w:rsidRPr="005F1354">
        <w:rPr>
          <w:sz w:val="26"/>
          <w:szCs w:val="26"/>
        </w:rPr>
        <w:t xml:space="preserve">к решению Совета депутатов </w:t>
      </w:r>
    </w:p>
    <w:p w:rsidR="00BD2B3D" w:rsidRPr="005F1354" w:rsidRDefault="00BD2B3D" w:rsidP="00BD2B3D">
      <w:pPr>
        <w:tabs>
          <w:tab w:val="left" w:pos="5355"/>
        </w:tabs>
        <w:autoSpaceDE w:val="0"/>
        <w:autoSpaceDN w:val="0"/>
        <w:rPr>
          <w:sz w:val="26"/>
          <w:szCs w:val="26"/>
        </w:rPr>
      </w:pPr>
      <w:r w:rsidRPr="005F1354">
        <w:rPr>
          <w:sz w:val="26"/>
          <w:szCs w:val="26"/>
        </w:rPr>
        <w:t xml:space="preserve">                                                                             </w:t>
      </w:r>
      <w:r>
        <w:rPr>
          <w:sz w:val="26"/>
          <w:szCs w:val="26"/>
        </w:rPr>
        <w:tab/>
      </w:r>
      <w:r>
        <w:rPr>
          <w:sz w:val="26"/>
          <w:szCs w:val="26"/>
        </w:rPr>
        <w:tab/>
      </w:r>
      <w:r w:rsidRPr="005F1354">
        <w:rPr>
          <w:sz w:val="26"/>
          <w:szCs w:val="26"/>
        </w:rPr>
        <w:t>муниципального образования</w:t>
      </w:r>
    </w:p>
    <w:p w:rsidR="00BD2B3D" w:rsidRPr="005F1354" w:rsidRDefault="00BD2B3D" w:rsidP="00BD2B3D">
      <w:pPr>
        <w:tabs>
          <w:tab w:val="left" w:pos="5355"/>
        </w:tabs>
        <w:autoSpaceDE w:val="0"/>
        <w:autoSpaceDN w:val="0"/>
        <w:rPr>
          <w:sz w:val="26"/>
          <w:szCs w:val="26"/>
        </w:rPr>
      </w:pPr>
      <w:r w:rsidRPr="005F1354">
        <w:rPr>
          <w:sz w:val="26"/>
          <w:szCs w:val="26"/>
        </w:rPr>
        <w:t xml:space="preserve">                                                                             </w:t>
      </w:r>
      <w:r>
        <w:rPr>
          <w:sz w:val="26"/>
          <w:szCs w:val="26"/>
        </w:rPr>
        <w:tab/>
      </w:r>
      <w:r>
        <w:rPr>
          <w:sz w:val="26"/>
          <w:szCs w:val="26"/>
        </w:rPr>
        <w:tab/>
      </w:r>
      <w:r w:rsidRPr="005F1354">
        <w:rPr>
          <w:sz w:val="26"/>
          <w:szCs w:val="26"/>
        </w:rPr>
        <w:t>Имангуловский сельсовет</w:t>
      </w:r>
    </w:p>
    <w:p w:rsidR="00BD2B3D" w:rsidRDefault="00BD2B3D" w:rsidP="005B1C44">
      <w:pPr>
        <w:tabs>
          <w:tab w:val="left" w:pos="5355"/>
        </w:tabs>
        <w:autoSpaceDE w:val="0"/>
        <w:autoSpaceDN w:val="0"/>
        <w:rPr>
          <w:b/>
          <w:bCs/>
          <w:sz w:val="28"/>
          <w:szCs w:val="28"/>
        </w:rPr>
      </w:pPr>
      <w:r w:rsidRPr="005F1354">
        <w:rPr>
          <w:sz w:val="26"/>
          <w:szCs w:val="26"/>
        </w:rPr>
        <w:tab/>
      </w:r>
      <w:r>
        <w:rPr>
          <w:sz w:val="26"/>
          <w:szCs w:val="26"/>
        </w:rPr>
        <w:tab/>
      </w:r>
      <w:r w:rsidRPr="005F1354">
        <w:rPr>
          <w:sz w:val="26"/>
          <w:szCs w:val="26"/>
        </w:rPr>
        <w:t xml:space="preserve">от </w:t>
      </w:r>
      <w:r w:rsidR="005B1C44">
        <w:rPr>
          <w:sz w:val="26"/>
          <w:szCs w:val="26"/>
        </w:rPr>
        <w:t>03.09.2019 №143</w:t>
      </w:r>
    </w:p>
    <w:p w:rsidR="00BD2B3D" w:rsidRDefault="00BD2B3D" w:rsidP="00BD2B3D"/>
    <w:p w:rsidR="00BD2B3D" w:rsidRPr="005B1C44" w:rsidRDefault="00BD2B3D" w:rsidP="005B1C44">
      <w:pPr>
        <w:pStyle w:val="ad"/>
      </w:pPr>
    </w:p>
    <w:p w:rsidR="005B1C44" w:rsidRPr="005B1C44" w:rsidRDefault="005B1C44" w:rsidP="005B1C44">
      <w:pPr>
        <w:pStyle w:val="ad"/>
        <w:jc w:val="center"/>
        <w:rPr>
          <w:rFonts w:ascii="Times New Roman" w:hAnsi="Times New Roman" w:cs="Times New Roman"/>
          <w:b/>
          <w:bCs/>
        </w:rPr>
      </w:pPr>
      <w:r w:rsidRPr="005B1C44">
        <w:rPr>
          <w:rFonts w:ascii="Times New Roman" w:hAnsi="Times New Roman" w:cs="Times New Roman"/>
          <w:b/>
          <w:bCs/>
        </w:rPr>
        <w:t>Р Е Г Л А М Е Н Т</w:t>
      </w:r>
    </w:p>
    <w:p w:rsidR="005B1C44" w:rsidRPr="005B1C44" w:rsidRDefault="005B1C44" w:rsidP="005B1C44">
      <w:pPr>
        <w:pStyle w:val="ad"/>
        <w:jc w:val="center"/>
        <w:rPr>
          <w:rFonts w:ascii="Times New Roman" w:hAnsi="Times New Roman" w:cs="Times New Roman"/>
          <w:b/>
          <w:bCs/>
          <w:sz w:val="28"/>
          <w:szCs w:val="28"/>
        </w:rPr>
      </w:pPr>
      <w:r w:rsidRPr="005B1C44">
        <w:rPr>
          <w:rFonts w:ascii="Times New Roman" w:hAnsi="Times New Roman" w:cs="Times New Roman"/>
          <w:b/>
          <w:bCs/>
          <w:sz w:val="28"/>
          <w:szCs w:val="28"/>
        </w:rPr>
        <w:t>Совета депутатов муниципального образования</w:t>
      </w:r>
    </w:p>
    <w:p w:rsidR="005B1C44" w:rsidRPr="005B1C44" w:rsidRDefault="005B1C44" w:rsidP="005B1C44">
      <w:pPr>
        <w:pStyle w:val="ad"/>
        <w:jc w:val="center"/>
        <w:rPr>
          <w:rFonts w:ascii="Times New Roman" w:hAnsi="Times New Roman" w:cs="Times New Roman"/>
          <w:b/>
          <w:bCs/>
          <w:sz w:val="28"/>
          <w:szCs w:val="28"/>
        </w:rPr>
      </w:pPr>
      <w:r w:rsidRPr="005B1C44">
        <w:rPr>
          <w:rFonts w:ascii="Times New Roman" w:hAnsi="Times New Roman" w:cs="Times New Roman"/>
          <w:b/>
          <w:bCs/>
          <w:sz w:val="28"/>
          <w:szCs w:val="28"/>
        </w:rPr>
        <w:t>Имангуловский   сельсовет Октябрьского района Оренбургской области</w:t>
      </w:r>
    </w:p>
    <w:p w:rsidR="005B1C44" w:rsidRPr="005B1C44" w:rsidRDefault="005B1C44" w:rsidP="005B1C44">
      <w:pPr>
        <w:pStyle w:val="ad"/>
        <w:jc w:val="center"/>
        <w:rPr>
          <w:rFonts w:ascii="Times New Roman" w:hAnsi="Times New Roman" w:cs="Times New Roman"/>
          <w:b/>
          <w:sz w:val="28"/>
          <w:szCs w:val="28"/>
        </w:rPr>
      </w:pPr>
    </w:p>
    <w:p w:rsidR="005B1C44" w:rsidRPr="005B1C44" w:rsidRDefault="005B1C44" w:rsidP="005B1C44">
      <w:pPr>
        <w:pStyle w:val="ad"/>
        <w:rPr>
          <w:rFonts w:ascii="Times New Roman" w:hAnsi="Times New Roman" w:cs="Times New Roman"/>
        </w:rPr>
      </w:pPr>
    </w:p>
    <w:p w:rsidR="005B1C44" w:rsidRPr="005B1C44" w:rsidRDefault="005B1C44" w:rsidP="005B1C44">
      <w:pPr>
        <w:pStyle w:val="ad"/>
        <w:jc w:val="center"/>
        <w:rPr>
          <w:rFonts w:ascii="Times New Roman" w:hAnsi="Times New Roman" w:cs="Times New Roman"/>
          <w:b/>
        </w:rPr>
      </w:pPr>
      <w:r w:rsidRPr="005B1C44">
        <w:rPr>
          <w:rFonts w:ascii="Times New Roman" w:hAnsi="Times New Roman" w:cs="Times New Roman"/>
          <w:b/>
        </w:rPr>
        <w:t>РАЗДЕЛ  1.  ОБЩИЕ  ПОЛОЖЕНИЯ</w:t>
      </w:r>
    </w:p>
    <w:p w:rsidR="005B1C44" w:rsidRPr="005B1C44" w:rsidRDefault="005B1C44" w:rsidP="005B1C44">
      <w:pPr>
        <w:pStyle w:val="ad"/>
        <w:jc w:val="center"/>
        <w:rPr>
          <w:rFonts w:ascii="Times New Roman" w:hAnsi="Times New Roman" w:cs="Times New Roman"/>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Имангуловский   сельсовет Октябрьского района Оренбургской области.</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sz w:val="28"/>
          <w:szCs w:val="28"/>
        </w:rPr>
        <w:t xml:space="preserve">           </w:t>
      </w:r>
      <w:r w:rsidRPr="005B1C44">
        <w:rPr>
          <w:rFonts w:ascii="Times New Roman" w:hAnsi="Times New Roman" w:cs="Times New Roman"/>
          <w:sz w:val="28"/>
          <w:szCs w:val="28"/>
        </w:rPr>
        <w:t>Статья 1.</w:t>
      </w:r>
    </w:p>
    <w:p w:rsidR="005B1C44" w:rsidRPr="005B1C44" w:rsidRDefault="005B1C44" w:rsidP="005B1C44">
      <w:pPr>
        <w:pStyle w:val="ad"/>
        <w:jc w:val="both"/>
        <w:rPr>
          <w:rFonts w:ascii="Times New Roman" w:hAnsi="Times New Roman" w:cs="Times New Roman"/>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Совет депутатов муниципального образования Имангуловский  сельсовет Октябрьского района Оренбургской области (далее – Совет депутатов) является представительным органом муниципального образования Имангуловский   сельсовет Октябрьского  района Оренбургской области (далее – муниципальное образование), наделённым собственными полномочиями по решению вопросов местного значения.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Совет депутатов состоит из установленного числа депутатов в количестве 11 депутатов, избираемых населением муниципального образования на основе всеобщего, равного и прямого избирательного права при тайном голосовании.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Совет депутатов является правомочным при условии избрания не менее двух третей от установленного числа депутатов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Совет имеет печать, бланки со своим наименованием.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5. Совет самостоятельно решает вопросы, отнесенные к его компетенции федеральными законами, законами Оренбургской области, иными правовыми актами Российской Федерации и Оренбургской области, Уставом муниципального образования Имангуловский   сельсовет Октябрьского  района Оренбургской области.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6. Полное наименование Совета депутатов – Совет депутатов муниципального образования Имангуловский   сельсовет Октябрьского района</w:t>
      </w:r>
      <w:r w:rsidRPr="005B1C44">
        <w:rPr>
          <w:sz w:val="28"/>
          <w:szCs w:val="28"/>
        </w:rPr>
        <w:t xml:space="preserve">  </w:t>
      </w:r>
      <w:r w:rsidRPr="005B1C44">
        <w:rPr>
          <w:rFonts w:ascii="Times New Roman" w:hAnsi="Times New Roman" w:cs="Times New Roman"/>
          <w:sz w:val="28"/>
          <w:szCs w:val="28"/>
        </w:rPr>
        <w:t xml:space="preserve">Оренбургской области. Сокращённые названия – Совет депутатов Имангуловского  сельсовета, Совет депутатов сельсовета. </w:t>
      </w:r>
    </w:p>
    <w:p w:rsid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Статья 2.</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Деятельность Совета депутатов основывается на принципах:</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 законности;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политического многообразия и многопартийности;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свободного обсуждения и коллективного решения вопросов;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гласности и учёта общественного мнения.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Имангуловский   сельсовет Октябрьского района Оренбургской области, правовыми актами Совета депутатов и настоящим Регламентом.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Началом работы Совета депутатов нового созыва является день его первого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Срок полномочий депутатов Совета депутатов – пять лет.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3.Полномочия депутатов предыдущего созыва Совета депутатов прекращаются со дня начала работы Совета депутатов нового созыва.</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Имангуловский   сельсовет Октябрьского района  Оренбургской области.</w:t>
      </w:r>
    </w:p>
    <w:p w:rsidR="005B1C44" w:rsidRPr="005B1C44" w:rsidRDefault="005B1C44" w:rsidP="005B1C44">
      <w:pPr>
        <w:pStyle w:val="ad"/>
        <w:jc w:val="both"/>
        <w:rPr>
          <w:rFonts w:ascii="Times New Roman" w:hAnsi="Times New Roman" w:cs="Times New Roman"/>
          <w:bCs/>
        </w:rPr>
      </w:pPr>
    </w:p>
    <w:p w:rsidR="005B1C44" w:rsidRPr="005B1C44" w:rsidRDefault="005B1C44" w:rsidP="005B1C44">
      <w:pPr>
        <w:pStyle w:val="ad"/>
        <w:jc w:val="both"/>
        <w:rPr>
          <w:rFonts w:ascii="Times New Roman" w:hAnsi="Times New Roman" w:cs="Times New Roman"/>
          <w:bCs/>
        </w:rPr>
      </w:pPr>
    </w:p>
    <w:p w:rsidR="005B1C44" w:rsidRPr="005B1C44" w:rsidRDefault="005B1C44" w:rsidP="005B1C44">
      <w:pPr>
        <w:pStyle w:val="ad"/>
        <w:jc w:val="center"/>
        <w:rPr>
          <w:rFonts w:ascii="Times New Roman" w:hAnsi="Times New Roman" w:cs="Times New Roman"/>
          <w:b/>
          <w:bCs/>
        </w:rPr>
      </w:pPr>
      <w:r w:rsidRPr="005B1C44">
        <w:rPr>
          <w:rFonts w:ascii="Times New Roman" w:hAnsi="Times New Roman" w:cs="Times New Roman"/>
          <w:b/>
          <w:bCs/>
        </w:rPr>
        <w:t xml:space="preserve">РАЗДЕЛ </w:t>
      </w:r>
      <w:r w:rsidRPr="005B1C44">
        <w:rPr>
          <w:rFonts w:ascii="Times New Roman" w:hAnsi="Times New Roman" w:cs="Times New Roman"/>
          <w:b/>
          <w:bCs/>
          <w:lang w:val="en-US"/>
        </w:rPr>
        <w:t>II</w:t>
      </w:r>
      <w:r w:rsidRPr="005B1C44">
        <w:rPr>
          <w:rFonts w:ascii="Times New Roman" w:hAnsi="Times New Roman" w:cs="Times New Roman"/>
          <w:b/>
          <w:bCs/>
        </w:rPr>
        <w:t>.  ВНУТРЕННЕЕ  УСТРОЙСТВО  СОВЕТА  ДЕПУТАТОВ</w:t>
      </w:r>
    </w:p>
    <w:p w:rsidR="005B1C44" w:rsidRPr="005B1C44" w:rsidRDefault="005B1C44" w:rsidP="005B1C44">
      <w:pPr>
        <w:pStyle w:val="ad"/>
        <w:jc w:val="both"/>
        <w:rPr>
          <w:rFonts w:ascii="Times New Roman" w:hAnsi="Times New Roman" w:cs="Times New Roman"/>
          <w:bCs/>
          <w:sz w:val="28"/>
          <w:szCs w:val="28"/>
        </w:rPr>
      </w:pPr>
      <w:r w:rsidRPr="005B1C44">
        <w:rPr>
          <w:rFonts w:ascii="Times New Roman" w:hAnsi="Times New Roman" w:cs="Times New Roman"/>
          <w:bCs/>
          <w:sz w:val="28"/>
          <w:szCs w:val="28"/>
        </w:rPr>
        <w:t>Глава 1. Председатель Совета депутатов</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Организацию деятельности Совета депутатов в соответствии с Уставом муниципального образования Имангуловский   сельсовет Октябрьского района Оренбургской области осуществляет председатель Совета депутатов. </w:t>
      </w:r>
    </w:p>
    <w:p w:rsidR="005B1C44" w:rsidRPr="005B1C44" w:rsidRDefault="005B1C44" w:rsidP="005B1C44">
      <w:pPr>
        <w:pStyle w:val="ad"/>
        <w:jc w:val="both"/>
        <w:rPr>
          <w:sz w:val="28"/>
          <w:szCs w:val="28"/>
        </w:rPr>
      </w:pPr>
    </w:p>
    <w:p w:rsidR="005B1C44" w:rsidRPr="005B1C44" w:rsidRDefault="005B1C44" w:rsidP="005B1C44">
      <w:pPr>
        <w:pStyle w:val="ad"/>
        <w:jc w:val="both"/>
        <w:rPr>
          <w:rFonts w:ascii="Times New Roman" w:hAnsi="Times New Roman" w:cs="Times New Roman"/>
          <w:sz w:val="28"/>
          <w:szCs w:val="28"/>
        </w:rPr>
      </w:pPr>
      <w:r w:rsidRPr="005B1C44">
        <w:rPr>
          <w:sz w:val="28"/>
          <w:szCs w:val="28"/>
        </w:rPr>
        <w:t xml:space="preserve">          </w:t>
      </w:r>
      <w:r w:rsidRPr="005B1C44">
        <w:rPr>
          <w:rFonts w:ascii="Times New Roman" w:hAnsi="Times New Roman" w:cs="Times New Roman"/>
          <w:sz w:val="28"/>
          <w:szCs w:val="28"/>
        </w:rPr>
        <w:t>Статья 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1. Полномочия председателя Совета депутатов устанавливаются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Имангуловский   сельсовет Октябрьского  района Оренбургской области.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Председатель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принимает меры по обеспечению гласности в работе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осуществляет приём граждан;</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ведёт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готовит проекты планов работы Совета депутатов и представляет их на утверждение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bCs/>
          <w:sz w:val="28"/>
          <w:szCs w:val="28"/>
        </w:rPr>
        <w:t xml:space="preserve">            - </w:t>
      </w:r>
      <w:r w:rsidRPr="005B1C44">
        <w:rPr>
          <w:rFonts w:ascii="Times New Roman" w:hAnsi="Times New Roman" w:cs="Times New Roman"/>
          <w:sz w:val="28"/>
          <w:szCs w:val="28"/>
        </w:rPr>
        <w:t>организует работу с обращениями граждан муниципального образования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по вопросам деятельности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7.</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Председатель Совета депутатов подотчётен и подконтролен Совету депутатов в своей работе.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По вопросам своей компетенции председатель Совета депутатов издаёт постановления и распоряжения.</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8.</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center"/>
        <w:rPr>
          <w:rFonts w:ascii="Times New Roman" w:hAnsi="Times New Roman" w:cs="Times New Roman"/>
          <w:bCs/>
        </w:rPr>
      </w:pPr>
      <w:r w:rsidRPr="005B1C44">
        <w:rPr>
          <w:rFonts w:ascii="Times New Roman" w:hAnsi="Times New Roman" w:cs="Times New Roman"/>
          <w:bCs/>
        </w:rPr>
        <w:t xml:space="preserve">Глава </w:t>
      </w:r>
      <w:r w:rsidRPr="005B1C44">
        <w:rPr>
          <w:rFonts w:ascii="Times New Roman" w:hAnsi="Times New Roman" w:cs="Times New Roman"/>
          <w:bCs/>
          <w:lang w:val="en-US"/>
        </w:rPr>
        <w:t>II</w:t>
      </w:r>
      <w:r w:rsidRPr="005B1C44">
        <w:rPr>
          <w:rFonts w:ascii="Times New Roman" w:hAnsi="Times New Roman" w:cs="Times New Roman"/>
          <w:bCs/>
        </w:rPr>
        <w:t>. Заместитель председателя Совета депутатов</w:t>
      </w:r>
    </w:p>
    <w:p w:rsidR="005B1C44" w:rsidRPr="005B1C44" w:rsidRDefault="005B1C44" w:rsidP="005B1C44">
      <w:pPr>
        <w:pStyle w:val="ad"/>
        <w:jc w:val="both"/>
        <w:rPr>
          <w:bCs/>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9.</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Об избрании заместителя председателя Совета депутатов принимается решение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10.</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5B1C44" w:rsidRPr="005B1C44" w:rsidRDefault="005B1C44" w:rsidP="005B1C44">
      <w:pPr>
        <w:pStyle w:val="ad"/>
        <w:jc w:val="both"/>
        <w:rPr>
          <w:sz w:val="16"/>
          <w:szCs w:val="16"/>
        </w:rPr>
      </w:pPr>
    </w:p>
    <w:p w:rsidR="005B1C44" w:rsidRPr="005B1C44" w:rsidRDefault="005B1C44" w:rsidP="005B1C44">
      <w:pPr>
        <w:pStyle w:val="ad"/>
        <w:jc w:val="both"/>
        <w:rPr>
          <w:sz w:val="16"/>
          <w:szCs w:val="16"/>
        </w:rPr>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III</w:t>
      </w:r>
      <w:r w:rsidRPr="005B1C44">
        <w:rPr>
          <w:rFonts w:ascii="Times New Roman" w:hAnsi="Times New Roman" w:cs="Times New Roman"/>
          <w:bCs/>
          <w:sz w:val="28"/>
          <w:szCs w:val="28"/>
        </w:rPr>
        <w:t>. Постоянные и временные депутатские комиссии,</w:t>
      </w: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депутатские (партийные) группы</w:t>
      </w:r>
    </w:p>
    <w:p w:rsidR="005B1C44" w:rsidRPr="005B1C44" w:rsidRDefault="005B1C44" w:rsidP="005B1C44">
      <w:pPr>
        <w:pStyle w:val="ad"/>
        <w:jc w:val="center"/>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11.</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Деятельность временных комиссий ограничивается определённым сроком или конкретной задачей.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Постоянные комиссии вправе проводить совместные заседания с другими комиссиями. В таких случаях </w:t>
      </w:r>
      <w:r w:rsidRPr="005B1C44">
        <w:rPr>
          <w:rFonts w:ascii="Times New Roman" w:hAnsi="Times New Roman" w:cs="Times New Roman"/>
          <w:color w:val="000000"/>
          <w:spacing w:val="1"/>
          <w:sz w:val="28"/>
          <w:szCs w:val="28"/>
        </w:rPr>
        <w:t>решения принимаются простым большинством голосов от числа присутствующих членов каждой комиссии.</w:t>
      </w:r>
      <w:r w:rsidRPr="005B1C44">
        <w:rPr>
          <w:rFonts w:ascii="Times New Roman" w:hAnsi="Times New Roman" w:cs="Times New Roman"/>
          <w:color w:val="000000"/>
          <w:spacing w:val="11"/>
          <w:sz w:val="28"/>
          <w:szCs w:val="28"/>
        </w:rPr>
        <w:t xml:space="preserve"> </w:t>
      </w:r>
      <w:r w:rsidRPr="005B1C44">
        <w:rPr>
          <w:rFonts w:ascii="Times New Roman" w:hAnsi="Times New Roman" w:cs="Times New Roman"/>
          <w:color w:val="000000"/>
          <w:spacing w:val="1"/>
          <w:sz w:val="28"/>
          <w:szCs w:val="28"/>
        </w:rPr>
        <w:t>Протоколы совместных заседаний постоянных комиссий подписываются председателями соответствующих комиссий.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5. Председатель Совета депутатов не входит в состав постоянных депутатских комиссий.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6. Заместитель председателя Совета депутатов может входить в состав одной из постоянных депутатских комиссий.</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sz w:val="28"/>
          <w:szCs w:val="28"/>
        </w:rPr>
        <w:t xml:space="preserve">        </w:t>
      </w:r>
      <w:r w:rsidRPr="005B1C44">
        <w:rPr>
          <w:rFonts w:ascii="Times New Roman" w:hAnsi="Times New Roman" w:cs="Times New Roman"/>
          <w:sz w:val="28"/>
          <w:szCs w:val="28"/>
        </w:rPr>
        <w:t>Статья 12.</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1.Постоянные депутатские комиссии создаются из числа депутатов Совета депутатов на срок полномочий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Количество постоянных депутатских комиссий, их название определяется решением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В состав комиссии входит не менее трёх и не более семи депутатов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Председатели постоянных депутатских комиссий, персональный состав  постоянных депутатских комиссий утверждаются Советом депутатов на втором заседании.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Персональный состав постоянных депутатских комиссий формируется на основании письменных заявлений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7. Постоянная депутатская комиссия на своем заседании избирает заместителя председателя комиссии и секретаря комиссии.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5B1C44" w:rsidRPr="005B1C44" w:rsidRDefault="005B1C44" w:rsidP="005B1C44">
      <w:pPr>
        <w:pStyle w:val="ad"/>
        <w:jc w:val="both"/>
        <w:rPr>
          <w:bCs/>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bCs/>
          <w:sz w:val="28"/>
          <w:szCs w:val="28"/>
        </w:rPr>
        <w:t xml:space="preserve">        </w:t>
      </w:r>
      <w:r w:rsidRPr="005B1C44">
        <w:rPr>
          <w:rFonts w:ascii="Times New Roman" w:hAnsi="Times New Roman" w:cs="Times New Roman"/>
          <w:sz w:val="28"/>
          <w:szCs w:val="28"/>
        </w:rPr>
        <w:t>Статья 13.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Для рассмотрения отдельных вопросов решением Совета депутатов могут создаваться временные депутатские комиссии.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Задачи временных комиссий определяются при их создании.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 результатам своей работы временная комиссия представляет Совету депутатов отчёт, содержащий выводы и рекомендации.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Депутаты Совета депутатов вправе объединяться в депутатские (партийные) группы.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5B1C44" w:rsidRPr="005B1C44" w:rsidRDefault="005B1C44" w:rsidP="005B1C44">
      <w:pPr>
        <w:pStyle w:val="ad"/>
        <w:jc w:val="both"/>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IV</w:t>
      </w:r>
      <w:r w:rsidRPr="005B1C44">
        <w:rPr>
          <w:rFonts w:ascii="Times New Roman" w:hAnsi="Times New Roman" w:cs="Times New Roman"/>
          <w:bCs/>
          <w:sz w:val="28"/>
          <w:szCs w:val="28"/>
        </w:rPr>
        <w:t>. Депутаты Совета депутатов</w:t>
      </w:r>
    </w:p>
    <w:p w:rsidR="005B1C44" w:rsidRPr="005B1C44" w:rsidRDefault="005B1C44" w:rsidP="005B1C44">
      <w:pPr>
        <w:pStyle w:val="ad"/>
        <w:jc w:val="center"/>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15.</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Статья 16.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17.</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 в соответствии с действующим законодательством.</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18. </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Депутаты Совета депутатов осуществляют свои полномочия, как правило, на непостоянной основе.</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19.</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 xml:space="preserve"> Статья 20.</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или группа депутатов вправе вносить на рассмотрение заседания Совета депутатов вопросы в установленном порядке.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Совета депутатов пользуется правом решающего голоса по всем вопросам, рассматриваемым на заседании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по обсуждаемому вопросу для включения их в протокол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Депутату гарантируется: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а) обязательное рассмотрение внесенного им предложения на заседании Совета депутатов Октябрьского сельсовета с принятием одного из следующих решений: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о принятии предложения;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о начале разработки нового решения;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о направлении предложенного проекта на доработку в соответствующие комиссии;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б) обязательная постановка на голосование предложений, а также всех поправок к решению, внесенных депутатом.</w:t>
      </w:r>
    </w:p>
    <w:p w:rsidR="005B1C44" w:rsidRPr="005B1C44" w:rsidRDefault="005B1C44" w:rsidP="005B1C44">
      <w:pPr>
        <w:pStyle w:val="ad"/>
        <w:jc w:val="both"/>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21.</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Если указанное обращение имеет общественное значение, то Совет депутатов может признать его депутатским запросом.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 результатам рассмотрения вопросов в связи с депутатским запросом принимается решение Совета депутатов.</w:t>
      </w:r>
    </w:p>
    <w:p w:rsidR="005B1C44" w:rsidRPr="005B1C44" w:rsidRDefault="005B1C44" w:rsidP="005B1C44">
      <w:pPr>
        <w:pStyle w:val="ad"/>
        <w:jc w:val="both"/>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22. </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w:t>
      </w:r>
      <w:r w:rsidRPr="005B1C44">
        <w:rPr>
          <w:rFonts w:ascii="Times New Roman" w:hAnsi="Times New Roman" w:cs="Times New Roman"/>
          <w:sz w:val="28"/>
          <w:szCs w:val="28"/>
        </w:rPr>
        <w:lastRenderedPageBreak/>
        <w:t>организациями, оказывает депутату организационно-техническую и консультативную помощь в осуществлении депутатских полномочий.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Деятельность помощника депутата ограничена сроком полномочий депутата.</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 Имангуловский   сельсовет Октябрьского района Оренбургской области, настоящим Регламентом.</w:t>
      </w:r>
    </w:p>
    <w:p w:rsidR="005B1C44" w:rsidRPr="005B1C44" w:rsidRDefault="005B1C44" w:rsidP="005B1C44">
      <w:pPr>
        <w:pStyle w:val="ad"/>
        <w:jc w:val="both"/>
      </w:pPr>
    </w:p>
    <w:p w:rsidR="005B1C44" w:rsidRPr="005B1C44" w:rsidRDefault="005B1C44" w:rsidP="005B1C44">
      <w:pPr>
        <w:pStyle w:val="ad"/>
        <w:jc w:val="both"/>
        <w:rPr>
          <w:sz w:val="16"/>
          <w:szCs w:val="16"/>
        </w:rPr>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РАЗДЕЛ </w:t>
      </w:r>
      <w:r w:rsidRPr="005B1C44">
        <w:rPr>
          <w:rFonts w:ascii="Times New Roman" w:hAnsi="Times New Roman" w:cs="Times New Roman"/>
          <w:bCs/>
          <w:sz w:val="28"/>
          <w:szCs w:val="28"/>
          <w:lang w:val="en-US"/>
        </w:rPr>
        <w:t>III</w:t>
      </w:r>
      <w:r w:rsidRPr="005B1C44">
        <w:rPr>
          <w:rFonts w:ascii="Times New Roman" w:hAnsi="Times New Roman" w:cs="Times New Roman"/>
          <w:bCs/>
          <w:sz w:val="28"/>
          <w:szCs w:val="28"/>
        </w:rPr>
        <w:t>. ОБЩИЙ  ПОРЯДОК  РАБОТЫ  СОВЕТА  ДЕПУТАТОВ</w:t>
      </w:r>
    </w:p>
    <w:p w:rsidR="005B1C44" w:rsidRPr="005B1C44" w:rsidRDefault="005B1C44" w:rsidP="005B1C44">
      <w:pPr>
        <w:pStyle w:val="ad"/>
        <w:jc w:val="center"/>
        <w:rPr>
          <w:rFonts w:ascii="Times New Roman" w:hAnsi="Times New Roman" w:cs="Times New Roman"/>
          <w:bCs/>
          <w:sz w:val="28"/>
          <w:szCs w:val="28"/>
        </w:rPr>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w:t>
      </w:r>
      <w:r w:rsidRPr="005B1C44">
        <w:rPr>
          <w:rFonts w:ascii="Times New Roman" w:hAnsi="Times New Roman" w:cs="Times New Roman"/>
          <w:bCs/>
          <w:sz w:val="28"/>
          <w:szCs w:val="28"/>
        </w:rPr>
        <w:t>. Порядок проведения заседаний Совета депутатов</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25.</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Заседания Совета депутатов проводятся в кабинете главы муниципального образования Имангуловский   сельсовет Октябрьского района. </w:t>
      </w:r>
    </w:p>
    <w:p w:rsidR="005B1C44" w:rsidRPr="005B1C44" w:rsidRDefault="005B1C44" w:rsidP="005B1C44">
      <w:pPr>
        <w:pStyle w:val="ad"/>
        <w:jc w:val="both"/>
        <w:rPr>
          <w:sz w:val="28"/>
          <w:szCs w:val="28"/>
        </w:rPr>
      </w:pPr>
      <w:r w:rsidRPr="005B1C44">
        <w:rPr>
          <w:rFonts w:ascii="Times New Roman" w:hAnsi="Times New Roman" w:cs="Times New Roman"/>
          <w:sz w:val="28"/>
          <w:szCs w:val="28"/>
        </w:rPr>
        <w:t xml:space="preserve">      Могут проводиться выездные заседания Совета депутатов</w:t>
      </w:r>
      <w:r w:rsidRPr="005B1C44">
        <w:rPr>
          <w:sz w:val="28"/>
          <w:szCs w:val="28"/>
        </w:rPr>
        <w:t>.</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Первое заседание вновь избранного Совета депутатов созывается председателем Совета депутатов предыдущего созыва не позднее 14 календарных дней со дня избрания Совета депутатов муниципального образования в правомочном составе.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Первое заседание вновь избранного Совета депутатов открывает и ведет старейший депутат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Для ведения протокола первого заседания избирается секретариат и счётная комиссия.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На первом заседании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заслушивается информация председателя избирательной комиссии муниципального образования Имангуловский   сельсовет об избранных депутатах;</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из состава Совета депутатов избирается заместитель председателя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создаётся рабочая группа из числа депутатов для подготовки основных документов, регламентирующих работу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рассматриваются иные вопросы.</w:t>
      </w:r>
    </w:p>
    <w:p w:rsidR="005B1C44" w:rsidRPr="005B1C44" w:rsidRDefault="005B1C44" w:rsidP="005B1C44">
      <w:pPr>
        <w:pStyle w:val="ad"/>
        <w:jc w:val="both"/>
        <w:rPr>
          <w:bCs/>
          <w:sz w:val="16"/>
          <w:szCs w:val="16"/>
        </w:rPr>
      </w:pP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bCs/>
          <w:sz w:val="28"/>
          <w:szCs w:val="28"/>
        </w:rPr>
        <w:t xml:space="preserve">      </w:t>
      </w:r>
      <w:r w:rsidRPr="005B1C44">
        <w:rPr>
          <w:rFonts w:ascii="Times New Roman" w:hAnsi="Times New Roman" w:cs="Times New Roman"/>
          <w:sz w:val="28"/>
          <w:szCs w:val="28"/>
        </w:rPr>
        <w:t>Статья 27.</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1.Председатель Совета депутатов, а в его отсутствие – заместитель, созывает Совет депутатов не реже одного раза в квартал в соответствии с планом работы.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3.О дате, времени и месте проведения заседания Совета депутатов депутаты, заинтересованные лица и население оповещаются не позднее, чем за три дня.</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28.</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Внеочередные заседания Совета депутатов созываются по предложению главы муниципального образования,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w:t>
      </w:r>
    </w:p>
    <w:p w:rsidR="005B1C44" w:rsidRPr="005B1C44" w:rsidRDefault="005B1C44" w:rsidP="005B1C44">
      <w:pPr>
        <w:pStyle w:val="ad"/>
        <w:jc w:val="both"/>
        <w:rPr>
          <w:rFonts w:ascii="Times New Roman" w:hAnsi="Times New Roman" w:cs="Times New Roman"/>
          <w:bCs/>
          <w:sz w:val="28"/>
          <w:szCs w:val="28"/>
        </w:rPr>
      </w:pPr>
      <w:r w:rsidRPr="005B1C44">
        <w:rPr>
          <w:rFonts w:ascii="Times New Roman" w:hAnsi="Times New Roman" w:cs="Times New Roman"/>
          <w:sz w:val="28"/>
          <w:szCs w:val="28"/>
        </w:rPr>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5B1C44">
        <w:rPr>
          <w:rFonts w:ascii="Times New Roman" w:hAnsi="Times New Roman" w:cs="Times New Roman"/>
          <w:bCs/>
          <w:sz w:val="28"/>
          <w:szCs w:val="28"/>
        </w:rPr>
        <w:t xml:space="preserve"> </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bCs/>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29.</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lastRenderedPageBreak/>
        <w:t xml:space="preserve">     </w:t>
      </w:r>
      <w:r w:rsidRPr="005B1C44">
        <w:rPr>
          <w:rFonts w:ascii="Times New Roman" w:hAnsi="Times New Roman" w:cs="Times New Roman"/>
          <w:sz w:val="28"/>
          <w:szCs w:val="28"/>
        </w:rPr>
        <w:t>1. Организационно – техническое обеспечении деятельности Совета депутатов  осуществляется администрацией муниципального образования Имангуловский   сельсовет.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2.Организационно-техническое обеспечение заседаний Совета депутатов включает в себя: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приглашение депутатов Совета депутатов и иных заинтересованных лиц на заседание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2) обеспечение в установленные сроки депутатов текстами проектов документов по вопросам повестки заседания и другой необходимой информацией;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3) оказание помощи депутатам Совета депутатов в вопросах подготовки к заседаниям проектов документов и поправок к ним;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4) приглашение на заседание Совета депутатов и его органов лиц, чье присутствие необходимо при обсуждении вопроса;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5) проведение регистрации депутатов перед каждым заседанием Совета и докладывает о наличии кворума председательствующему;</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6) оказание председательствующему помощи в проведении заседаний;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7) оформление принятых Советом  депутатов документов;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8) обеспечение направления проектов решений Совета депутатов и принятых Советом депутатов решений главе муниципального образования Имангуловский   сельсовет, прокурору района.</w:t>
      </w:r>
    </w:p>
    <w:p w:rsidR="005B1C44" w:rsidRPr="005B1C44" w:rsidRDefault="005B1C44" w:rsidP="005B1C44">
      <w:pPr>
        <w:pStyle w:val="ad"/>
        <w:jc w:val="both"/>
        <w:rPr>
          <w:sz w:val="16"/>
          <w:szCs w:val="16"/>
        </w:rPr>
      </w:pP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30.</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Порядок проведения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-заседание Совета депутатов начинается в 15.00 часов;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конце заседания отводится тридцать минут для справок и обсуждения вопросов раздела «Разное»;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-через каждые полтора часа работы делается перерыв на 10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-внеочередное заседание Совета депутатов начинается в  11.00 или в 16.00 часов.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31.</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Заседания Совета депутатов проводятся открыто.</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В целях организации доступа к информации о своей деятельности Совет депутатов обеспечивает возможность присутствия граждан, представителей организаций и общественных объединений на открытых заседаниях Совета депутатов, путем приглашения по рассматриваемым вопросам.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Протокол закрытого заседания Совета депутатов хранится на правах секретного документа.</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32.</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Заседание Совета депутатов ведёт председатель Совета депутатов или по его поручению заместитель председателя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5B1C44" w:rsidRPr="005B1C44" w:rsidRDefault="005B1C44" w:rsidP="005B1C44">
      <w:pPr>
        <w:pStyle w:val="ad"/>
        <w:jc w:val="both"/>
        <w:rPr>
          <w:sz w:val="16"/>
          <w:szCs w:val="16"/>
        </w:rPr>
      </w:pPr>
    </w:p>
    <w:p w:rsidR="005B1C44" w:rsidRPr="005B1C44" w:rsidRDefault="005B1C44" w:rsidP="005B1C44">
      <w:pPr>
        <w:pStyle w:val="ad"/>
        <w:jc w:val="both"/>
        <w:rPr>
          <w:sz w:val="16"/>
          <w:szCs w:val="16"/>
        </w:rPr>
      </w:pPr>
      <w:r w:rsidRPr="005B1C44">
        <w:t xml:space="preserve">     </w:t>
      </w: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33.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Повестка дня заседания Совета депутатов формируется председателем Совета депутатов, на основании представленных ему документов.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Проекты решений по вопросам повестки дня должны содержать:</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информацию об авторах проекта;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название проекта;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-текст проекта, с разъяснением мотивов и целей его принятия, определением, в случае необходимости, источников финансирования;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информацию о сроках и порядке вступления в силу решения, о лицах ответственных за исполнение решения;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перечень поправок и замечаний (в качестве приложения к проекту решения).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Проекты решений со всеми необходимыми материалами представляются в Совет депутатов на бумажных, магнитных носителях, либо в электронном виде.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Проекты решений направляются депутатам в электронном виде не позднее, чем за 5 дней до дня заседания Совета, на бумажном носителе – в день заседания Совета депутатов.</w:t>
      </w:r>
    </w:p>
    <w:p w:rsidR="005B1C44" w:rsidRPr="005B1C44" w:rsidRDefault="005B1C44" w:rsidP="005B1C44">
      <w:pPr>
        <w:pStyle w:val="ad"/>
        <w:jc w:val="both"/>
        <w:rPr>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Совет депутатов обеспечивает поступление в прокуратуру Октябрьского района нормативных правовых актов в течение 10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5 рабочих дня до планируемой даты их рассмотрения и принятия.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 предоставлении проектов нормативных правовых актов указывается планируемые дата и место их рассмотрения.</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35.</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Направлению в прокуратуру Октябрьского района подлежат все нормативные правовые акты Совета депутатов и их проекты.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Нормативные правовые акты и их проекты предоставляются на бумажном носителе или в электронном виде.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Обязанность по обеспечению направления в прокуратуру Октябрьского района нормативных правовых актов, принимаемых Советов депутатов района в установленный срок возлагается на  ведущего специалиста администрации сельсовета.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Ведущий специалист администрации сельсовета организует процесс направления в прокуратуру Октябрьского района вышеназванных нормативных правовых актов и их проектов, осуществляет контроль за соблюдением сроков их направления в прокуратуру,  ведёт учёт поступивших из прокуратуры Октябрьского района требований прокурора об изменении нормативного правового акта.</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 поступлении из прокуратуры Октябрьского района требования прокурора об изменении нормативного правового акта, ведущий специалист администрации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Октябрьского района о дате и месте </w:t>
      </w:r>
      <w:r w:rsidRPr="005B1C44">
        <w:rPr>
          <w:rFonts w:ascii="Times New Roman" w:hAnsi="Times New Roman" w:cs="Times New Roman"/>
          <w:sz w:val="28"/>
          <w:szCs w:val="28"/>
        </w:rPr>
        <w:lastRenderedPageBreak/>
        <w:t>заседания Совета депутатов, на котором будет рассматриваться  требование прокурора.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 поступлении из прокуратуры Октябрьского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37.</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38.</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Председательствующий на заседании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объявляет об открытии и закрытии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предлагает избрать секретаря заседания Совета депутатов из числа присутствующих на заседании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ведёт заседание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следит за наличием кворума и соблюдением порядка работы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7) ставит на голосование вопросы, содержащиеся в повестке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8) ставит на голосование каждое предложение депутатов Совета депутатов в порядке очерёдности их поступления;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9) организует голосование и подсчёт голосов, оглашает результаты голосования;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11) даёт поручения, связанные с обеспечением работы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12) организует ведение протокола заседания, подписывает протокол заседания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13) осуществляет иные права и обязанности, определённые настоящим Регламентом.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39.</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Председательствующий на заседании может предоставить слово для выступления или справки приглашённым на заседание.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Правом внеочередного выступления по любому вопросу повестки дня пользуются глава муниципального образования Имангуловский   сельсовет, заместитель председателя Совета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40.    </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Время, отведенное для: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а) обсуждения повестки дня заседания - до 3-х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б) вопросов, справок, сообщений, заявлений, предложений - до 5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докладов – до 15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г) содокладов - до 10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д) предельной продолжительности прений по одному из вопросов повестки дня - до 15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е) выступления в прениях - до 5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ж) повторного выступления - до 3-х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з) ответ на вопросы - до 3-х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е) по порядку ведения заседания - до 3-х минут.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Увеличение времени для выступления возможно только с согласия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Депутат может выступать по одному и тому же вопросу не более 2-х раз.</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После прекращения прений докладчики и содокладчики имеют право выступить с заключительным словом.</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Статья 41.</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II</w:t>
      </w:r>
      <w:r w:rsidRPr="005B1C44">
        <w:rPr>
          <w:rFonts w:ascii="Times New Roman" w:hAnsi="Times New Roman" w:cs="Times New Roman"/>
          <w:bCs/>
          <w:sz w:val="28"/>
          <w:szCs w:val="28"/>
        </w:rPr>
        <w:t>. Порядок голосования и принятия решения Совета депутатов</w:t>
      </w:r>
    </w:p>
    <w:p w:rsidR="005B1C44" w:rsidRPr="005B1C44" w:rsidRDefault="005B1C44" w:rsidP="005B1C44">
      <w:pPr>
        <w:pStyle w:val="ad"/>
        <w:jc w:val="both"/>
        <w:rPr>
          <w:bCs/>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42.</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  Имангуловский   сельсовет принимает решения, устанавливающие правила, обязательные для исполнения на территории муниципального образования Имангуловский   сельсовет,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 Имангуловский   сельсовет.</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В настоящем Регламенте под установленной численностью депутатов Совета депутатов следует понимать 10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- 2/3 от установленной численности депутатов – 7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большинство от установленной численности депутатов –6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Устав муниципального образования, решение Совета депутатов сельсовета о внесении изменений и дополнений в Устав муниципального образования принимаются 2/3 от установленной численности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 результатам голосования Советом депутатов могут быть приняты следующие решения: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 принятии решения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об отклонении проекта решения Совета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45.</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По решению Совета депутатов голосование по проекту проводится в целом или сначала по пунктам, статьям, разделам, а затем в целом.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4. По решению Совета депутатов может создаваться временная комиссия по доработке поправок к проекту решения Совета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Решения Совета депутатов доводятся до сведения исполнителей, рассылаются постоянным комиссиям, прокурору, другим заинтересованным лицам не позднее чем в семидневный срок со дня принятия решения.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Решения Совета депутатов вступают в силу после их  подписания, а подлежащие опубликованию –после их официального опубликования, обнародованию -  с момента  их обнародования, если иное не установлено законодательством, Уставом муниципального образования или самим решением.</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III</w:t>
      </w:r>
      <w:r w:rsidRPr="005B1C44">
        <w:rPr>
          <w:rFonts w:ascii="Times New Roman" w:hAnsi="Times New Roman" w:cs="Times New Roman"/>
          <w:bCs/>
          <w:sz w:val="28"/>
          <w:szCs w:val="28"/>
        </w:rPr>
        <w:t>. Контроль за исполнением решений,</w:t>
      </w: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принимаемых Советом депутатов</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47.</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Решения, принимаемые Советом депутатов, подлежат контролю.</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48.</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5B1C44" w:rsidRPr="005B1C44" w:rsidRDefault="005B1C44" w:rsidP="005B1C44">
      <w:pPr>
        <w:pStyle w:val="ad"/>
        <w:jc w:val="both"/>
        <w:rPr>
          <w:sz w:val="16"/>
          <w:szCs w:val="16"/>
        </w:rPr>
      </w:pPr>
    </w:p>
    <w:p w:rsidR="005B1C44" w:rsidRPr="005B1C44" w:rsidRDefault="005B1C44" w:rsidP="005B1C44">
      <w:pPr>
        <w:pStyle w:val="ad"/>
        <w:jc w:val="both"/>
        <w:rPr>
          <w:sz w:val="16"/>
          <w:szCs w:val="16"/>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Статья 49.</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После заслушивания сообщения о ходе выполнения решения Совет депутатов вправе: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-снять решение с контроля как выполненное;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-снять с контроля отдельные пункты решения как выполненные;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-продлить контрольные полномочия;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-отменить решение;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-изменить решение или дополнить его;</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-принять дополнительное решение.</w:t>
      </w:r>
    </w:p>
    <w:p w:rsidR="005B1C44" w:rsidRPr="005B1C44" w:rsidRDefault="005B1C44" w:rsidP="005B1C44">
      <w:pPr>
        <w:pStyle w:val="ad"/>
        <w:jc w:val="both"/>
      </w:pPr>
    </w:p>
    <w:p w:rsidR="005B1C44" w:rsidRPr="005B1C44" w:rsidRDefault="005B1C44" w:rsidP="005B1C44">
      <w:pPr>
        <w:pStyle w:val="ad"/>
        <w:jc w:val="both"/>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IV</w:t>
      </w:r>
      <w:r w:rsidRPr="005B1C44">
        <w:rPr>
          <w:rFonts w:ascii="Times New Roman" w:hAnsi="Times New Roman" w:cs="Times New Roman"/>
          <w:bCs/>
          <w:sz w:val="28"/>
          <w:szCs w:val="28"/>
        </w:rPr>
        <w:t xml:space="preserve">. Порядок избрания главы муниципального образования </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50.</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Глава муниципального образования Имангуловский   сельсовет Октябрьского района Оренбургской области (далее – глава сельсовета) избирается Советом депутатов из числа кандидатов, представленных конкурсной комиссией по результатам конкурса, открытым голосованием.</w:t>
      </w:r>
    </w:p>
    <w:p w:rsidR="005B1C44" w:rsidRPr="005B1C44" w:rsidRDefault="005B1C44" w:rsidP="005B1C44">
      <w:pPr>
        <w:pStyle w:val="ad"/>
        <w:jc w:val="both"/>
        <w:rPr>
          <w:bCs/>
          <w:sz w:val="28"/>
          <w:szCs w:val="28"/>
        </w:rPr>
      </w:pPr>
      <w:r w:rsidRPr="005B1C44">
        <w:rPr>
          <w:rFonts w:ascii="Times New Roman" w:hAnsi="Times New Roman" w:cs="Times New Roman"/>
          <w:sz w:val="28"/>
          <w:szCs w:val="28"/>
        </w:rPr>
        <w:t xml:space="preserve">    2. Порядок избрания главы сельсовета определяется Уставом муниципального образования, Положением «</w:t>
      </w:r>
      <w:r w:rsidRPr="005B1C44">
        <w:rPr>
          <w:bCs/>
          <w:sz w:val="28"/>
          <w:szCs w:val="28"/>
        </w:rPr>
        <w:t xml:space="preserve">О порядке проведения конкурса </w:t>
      </w:r>
      <w:r w:rsidRPr="005B1C44">
        <w:rPr>
          <w:rFonts w:ascii="Times New Roman" w:hAnsi="Times New Roman" w:cs="Times New Roman"/>
          <w:bCs/>
          <w:sz w:val="28"/>
          <w:szCs w:val="28"/>
        </w:rPr>
        <w:t>по отбору кандидатур на должность главы муниципального образования  Имангуловский сельсовет Октябрьского района Оренбургской области</w:t>
      </w:r>
      <w:r w:rsidRPr="005B1C44">
        <w:rPr>
          <w:rFonts w:ascii="Times New Roman" w:hAnsi="Times New Roman" w:cs="Times New Roman"/>
          <w:sz w:val="28"/>
          <w:szCs w:val="28"/>
        </w:rPr>
        <w:t>», утверждённым решением Совета депутатов  от 18.06 2015 года № 223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center"/>
        <w:rPr>
          <w:rFonts w:ascii="Times New Roman" w:hAnsi="Times New Roman" w:cs="Times New Roman"/>
          <w:bCs/>
          <w:sz w:val="28"/>
          <w:szCs w:val="28"/>
        </w:rPr>
      </w:pPr>
      <w:r w:rsidRPr="005B1C44">
        <w:rPr>
          <w:rFonts w:ascii="Times New Roman" w:hAnsi="Times New Roman" w:cs="Times New Roman"/>
          <w:bCs/>
          <w:sz w:val="28"/>
          <w:szCs w:val="28"/>
        </w:rPr>
        <w:t xml:space="preserve">Глава </w:t>
      </w:r>
      <w:r w:rsidRPr="005B1C44">
        <w:rPr>
          <w:rFonts w:ascii="Times New Roman" w:hAnsi="Times New Roman" w:cs="Times New Roman"/>
          <w:bCs/>
          <w:sz w:val="28"/>
          <w:szCs w:val="28"/>
          <w:lang w:val="en-US"/>
        </w:rPr>
        <w:t>V</w:t>
      </w:r>
      <w:r w:rsidRPr="005B1C44">
        <w:rPr>
          <w:rFonts w:ascii="Times New Roman" w:hAnsi="Times New Roman" w:cs="Times New Roman"/>
          <w:bCs/>
          <w:sz w:val="28"/>
          <w:szCs w:val="28"/>
        </w:rPr>
        <w:t>. Протокол заседания Совета депутатов</w:t>
      </w:r>
    </w:p>
    <w:p w:rsidR="005B1C44" w:rsidRPr="005B1C44" w:rsidRDefault="005B1C44" w:rsidP="005B1C44">
      <w:pPr>
        <w:pStyle w:val="ad"/>
        <w:jc w:val="center"/>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51.</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На каждом заседании Совета депутатов ведется протокол секретарём заседания, избираемого из числа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В протоколе заседания Совета депутатов указываются: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наименование Совета депутатов и его созыва;</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порядковый номер заседания Совета депутатов (в пределах созыва), дата и место проведения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состав присутствующих лиц с указанием должности и места работы;</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 утвержденная повестка дня заседания (наименование вопросов, фамилии, инициалы и должность докладчиков и содокладчиков);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краткое изложение обсуждения вопросов, включенных в повестку дня заседания Совета депутатов, фамилии, инициалы выступавших;</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 перечень всех принятых решений с указанием числа голосов, поданных за, против и воздержавшихся.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Решения Совета депутатов по процедурным вопросам отражаются в тексте протокола заседания Совета.</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К протоколу заседания прилагаются: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-подлинные экземпляры принятых Советом депутатов решений, материалы к ним;</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-особые мнения депутатов;</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-письменные информации;</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-список отсутствующих на заседании депутатов с указанием причин их отсутствия;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-список приглашенных на заседание лиц с указанием их должностей.</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t xml:space="preserve"> </w:t>
      </w:r>
      <w:r w:rsidRPr="005B1C44">
        <w:rPr>
          <w:rFonts w:ascii="Times New Roman" w:hAnsi="Times New Roman" w:cs="Times New Roman"/>
          <w:sz w:val="28"/>
          <w:szCs w:val="28"/>
        </w:rPr>
        <w:t xml:space="preserve">   Статья 52.</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2. Подлинные экземпляры протоколов и стенограмм заседаний Совета депутатов в течение установленного срока хранятся в  администрации муниципального образования, а затем сдаются в архив на постоянное хранение.</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53</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center"/>
        <w:rPr>
          <w:rFonts w:ascii="Times New Roman" w:hAnsi="Times New Roman" w:cs="Times New Roman"/>
          <w:b/>
          <w:bCs/>
          <w:sz w:val="28"/>
          <w:szCs w:val="28"/>
        </w:rPr>
      </w:pPr>
      <w:r w:rsidRPr="005B1C44">
        <w:rPr>
          <w:rFonts w:ascii="Times New Roman" w:hAnsi="Times New Roman" w:cs="Times New Roman"/>
          <w:b/>
          <w:bCs/>
          <w:sz w:val="28"/>
          <w:szCs w:val="28"/>
        </w:rPr>
        <w:t xml:space="preserve">РАЗДЕЛ  </w:t>
      </w:r>
      <w:r w:rsidRPr="005B1C44">
        <w:rPr>
          <w:rFonts w:ascii="Times New Roman" w:hAnsi="Times New Roman" w:cs="Times New Roman"/>
          <w:b/>
          <w:bCs/>
          <w:sz w:val="28"/>
          <w:szCs w:val="28"/>
          <w:lang w:val="en-US"/>
        </w:rPr>
        <w:t>IV</w:t>
      </w:r>
      <w:r w:rsidRPr="005B1C44">
        <w:rPr>
          <w:rFonts w:ascii="Times New Roman" w:hAnsi="Times New Roman" w:cs="Times New Roman"/>
          <w:b/>
          <w:bCs/>
          <w:sz w:val="28"/>
          <w:szCs w:val="28"/>
        </w:rPr>
        <w:t>.  СОБЛЮДЕНИЕ  РЕГЛАМЕНТА</w:t>
      </w:r>
    </w:p>
    <w:p w:rsidR="005B1C44" w:rsidRPr="005B1C44" w:rsidRDefault="005B1C44" w:rsidP="005B1C44">
      <w:pPr>
        <w:pStyle w:val="ad"/>
        <w:jc w:val="center"/>
        <w:rPr>
          <w:rFonts w:ascii="Times New Roman" w:hAnsi="Times New Roman" w:cs="Times New Roman"/>
          <w:b/>
          <w:bCs/>
          <w:sz w:val="28"/>
          <w:szCs w:val="28"/>
        </w:rPr>
      </w:pPr>
      <w:r w:rsidRPr="005B1C44">
        <w:rPr>
          <w:rFonts w:ascii="Times New Roman" w:hAnsi="Times New Roman" w:cs="Times New Roman"/>
          <w:b/>
          <w:bCs/>
          <w:sz w:val="28"/>
          <w:szCs w:val="28"/>
        </w:rPr>
        <w:t>И  ОТВЕТСТВЕННОСТЬ  ЗА  ЕГО  НАРУШЕНИЕ</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54.</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Контроль за соблюдением Регламента Совета депутатов возлагается на председателя Совета депутатов. </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lastRenderedPageBreak/>
        <w:t xml:space="preserve">    Контроль за соблюдением Регламента во время заседания Совета депутатов возлагается на председательствующего на заседании.</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55.</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 нарушении участником заседания порядка на заседании Совета депутатов к нему могут применяться следующие меры воздействия:</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-призыв к порядку;</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-призыв к порядку с занесением в протокол;</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-порицание;</w:t>
      </w: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-порицание с лишением слова до окончания рассмотрения вопроса повестки заседания.</w:t>
      </w:r>
    </w:p>
    <w:p w:rsidR="005B1C44" w:rsidRPr="005B1C44" w:rsidRDefault="005B1C44" w:rsidP="005B1C44">
      <w:pPr>
        <w:pStyle w:val="ad"/>
        <w:jc w:val="both"/>
        <w:rPr>
          <w:sz w:val="16"/>
          <w:szCs w:val="16"/>
        </w:rPr>
      </w:pPr>
    </w:p>
    <w:p w:rsidR="005B1C44" w:rsidRPr="005B1C44" w:rsidRDefault="005B1C44" w:rsidP="005B1C44">
      <w:pPr>
        <w:pStyle w:val="ad"/>
        <w:jc w:val="center"/>
        <w:rPr>
          <w:rFonts w:ascii="Times New Roman" w:hAnsi="Times New Roman" w:cs="Times New Roman"/>
          <w:b/>
          <w:bCs/>
          <w:sz w:val="28"/>
          <w:szCs w:val="28"/>
        </w:rPr>
      </w:pPr>
      <w:r w:rsidRPr="005B1C44">
        <w:rPr>
          <w:rFonts w:ascii="Times New Roman" w:hAnsi="Times New Roman" w:cs="Times New Roman"/>
          <w:b/>
          <w:bCs/>
          <w:sz w:val="28"/>
          <w:szCs w:val="28"/>
        </w:rPr>
        <w:t xml:space="preserve">РАЗДЕЛ  </w:t>
      </w:r>
      <w:r w:rsidRPr="005B1C44">
        <w:rPr>
          <w:rFonts w:ascii="Times New Roman" w:hAnsi="Times New Roman" w:cs="Times New Roman"/>
          <w:b/>
          <w:bCs/>
          <w:sz w:val="28"/>
          <w:szCs w:val="28"/>
          <w:lang w:val="en-US"/>
        </w:rPr>
        <w:t>V</w:t>
      </w:r>
      <w:r w:rsidRPr="005B1C44">
        <w:rPr>
          <w:rFonts w:ascii="Times New Roman" w:hAnsi="Times New Roman" w:cs="Times New Roman"/>
          <w:b/>
          <w:bCs/>
          <w:sz w:val="28"/>
          <w:szCs w:val="28"/>
        </w:rPr>
        <w:t>. ЗАКЛЮЧИТЕЛЬНЫЕ  ПОЛОЖЕНИЯ</w:t>
      </w:r>
    </w:p>
    <w:p w:rsidR="005B1C44" w:rsidRPr="005B1C44" w:rsidRDefault="005B1C44" w:rsidP="005B1C44">
      <w:pPr>
        <w:pStyle w:val="ad"/>
        <w:jc w:val="both"/>
        <w:rPr>
          <w:rFonts w:ascii="Times New Roman" w:hAnsi="Times New Roman" w:cs="Times New Roman"/>
          <w:bCs/>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56.</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Статья 57.</w:t>
      </w:r>
    </w:p>
    <w:p w:rsidR="005B1C44" w:rsidRPr="005B1C44" w:rsidRDefault="005B1C44" w:rsidP="005B1C44">
      <w:pPr>
        <w:pStyle w:val="ad"/>
        <w:jc w:val="both"/>
        <w:rPr>
          <w:rFonts w:ascii="Times New Roman" w:hAnsi="Times New Roman" w:cs="Times New Roman"/>
          <w:sz w:val="28"/>
          <w:szCs w:val="28"/>
        </w:rPr>
      </w:pPr>
    </w:p>
    <w:p w:rsidR="005B1C44" w:rsidRPr="005B1C44" w:rsidRDefault="005B1C44" w:rsidP="005B1C44">
      <w:pPr>
        <w:pStyle w:val="ad"/>
        <w:jc w:val="both"/>
        <w:rPr>
          <w:rFonts w:ascii="Times New Roman" w:hAnsi="Times New Roman" w:cs="Times New Roman"/>
          <w:sz w:val="28"/>
          <w:szCs w:val="28"/>
        </w:rPr>
      </w:pPr>
      <w:r w:rsidRPr="005B1C44">
        <w:rPr>
          <w:rFonts w:ascii="Times New Roman" w:hAnsi="Times New Roman" w:cs="Times New Roman"/>
          <w:sz w:val="28"/>
          <w:szCs w:val="28"/>
        </w:rPr>
        <w:t xml:space="preserve">    Регламент Совета депутатов принимается решением Совета депутатов, вступает в силу после его подписания председателем Совета депутатов и подлежит официальному опубликованию на официальном сайте администрации муниципального образования Имангуловский   сельсовет. </w:t>
      </w:r>
    </w:p>
    <w:p w:rsidR="00D204DD" w:rsidRDefault="00D204DD" w:rsidP="005B1C44">
      <w:pPr>
        <w:ind w:firstLine="567"/>
        <w:jc w:val="both"/>
      </w:pPr>
    </w:p>
    <w:sectPr w:rsidR="00D204DD" w:rsidSect="00FC1318">
      <w:headerReference w:type="default" r:id="rId8"/>
      <w:pgSz w:w="11906" w:h="16838"/>
      <w:pgMar w:top="1417" w:right="849"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18" w:rsidRDefault="00E50618" w:rsidP="00DF0DCD">
      <w:r>
        <w:separator/>
      </w:r>
    </w:p>
  </w:endnote>
  <w:endnote w:type="continuationSeparator" w:id="0">
    <w:p w:rsidR="00E50618" w:rsidRDefault="00E50618" w:rsidP="00DF0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18" w:rsidRDefault="00E50618" w:rsidP="00DF0DCD">
      <w:r>
        <w:separator/>
      </w:r>
    </w:p>
  </w:footnote>
  <w:footnote w:type="continuationSeparator" w:id="0">
    <w:p w:rsidR="00E50618" w:rsidRDefault="00E50618" w:rsidP="00DF0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18" w:rsidRDefault="00766B6B">
    <w:pPr>
      <w:pStyle w:val="ae"/>
      <w:jc w:val="center"/>
    </w:pPr>
    <w:fldSimple w:instr=" PAGE   \* MERGEFORMAT ">
      <w:r w:rsidR="005B1C44">
        <w:rPr>
          <w:noProof/>
        </w:rPr>
        <w:t>19</w:t>
      </w:r>
    </w:fldSimple>
  </w:p>
  <w:p w:rsidR="00FC1318" w:rsidRDefault="00FC13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9C2"/>
    <w:multiLevelType w:val="hybridMultilevel"/>
    <w:tmpl w:val="9C9814FA"/>
    <w:lvl w:ilvl="0" w:tplc="DB7EF4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F584F"/>
    <w:multiLevelType w:val="hybridMultilevel"/>
    <w:tmpl w:val="9506889E"/>
    <w:lvl w:ilvl="0" w:tplc="FC7E03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72E74"/>
    <w:multiLevelType w:val="hybridMultilevel"/>
    <w:tmpl w:val="8E7A7A76"/>
    <w:lvl w:ilvl="0" w:tplc="F19ECC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A45B4"/>
    <w:multiLevelType w:val="hybridMultilevel"/>
    <w:tmpl w:val="A982835A"/>
    <w:lvl w:ilvl="0" w:tplc="B50632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A01D3"/>
    <w:multiLevelType w:val="singleLevel"/>
    <w:tmpl w:val="450C4BC6"/>
    <w:lvl w:ilvl="0">
      <w:start w:val="1"/>
      <w:numFmt w:val="decimal"/>
      <w:lvlText w:val="%1."/>
      <w:lvlJc w:val="left"/>
      <w:pPr>
        <w:tabs>
          <w:tab w:val="num" w:pos="1080"/>
        </w:tabs>
        <w:ind w:left="1080" w:hanging="360"/>
      </w:pPr>
    </w:lvl>
  </w:abstractNum>
  <w:abstractNum w:abstractNumId="5">
    <w:nsid w:val="09FB042E"/>
    <w:multiLevelType w:val="hybridMultilevel"/>
    <w:tmpl w:val="B8D2F860"/>
    <w:lvl w:ilvl="0" w:tplc="05C21D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416116"/>
    <w:multiLevelType w:val="hybridMultilevel"/>
    <w:tmpl w:val="E13AFF2E"/>
    <w:lvl w:ilvl="0" w:tplc="CB0C11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4514F8"/>
    <w:multiLevelType w:val="hybridMultilevel"/>
    <w:tmpl w:val="4260F0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D320CD"/>
    <w:multiLevelType w:val="hybridMultilevel"/>
    <w:tmpl w:val="081EC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C47F5A"/>
    <w:multiLevelType w:val="singleLevel"/>
    <w:tmpl w:val="0A42F2E8"/>
    <w:lvl w:ilvl="0">
      <w:start w:val="1"/>
      <w:numFmt w:val="decimal"/>
      <w:lvlText w:val="%1."/>
      <w:lvlJc w:val="left"/>
      <w:pPr>
        <w:tabs>
          <w:tab w:val="num" w:pos="1080"/>
        </w:tabs>
        <w:ind w:left="1080" w:hanging="360"/>
      </w:pPr>
    </w:lvl>
  </w:abstractNum>
  <w:abstractNum w:abstractNumId="10">
    <w:nsid w:val="181764AD"/>
    <w:multiLevelType w:val="hybridMultilevel"/>
    <w:tmpl w:val="DE00617C"/>
    <w:lvl w:ilvl="0" w:tplc="55DC7012">
      <w:start w:val="1"/>
      <w:numFmt w:val="decimal"/>
      <w:lvlText w:val="%1."/>
      <w:lvlJc w:val="left"/>
      <w:pPr>
        <w:ind w:left="1773"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1">
    <w:nsid w:val="1E4E49A2"/>
    <w:multiLevelType w:val="singleLevel"/>
    <w:tmpl w:val="37820142"/>
    <w:lvl w:ilvl="0">
      <w:start w:val="1"/>
      <w:numFmt w:val="decimal"/>
      <w:lvlText w:val="%1."/>
      <w:lvlJc w:val="left"/>
      <w:pPr>
        <w:tabs>
          <w:tab w:val="num" w:pos="1080"/>
        </w:tabs>
        <w:ind w:left="1080" w:hanging="360"/>
      </w:pPr>
    </w:lvl>
  </w:abstractNum>
  <w:abstractNum w:abstractNumId="12">
    <w:nsid w:val="1EC05049"/>
    <w:multiLevelType w:val="hybridMultilevel"/>
    <w:tmpl w:val="C1AEADD4"/>
    <w:lvl w:ilvl="0" w:tplc="E4C6293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CE11C5"/>
    <w:multiLevelType w:val="hybridMultilevel"/>
    <w:tmpl w:val="8B720F84"/>
    <w:lvl w:ilvl="0" w:tplc="712643F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B61AA2"/>
    <w:multiLevelType w:val="hybridMultilevel"/>
    <w:tmpl w:val="85B27158"/>
    <w:lvl w:ilvl="0" w:tplc="81FC293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804786"/>
    <w:multiLevelType w:val="hybridMultilevel"/>
    <w:tmpl w:val="EE9219E0"/>
    <w:lvl w:ilvl="0" w:tplc="BB4CDB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6ED"/>
    <w:multiLevelType w:val="hybridMultilevel"/>
    <w:tmpl w:val="8474D862"/>
    <w:lvl w:ilvl="0" w:tplc="A22E5718">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E23341"/>
    <w:multiLevelType w:val="hybridMultilevel"/>
    <w:tmpl w:val="8A4ACB02"/>
    <w:lvl w:ilvl="0" w:tplc="3B40997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AA64EFC"/>
    <w:multiLevelType w:val="hybridMultilevel"/>
    <w:tmpl w:val="FA58A908"/>
    <w:lvl w:ilvl="0" w:tplc="07940A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884C99"/>
    <w:multiLevelType w:val="hybridMultilevel"/>
    <w:tmpl w:val="017C5E78"/>
    <w:lvl w:ilvl="0" w:tplc="C72461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875280"/>
    <w:multiLevelType w:val="hybridMultilevel"/>
    <w:tmpl w:val="7ACC7972"/>
    <w:lvl w:ilvl="0" w:tplc="C352BA0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B812B8"/>
    <w:multiLevelType w:val="hybridMultilevel"/>
    <w:tmpl w:val="5D446B06"/>
    <w:lvl w:ilvl="0" w:tplc="3F5AAA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646B87"/>
    <w:multiLevelType w:val="hybridMultilevel"/>
    <w:tmpl w:val="751A0AFA"/>
    <w:lvl w:ilvl="0" w:tplc="71844F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960388"/>
    <w:multiLevelType w:val="hybridMultilevel"/>
    <w:tmpl w:val="9AD095C8"/>
    <w:lvl w:ilvl="0" w:tplc="5B3A1BD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941AF8"/>
    <w:multiLevelType w:val="singleLevel"/>
    <w:tmpl w:val="858A72BC"/>
    <w:lvl w:ilvl="0">
      <w:start w:val="1"/>
      <w:numFmt w:val="decimal"/>
      <w:lvlText w:val="%1."/>
      <w:lvlJc w:val="left"/>
      <w:pPr>
        <w:tabs>
          <w:tab w:val="num" w:pos="1080"/>
        </w:tabs>
        <w:ind w:left="1080" w:hanging="360"/>
      </w:pPr>
    </w:lvl>
  </w:abstractNum>
  <w:abstractNum w:abstractNumId="25">
    <w:nsid w:val="4C1B6791"/>
    <w:multiLevelType w:val="hybridMultilevel"/>
    <w:tmpl w:val="773E03F4"/>
    <w:lvl w:ilvl="0" w:tplc="DC727A3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9B39FB"/>
    <w:multiLevelType w:val="hybridMultilevel"/>
    <w:tmpl w:val="1910D82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242225"/>
    <w:multiLevelType w:val="hybridMultilevel"/>
    <w:tmpl w:val="D5F006EA"/>
    <w:lvl w:ilvl="0" w:tplc="C526D6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BF5127"/>
    <w:multiLevelType w:val="hybridMultilevel"/>
    <w:tmpl w:val="21A4FED6"/>
    <w:lvl w:ilvl="0" w:tplc="491C17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DD5FC0"/>
    <w:multiLevelType w:val="hybridMultilevel"/>
    <w:tmpl w:val="10B65B92"/>
    <w:lvl w:ilvl="0" w:tplc="0B9E2790">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8C2E74"/>
    <w:multiLevelType w:val="hybridMultilevel"/>
    <w:tmpl w:val="E2C8BC2A"/>
    <w:lvl w:ilvl="0" w:tplc="DF96005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964ACC"/>
    <w:multiLevelType w:val="hybridMultilevel"/>
    <w:tmpl w:val="48E61B8C"/>
    <w:lvl w:ilvl="0" w:tplc="FF506CC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736424"/>
    <w:multiLevelType w:val="hybridMultilevel"/>
    <w:tmpl w:val="97F4E8F6"/>
    <w:lvl w:ilvl="0" w:tplc="1F6276A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9A3989"/>
    <w:multiLevelType w:val="hybridMultilevel"/>
    <w:tmpl w:val="75268D38"/>
    <w:lvl w:ilvl="0" w:tplc="F5C2AFD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F95114"/>
    <w:multiLevelType w:val="hybridMultilevel"/>
    <w:tmpl w:val="6C14D604"/>
    <w:lvl w:ilvl="0" w:tplc="8B8ACD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24"/>
    <w:lvlOverride w:ilvl="0">
      <w:startOverride w:val="1"/>
    </w:lvlOverride>
  </w:num>
  <w:num w:numId="30">
    <w:abstractNumId w:val="9"/>
    <w:lvlOverride w:ilvl="0">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BD2B3D"/>
    <w:rsid w:val="001B006D"/>
    <w:rsid w:val="001C3D85"/>
    <w:rsid w:val="001D1C01"/>
    <w:rsid w:val="002A411F"/>
    <w:rsid w:val="005B1C44"/>
    <w:rsid w:val="00682DDE"/>
    <w:rsid w:val="00766B6B"/>
    <w:rsid w:val="00827B13"/>
    <w:rsid w:val="00850906"/>
    <w:rsid w:val="009374B2"/>
    <w:rsid w:val="009D23DF"/>
    <w:rsid w:val="00A063A8"/>
    <w:rsid w:val="00AB302B"/>
    <w:rsid w:val="00AD24D6"/>
    <w:rsid w:val="00B50F75"/>
    <w:rsid w:val="00B526D9"/>
    <w:rsid w:val="00B559B5"/>
    <w:rsid w:val="00BD2B3D"/>
    <w:rsid w:val="00BF4C1F"/>
    <w:rsid w:val="00CD2144"/>
    <w:rsid w:val="00D204DD"/>
    <w:rsid w:val="00D4711D"/>
    <w:rsid w:val="00DF0DCD"/>
    <w:rsid w:val="00E50618"/>
    <w:rsid w:val="00EC1857"/>
    <w:rsid w:val="00FA305B"/>
    <w:rsid w:val="00FC1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3D"/>
    <w:pPr>
      <w:autoSpaceDE w:val="0"/>
      <w:autoSpaceDN w:val="0"/>
      <w:adjustRightInd w:val="0"/>
      <w:spacing w:before="108" w:after="108"/>
      <w:jc w:val="center"/>
      <w:outlineLvl w:val="0"/>
    </w:pPr>
    <w:rPr>
      <w:rFonts w:ascii="Arial" w:eastAsia="Calibri" w:hAnsi="Arial" w:cs="Arial"/>
      <w:b/>
      <w:bCs/>
      <w:color w:val="000080"/>
      <w:sz w:val="30"/>
      <w:szCs w:val="30"/>
    </w:rPr>
  </w:style>
  <w:style w:type="paragraph" w:styleId="2">
    <w:name w:val="heading 2"/>
    <w:basedOn w:val="a"/>
    <w:next w:val="a"/>
    <w:link w:val="20"/>
    <w:uiPriority w:val="9"/>
    <w:semiHidden/>
    <w:unhideWhenUsed/>
    <w:qFormat/>
    <w:rsid w:val="005B1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471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2B3D"/>
    <w:rPr>
      <w:rFonts w:ascii="Arial" w:eastAsia="Calibri" w:hAnsi="Arial" w:cs="Arial"/>
      <w:b/>
      <w:bCs/>
      <w:color w:val="000080"/>
      <w:sz w:val="30"/>
      <w:szCs w:val="30"/>
      <w:lang w:eastAsia="ru-RU"/>
    </w:rPr>
  </w:style>
  <w:style w:type="paragraph" w:styleId="a3">
    <w:name w:val="Normal (Web)"/>
    <w:basedOn w:val="a"/>
    <w:uiPriority w:val="99"/>
    <w:semiHidden/>
    <w:rsid w:val="00BD2B3D"/>
    <w:pPr>
      <w:spacing w:after="50"/>
      <w:ind w:firstLine="200"/>
      <w:jc w:val="both"/>
    </w:pPr>
    <w:rPr>
      <w:rFonts w:eastAsia="Calibri"/>
    </w:rPr>
  </w:style>
  <w:style w:type="paragraph" w:styleId="a4">
    <w:name w:val="footnote text"/>
    <w:basedOn w:val="a"/>
    <w:link w:val="a5"/>
    <w:uiPriority w:val="99"/>
    <w:rsid w:val="00BD2B3D"/>
    <w:rPr>
      <w:rFonts w:eastAsia="Calibri"/>
      <w:sz w:val="20"/>
      <w:szCs w:val="20"/>
    </w:rPr>
  </w:style>
  <w:style w:type="character" w:customStyle="1" w:styleId="a5">
    <w:name w:val="Текст сноски Знак"/>
    <w:basedOn w:val="a0"/>
    <w:link w:val="a4"/>
    <w:uiPriority w:val="99"/>
    <w:rsid w:val="00BD2B3D"/>
    <w:rPr>
      <w:rFonts w:ascii="Times New Roman" w:eastAsia="Calibri" w:hAnsi="Times New Roman" w:cs="Times New Roman"/>
      <w:sz w:val="20"/>
      <w:szCs w:val="20"/>
      <w:lang w:eastAsia="ru-RU"/>
    </w:rPr>
  </w:style>
  <w:style w:type="paragraph" w:styleId="a6">
    <w:name w:val="Body Text"/>
    <w:basedOn w:val="a"/>
    <w:link w:val="a7"/>
    <w:uiPriority w:val="99"/>
    <w:rsid w:val="00BD2B3D"/>
    <w:pPr>
      <w:jc w:val="both"/>
    </w:pPr>
    <w:rPr>
      <w:rFonts w:eastAsia="Calibri"/>
      <w:b/>
      <w:bCs/>
      <w:sz w:val="26"/>
      <w:szCs w:val="26"/>
    </w:rPr>
  </w:style>
  <w:style w:type="character" w:customStyle="1" w:styleId="a7">
    <w:name w:val="Основной текст Знак"/>
    <w:basedOn w:val="a0"/>
    <w:link w:val="a6"/>
    <w:uiPriority w:val="99"/>
    <w:rsid w:val="00BD2B3D"/>
    <w:rPr>
      <w:rFonts w:ascii="Times New Roman" w:eastAsia="Calibri" w:hAnsi="Times New Roman" w:cs="Times New Roman"/>
      <w:b/>
      <w:bCs/>
      <w:sz w:val="26"/>
      <w:szCs w:val="26"/>
      <w:lang w:eastAsia="ru-RU"/>
    </w:rPr>
  </w:style>
  <w:style w:type="paragraph" w:styleId="a8">
    <w:name w:val="Body Text Indent"/>
    <w:basedOn w:val="a"/>
    <w:link w:val="a9"/>
    <w:uiPriority w:val="99"/>
    <w:semiHidden/>
    <w:rsid w:val="00BD2B3D"/>
    <w:pPr>
      <w:ind w:firstLine="709"/>
      <w:jc w:val="both"/>
    </w:pPr>
    <w:rPr>
      <w:rFonts w:eastAsia="Calibri"/>
      <w:sz w:val="28"/>
      <w:szCs w:val="28"/>
    </w:rPr>
  </w:style>
  <w:style w:type="character" w:customStyle="1" w:styleId="a9">
    <w:name w:val="Основной текст с отступом Знак"/>
    <w:basedOn w:val="a0"/>
    <w:link w:val="a8"/>
    <w:uiPriority w:val="99"/>
    <w:semiHidden/>
    <w:rsid w:val="00BD2B3D"/>
    <w:rPr>
      <w:rFonts w:ascii="Times New Roman" w:eastAsia="Calibri" w:hAnsi="Times New Roman" w:cs="Times New Roman"/>
      <w:sz w:val="28"/>
      <w:szCs w:val="28"/>
      <w:lang w:eastAsia="ru-RU"/>
    </w:rPr>
  </w:style>
  <w:style w:type="paragraph" w:styleId="21">
    <w:name w:val="Body Text 2"/>
    <w:basedOn w:val="a"/>
    <w:link w:val="22"/>
    <w:uiPriority w:val="99"/>
    <w:semiHidden/>
    <w:rsid w:val="00BD2B3D"/>
    <w:pPr>
      <w:jc w:val="both"/>
    </w:pPr>
    <w:rPr>
      <w:rFonts w:eastAsia="Calibri"/>
      <w:sz w:val="26"/>
      <w:szCs w:val="26"/>
    </w:rPr>
  </w:style>
  <w:style w:type="character" w:customStyle="1" w:styleId="22">
    <w:name w:val="Основной текст 2 Знак"/>
    <w:basedOn w:val="a0"/>
    <w:link w:val="21"/>
    <w:uiPriority w:val="99"/>
    <w:semiHidden/>
    <w:rsid w:val="00BD2B3D"/>
    <w:rPr>
      <w:rFonts w:ascii="Times New Roman" w:eastAsia="Calibri" w:hAnsi="Times New Roman" w:cs="Times New Roman"/>
      <w:sz w:val="26"/>
      <w:szCs w:val="26"/>
      <w:lang w:eastAsia="ru-RU"/>
    </w:rPr>
  </w:style>
  <w:style w:type="paragraph" w:styleId="31">
    <w:name w:val="Body Text 3"/>
    <w:basedOn w:val="a"/>
    <w:link w:val="32"/>
    <w:uiPriority w:val="99"/>
    <w:rsid w:val="00BD2B3D"/>
    <w:pPr>
      <w:jc w:val="both"/>
    </w:pPr>
    <w:rPr>
      <w:rFonts w:eastAsia="Calibri"/>
      <w:sz w:val="28"/>
      <w:szCs w:val="28"/>
    </w:rPr>
  </w:style>
  <w:style w:type="character" w:customStyle="1" w:styleId="32">
    <w:name w:val="Основной текст 3 Знак"/>
    <w:basedOn w:val="a0"/>
    <w:link w:val="31"/>
    <w:uiPriority w:val="99"/>
    <w:rsid w:val="00BD2B3D"/>
    <w:rPr>
      <w:rFonts w:ascii="Times New Roman" w:eastAsia="Calibri" w:hAnsi="Times New Roman" w:cs="Times New Roman"/>
      <w:sz w:val="28"/>
      <w:szCs w:val="28"/>
      <w:lang w:eastAsia="ru-RU"/>
    </w:rPr>
  </w:style>
  <w:style w:type="paragraph" w:styleId="23">
    <w:name w:val="Body Text Indent 2"/>
    <w:basedOn w:val="a"/>
    <w:link w:val="24"/>
    <w:uiPriority w:val="99"/>
    <w:rsid w:val="00BD2B3D"/>
    <w:pPr>
      <w:ind w:firstLine="567"/>
      <w:jc w:val="both"/>
    </w:pPr>
    <w:rPr>
      <w:rFonts w:eastAsia="Calibri"/>
      <w:sz w:val="26"/>
      <w:szCs w:val="26"/>
    </w:rPr>
  </w:style>
  <w:style w:type="character" w:customStyle="1" w:styleId="24">
    <w:name w:val="Основной текст с отступом 2 Знак"/>
    <w:basedOn w:val="a0"/>
    <w:link w:val="23"/>
    <w:uiPriority w:val="99"/>
    <w:rsid w:val="00BD2B3D"/>
    <w:rPr>
      <w:rFonts w:ascii="Times New Roman" w:eastAsia="Calibri" w:hAnsi="Times New Roman" w:cs="Times New Roman"/>
      <w:sz w:val="26"/>
      <w:szCs w:val="26"/>
      <w:lang w:eastAsia="ru-RU"/>
    </w:rPr>
  </w:style>
  <w:style w:type="paragraph" w:customStyle="1" w:styleId="ConsNormal">
    <w:name w:val="ConsNormal"/>
    <w:uiPriority w:val="99"/>
    <w:rsid w:val="00BD2B3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a">
    <w:name w:val="footnote reference"/>
    <w:basedOn w:val="a0"/>
    <w:uiPriority w:val="99"/>
    <w:semiHidden/>
    <w:rsid w:val="00BD2B3D"/>
    <w:rPr>
      <w:vertAlign w:val="superscript"/>
    </w:rPr>
  </w:style>
  <w:style w:type="character" w:styleId="ab">
    <w:name w:val="Strong"/>
    <w:basedOn w:val="a0"/>
    <w:uiPriority w:val="99"/>
    <w:qFormat/>
    <w:rsid w:val="00BD2B3D"/>
    <w:rPr>
      <w:b/>
      <w:bCs/>
    </w:rPr>
  </w:style>
  <w:style w:type="paragraph" w:customStyle="1" w:styleId="11">
    <w:name w:val="заголовок 1"/>
    <w:basedOn w:val="a"/>
    <w:next w:val="a"/>
    <w:uiPriority w:val="99"/>
    <w:rsid w:val="00BD2B3D"/>
    <w:pPr>
      <w:keepNext/>
      <w:autoSpaceDE w:val="0"/>
      <w:autoSpaceDN w:val="0"/>
      <w:jc w:val="right"/>
    </w:pPr>
    <w:rPr>
      <w:rFonts w:ascii="Arial" w:eastAsia="Calibri" w:hAnsi="Arial" w:cs="Arial"/>
      <w:noProof/>
      <w:sz w:val="28"/>
      <w:szCs w:val="28"/>
      <w:lang w:val="en-US"/>
    </w:rPr>
  </w:style>
  <w:style w:type="character" w:customStyle="1" w:styleId="ac">
    <w:name w:val="Без интервала Знак"/>
    <w:basedOn w:val="a0"/>
    <w:link w:val="ad"/>
    <w:uiPriority w:val="99"/>
    <w:locked/>
    <w:rsid w:val="00BD2B3D"/>
  </w:style>
  <w:style w:type="paragraph" w:styleId="ad">
    <w:name w:val="No Spacing"/>
    <w:link w:val="ac"/>
    <w:uiPriority w:val="99"/>
    <w:qFormat/>
    <w:rsid w:val="00BD2B3D"/>
    <w:pPr>
      <w:spacing w:after="0" w:line="240" w:lineRule="auto"/>
    </w:pPr>
  </w:style>
  <w:style w:type="paragraph" w:styleId="ae">
    <w:name w:val="header"/>
    <w:basedOn w:val="a"/>
    <w:link w:val="af"/>
    <w:uiPriority w:val="99"/>
    <w:rsid w:val="00BD2B3D"/>
    <w:pPr>
      <w:tabs>
        <w:tab w:val="center" w:pos="4536"/>
        <w:tab w:val="right" w:pos="9072"/>
      </w:tabs>
    </w:pPr>
    <w:rPr>
      <w:rFonts w:eastAsia="Calibri"/>
      <w:sz w:val="20"/>
      <w:szCs w:val="20"/>
    </w:rPr>
  </w:style>
  <w:style w:type="character" w:customStyle="1" w:styleId="af">
    <w:name w:val="Верхний колонтитул Знак"/>
    <w:basedOn w:val="a0"/>
    <w:link w:val="ae"/>
    <w:uiPriority w:val="99"/>
    <w:rsid w:val="00BD2B3D"/>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semiHidden/>
    <w:rsid w:val="00D4711D"/>
    <w:rPr>
      <w:rFonts w:asciiTheme="majorHAnsi" w:eastAsiaTheme="majorEastAsia" w:hAnsiTheme="majorHAnsi" w:cstheme="majorBidi"/>
      <w:b/>
      <w:bCs/>
      <w:color w:val="4F81BD" w:themeColor="accent1"/>
      <w:sz w:val="24"/>
      <w:szCs w:val="24"/>
      <w:lang w:eastAsia="ru-RU"/>
    </w:rPr>
  </w:style>
  <w:style w:type="paragraph" w:styleId="af0">
    <w:name w:val="List Paragraph"/>
    <w:basedOn w:val="a"/>
    <w:qFormat/>
    <w:rsid w:val="00D4711D"/>
    <w:pPr>
      <w:ind w:left="720"/>
      <w:contextualSpacing/>
    </w:pPr>
    <w:rPr>
      <w:sz w:val="20"/>
      <w:szCs w:val="20"/>
    </w:rPr>
  </w:style>
  <w:style w:type="character" w:customStyle="1" w:styleId="20">
    <w:name w:val="Заголовок 2 Знак"/>
    <w:basedOn w:val="a0"/>
    <w:link w:val="2"/>
    <w:uiPriority w:val="9"/>
    <w:semiHidden/>
    <w:rsid w:val="005B1C4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436E-8DAE-44A9-A42C-466D1B0F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6229</Words>
  <Characters>35506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2019-09-05T05:38:00Z</cp:lastPrinted>
  <dcterms:created xsi:type="dcterms:W3CDTF">2015-10-05T11:57:00Z</dcterms:created>
  <dcterms:modified xsi:type="dcterms:W3CDTF">2019-09-05T06:05:00Z</dcterms:modified>
</cp:coreProperties>
</file>