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96" w:rsidRPr="00024510" w:rsidRDefault="00BB6496" w:rsidP="00024510">
      <w:pPr>
        <w:pStyle w:val="2"/>
        <w:ind w:right="-284"/>
        <w:rPr>
          <w:rFonts w:ascii="Times New Roman" w:hAnsi="Times New Roman" w:cs="Times New Roman"/>
        </w:rPr>
      </w:pPr>
      <w:r w:rsidRPr="00024510">
        <w:rPr>
          <w:rFonts w:ascii="Times New Roman" w:hAnsi="Times New Roman" w:cs="Times New Roman"/>
        </w:rPr>
        <w:t>АДМИНИСТРАЦИЯ</w:t>
      </w:r>
    </w:p>
    <w:p w:rsidR="00BB6496" w:rsidRPr="00024510" w:rsidRDefault="00BB6496" w:rsidP="00BB6496">
      <w:pPr>
        <w:pStyle w:val="2"/>
        <w:ind w:right="-284"/>
        <w:rPr>
          <w:rFonts w:ascii="Times New Roman" w:hAnsi="Times New Roman" w:cs="Times New Roman"/>
        </w:rPr>
      </w:pPr>
      <w:r w:rsidRPr="00024510">
        <w:rPr>
          <w:rFonts w:ascii="Times New Roman" w:hAnsi="Times New Roman" w:cs="Times New Roman"/>
        </w:rPr>
        <w:t xml:space="preserve">МУНИЦИПАЛЬНОГО ОБРАЗОВАНИЯ </w:t>
      </w:r>
    </w:p>
    <w:p w:rsidR="00BB6496" w:rsidRPr="00024510" w:rsidRDefault="00BC2BC1" w:rsidP="00BB6496">
      <w:pPr>
        <w:pStyle w:val="2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ИМАНГУЛОВСКИЙ </w:t>
      </w:r>
      <w:r w:rsidR="00BB6496" w:rsidRPr="00024510">
        <w:rPr>
          <w:rFonts w:ascii="Times New Roman" w:hAnsi="Times New Roman" w:cs="Times New Roman"/>
        </w:rPr>
        <w:t xml:space="preserve"> СЕЛЬСОВЕТ</w:t>
      </w:r>
    </w:p>
    <w:p w:rsidR="00BB6496" w:rsidRPr="00024510" w:rsidRDefault="00BB6496" w:rsidP="00BB6496">
      <w:pPr>
        <w:pStyle w:val="2"/>
        <w:ind w:right="-284"/>
        <w:rPr>
          <w:rFonts w:ascii="Times New Roman" w:hAnsi="Times New Roman" w:cs="Times New Roman"/>
        </w:rPr>
      </w:pPr>
      <w:r w:rsidRPr="00024510">
        <w:rPr>
          <w:rFonts w:ascii="Times New Roman" w:hAnsi="Times New Roman" w:cs="Times New Roman"/>
        </w:rPr>
        <w:t>ОКТЯБРЬСКОГО РАЙОНА ОРЕНБУРГСКОЙ ОБЛАСТИ</w:t>
      </w:r>
    </w:p>
    <w:p w:rsidR="00BB6496" w:rsidRDefault="00BB6496" w:rsidP="00BB64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496" w:rsidRDefault="00BB6496" w:rsidP="00BB64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B6496" w:rsidRDefault="00BB6496" w:rsidP="00BB6496">
      <w:pPr>
        <w:pBdr>
          <w:bottom w:val="single" w:sz="18" w:space="1" w:color="auto"/>
        </w:pBdr>
        <w:ind w:right="-284"/>
        <w:jc w:val="center"/>
      </w:pPr>
      <w:r>
        <w:rPr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BB6496" w:rsidRDefault="00BB6496" w:rsidP="00BB6496">
      <w:pPr>
        <w:ind w:right="283"/>
        <w:rPr>
          <w:sz w:val="22"/>
          <w:szCs w:val="22"/>
        </w:rPr>
      </w:pPr>
    </w:p>
    <w:p w:rsidR="00BB6496" w:rsidRDefault="00BB6496" w:rsidP="00BB6496">
      <w:pPr>
        <w:ind w:right="283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BB6496" w:rsidTr="00BB6496">
        <w:tc>
          <w:tcPr>
            <w:tcW w:w="3190" w:type="dxa"/>
            <w:hideMark/>
          </w:tcPr>
          <w:p w:rsidR="00BB6496" w:rsidRPr="00BB6496" w:rsidRDefault="00ED15DC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23.08.</w:t>
            </w:r>
            <w:r w:rsidR="00E456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</w:p>
        </w:tc>
        <w:tc>
          <w:tcPr>
            <w:tcW w:w="3190" w:type="dxa"/>
            <w:hideMark/>
          </w:tcPr>
          <w:p w:rsidR="00BB6496" w:rsidRDefault="00BB6496" w:rsidP="00BC2BC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C2BC1">
              <w:rPr>
                <w:rFonts w:ascii="Times New Roman" w:hAnsi="Times New Roman" w:cs="Times New Roman"/>
                <w:sz w:val="28"/>
                <w:szCs w:val="28"/>
              </w:rPr>
              <w:t xml:space="preserve">Второе Имангулово </w:t>
            </w:r>
          </w:p>
        </w:tc>
        <w:tc>
          <w:tcPr>
            <w:tcW w:w="3191" w:type="dxa"/>
            <w:hideMark/>
          </w:tcPr>
          <w:p w:rsidR="00BB6496" w:rsidRDefault="00BB6496" w:rsidP="00ED15DC">
            <w:pPr>
              <w:ind w:right="283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15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569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BB6496" w:rsidRDefault="00BB6496" w:rsidP="00BB6496">
      <w:pPr>
        <w:ind w:right="283"/>
        <w:rPr>
          <w:sz w:val="22"/>
          <w:szCs w:val="22"/>
        </w:rPr>
      </w:pPr>
    </w:p>
    <w:p w:rsidR="00BB6496" w:rsidRDefault="00BB6496" w:rsidP="00BB6496">
      <w:pPr>
        <w:pStyle w:val="a3"/>
        <w:tabs>
          <w:tab w:val="left" w:pos="708"/>
        </w:tabs>
        <w:ind w:right="-142"/>
      </w:pP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</w:t>
      </w:r>
    </w:p>
    <w:p w:rsidR="00BB6496" w:rsidRPr="00ED15DC" w:rsidRDefault="00BB6496" w:rsidP="00BB6496">
      <w:pPr>
        <w:suppressAutoHyphens/>
        <w:ind w:left="-180" w:firstLine="18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B6496" w:rsidRPr="00ED15DC" w:rsidTr="00BB6496">
        <w:tc>
          <w:tcPr>
            <w:tcW w:w="9570" w:type="dxa"/>
          </w:tcPr>
          <w:p w:rsidR="00BB6496" w:rsidRPr="00ED15DC" w:rsidRDefault="00BB6496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D15D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ED15DC" w:rsidRPr="00ED15D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стандарта </w:t>
            </w:r>
            <w:proofErr w:type="spellStart"/>
            <w:r w:rsidR="00ED15DC" w:rsidRPr="00ED15DC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="00ED15DC" w:rsidRPr="00ED15D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муниципального служащего администрации муниципального образования</w:t>
            </w:r>
            <w:r w:rsidRPr="00ED15D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BC2BC1" w:rsidRPr="00ED15D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Имангуловский </w:t>
            </w:r>
            <w:r w:rsidR="00C85F23" w:rsidRPr="00ED15D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сельсовет</w:t>
            </w:r>
          </w:p>
          <w:p w:rsidR="00BB6496" w:rsidRPr="00ED15DC" w:rsidRDefault="00BB6496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6496" w:rsidRPr="00ED15DC" w:rsidRDefault="00BB6496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ED15DC" w:rsidRDefault="00ED15DC" w:rsidP="00ED15DC">
      <w:pPr>
        <w:suppressAutoHyphens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25 декабря 2008 года №  273-ФЗ «О противодействии коррупции», Указа Губернатора Оренбургской области от 05.02.2014 № 59-ук «Об утверждении стандарта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государственного гражданского служащего органов исполнительной власти Оренбургской области» и в целях поддержания высокого статуса и обеспечения условий для добросовестного и эффективного исполнения муниципальными служащими должностных обязанностей,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15DC" w:rsidRDefault="00ED15DC" w:rsidP="00ED15DC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ED15DC">
        <w:rPr>
          <w:rFonts w:cs="Times New Roman"/>
          <w:sz w:val="28"/>
          <w:szCs w:val="28"/>
          <w:lang w:val="ru-RU"/>
        </w:rPr>
        <w:t xml:space="preserve">1.Утвердить стандарт </w:t>
      </w:r>
      <w:proofErr w:type="spellStart"/>
      <w:r w:rsidRPr="00ED15DC">
        <w:rPr>
          <w:rFonts w:cs="Times New Roman"/>
          <w:sz w:val="28"/>
          <w:szCs w:val="28"/>
          <w:lang w:val="ru-RU"/>
        </w:rPr>
        <w:t>антикорупционного</w:t>
      </w:r>
      <w:proofErr w:type="spellEnd"/>
      <w:r w:rsidRPr="00ED15DC">
        <w:rPr>
          <w:rFonts w:cs="Times New Roman"/>
          <w:sz w:val="28"/>
          <w:szCs w:val="28"/>
          <w:lang w:val="ru-RU"/>
        </w:rPr>
        <w:t xml:space="preserve"> поведения муниципального служащего администрации муниципального образования </w:t>
      </w:r>
      <w:r>
        <w:rPr>
          <w:rFonts w:cs="Times New Roman"/>
          <w:sz w:val="28"/>
          <w:szCs w:val="28"/>
          <w:lang w:val="ru-RU"/>
        </w:rPr>
        <w:t>Имангуловский  сельсовет</w:t>
      </w:r>
      <w:r w:rsidRPr="00ED15DC">
        <w:rPr>
          <w:rFonts w:cs="Times New Roman"/>
          <w:sz w:val="28"/>
          <w:szCs w:val="28"/>
          <w:lang w:val="ru-RU"/>
        </w:rPr>
        <w:t xml:space="preserve"> (далее – стандарт) согласно приложению. </w:t>
      </w:r>
      <w:r w:rsidR="004A7F31">
        <w:rPr>
          <w:sz w:val="28"/>
          <w:szCs w:val="28"/>
          <w:lang w:val="ru-RU"/>
        </w:rPr>
        <w:t xml:space="preserve">        </w:t>
      </w:r>
    </w:p>
    <w:p w:rsidR="00032918" w:rsidRDefault="00ED15DC" w:rsidP="00ED15D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32918">
        <w:rPr>
          <w:sz w:val="28"/>
          <w:szCs w:val="28"/>
          <w:lang w:val="ru-RU"/>
        </w:rPr>
        <w:t xml:space="preserve">. Контроль за исполнение настоящего постановления </w:t>
      </w:r>
      <w:r>
        <w:rPr>
          <w:sz w:val="28"/>
          <w:szCs w:val="28"/>
          <w:lang w:val="ru-RU"/>
        </w:rPr>
        <w:t>оставляю  за собой</w:t>
      </w:r>
    </w:p>
    <w:p w:rsidR="00ED15DC" w:rsidRPr="00F32168" w:rsidRDefault="00ED15DC" w:rsidP="00ED15D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DC">
        <w:rPr>
          <w:rFonts w:ascii="Times New Roman" w:hAnsi="Times New Roman" w:cs="Times New Roman"/>
          <w:sz w:val="28"/>
          <w:szCs w:val="28"/>
        </w:rPr>
        <w:t>3</w:t>
      </w:r>
      <w:r w:rsidR="00BB6496" w:rsidRPr="00ED15DC">
        <w:rPr>
          <w:rFonts w:ascii="Times New Roman" w:hAnsi="Times New Roman" w:cs="Times New Roman"/>
          <w:sz w:val="28"/>
          <w:szCs w:val="28"/>
        </w:rPr>
        <w:t>.</w:t>
      </w:r>
      <w:r w:rsidRPr="00ED1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 путем размещения на официальном сайте муниципального образования Имангуловский  сельсовет в сети Интернет.</w:t>
      </w:r>
    </w:p>
    <w:p w:rsidR="00BB6496" w:rsidRDefault="00BB6496" w:rsidP="00ED15DC">
      <w:pPr>
        <w:pStyle w:val="ConsPlusNormal"/>
        <w:ind w:firstLine="720"/>
        <w:jc w:val="both"/>
      </w:pPr>
    </w:p>
    <w:p w:rsidR="00BB6496" w:rsidRDefault="00ED15DC" w:rsidP="00BB649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r w:rsidR="00BB6496">
        <w:rPr>
          <w:rFonts w:ascii="Times New Roman" w:hAnsi="Times New Roman" w:cs="Times New Roman"/>
        </w:rPr>
        <w:t xml:space="preserve"> муниципального образования        </w:t>
      </w: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Э.Р.Абушахмина</w:t>
      </w:r>
      <w:proofErr w:type="spellEnd"/>
    </w:p>
    <w:p w:rsidR="00BB6496" w:rsidRDefault="00BB6496" w:rsidP="00BB6496">
      <w:pPr>
        <w:pStyle w:val="ConsPlusNormal"/>
        <w:jc w:val="both"/>
      </w:pPr>
    </w:p>
    <w:p w:rsidR="00BB6496" w:rsidRDefault="00BB6496" w:rsidP="00BB6496">
      <w:pPr>
        <w:pStyle w:val="ConsPlusNormal"/>
        <w:jc w:val="both"/>
      </w:pPr>
    </w:p>
    <w:p w:rsidR="00BB6496" w:rsidRDefault="00BB6496" w:rsidP="00BB6496">
      <w:pPr>
        <w:pStyle w:val="ConsPlusNormal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прокуратуре</w:t>
      </w:r>
    </w:p>
    <w:p w:rsidR="00BB6496" w:rsidRDefault="00682E5F" w:rsidP="00682E5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032918" w:rsidRDefault="00032918" w:rsidP="00682E5F">
      <w:pPr>
        <w:pStyle w:val="Standard"/>
        <w:rPr>
          <w:sz w:val="28"/>
          <w:szCs w:val="28"/>
          <w:lang w:val="ru-RU"/>
        </w:rPr>
      </w:pPr>
    </w:p>
    <w:p w:rsidR="004A7F31" w:rsidRDefault="004A7F31" w:rsidP="004A7F31">
      <w:pPr>
        <w:pStyle w:val="Standard"/>
        <w:rPr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Приложение </w:t>
      </w:r>
    </w:p>
    <w:p w:rsidR="004A7F31" w:rsidRDefault="004A7F31" w:rsidP="004A7F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к постановлению  </w:t>
      </w:r>
    </w:p>
    <w:p w:rsidR="004A7F31" w:rsidRDefault="004A7F31" w:rsidP="00E91371">
      <w:pPr>
        <w:pStyle w:val="Standard"/>
        <w:tabs>
          <w:tab w:val="left" w:pos="5387"/>
        </w:tabs>
        <w:ind w:left="5387" w:hanging="4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E9137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администрации МО </w:t>
      </w:r>
      <w:r w:rsidR="00BC2BC1">
        <w:rPr>
          <w:sz w:val="28"/>
          <w:szCs w:val="28"/>
          <w:lang w:val="ru-RU"/>
        </w:rPr>
        <w:t xml:space="preserve">   </w:t>
      </w:r>
      <w:r w:rsidR="00E91371">
        <w:rPr>
          <w:sz w:val="28"/>
          <w:szCs w:val="28"/>
          <w:lang w:val="ru-RU"/>
        </w:rPr>
        <w:t xml:space="preserve">     </w:t>
      </w:r>
      <w:r w:rsidR="00BC2BC1">
        <w:rPr>
          <w:sz w:val="28"/>
          <w:szCs w:val="28"/>
          <w:lang w:val="ru-RU"/>
        </w:rPr>
        <w:t>Иман</w:t>
      </w:r>
      <w:r w:rsidR="00E91371">
        <w:rPr>
          <w:sz w:val="28"/>
          <w:szCs w:val="28"/>
          <w:lang w:val="ru-RU"/>
        </w:rPr>
        <w:t xml:space="preserve">гуловский </w:t>
      </w:r>
      <w:r w:rsidR="00BC2BC1"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  <w:lang w:val="ru-RU"/>
        </w:rPr>
        <w:t xml:space="preserve">              </w:t>
      </w:r>
      <w:r w:rsidR="00ED15DC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сельсовет                     </w:t>
      </w:r>
    </w:p>
    <w:p w:rsidR="004A7F31" w:rsidRDefault="004A7F31" w:rsidP="004A7F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от </w:t>
      </w:r>
      <w:r w:rsidR="00ED15DC">
        <w:rPr>
          <w:sz w:val="28"/>
          <w:szCs w:val="28"/>
          <w:lang w:val="ru-RU"/>
        </w:rPr>
        <w:t>23.08</w:t>
      </w:r>
      <w:r w:rsidR="005D1494">
        <w:rPr>
          <w:sz w:val="28"/>
          <w:szCs w:val="28"/>
          <w:lang w:val="ru-RU"/>
        </w:rPr>
        <w:t xml:space="preserve">.2018 </w:t>
      </w:r>
      <w:r>
        <w:rPr>
          <w:sz w:val="28"/>
          <w:szCs w:val="28"/>
          <w:lang w:val="ru-RU"/>
        </w:rPr>
        <w:t xml:space="preserve"> №</w:t>
      </w:r>
      <w:r w:rsidR="00ED15DC">
        <w:rPr>
          <w:sz w:val="28"/>
          <w:szCs w:val="28"/>
          <w:lang w:val="ru-RU"/>
        </w:rPr>
        <w:t>46</w:t>
      </w:r>
      <w:r w:rsidR="005D1494">
        <w:rPr>
          <w:sz w:val="28"/>
          <w:szCs w:val="28"/>
          <w:lang w:val="ru-RU"/>
        </w:rPr>
        <w:t>-п</w:t>
      </w:r>
    </w:p>
    <w:p w:rsidR="004A7F31" w:rsidRDefault="004A7F31" w:rsidP="004A7F31">
      <w:pPr>
        <w:pStyle w:val="Standard"/>
        <w:rPr>
          <w:sz w:val="28"/>
          <w:szCs w:val="28"/>
          <w:lang w:val="ru-RU"/>
        </w:rPr>
      </w:pPr>
    </w:p>
    <w:p w:rsidR="004A7F31" w:rsidRDefault="004A7F31" w:rsidP="00682E5F">
      <w:pPr>
        <w:pStyle w:val="Standard"/>
        <w:rPr>
          <w:sz w:val="28"/>
          <w:szCs w:val="28"/>
          <w:lang w:val="ru-RU"/>
        </w:rPr>
      </w:pPr>
    </w:p>
    <w:p w:rsidR="004A7F31" w:rsidRDefault="00ED15DC" w:rsidP="00682E5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ED15DC" w:rsidRDefault="00ED15DC" w:rsidP="00ED1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ED15DC" w:rsidRDefault="00ED15DC" w:rsidP="00ED15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муниципального служащего </w:t>
      </w:r>
    </w:p>
    <w:p w:rsidR="00ED15DC" w:rsidRDefault="00ED15DC" w:rsidP="00ED1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Имангуловский сельсовет</w:t>
      </w:r>
    </w:p>
    <w:p w:rsidR="00ED15DC" w:rsidRDefault="00ED15DC" w:rsidP="00ED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5DC" w:rsidRPr="002D0D12" w:rsidRDefault="00ED15DC" w:rsidP="00ED1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D1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D15DC" w:rsidRDefault="00ED15DC" w:rsidP="00ED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1.Стандарт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муниципального служащего муниципального образования Имангуловский сельсове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далее- стандарт) разработан в соответствии с Федеральным законом от 25 декабря 2008 года № 273 –ФЗ «О противодействии коррупции», Указом Губернатора Оренбургской области от 05.02.2014 № 59-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стандарта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государственного гражданского служащего органов исполнительной власти Оренбургской области».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 стандартом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понимается совокупность запретов, ограничений и обязанностей, направленных на формирование у муниципальных служащих отрицательного отношения к коррупции.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5DC" w:rsidRPr="002D0D12" w:rsidRDefault="00ED15DC" w:rsidP="00ED15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12">
        <w:rPr>
          <w:rFonts w:ascii="Times New Roman" w:hAnsi="Times New Roman" w:cs="Times New Roman"/>
          <w:b/>
          <w:sz w:val="28"/>
          <w:szCs w:val="28"/>
        </w:rPr>
        <w:t xml:space="preserve">2.Обязанности муниципального служащего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Имангуловский сельсовет </w:t>
      </w:r>
    </w:p>
    <w:p w:rsidR="00ED15DC" w:rsidRDefault="00ED15DC" w:rsidP="00ED15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15DC" w:rsidRDefault="00ED15DC" w:rsidP="00ED15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2.Муниципальный служащий обязан: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представлять  представителю нанимателя сведений о доходах, расходах, об имуществе и обязательствах имущественного характера своих и членов своей семьи в случае замещения должности муниципальной службы, включенной в соответствующий перечень;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представлять  представителю  нанимателя сведений об адресах сайтов и (или) страниц сайтов в информационно - 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принимать меры по недопущению любой возможности возникновения конфликта интересов;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15DC" w:rsidRDefault="00ED15DC" w:rsidP="00ED1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>2</w:t>
      </w:r>
    </w:p>
    <w:p w:rsidR="00ED15DC" w:rsidRPr="0058767C" w:rsidRDefault="00ED15DC" w:rsidP="00ED15DC">
      <w:pPr>
        <w:jc w:val="center"/>
        <w:rPr>
          <w:rFonts w:ascii="Times New Roman" w:hAnsi="Times New Roman" w:cs="Times New Roman"/>
        </w:rPr>
      </w:pPr>
    </w:p>
    <w:p w:rsidR="00ED15DC" w:rsidRDefault="00ED15DC" w:rsidP="00ED15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возникновению конфликта интересов, принять меры по предотвращению такого конфликта;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передавать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Федерации, если владение ими приводит или может привести к конфликту интересов;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уведомлять представителя нанимателя,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предварительно уведомлять представителя нанимателя о намерении выполнять иную оплачиваемую работу;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двух лет после увольнения с муниципальной службы при заключении трудовых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правовых договоров на выполнение работ (оказание услуг), указанных в части 1 статьи 12 Федерального закона от 25 декабря 2008 года № 273- ФЗ «О противодействии коррупции», сообщать работодателю сведения о последнем месте своей службы;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поддерживать уровень квалификации, необходимый для надлежащего исполнения должностных обязанностей,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получать письменное разрешение представителя нанимателя: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занятие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принятие наград, почётных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участие на безвозмездной основе в управлении общественной организацией, жилищным,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строительным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гаражным кооперативами, садоводческим, огородническим, дачным потребительским кооперативами, товариществами собственников недвижимости (кроме политической партии) в качестве единоличного исполнительного органа или вхождения в состав их коллегиальных органов управления;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соблюдать иные требования, предусмотренные законодательством Российской Федерации.</w:t>
      </w:r>
    </w:p>
    <w:p w:rsidR="00ED15DC" w:rsidRDefault="00ED15DC" w:rsidP="00ED15DC">
      <w:pPr>
        <w:jc w:val="center"/>
        <w:rPr>
          <w:rFonts w:ascii="Times New Roman" w:hAnsi="Times New Roman" w:cs="Times New Roman"/>
        </w:rPr>
      </w:pPr>
    </w:p>
    <w:p w:rsidR="00ED15DC" w:rsidRDefault="00ED15DC" w:rsidP="00ED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5DC" w:rsidRPr="002D0D12" w:rsidRDefault="00ED15DC" w:rsidP="00ED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12">
        <w:rPr>
          <w:rFonts w:ascii="Times New Roman" w:hAnsi="Times New Roman" w:cs="Times New Roman"/>
          <w:b/>
          <w:sz w:val="28"/>
          <w:szCs w:val="28"/>
        </w:rPr>
        <w:t>3.Запреты, связанные с муниципальной службой</w:t>
      </w:r>
    </w:p>
    <w:p w:rsidR="00ED15DC" w:rsidRDefault="00ED15DC" w:rsidP="00ED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муниципальному служащему запрещается: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замещать должность муниципальной службы в случае: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збрания или назначения на муниципальную должность, за исключением случая, установленного частью второй статьи 6 Федерального конституционного закона от 17 декабря 1997 года № 2- ФКЗ «О Правительстве Российской Федерации»;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збрания на выборную должность в органе местного самоуправления;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(лично или через доверенных лиц);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жилищного – 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без письменного разрешения представителя нанимателя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поверенным или представителем по делам третьих лиц в государственном органе, в котором он замещает должность муниципальной службы, если иное не предусмотрено законодательством Российской Федерации;</w:t>
      </w:r>
    </w:p>
    <w:p w:rsidR="00ED15DC" w:rsidRP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в целях, не связанных с исполнением должностных обязанностей, средства материально – технического и иного обеспечения, другое государственное имущество, а также передавать их другим лицами;</w:t>
      </w:r>
    </w:p>
    <w:p w:rsidR="00ED15DC" w:rsidRPr="00402FFD" w:rsidRDefault="00ED15DC" w:rsidP="00ED15DC">
      <w:pPr>
        <w:ind w:firstLine="708"/>
        <w:jc w:val="center"/>
        <w:rPr>
          <w:rFonts w:ascii="Times New Roman" w:hAnsi="Times New Roman" w:cs="Times New Roman"/>
        </w:rPr>
      </w:pP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ссуды, денежные вознаграждение, услуги, оплату развлечений, отдыха, транспортных расходов и иные вознаграждения);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без письменного разрешения представителя нанимателя награды, почётные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выезжать в связи с исполнением должностных обязанностей за пределы территории Российской Федерации за счёт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 или законодательством Российской Федерации;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разглашать или использовать в целях, не связанных с государственной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от 7 мая 2013 года № 79 –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пределами территории Российской Федерации, владеть и (или) пользоваться иностранными финансовыми инструментами»;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приобретать в случаях, установленных законодательством Российской Федерации, ценные бумаги, по которым может быть получен доход;</w:t>
      </w:r>
    </w:p>
    <w:p w:rsidR="00ED15DC" w:rsidRP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в органах исполнительной власти области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</w:t>
      </w:r>
    </w:p>
    <w:p w:rsidR="00ED15DC" w:rsidRPr="00402FFD" w:rsidRDefault="00ED15DC" w:rsidP="00ED15DC">
      <w:pPr>
        <w:jc w:val="center"/>
        <w:rPr>
          <w:rFonts w:ascii="Times New Roman" w:hAnsi="Times New Roman" w:cs="Times New Roman"/>
        </w:rPr>
      </w:pP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указанных структур, использовать преимущества должностного положения для предвыборной агитации, а также для агитации по вопросам референдума;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замещения должности муниципальной службы, включенной в перечень должностей, установленный нормативными правовыми актами Российской Федерации, в течение двух лет после увольнения с государственной гражданской службы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(оказать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услуги) на условиях гражданского – правового договора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данное ему неправомерное поручение;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муниципальный служащий замещает должность муниципальной службы, если это не входит в его должностные обязанности;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прекращать исполнение должностных обязанностей в целях урегулирования служебного спора.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обязан соблюдать иные запреты предусмотренные законодательством Российской Федерации.</w:t>
      </w:r>
    </w:p>
    <w:p w:rsidR="00ED15DC" w:rsidRDefault="00ED15DC" w:rsidP="00ED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5DC" w:rsidRPr="002D0D12" w:rsidRDefault="00ED15DC" w:rsidP="00ED15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12">
        <w:rPr>
          <w:rFonts w:ascii="Times New Roman" w:hAnsi="Times New Roman" w:cs="Times New Roman"/>
          <w:b/>
          <w:sz w:val="28"/>
          <w:szCs w:val="28"/>
        </w:rPr>
        <w:t>4.Ограничения, связанные с прохождением муниципальной службы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4.Муниципальный служащий не может находиться на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службе в случае: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или иную охраняемую федеральным законом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связанно с использованием таких сведений;</w:t>
      </w:r>
      <w:proofErr w:type="gramEnd"/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заболевания, препятствующего поступлению на муниципальную службу или ее прохождение и подтвержденного заключением медицинской организации;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близкого родства или свойства (родители, супруги, дети, братья, сестры, а также братья, сестры родители, дети супругов и супруги детей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подложных документов или заведомо ложных сведений при поступлении на муниципальную службу;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установленных  Федеральным законом от 2 марта 2007 года № 25 – ФЗ «О муниципальной службе в Российской Федерации» сведений или представления заведомо ложных сведений о доходах, об имуществе и обязательствах имущественного характера при поступлении на муниципальную службу;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сведений об адресах сайтов и (или) страниц сайтов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идентифицировать;</w:t>
      </w:r>
    </w:p>
    <w:p w:rsidR="00ED15DC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утраты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ED15DC" w:rsidRPr="006A6C3F" w:rsidRDefault="00ED15DC" w:rsidP="00ED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обязан соблюдать иные ограничения, предусмотренные законодательством Российской Федерации.</w:t>
      </w:r>
    </w:p>
    <w:p w:rsidR="002F7512" w:rsidRPr="00ED15DC" w:rsidRDefault="008F657B" w:rsidP="00ED15DC">
      <w:pPr>
        <w:ind w:firstLine="708"/>
        <w:jc w:val="center"/>
      </w:pPr>
    </w:p>
    <w:sectPr w:rsidR="002F7512" w:rsidRPr="00ED15DC" w:rsidSect="0016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5F"/>
    <w:rsid w:val="000042EB"/>
    <w:rsid w:val="00024510"/>
    <w:rsid w:val="00032918"/>
    <w:rsid w:val="00167BF8"/>
    <w:rsid w:val="004A7F31"/>
    <w:rsid w:val="00507A79"/>
    <w:rsid w:val="005D1494"/>
    <w:rsid w:val="00682E5F"/>
    <w:rsid w:val="00747AE1"/>
    <w:rsid w:val="00751F9E"/>
    <w:rsid w:val="00882D4A"/>
    <w:rsid w:val="00884A1B"/>
    <w:rsid w:val="008F2F03"/>
    <w:rsid w:val="008F657B"/>
    <w:rsid w:val="00A40F50"/>
    <w:rsid w:val="00A911CB"/>
    <w:rsid w:val="00BB6496"/>
    <w:rsid w:val="00BC2BC1"/>
    <w:rsid w:val="00C85F23"/>
    <w:rsid w:val="00E45693"/>
    <w:rsid w:val="00E91371"/>
    <w:rsid w:val="00E9589A"/>
    <w:rsid w:val="00ED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B6496"/>
    <w:pPr>
      <w:keepNext/>
      <w:widowControl/>
      <w:overflowPunct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E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BB64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6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4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6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99"/>
    <w:rsid w:val="00BB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Admin</cp:lastModifiedBy>
  <cp:revision>11</cp:revision>
  <cp:lastPrinted>2018-08-27T10:46:00Z</cp:lastPrinted>
  <dcterms:created xsi:type="dcterms:W3CDTF">2018-04-05T09:51:00Z</dcterms:created>
  <dcterms:modified xsi:type="dcterms:W3CDTF">2018-08-27T10:58:00Z</dcterms:modified>
</cp:coreProperties>
</file>