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1" w:rsidRDefault="00A30171" w:rsidP="00A30171">
      <w:pPr>
        <w:pStyle w:val="a3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30171" w:rsidRDefault="00A30171" w:rsidP="00A30171">
      <w:pPr>
        <w:pStyle w:val="a3"/>
        <w:jc w:val="center"/>
      </w:pPr>
    </w:p>
    <w:p w:rsidR="00A30171" w:rsidRDefault="00A30171" w:rsidP="00A3017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30171" w:rsidRDefault="00A30171" w:rsidP="00A3017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ИМАНГУЛОВСКИЙ СЕЛЬСОВЕТ</w:t>
      </w:r>
    </w:p>
    <w:p w:rsidR="00A30171" w:rsidRDefault="00A30171" w:rsidP="00A3017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РАЙОНА  ОРЕНБУРГСКОЙ ОБЛАСТИ</w:t>
      </w:r>
    </w:p>
    <w:tbl>
      <w:tblPr>
        <w:tblW w:w="9465" w:type="dxa"/>
        <w:tblInd w:w="192" w:type="dxa"/>
        <w:tblBorders>
          <w:top w:val="single" w:sz="24" w:space="0" w:color="auto"/>
        </w:tblBorders>
        <w:tblLook w:val="04A0"/>
      </w:tblPr>
      <w:tblGrid>
        <w:gridCol w:w="9465"/>
      </w:tblGrid>
      <w:tr w:rsidR="00A30171" w:rsidTr="00A30171">
        <w:trPr>
          <w:trHeight w:val="569"/>
        </w:trPr>
        <w:tc>
          <w:tcPr>
            <w:tcW w:w="9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171" w:rsidRDefault="00A3017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0171" w:rsidRDefault="00A30171" w:rsidP="00A30171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A30171" w:rsidRDefault="00A30171" w:rsidP="00A30171">
      <w:pPr>
        <w:pStyle w:val="a3"/>
        <w:jc w:val="center"/>
      </w:pPr>
      <w:r>
        <w:t xml:space="preserve">                                                                               30.12.2015 №114-п</w:t>
      </w:r>
    </w:p>
    <w:p w:rsidR="00A30171" w:rsidRDefault="00A30171" w:rsidP="00A30171">
      <w:pPr>
        <w:pStyle w:val="a3"/>
        <w:jc w:val="center"/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111"/>
        <w:gridCol w:w="425"/>
      </w:tblGrid>
      <w:tr w:rsidR="00A30171" w:rsidTr="00A30171">
        <w:trPr>
          <w:trHeight w:val="2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0171" w:rsidRDefault="00A301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30171" w:rsidRDefault="00A30171">
            <w:pPr>
              <w:pStyle w:val="a3"/>
              <w:spacing w:line="276" w:lineRule="auto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0171" w:rsidRDefault="00A301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0171" w:rsidTr="00A30171">
        <w:trPr>
          <w:trHeight w:val="1016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0171" w:rsidRDefault="00A30171">
            <w:pPr>
              <w:pStyle w:val="a3"/>
              <w:spacing w:line="276" w:lineRule="auto"/>
              <w:jc w:val="both"/>
            </w:pPr>
            <w:r>
              <w:t>Об утверждении схемы организации дорожного движения по улицам села</w:t>
            </w:r>
            <w:proofErr w:type="gramStart"/>
            <w:r>
              <w:t xml:space="preserve"> П</w:t>
            </w:r>
            <w:proofErr w:type="gramEnd"/>
            <w:r>
              <w:t xml:space="preserve">ервое </w:t>
            </w:r>
            <w:proofErr w:type="spellStart"/>
            <w:r>
              <w:t>Имангулово</w:t>
            </w:r>
            <w:proofErr w:type="spellEnd"/>
            <w:r>
              <w:t xml:space="preserve">, села Второе </w:t>
            </w:r>
            <w:proofErr w:type="spellStart"/>
            <w:r>
              <w:t>Имангулово</w:t>
            </w:r>
            <w:proofErr w:type="spellEnd"/>
            <w:r>
              <w:t xml:space="preserve">, села Анатольевка и посёлка </w:t>
            </w:r>
            <w:proofErr w:type="spellStart"/>
            <w:r>
              <w:t>Салмыш</w:t>
            </w:r>
            <w:proofErr w:type="spellEnd"/>
          </w:p>
        </w:tc>
      </w:tr>
    </w:tbl>
    <w:p w:rsidR="00A30171" w:rsidRDefault="00A30171" w:rsidP="00A301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30171" w:rsidRDefault="00A30171" w:rsidP="00A30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08.11.2007 №257-ФЗ  «Об автомобильных дорогах и о дорожной деятельности  в Российской Федерации и о  внесении изменений в отдельные законодательные акты Российской Федерации» и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:</w:t>
      </w:r>
    </w:p>
    <w:p w:rsidR="00A30171" w:rsidRDefault="00A30171" w:rsidP="00A301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организации дорожного движения по улицам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села Второе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села Анатольевка и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171" w:rsidRDefault="00A30171" w:rsidP="00A30171">
      <w:pPr>
        <w:pStyle w:val="a3"/>
        <w:spacing w:line="276" w:lineRule="auto"/>
        <w:ind w:firstLine="708"/>
        <w:jc w:val="both"/>
      </w:pPr>
      <w:r>
        <w:rPr>
          <w:color w:val="000000" w:themeColor="text1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0171" w:rsidRDefault="00A30171" w:rsidP="00A30171">
      <w:pPr>
        <w:pStyle w:val="a3"/>
        <w:spacing w:line="276" w:lineRule="auto"/>
        <w:jc w:val="both"/>
      </w:pPr>
      <w:r>
        <w:tab/>
      </w:r>
    </w:p>
    <w:p w:rsidR="00A30171" w:rsidRDefault="00A30171" w:rsidP="00A30171">
      <w:pPr>
        <w:pStyle w:val="a3"/>
        <w:spacing w:line="276" w:lineRule="auto"/>
        <w:jc w:val="both"/>
      </w:pPr>
      <w:r>
        <w:t>Глава муниципального образования</w:t>
      </w:r>
      <w:r>
        <w:tab/>
      </w:r>
      <w:r>
        <w:tab/>
        <w:t xml:space="preserve">                     Габдуллина А.И.</w:t>
      </w:r>
      <w:r>
        <w:tab/>
      </w:r>
    </w:p>
    <w:p w:rsidR="00A30171" w:rsidRDefault="00A30171" w:rsidP="00A30171">
      <w:pPr>
        <w:pStyle w:val="a3"/>
        <w:spacing w:line="276" w:lineRule="auto"/>
        <w:jc w:val="both"/>
      </w:pPr>
    </w:p>
    <w:p w:rsidR="00A30171" w:rsidRDefault="00A30171" w:rsidP="00A30171">
      <w:pPr>
        <w:pStyle w:val="a3"/>
        <w:spacing w:line="276" w:lineRule="auto"/>
        <w:jc w:val="both"/>
      </w:pPr>
      <w:r>
        <w:t xml:space="preserve">Разослано:  администрации МО </w:t>
      </w:r>
      <w:proofErr w:type="spellStart"/>
      <w:r>
        <w:t>Имангуловский</w:t>
      </w:r>
      <w:proofErr w:type="spellEnd"/>
      <w:r>
        <w:t xml:space="preserve"> сельсовет, </w:t>
      </w:r>
      <w:bookmarkStart w:id="0" w:name="_GoBack"/>
      <w:bookmarkEnd w:id="0"/>
      <w:r>
        <w:t>прокуратуре.</w:t>
      </w:r>
    </w:p>
    <w:p w:rsidR="00A30171" w:rsidRDefault="00A30171" w:rsidP="00A30171">
      <w:pPr>
        <w:pStyle w:val="a3"/>
        <w:spacing w:line="276" w:lineRule="auto"/>
        <w:jc w:val="both"/>
      </w:pPr>
    </w:p>
    <w:p w:rsidR="00AB3D07" w:rsidRDefault="00AB3D07"/>
    <w:sectPr w:rsidR="00AB3D07" w:rsidSect="00AB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493"/>
    <w:multiLevelType w:val="hybridMultilevel"/>
    <w:tmpl w:val="D05C0226"/>
    <w:lvl w:ilvl="0" w:tplc="0942A6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0171"/>
    <w:rsid w:val="00A30171"/>
    <w:rsid w:val="00A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01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2020-01-09T05:18:00Z</dcterms:created>
  <dcterms:modified xsi:type="dcterms:W3CDTF">2020-01-09T05:18:00Z</dcterms:modified>
</cp:coreProperties>
</file>