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rawings/drawing1.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239C" w:rsidRPr="00937D1B" w:rsidRDefault="00D4239C" w:rsidP="00172568">
      <w:pPr>
        <w:jc w:val="center"/>
        <w:outlineLvl w:val="0"/>
        <w:rPr>
          <w:rFonts w:asciiTheme="majorHAnsi" w:hAnsiTheme="majorHAnsi"/>
          <w:b/>
          <w:sz w:val="28"/>
          <w:szCs w:val="28"/>
        </w:rPr>
      </w:pPr>
      <w:bookmarkStart w:id="0" w:name="_Toc273554828"/>
      <w:bookmarkStart w:id="1" w:name="_Toc273558607"/>
      <w:r w:rsidRPr="00937D1B">
        <w:rPr>
          <w:rFonts w:asciiTheme="majorHAnsi" w:hAnsiTheme="majorHAnsi"/>
          <w:b/>
          <w:sz w:val="28"/>
          <w:szCs w:val="28"/>
        </w:rPr>
        <w:t>ОГЛАВЛЕНИЕ</w:t>
      </w:r>
    </w:p>
    <w:p w:rsidR="00A541C1" w:rsidRPr="00937D1B" w:rsidRDefault="00A541C1">
      <w:pPr>
        <w:pStyle w:val="15"/>
        <w:tabs>
          <w:tab w:val="right" w:leader="dot" w:pos="9344"/>
        </w:tabs>
        <w:rPr>
          <w:rFonts w:asciiTheme="majorHAnsi" w:eastAsiaTheme="minorEastAsia" w:hAnsiTheme="majorHAnsi" w:cstheme="minorBidi"/>
          <w:b w:val="0"/>
          <w:bCs w:val="0"/>
          <w:caps w:val="0"/>
          <w:noProof/>
          <w:sz w:val="22"/>
          <w:szCs w:val="22"/>
          <w:lang w:eastAsia="ru-RU"/>
        </w:rPr>
      </w:pPr>
      <w:r w:rsidRPr="00937D1B">
        <w:rPr>
          <w:rFonts w:asciiTheme="majorHAnsi" w:hAnsiTheme="majorHAnsi"/>
          <w:noProof/>
        </w:rPr>
        <w:t>Введение</w:t>
      </w:r>
      <w:r w:rsidRPr="00937D1B">
        <w:rPr>
          <w:rFonts w:asciiTheme="majorHAnsi" w:hAnsiTheme="majorHAnsi"/>
          <w:noProof/>
          <w:webHidden/>
        </w:rPr>
        <w:tab/>
      </w:r>
      <w:r w:rsidR="00A80C59" w:rsidRPr="00937D1B">
        <w:rPr>
          <w:rFonts w:asciiTheme="majorHAnsi" w:hAnsiTheme="majorHAnsi"/>
          <w:noProof/>
          <w:webHidden/>
        </w:rPr>
        <w:t>9</w:t>
      </w:r>
    </w:p>
    <w:p w:rsidR="00A541C1" w:rsidRPr="00937D1B" w:rsidRDefault="00A541C1">
      <w:pPr>
        <w:pStyle w:val="15"/>
        <w:tabs>
          <w:tab w:val="right" w:leader="dot" w:pos="9344"/>
        </w:tabs>
        <w:rPr>
          <w:rFonts w:asciiTheme="majorHAnsi" w:eastAsiaTheme="minorEastAsia" w:hAnsiTheme="majorHAnsi" w:cstheme="minorBidi"/>
          <w:b w:val="0"/>
          <w:bCs w:val="0"/>
          <w:caps w:val="0"/>
          <w:noProof/>
          <w:sz w:val="22"/>
          <w:szCs w:val="22"/>
          <w:lang w:eastAsia="ru-RU"/>
        </w:rPr>
      </w:pPr>
      <w:r w:rsidRPr="00937D1B">
        <w:rPr>
          <w:rFonts w:asciiTheme="majorHAnsi" w:hAnsiTheme="majorHAnsi"/>
          <w:noProof/>
        </w:rPr>
        <w:t>1. Общая часть</w:t>
      </w:r>
      <w:r w:rsidRPr="00937D1B">
        <w:rPr>
          <w:rFonts w:asciiTheme="majorHAnsi" w:hAnsiTheme="majorHAnsi"/>
          <w:noProof/>
          <w:webHidden/>
        </w:rPr>
        <w:tab/>
      </w:r>
      <w:r w:rsidR="00A80C59" w:rsidRPr="00937D1B">
        <w:rPr>
          <w:rFonts w:asciiTheme="majorHAnsi" w:hAnsiTheme="majorHAnsi"/>
          <w:noProof/>
          <w:webHidden/>
        </w:rPr>
        <w:t>1</w:t>
      </w:r>
      <w:r w:rsidR="00983F60">
        <w:rPr>
          <w:rFonts w:asciiTheme="majorHAnsi" w:hAnsiTheme="majorHAnsi"/>
          <w:noProof/>
          <w:webHidden/>
        </w:rPr>
        <w:t>5</w:t>
      </w:r>
    </w:p>
    <w:p w:rsidR="00A541C1" w:rsidRPr="00937D1B" w:rsidRDefault="00A541C1">
      <w:pPr>
        <w:pStyle w:val="22"/>
        <w:tabs>
          <w:tab w:val="right" w:leader="dot" w:pos="9344"/>
        </w:tabs>
        <w:rPr>
          <w:rFonts w:asciiTheme="majorHAnsi" w:eastAsiaTheme="minorEastAsia" w:hAnsiTheme="majorHAnsi" w:cstheme="minorBidi"/>
          <w:iCs w:val="0"/>
          <w:noProof/>
          <w:sz w:val="22"/>
          <w:szCs w:val="22"/>
          <w:lang w:eastAsia="ru-RU"/>
        </w:rPr>
      </w:pPr>
      <w:r w:rsidRPr="00937D1B">
        <w:rPr>
          <w:rFonts w:asciiTheme="majorHAnsi" w:hAnsiTheme="majorHAnsi"/>
          <w:noProof/>
        </w:rPr>
        <w:t xml:space="preserve">1.1 Положение </w:t>
      </w:r>
      <w:r w:rsidR="00032C04" w:rsidRPr="00937D1B">
        <w:rPr>
          <w:rFonts w:asciiTheme="majorHAnsi" w:hAnsiTheme="majorHAnsi"/>
          <w:noProof/>
        </w:rPr>
        <w:t xml:space="preserve">муниципального образования </w:t>
      </w:r>
      <w:r w:rsidR="00E64BA2" w:rsidRPr="00937D1B">
        <w:rPr>
          <w:rFonts w:asciiTheme="majorHAnsi" w:hAnsiTheme="majorHAnsi"/>
          <w:noProof/>
        </w:rPr>
        <w:t xml:space="preserve">Имангуловский сельсовет </w:t>
      </w:r>
      <w:r w:rsidRPr="00937D1B">
        <w:rPr>
          <w:rFonts w:asciiTheme="majorHAnsi" w:hAnsiTheme="majorHAnsi"/>
          <w:noProof/>
        </w:rPr>
        <w:t xml:space="preserve">в системе расселения </w:t>
      </w:r>
      <w:r w:rsidR="00E64BA2" w:rsidRPr="00937D1B">
        <w:rPr>
          <w:rFonts w:asciiTheme="majorHAnsi" w:hAnsiTheme="majorHAnsi"/>
          <w:noProof/>
        </w:rPr>
        <w:t>Октябрьского</w:t>
      </w:r>
      <w:r w:rsidRPr="00937D1B">
        <w:rPr>
          <w:rFonts w:asciiTheme="majorHAnsi" w:hAnsiTheme="majorHAnsi"/>
          <w:noProof/>
        </w:rPr>
        <w:t xml:space="preserve"> района </w:t>
      </w:r>
      <w:r w:rsidR="00032C04" w:rsidRPr="00937D1B">
        <w:rPr>
          <w:rFonts w:asciiTheme="majorHAnsi" w:hAnsiTheme="majorHAnsi"/>
          <w:noProof/>
        </w:rPr>
        <w:t xml:space="preserve">Оренбургской </w:t>
      </w:r>
      <w:r w:rsidRPr="00937D1B">
        <w:rPr>
          <w:rFonts w:asciiTheme="majorHAnsi" w:hAnsiTheme="majorHAnsi"/>
          <w:noProof/>
        </w:rPr>
        <w:t>области</w:t>
      </w:r>
      <w:r w:rsidRPr="00937D1B">
        <w:rPr>
          <w:rFonts w:asciiTheme="majorHAnsi" w:hAnsiTheme="majorHAnsi"/>
          <w:noProof/>
          <w:webHidden/>
        </w:rPr>
        <w:tab/>
      </w:r>
      <w:r w:rsidR="00A80C59" w:rsidRPr="00937D1B">
        <w:rPr>
          <w:rFonts w:asciiTheme="majorHAnsi" w:hAnsiTheme="majorHAnsi"/>
          <w:noProof/>
          <w:webHidden/>
        </w:rPr>
        <w:t>1</w:t>
      </w:r>
      <w:r w:rsidR="00983F60">
        <w:rPr>
          <w:rFonts w:asciiTheme="majorHAnsi" w:hAnsiTheme="majorHAnsi"/>
          <w:noProof/>
          <w:webHidden/>
        </w:rPr>
        <w:t>5</w:t>
      </w:r>
    </w:p>
    <w:p w:rsidR="00A541C1" w:rsidRPr="00937D1B" w:rsidRDefault="00A541C1">
      <w:pPr>
        <w:pStyle w:val="22"/>
        <w:tabs>
          <w:tab w:val="right" w:leader="dot" w:pos="9344"/>
        </w:tabs>
        <w:rPr>
          <w:rFonts w:asciiTheme="majorHAnsi" w:eastAsiaTheme="minorEastAsia" w:hAnsiTheme="majorHAnsi" w:cstheme="minorBidi"/>
          <w:iCs w:val="0"/>
          <w:noProof/>
          <w:sz w:val="22"/>
          <w:szCs w:val="22"/>
          <w:lang w:eastAsia="ru-RU"/>
        </w:rPr>
      </w:pPr>
      <w:r w:rsidRPr="00937D1B">
        <w:rPr>
          <w:rFonts w:asciiTheme="majorHAnsi" w:hAnsiTheme="majorHAnsi"/>
          <w:noProof/>
        </w:rPr>
        <w:t>1.2 Административно-территориальное деление</w:t>
      </w:r>
      <w:r w:rsidRPr="00937D1B">
        <w:rPr>
          <w:rFonts w:asciiTheme="majorHAnsi" w:hAnsiTheme="majorHAnsi"/>
          <w:noProof/>
          <w:webHidden/>
        </w:rPr>
        <w:tab/>
      </w:r>
      <w:r w:rsidR="00A80C59" w:rsidRPr="00937D1B">
        <w:rPr>
          <w:rFonts w:asciiTheme="majorHAnsi" w:hAnsiTheme="majorHAnsi"/>
          <w:noProof/>
          <w:webHidden/>
        </w:rPr>
        <w:t>1</w:t>
      </w:r>
      <w:r w:rsidR="00983F60">
        <w:rPr>
          <w:rFonts w:asciiTheme="majorHAnsi" w:hAnsiTheme="majorHAnsi"/>
          <w:noProof/>
          <w:webHidden/>
        </w:rPr>
        <w:t>7</w:t>
      </w:r>
    </w:p>
    <w:p w:rsidR="00A541C1" w:rsidRPr="00937D1B" w:rsidRDefault="00A541C1">
      <w:pPr>
        <w:pStyle w:val="22"/>
        <w:tabs>
          <w:tab w:val="right" w:leader="dot" w:pos="9344"/>
        </w:tabs>
        <w:rPr>
          <w:rFonts w:asciiTheme="majorHAnsi" w:eastAsiaTheme="minorEastAsia" w:hAnsiTheme="majorHAnsi" w:cstheme="minorBidi"/>
          <w:iCs w:val="0"/>
          <w:noProof/>
          <w:sz w:val="22"/>
          <w:szCs w:val="22"/>
          <w:lang w:eastAsia="ru-RU"/>
        </w:rPr>
      </w:pPr>
      <w:r w:rsidRPr="00937D1B">
        <w:rPr>
          <w:rFonts w:asciiTheme="majorHAnsi" w:hAnsiTheme="majorHAnsi"/>
          <w:noProof/>
        </w:rPr>
        <w:t>1.3 Историко-градостроительная справка</w:t>
      </w:r>
      <w:r w:rsidRPr="00937D1B">
        <w:rPr>
          <w:rFonts w:asciiTheme="majorHAnsi" w:hAnsiTheme="majorHAnsi"/>
          <w:noProof/>
          <w:webHidden/>
        </w:rPr>
        <w:tab/>
      </w:r>
      <w:r w:rsidR="00A80C59" w:rsidRPr="00937D1B">
        <w:rPr>
          <w:rFonts w:asciiTheme="majorHAnsi" w:hAnsiTheme="majorHAnsi"/>
          <w:noProof/>
          <w:webHidden/>
        </w:rPr>
        <w:t>1</w:t>
      </w:r>
      <w:r w:rsidR="00273773">
        <w:rPr>
          <w:rFonts w:asciiTheme="majorHAnsi" w:hAnsiTheme="majorHAnsi"/>
          <w:noProof/>
          <w:webHidden/>
        </w:rPr>
        <w:t>8</w:t>
      </w:r>
    </w:p>
    <w:p w:rsidR="00A541C1" w:rsidRPr="00937D1B" w:rsidRDefault="00A541C1">
      <w:pPr>
        <w:pStyle w:val="22"/>
        <w:tabs>
          <w:tab w:val="right" w:leader="dot" w:pos="9344"/>
        </w:tabs>
        <w:rPr>
          <w:rFonts w:asciiTheme="majorHAnsi" w:eastAsiaTheme="minorEastAsia" w:hAnsiTheme="majorHAnsi" w:cstheme="minorBidi"/>
          <w:iCs w:val="0"/>
          <w:noProof/>
          <w:sz w:val="22"/>
          <w:szCs w:val="22"/>
          <w:lang w:eastAsia="ru-RU"/>
        </w:rPr>
      </w:pPr>
      <w:r w:rsidRPr="00937D1B">
        <w:rPr>
          <w:rFonts w:asciiTheme="majorHAnsi" w:hAnsiTheme="majorHAnsi"/>
          <w:noProof/>
        </w:rPr>
        <w:t>1.4 Геополитическая обстановка</w:t>
      </w:r>
      <w:r w:rsidRPr="00937D1B">
        <w:rPr>
          <w:rFonts w:asciiTheme="majorHAnsi" w:hAnsiTheme="majorHAnsi"/>
          <w:noProof/>
          <w:webHidden/>
        </w:rPr>
        <w:tab/>
      </w:r>
      <w:r w:rsidR="00273773">
        <w:rPr>
          <w:rFonts w:asciiTheme="majorHAnsi" w:hAnsiTheme="majorHAnsi"/>
          <w:noProof/>
          <w:webHidden/>
        </w:rPr>
        <w:t>20</w:t>
      </w:r>
    </w:p>
    <w:p w:rsidR="00A541C1" w:rsidRPr="00937D1B" w:rsidRDefault="00A541C1">
      <w:pPr>
        <w:pStyle w:val="22"/>
        <w:tabs>
          <w:tab w:val="right" w:leader="dot" w:pos="9344"/>
        </w:tabs>
        <w:rPr>
          <w:rFonts w:asciiTheme="majorHAnsi" w:eastAsiaTheme="minorEastAsia" w:hAnsiTheme="majorHAnsi" w:cstheme="minorBidi"/>
          <w:iCs w:val="0"/>
          <w:noProof/>
          <w:sz w:val="22"/>
          <w:szCs w:val="22"/>
          <w:lang w:eastAsia="ru-RU"/>
        </w:rPr>
      </w:pPr>
      <w:r w:rsidRPr="00937D1B">
        <w:rPr>
          <w:rFonts w:asciiTheme="majorHAnsi" w:hAnsiTheme="majorHAnsi"/>
          <w:noProof/>
        </w:rPr>
        <w:t>1.5 Взаимосвязи с соседними муниципальными образованиями</w:t>
      </w:r>
      <w:r w:rsidRPr="00937D1B">
        <w:rPr>
          <w:rFonts w:asciiTheme="majorHAnsi" w:hAnsiTheme="majorHAnsi"/>
          <w:noProof/>
          <w:webHidden/>
        </w:rPr>
        <w:tab/>
      </w:r>
      <w:r w:rsidR="00D94868">
        <w:rPr>
          <w:rFonts w:asciiTheme="majorHAnsi" w:hAnsiTheme="majorHAnsi"/>
          <w:noProof/>
          <w:webHidden/>
        </w:rPr>
        <w:t>23</w:t>
      </w:r>
    </w:p>
    <w:p w:rsidR="00A541C1" w:rsidRPr="00937D1B" w:rsidRDefault="00A541C1">
      <w:pPr>
        <w:pStyle w:val="15"/>
        <w:tabs>
          <w:tab w:val="right" w:leader="dot" w:pos="9344"/>
        </w:tabs>
        <w:rPr>
          <w:rFonts w:asciiTheme="majorHAnsi" w:eastAsiaTheme="minorEastAsia" w:hAnsiTheme="majorHAnsi" w:cstheme="minorBidi"/>
          <w:b w:val="0"/>
          <w:bCs w:val="0"/>
          <w:caps w:val="0"/>
          <w:noProof/>
          <w:sz w:val="22"/>
          <w:szCs w:val="22"/>
          <w:lang w:eastAsia="ru-RU"/>
        </w:rPr>
      </w:pPr>
      <w:r w:rsidRPr="00937D1B">
        <w:rPr>
          <w:rFonts w:asciiTheme="majorHAnsi" w:hAnsiTheme="majorHAnsi"/>
          <w:noProof/>
        </w:rPr>
        <w:t>2. Природные условия</w:t>
      </w:r>
      <w:r w:rsidRPr="00937D1B">
        <w:rPr>
          <w:rFonts w:asciiTheme="majorHAnsi" w:hAnsiTheme="majorHAnsi"/>
          <w:noProof/>
          <w:webHidden/>
        </w:rPr>
        <w:tab/>
      </w:r>
      <w:r w:rsidR="00D94868">
        <w:rPr>
          <w:rFonts w:asciiTheme="majorHAnsi" w:hAnsiTheme="majorHAnsi"/>
          <w:noProof/>
          <w:webHidden/>
        </w:rPr>
        <w:t>25</w:t>
      </w:r>
    </w:p>
    <w:p w:rsidR="00A541C1" w:rsidRPr="00937D1B" w:rsidRDefault="00A541C1">
      <w:pPr>
        <w:pStyle w:val="22"/>
        <w:tabs>
          <w:tab w:val="right" w:leader="dot" w:pos="9344"/>
        </w:tabs>
        <w:rPr>
          <w:rFonts w:asciiTheme="majorHAnsi" w:eastAsiaTheme="minorEastAsia" w:hAnsiTheme="majorHAnsi" w:cstheme="minorBidi"/>
          <w:iCs w:val="0"/>
          <w:noProof/>
          <w:sz w:val="22"/>
          <w:szCs w:val="22"/>
          <w:lang w:eastAsia="ru-RU"/>
        </w:rPr>
      </w:pPr>
      <w:r w:rsidRPr="00937D1B">
        <w:rPr>
          <w:rFonts w:asciiTheme="majorHAnsi" w:hAnsiTheme="majorHAnsi"/>
          <w:noProof/>
        </w:rPr>
        <w:t>2.1 Особенности географического положения</w:t>
      </w:r>
      <w:r w:rsidRPr="00937D1B">
        <w:rPr>
          <w:rFonts w:asciiTheme="majorHAnsi" w:hAnsiTheme="majorHAnsi"/>
          <w:noProof/>
          <w:webHidden/>
        </w:rPr>
        <w:tab/>
      </w:r>
      <w:r w:rsidR="00D94868">
        <w:rPr>
          <w:rFonts w:asciiTheme="majorHAnsi" w:hAnsiTheme="majorHAnsi"/>
          <w:noProof/>
          <w:webHidden/>
        </w:rPr>
        <w:t>25</w:t>
      </w:r>
    </w:p>
    <w:p w:rsidR="00A541C1" w:rsidRPr="00937D1B" w:rsidRDefault="00A541C1">
      <w:pPr>
        <w:pStyle w:val="22"/>
        <w:tabs>
          <w:tab w:val="right" w:leader="dot" w:pos="9344"/>
        </w:tabs>
        <w:rPr>
          <w:rFonts w:asciiTheme="majorHAnsi" w:eastAsiaTheme="minorEastAsia" w:hAnsiTheme="majorHAnsi" w:cstheme="minorBidi"/>
          <w:iCs w:val="0"/>
          <w:noProof/>
          <w:sz w:val="22"/>
          <w:szCs w:val="22"/>
          <w:lang w:eastAsia="ru-RU"/>
        </w:rPr>
      </w:pPr>
      <w:r w:rsidRPr="00937D1B">
        <w:rPr>
          <w:rFonts w:asciiTheme="majorHAnsi" w:hAnsiTheme="majorHAnsi"/>
          <w:noProof/>
        </w:rPr>
        <w:t>2.2 Климат</w:t>
      </w:r>
      <w:r w:rsidRPr="00937D1B">
        <w:rPr>
          <w:rFonts w:asciiTheme="majorHAnsi" w:hAnsiTheme="majorHAnsi"/>
          <w:noProof/>
          <w:webHidden/>
        </w:rPr>
        <w:tab/>
      </w:r>
      <w:r w:rsidR="00D94868">
        <w:rPr>
          <w:rFonts w:asciiTheme="majorHAnsi" w:hAnsiTheme="majorHAnsi"/>
          <w:noProof/>
          <w:webHidden/>
        </w:rPr>
        <w:t>25</w:t>
      </w:r>
    </w:p>
    <w:p w:rsidR="00A541C1" w:rsidRPr="00937D1B" w:rsidRDefault="00A541C1">
      <w:pPr>
        <w:pStyle w:val="22"/>
        <w:tabs>
          <w:tab w:val="right" w:leader="dot" w:pos="9344"/>
        </w:tabs>
        <w:rPr>
          <w:rFonts w:asciiTheme="majorHAnsi" w:eastAsiaTheme="minorEastAsia" w:hAnsiTheme="majorHAnsi" w:cstheme="minorBidi"/>
          <w:iCs w:val="0"/>
          <w:noProof/>
          <w:sz w:val="22"/>
          <w:szCs w:val="22"/>
          <w:lang w:eastAsia="ru-RU"/>
        </w:rPr>
      </w:pPr>
      <w:r w:rsidRPr="00937D1B">
        <w:rPr>
          <w:rFonts w:asciiTheme="majorHAnsi" w:hAnsiTheme="majorHAnsi"/>
          <w:noProof/>
        </w:rPr>
        <w:t xml:space="preserve">2.3 </w:t>
      </w:r>
      <w:r w:rsidR="00771B22">
        <w:rPr>
          <w:rFonts w:asciiTheme="majorHAnsi" w:hAnsiTheme="majorHAnsi"/>
          <w:noProof/>
        </w:rPr>
        <w:t>Геология и геоморфология</w:t>
      </w:r>
      <w:r w:rsidRPr="00937D1B">
        <w:rPr>
          <w:rFonts w:asciiTheme="majorHAnsi" w:hAnsiTheme="majorHAnsi"/>
          <w:noProof/>
          <w:webHidden/>
        </w:rPr>
        <w:tab/>
      </w:r>
      <w:r w:rsidR="00A80C59" w:rsidRPr="00937D1B">
        <w:rPr>
          <w:rFonts w:asciiTheme="majorHAnsi" w:hAnsiTheme="majorHAnsi"/>
          <w:noProof/>
          <w:webHidden/>
        </w:rPr>
        <w:t>2</w:t>
      </w:r>
      <w:r w:rsidR="00D94868">
        <w:rPr>
          <w:rFonts w:asciiTheme="majorHAnsi" w:hAnsiTheme="majorHAnsi"/>
          <w:noProof/>
          <w:webHidden/>
        </w:rPr>
        <w:t>8</w:t>
      </w:r>
    </w:p>
    <w:p w:rsidR="00A541C1" w:rsidRPr="00937D1B" w:rsidRDefault="00A541C1">
      <w:pPr>
        <w:pStyle w:val="22"/>
        <w:tabs>
          <w:tab w:val="right" w:leader="dot" w:pos="9344"/>
        </w:tabs>
        <w:rPr>
          <w:rFonts w:asciiTheme="majorHAnsi" w:eastAsiaTheme="minorEastAsia" w:hAnsiTheme="majorHAnsi" w:cstheme="minorBidi"/>
          <w:iCs w:val="0"/>
          <w:noProof/>
          <w:sz w:val="22"/>
          <w:szCs w:val="22"/>
          <w:lang w:eastAsia="ru-RU"/>
        </w:rPr>
      </w:pPr>
      <w:r w:rsidRPr="00937D1B">
        <w:rPr>
          <w:rFonts w:asciiTheme="majorHAnsi" w:hAnsiTheme="majorHAnsi"/>
          <w:noProof/>
        </w:rPr>
        <w:t>2.4 Рельеф</w:t>
      </w:r>
      <w:r w:rsidRPr="00937D1B">
        <w:rPr>
          <w:rFonts w:asciiTheme="majorHAnsi" w:hAnsiTheme="majorHAnsi"/>
          <w:noProof/>
          <w:webHidden/>
        </w:rPr>
        <w:tab/>
      </w:r>
      <w:r w:rsidR="00771B22">
        <w:rPr>
          <w:rFonts w:asciiTheme="majorHAnsi" w:hAnsiTheme="majorHAnsi"/>
          <w:noProof/>
          <w:webHidden/>
        </w:rPr>
        <w:t>30</w:t>
      </w:r>
    </w:p>
    <w:p w:rsidR="00A541C1" w:rsidRPr="00937D1B" w:rsidRDefault="00A541C1">
      <w:pPr>
        <w:pStyle w:val="22"/>
        <w:tabs>
          <w:tab w:val="right" w:leader="dot" w:pos="9344"/>
        </w:tabs>
        <w:rPr>
          <w:rFonts w:asciiTheme="majorHAnsi" w:eastAsiaTheme="minorEastAsia" w:hAnsiTheme="majorHAnsi" w:cstheme="minorBidi"/>
          <w:iCs w:val="0"/>
          <w:noProof/>
          <w:sz w:val="22"/>
          <w:szCs w:val="22"/>
          <w:lang w:eastAsia="ru-RU"/>
        </w:rPr>
      </w:pPr>
      <w:r w:rsidRPr="00937D1B">
        <w:rPr>
          <w:rFonts w:asciiTheme="majorHAnsi" w:hAnsiTheme="majorHAnsi"/>
          <w:noProof/>
        </w:rPr>
        <w:t>2.5 Земельные ресурсы, почвенный покров территории</w:t>
      </w:r>
      <w:r w:rsidRPr="00937D1B">
        <w:rPr>
          <w:rFonts w:asciiTheme="majorHAnsi" w:hAnsiTheme="majorHAnsi"/>
          <w:noProof/>
          <w:webHidden/>
        </w:rPr>
        <w:tab/>
      </w:r>
      <w:r w:rsidR="00771B22">
        <w:rPr>
          <w:rFonts w:asciiTheme="majorHAnsi" w:hAnsiTheme="majorHAnsi"/>
          <w:noProof/>
          <w:webHidden/>
        </w:rPr>
        <w:t>3</w:t>
      </w:r>
      <w:r w:rsidR="00A80C59" w:rsidRPr="00937D1B">
        <w:rPr>
          <w:rFonts w:asciiTheme="majorHAnsi" w:hAnsiTheme="majorHAnsi"/>
          <w:noProof/>
          <w:webHidden/>
        </w:rPr>
        <w:t>1</w:t>
      </w:r>
    </w:p>
    <w:p w:rsidR="00A541C1" w:rsidRPr="00937D1B" w:rsidRDefault="00A541C1">
      <w:pPr>
        <w:pStyle w:val="22"/>
        <w:tabs>
          <w:tab w:val="right" w:leader="dot" w:pos="9344"/>
        </w:tabs>
        <w:rPr>
          <w:rFonts w:asciiTheme="majorHAnsi" w:eastAsiaTheme="minorEastAsia" w:hAnsiTheme="majorHAnsi" w:cstheme="minorBidi"/>
          <w:iCs w:val="0"/>
          <w:noProof/>
          <w:sz w:val="22"/>
          <w:szCs w:val="22"/>
          <w:lang w:eastAsia="ru-RU"/>
        </w:rPr>
      </w:pPr>
      <w:r w:rsidRPr="00937D1B">
        <w:rPr>
          <w:rFonts w:asciiTheme="majorHAnsi" w:hAnsiTheme="majorHAnsi"/>
          <w:noProof/>
        </w:rPr>
        <w:t>2.6 Гидрография и гидрология</w:t>
      </w:r>
      <w:r w:rsidRPr="00937D1B">
        <w:rPr>
          <w:rFonts w:asciiTheme="majorHAnsi" w:hAnsiTheme="majorHAnsi"/>
          <w:noProof/>
          <w:webHidden/>
        </w:rPr>
        <w:tab/>
      </w:r>
      <w:r w:rsidR="00D769F0">
        <w:rPr>
          <w:rFonts w:asciiTheme="majorHAnsi" w:hAnsiTheme="majorHAnsi"/>
          <w:noProof/>
          <w:webHidden/>
        </w:rPr>
        <w:t>34</w:t>
      </w:r>
    </w:p>
    <w:p w:rsidR="00D769F0" w:rsidRDefault="00A541C1" w:rsidP="00D769F0">
      <w:pPr>
        <w:pStyle w:val="22"/>
        <w:tabs>
          <w:tab w:val="right" w:leader="dot" w:pos="9344"/>
        </w:tabs>
        <w:rPr>
          <w:rFonts w:asciiTheme="majorHAnsi" w:hAnsiTheme="majorHAnsi"/>
          <w:noProof/>
          <w:webHidden/>
        </w:rPr>
      </w:pPr>
      <w:r w:rsidRPr="00937D1B">
        <w:rPr>
          <w:rFonts w:asciiTheme="majorHAnsi" w:hAnsiTheme="majorHAnsi"/>
          <w:noProof/>
        </w:rPr>
        <w:t>2.7 Геологическое строение и гидрологические условия</w:t>
      </w:r>
      <w:r w:rsidRPr="00937D1B">
        <w:rPr>
          <w:rFonts w:asciiTheme="majorHAnsi" w:hAnsiTheme="majorHAnsi"/>
          <w:noProof/>
          <w:webHidden/>
        </w:rPr>
        <w:tab/>
      </w:r>
      <w:r w:rsidR="00D769F0">
        <w:rPr>
          <w:rFonts w:asciiTheme="majorHAnsi" w:hAnsiTheme="majorHAnsi"/>
          <w:noProof/>
          <w:webHidden/>
        </w:rPr>
        <w:t>35</w:t>
      </w:r>
    </w:p>
    <w:p w:rsidR="00D769F0" w:rsidRDefault="00D769F0" w:rsidP="00D769F0">
      <w:pPr>
        <w:pStyle w:val="22"/>
        <w:tabs>
          <w:tab w:val="right" w:leader="dot" w:pos="9344"/>
        </w:tabs>
        <w:rPr>
          <w:rFonts w:asciiTheme="majorHAnsi" w:hAnsiTheme="majorHAnsi"/>
          <w:noProof/>
          <w:webHidden/>
        </w:rPr>
      </w:pPr>
      <w:r w:rsidRPr="00937D1B">
        <w:rPr>
          <w:rFonts w:asciiTheme="majorHAnsi" w:hAnsiTheme="majorHAnsi"/>
          <w:noProof/>
        </w:rPr>
        <w:t xml:space="preserve">2.8 </w:t>
      </w:r>
      <w:r>
        <w:rPr>
          <w:rFonts w:asciiTheme="majorHAnsi" w:hAnsiTheme="majorHAnsi"/>
          <w:noProof/>
        </w:rPr>
        <w:t>Инженерно-геологические условия</w:t>
      </w:r>
      <w:r w:rsidRPr="00937D1B">
        <w:rPr>
          <w:rFonts w:asciiTheme="majorHAnsi" w:hAnsiTheme="majorHAnsi"/>
          <w:noProof/>
          <w:webHidden/>
        </w:rPr>
        <w:tab/>
      </w:r>
      <w:r>
        <w:rPr>
          <w:rFonts w:asciiTheme="majorHAnsi" w:hAnsiTheme="majorHAnsi"/>
          <w:noProof/>
          <w:webHidden/>
        </w:rPr>
        <w:t>3</w:t>
      </w:r>
      <w:r w:rsidRPr="00937D1B">
        <w:rPr>
          <w:rFonts w:asciiTheme="majorHAnsi" w:hAnsiTheme="majorHAnsi"/>
          <w:noProof/>
          <w:webHidden/>
        </w:rPr>
        <w:t>6</w:t>
      </w:r>
    </w:p>
    <w:p w:rsidR="00D769F0" w:rsidRPr="00D769F0" w:rsidRDefault="00D769F0" w:rsidP="00D769F0">
      <w:pPr>
        <w:pStyle w:val="22"/>
        <w:tabs>
          <w:tab w:val="right" w:leader="dot" w:pos="9344"/>
        </w:tabs>
        <w:rPr>
          <w:rFonts w:asciiTheme="majorHAnsi" w:eastAsiaTheme="minorEastAsia" w:hAnsiTheme="majorHAnsi" w:cstheme="minorBidi"/>
          <w:iCs w:val="0"/>
          <w:noProof/>
          <w:sz w:val="22"/>
          <w:szCs w:val="22"/>
          <w:lang w:eastAsia="ru-RU"/>
        </w:rPr>
      </w:pPr>
      <w:r w:rsidRPr="00937D1B">
        <w:rPr>
          <w:rFonts w:asciiTheme="majorHAnsi" w:hAnsiTheme="majorHAnsi"/>
          <w:noProof/>
        </w:rPr>
        <w:t>2.</w:t>
      </w:r>
      <w:r>
        <w:rPr>
          <w:rFonts w:asciiTheme="majorHAnsi" w:hAnsiTheme="majorHAnsi"/>
          <w:noProof/>
        </w:rPr>
        <w:t>9</w:t>
      </w:r>
      <w:r w:rsidRPr="00937D1B">
        <w:rPr>
          <w:rFonts w:asciiTheme="majorHAnsi" w:hAnsiTheme="majorHAnsi"/>
          <w:noProof/>
        </w:rPr>
        <w:t xml:space="preserve"> </w:t>
      </w:r>
      <w:r>
        <w:rPr>
          <w:rFonts w:asciiTheme="majorHAnsi" w:hAnsiTheme="majorHAnsi"/>
          <w:noProof/>
        </w:rPr>
        <w:t>Природные ресурсы</w:t>
      </w:r>
      <w:r w:rsidRPr="00937D1B">
        <w:rPr>
          <w:rFonts w:asciiTheme="majorHAnsi" w:hAnsiTheme="majorHAnsi"/>
          <w:noProof/>
          <w:webHidden/>
        </w:rPr>
        <w:tab/>
      </w:r>
      <w:r>
        <w:rPr>
          <w:rFonts w:asciiTheme="majorHAnsi" w:hAnsiTheme="majorHAnsi"/>
          <w:noProof/>
          <w:webHidden/>
        </w:rPr>
        <w:t>38</w:t>
      </w:r>
    </w:p>
    <w:p w:rsidR="00A541C1" w:rsidRPr="00937D1B" w:rsidRDefault="00A541C1">
      <w:pPr>
        <w:pStyle w:val="22"/>
        <w:tabs>
          <w:tab w:val="right" w:leader="dot" w:pos="9344"/>
        </w:tabs>
        <w:rPr>
          <w:rFonts w:asciiTheme="majorHAnsi" w:eastAsiaTheme="minorEastAsia" w:hAnsiTheme="majorHAnsi" w:cstheme="minorBidi"/>
          <w:iCs w:val="0"/>
          <w:noProof/>
          <w:sz w:val="22"/>
          <w:szCs w:val="22"/>
          <w:lang w:eastAsia="ru-RU"/>
        </w:rPr>
      </w:pPr>
      <w:r w:rsidRPr="00937D1B">
        <w:rPr>
          <w:rFonts w:asciiTheme="majorHAnsi" w:hAnsiTheme="majorHAnsi"/>
          <w:noProof/>
        </w:rPr>
        <w:t>2.</w:t>
      </w:r>
      <w:r w:rsidR="00D769F0">
        <w:rPr>
          <w:rFonts w:asciiTheme="majorHAnsi" w:hAnsiTheme="majorHAnsi"/>
          <w:noProof/>
        </w:rPr>
        <w:t>10</w:t>
      </w:r>
      <w:r w:rsidRPr="00937D1B">
        <w:rPr>
          <w:rFonts w:asciiTheme="majorHAnsi" w:hAnsiTheme="majorHAnsi"/>
          <w:noProof/>
        </w:rPr>
        <w:t xml:space="preserve"> Биологическое разнообразие</w:t>
      </w:r>
      <w:r w:rsidRPr="00937D1B">
        <w:rPr>
          <w:rFonts w:asciiTheme="majorHAnsi" w:hAnsiTheme="majorHAnsi"/>
          <w:noProof/>
          <w:webHidden/>
        </w:rPr>
        <w:tab/>
      </w:r>
      <w:r w:rsidR="00A80C59" w:rsidRPr="00937D1B">
        <w:rPr>
          <w:rFonts w:asciiTheme="majorHAnsi" w:hAnsiTheme="majorHAnsi"/>
          <w:noProof/>
          <w:webHidden/>
        </w:rPr>
        <w:t>26</w:t>
      </w:r>
    </w:p>
    <w:p w:rsidR="00A541C1" w:rsidRPr="00937D1B" w:rsidRDefault="00A541C1">
      <w:pPr>
        <w:pStyle w:val="15"/>
        <w:tabs>
          <w:tab w:val="right" w:leader="dot" w:pos="9344"/>
        </w:tabs>
        <w:rPr>
          <w:rFonts w:asciiTheme="majorHAnsi" w:eastAsiaTheme="minorEastAsia" w:hAnsiTheme="majorHAnsi" w:cstheme="minorBidi"/>
          <w:b w:val="0"/>
          <w:bCs w:val="0"/>
          <w:caps w:val="0"/>
          <w:noProof/>
          <w:sz w:val="22"/>
          <w:szCs w:val="22"/>
          <w:lang w:eastAsia="ru-RU"/>
        </w:rPr>
      </w:pPr>
      <w:r w:rsidRPr="00937D1B">
        <w:rPr>
          <w:rFonts w:asciiTheme="majorHAnsi" w:hAnsiTheme="majorHAnsi"/>
          <w:noProof/>
        </w:rPr>
        <w:t>3. Демография и трудовые ресурсы</w:t>
      </w:r>
      <w:r w:rsidRPr="00937D1B">
        <w:rPr>
          <w:rFonts w:asciiTheme="majorHAnsi" w:hAnsiTheme="majorHAnsi"/>
          <w:noProof/>
          <w:webHidden/>
        </w:rPr>
        <w:tab/>
      </w:r>
      <w:r w:rsidR="00351ED1">
        <w:rPr>
          <w:rFonts w:asciiTheme="majorHAnsi" w:hAnsiTheme="majorHAnsi"/>
          <w:noProof/>
          <w:webHidden/>
        </w:rPr>
        <w:t>42</w:t>
      </w:r>
    </w:p>
    <w:p w:rsidR="00A541C1" w:rsidRPr="00937D1B" w:rsidRDefault="00A541C1">
      <w:pPr>
        <w:pStyle w:val="15"/>
        <w:tabs>
          <w:tab w:val="right" w:leader="dot" w:pos="9344"/>
        </w:tabs>
        <w:rPr>
          <w:rFonts w:asciiTheme="majorHAnsi" w:eastAsiaTheme="minorEastAsia" w:hAnsiTheme="majorHAnsi" w:cstheme="minorBidi"/>
          <w:b w:val="0"/>
          <w:bCs w:val="0"/>
          <w:caps w:val="0"/>
          <w:noProof/>
          <w:sz w:val="22"/>
          <w:szCs w:val="22"/>
          <w:lang w:eastAsia="ru-RU"/>
        </w:rPr>
      </w:pPr>
      <w:r w:rsidRPr="00937D1B">
        <w:rPr>
          <w:rFonts w:asciiTheme="majorHAnsi" w:hAnsiTheme="majorHAnsi"/>
          <w:noProof/>
        </w:rPr>
        <w:t>4. Социально-экономическое положение</w:t>
      </w:r>
      <w:r w:rsidRPr="00937D1B">
        <w:rPr>
          <w:rFonts w:asciiTheme="majorHAnsi" w:hAnsiTheme="majorHAnsi"/>
          <w:noProof/>
          <w:webHidden/>
        </w:rPr>
        <w:tab/>
      </w:r>
      <w:r w:rsidR="00351ED1">
        <w:rPr>
          <w:rFonts w:asciiTheme="majorHAnsi" w:hAnsiTheme="majorHAnsi"/>
          <w:noProof/>
          <w:webHidden/>
        </w:rPr>
        <w:t>52</w:t>
      </w:r>
    </w:p>
    <w:p w:rsidR="00A541C1" w:rsidRPr="00937D1B" w:rsidRDefault="00A541C1">
      <w:pPr>
        <w:pStyle w:val="22"/>
        <w:tabs>
          <w:tab w:val="right" w:leader="dot" w:pos="9344"/>
        </w:tabs>
        <w:rPr>
          <w:rFonts w:asciiTheme="majorHAnsi" w:eastAsiaTheme="minorEastAsia" w:hAnsiTheme="majorHAnsi" w:cstheme="minorBidi"/>
          <w:iCs w:val="0"/>
          <w:noProof/>
          <w:sz w:val="22"/>
          <w:szCs w:val="22"/>
          <w:lang w:eastAsia="ru-RU"/>
        </w:rPr>
      </w:pPr>
      <w:r w:rsidRPr="00937D1B">
        <w:rPr>
          <w:rFonts w:asciiTheme="majorHAnsi" w:hAnsiTheme="majorHAnsi"/>
          <w:noProof/>
        </w:rPr>
        <w:t>4.1 Уровень и качество жизни</w:t>
      </w:r>
      <w:r w:rsidRPr="00937D1B">
        <w:rPr>
          <w:rFonts w:asciiTheme="majorHAnsi" w:hAnsiTheme="majorHAnsi"/>
          <w:noProof/>
          <w:webHidden/>
        </w:rPr>
        <w:tab/>
      </w:r>
      <w:r w:rsidR="00351ED1">
        <w:rPr>
          <w:rFonts w:asciiTheme="majorHAnsi" w:hAnsiTheme="majorHAnsi"/>
          <w:noProof/>
          <w:webHidden/>
        </w:rPr>
        <w:t>52</w:t>
      </w:r>
    </w:p>
    <w:p w:rsidR="00A541C1" w:rsidRPr="00937D1B" w:rsidRDefault="00A541C1">
      <w:pPr>
        <w:pStyle w:val="22"/>
        <w:tabs>
          <w:tab w:val="right" w:leader="dot" w:pos="9344"/>
        </w:tabs>
        <w:rPr>
          <w:rFonts w:asciiTheme="majorHAnsi" w:eastAsiaTheme="minorEastAsia" w:hAnsiTheme="majorHAnsi" w:cstheme="minorBidi"/>
          <w:iCs w:val="0"/>
          <w:noProof/>
          <w:sz w:val="22"/>
          <w:szCs w:val="22"/>
          <w:lang w:eastAsia="ru-RU"/>
        </w:rPr>
      </w:pPr>
      <w:r w:rsidRPr="00937D1B">
        <w:rPr>
          <w:rFonts w:asciiTheme="majorHAnsi" w:hAnsiTheme="majorHAnsi"/>
          <w:noProof/>
        </w:rPr>
        <w:t>4.2 Бюджет</w:t>
      </w:r>
      <w:r w:rsidRPr="00937D1B">
        <w:rPr>
          <w:rFonts w:asciiTheme="majorHAnsi" w:hAnsiTheme="majorHAnsi"/>
          <w:noProof/>
          <w:webHidden/>
        </w:rPr>
        <w:tab/>
      </w:r>
      <w:r w:rsidR="00351ED1">
        <w:rPr>
          <w:rFonts w:asciiTheme="majorHAnsi" w:hAnsiTheme="majorHAnsi"/>
          <w:noProof/>
          <w:webHidden/>
        </w:rPr>
        <w:t>53</w:t>
      </w:r>
    </w:p>
    <w:p w:rsidR="00A541C1" w:rsidRPr="00937D1B" w:rsidRDefault="00A541C1">
      <w:pPr>
        <w:pStyle w:val="22"/>
        <w:tabs>
          <w:tab w:val="right" w:leader="dot" w:pos="9344"/>
        </w:tabs>
        <w:rPr>
          <w:rFonts w:asciiTheme="majorHAnsi" w:eastAsiaTheme="minorEastAsia" w:hAnsiTheme="majorHAnsi" w:cstheme="minorBidi"/>
          <w:iCs w:val="0"/>
          <w:noProof/>
          <w:sz w:val="22"/>
          <w:szCs w:val="22"/>
          <w:lang w:eastAsia="ru-RU"/>
        </w:rPr>
      </w:pPr>
      <w:r w:rsidRPr="00937D1B">
        <w:rPr>
          <w:rFonts w:asciiTheme="majorHAnsi" w:hAnsiTheme="majorHAnsi"/>
          <w:noProof/>
        </w:rPr>
        <w:t>4.3 Социальные процессы и явления</w:t>
      </w:r>
      <w:r w:rsidRPr="00937D1B">
        <w:rPr>
          <w:rFonts w:asciiTheme="majorHAnsi" w:hAnsiTheme="majorHAnsi"/>
          <w:noProof/>
          <w:webHidden/>
        </w:rPr>
        <w:tab/>
      </w:r>
      <w:r w:rsidR="00351ED1">
        <w:rPr>
          <w:rFonts w:asciiTheme="majorHAnsi" w:hAnsiTheme="majorHAnsi"/>
          <w:noProof/>
          <w:webHidden/>
        </w:rPr>
        <w:t>53</w:t>
      </w:r>
    </w:p>
    <w:p w:rsidR="00A541C1" w:rsidRPr="00937D1B" w:rsidRDefault="00A541C1">
      <w:pPr>
        <w:pStyle w:val="15"/>
        <w:tabs>
          <w:tab w:val="right" w:leader="dot" w:pos="9344"/>
        </w:tabs>
        <w:rPr>
          <w:rFonts w:asciiTheme="majorHAnsi" w:eastAsiaTheme="minorEastAsia" w:hAnsiTheme="majorHAnsi" w:cstheme="minorBidi"/>
          <w:b w:val="0"/>
          <w:bCs w:val="0"/>
          <w:caps w:val="0"/>
          <w:noProof/>
          <w:sz w:val="22"/>
          <w:szCs w:val="22"/>
          <w:lang w:eastAsia="ru-RU"/>
        </w:rPr>
      </w:pPr>
      <w:r w:rsidRPr="00937D1B">
        <w:rPr>
          <w:rFonts w:asciiTheme="majorHAnsi" w:hAnsiTheme="majorHAnsi"/>
          <w:noProof/>
        </w:rPr>
        <w:t>5. Экономический потенциал территории</w:t>
      </w:r>
      <w:r w:rsidRPr="00937D1B">
        <w:rPr>
          <w:rFonts w:asciiTheme="majorHAnsi" w:hAnsiTheme="majorHAnsi"/>
          <w:noProof/>
          <w:webHidden/>
        </w:rPr>
        <w:tab/>
      </w:r>
      <w:r w:rsidR="00336470">
        <w:rPr>
          <w:rFonts w:asciiTheme="majorHAnsi" w:hAnsiTheme="majorHAnsi"/>
          <w:noProof/>
          <w:webHidden/>
        </w:rPr>
        <w:t>56</w:t>
      </w:r>
    </w:p>
    <w:p w:rsidR="00A541C1" w:rsidRPr="00937D1B" w:rsidRDefault="00A541C1">
      <w:pPr>
        <w:pStyle w:val="22"/>
        <w:tabs>
          <w:tab w:val="right" w:leader="dot" w:pos="9344"/>
        </w:tabs>
        <w:rPr>
          <w:rFonts w:asciiTheme="majorHAnsi" w:eastAsiaTheme="minorEastAsia" w:hAnsiTheme="majorHAnsi" w:cstheme="minorBidi"/>
          <w:iCs w:val="0"/>
          <w:noProof/>
          <w:sz w:val="22"/>
          <w:szCs w:val="22"/>
          <w:lang w:eastAsia="ru-RU"/>
        </w:rPr>
      </w:pPr>
      <w:r w:rsidRPr="00937D1B">
        <w:rPr>
          <w:rFonts w:asciiTheme="majorHAnsi" w:hAnsiTheme="majorHAnsi"/>
          <w:noProof/>
        </w:rPr>
        <w:t>5.1 Инвестиционная привлекательность территории</w:t>
      </w:r>
      <w:r w:rsidRPr="00937D1B">
        <w:rPr>
          <w:rFonts w:asciiTheme="majorHAnsi" w:hAnsiTheme="majorHAnsi"/>
          <w:noProof/>
          <w:webHidden/>
        </w:rPr>
        <w:tab/>
      </w:r>
      <w:r w:rsidR="00336470">
        <w:rPr>
          <w:rFonts w:asciiTheme="majorHAnsi" w:hAnsiTheme="majorHAnsi"/>
          <w:noProof/>
          <w:webHidden/>
        </w:rPr>
        <w:t>56</w:t>
      </w:r>
    </w:p>
    <w:p w:rsidR="00A541C1" w:rsidRPr="00937D1B" w:rsidRDefault="00A541C1">
      <w:pPr>
        <w:pStyle w:val="22"/>
        <w:tabs>
          <w:tab w:val="right" w:leader="dot" w:pos="9344"/>
        </w:tabs>
        <w:rPr>
          <w:rFonts w:asciiTheme="majorHAnsi" w:eastAsiaTheme="minorEastAsia" w:hAnsiTheme="majorHAnsi" w:cstheme="minorBidi"/>
          <w:iCs w:val="0"/>
          <w:noProof/>
          <w:sz w:val="22"/>
          <w:szCs w:val="22"/>
          <w:lang w:eastAsia="ru-RU"/>
        </w:rPr>
      </w:pPr>
      <w:r w:rsidRPr="00937D1B">
        <w:rPr>
          <w:rFonts w:asciiTheme="majorHAnsi" w:hAnsiTheme="majorHAnsi"/>
          <w:noProof/>
        </w:rPr>
        <w:t>5.2 Промышленность</w:t>
      </w:r>
      <w:r w:rsidRPr="00937D1B">
        <w:rPr>
          <w:rFonts w:asciiTheme="majorHAnsi" w:hAnsiTheme="majorHAnsi"/>
          <w:noProof/>
          <w:webHidden/>
        </w:rPr>
        <w:tab/>
      </w:r>
      <w:r w:rsidR="00336470">
        <w:rPr>
          <w:rFonts w:asciiTheme="majorHAnsi" w:hAnsiTheme="majorHAnsi"/>
          <w:noProof/>
          <w:webHidden/>
        </w:rPr>
        <w:t>57</w:t>
      </w:r>
    </w:p>
    <w:p w:rsidR="00A541C1" w:rsidRPr="00937D1B" w:rsidRDefault="00A541C1">
      <w:pPr>
        <w:pStyle w:val="22"/>
        <w:tabs>
          <w:tab w:val="right" w:leader="dot" w:pos="9344"/>
        </w:tabs>
        <w:rPr>
          <w:rFonts w:asciiTheme="majorHAnsi" w:eastAsiaTheme="minorEastAsia" w:hAnsiTheme="majorHAnsi" w:cstheme="minorBidi"/>
          <w:iCs w:val="0"/>
          <w:noProof/>
          <w:sz w:val="22"/>
          <w:szCs w:val="22"/>
          <w:lang w:eastAsia="ru-RU"/>
        </w:rPr>
      </w:pPr>
      <w:r w:rsidRPr="00937D1B">
        <w:rPr>
          <w:rFonts w:asciiTheme="majorHAnsi" w:hAnsiTheme="majorHAnsi"/>
          <w:noProof/>
        </w:rPr>
        <w:t>5.3 Сельское хозяйство</w:t>
      </w:r>
      <w:r w:rsidRPr="00937D1B">
        <w:rPr>
          <w:rFonts w:asciiTheme="majorHAnsi" w:hAnsiTheme="majorHAnsi"/>
          <w:noProof/>
          <w:webHidden/>
        </w:rPr>
        <w:tab/>
      </w:r>
      <w:r w:rsidR="00336470">
        <w:rPr>
          <w:rFonts w:asciiTheme="majorHAnsi" w:hAnsiTheme="majorHAnsi"/>
          <w:noProof/>
          <w:webHidden/>
        </w:rPr>
        <w:t>57</w:t>
      </w:r>
    </w:p>
    <w:p w:rsidR="00A541C1" w:rsidRPr="00937D1B" w:rsidRDefault="00A541C1">
      <w:pPr>
        <w:pStyle w:val="22"/>
        <w:tabs>
          <w:tab w:val="right" w:leader="dot" w:pos="9344"/>
        </w:tabs>
        <w:rPr>
          <w:rFonts w:asciiTheme="majorHAnsi" w:eastAsiaTheme="minorEastAsia" w:hAnsiTheme="majorHAnsi" w:cstheme="minorBidi"/>
          <w:iCs w:val="0"/>
          <w:noProof/>
          <w:sz w:val="22"/>
          <w:szCs w:val="22"/>
          <w:lang w:eastAsia="ru-RU"/>
        </w:rPr>
      </w:pPr>
      <w:r w:rsidRPr="00937D1B">
        <w:rPr>
          <w:rFonts w:asciiTheme="majorHAnsi" w:hAnsiTheme="majorHAnsi"/>
          <w:noProof/>
        </w:rPr>
        <w:lastRenderedPageBreak/>
        <w:t>5.4 Непроизводственная сфера</w:t>
      </w:r>
      <w:r w:rsidRPr="00937D1B">
        <w:rPr>
          <w:rFonts w:asciiTheme="majorHAnsi" w:hAnsiTheme="majorHAnsi"/>
          <w:noProof/>
          <w:webHidden/>
        </w:rPr>
        <w:tab/>
      </w:r>
      <w:r w:rsidR="00BF79F5">
        <w:rPr>
          <w:rFonts w:asciiTheme="majorHAnsi" w:hAnsiTheme="majorHAnsi"/>
          <w:noProof/>
          <w:webHidden/>
        </w:rPr>
        <w:t>59</w:t>
      </w:r>
    </w:p>
    <w:p w:rsidR="00A541C1" w:rsidRPr="00937D1B" w:rsidRDefault="00A541C1">
      <w:pPr>
        <w:pStyle w:val="22"/>
        <w:tabs>
          <w:tab w:val="right" w:leader="dot" w:pos="9344"/>
        </w:tabs>
        <w:rPr>
          <w:rFonts w:asciiTheme="majorHAnsi" w:eastAsiaTheme="minorEastAsia" w:hAnsiTheme="majorHAnsi" w:cstheme="minorBidi"/>
          <w:iCs w:val="0"/>
          <w:noProof/>
          <w:sz w:val="22"/>
          <w:szCs w:val="22"/>
          <w:lang w:eastAsia="ru-RU"/>
        </w:rPr>
      </w:pPr>
      <w:r w:rsidRPr="00937D1B">
        <w:rPr>
          <w:rFonts w:asciiTheme="majorHAnsi" w:hAnsiTheme="majorHAnsi"/>
          <w:noProof/>
        </w:rPr>
        <w:t xml:space="preserve">5.5 </w:t>
      </w:r>
      <w:r w:rsidR="00BF79F5">
        <w:rPr>
          <w:rFonts w:asciiTheme="majorHAnsi" w:hAnsiTheme="majorHAnsi"/>
          <w:noProof/>
        </w:rPr>
        <w:t>Молоденжная политика, ц</w:t>
      </w:r>
      <w:r w:rsidRPr="00937D1B">
        <w:rPr>
          <w:rFonts w:asciiTheme="majorHAnsi" w:hAnsiTheme="majorHAnsi"/>
          <w:noProof/>
        </w:rPr>
        <w:t>елевые программы федерального, регионального и муниципального значения</w:t>
      </w:r>
      <w:r w:rsidRPr="00937D1B">
        <w:rPr>
          <w:rFonts w:asciiTheme="majorHAnsi" w:hAnsiTheme="majorHAnsi"/>
          <w:noProof/>
          <w:webHidden/>
        </w:rPr>
        <w:tab/>
      </w:r>
      <w:r w:rsidR="00BF79F5">
        <w:rPr>
          <w:rFonts w:asciiTheme="majorHAnsi" w:hAnsiTheme="majorHAnsi"/>
          <w:noProof/>
          <w:webHidden/>
        </w:rPr>
        <w:t>60</w:t>
      </w:r>
    </w:p>
    <w:p w:rsidR="00A541C1" w:rsidRPr="00937D1B" w:rsidRDefault="00A541C1">
      <w:pPr>
        <w:pStyle w:val="15"/>
        <w:tabs>
          <w:tab w:val="right" w:leader="dot" w:pos="9344"/>
        </w:tabs>
        <w:rPr>
          <w:rFonts w:asciiTheme="majorHAnsi" w:eastAsiaTheme="minorEastAsia" w:hAnsiTheme="majorHAnsi" w:cstheme="minorBidi"/>
          <w:b w:val="0"/>
          <w:bCs w:val="0"/>
          <w:caps w:val="0"/>
          <w:noProof/>
          <w:sz w:val="22"/>
          <w:szCs w:val="22"/>
          <w:lang w:eastAsia="ru-RU"/>
        </w:rPr>
      </w:pPr>
      <w:r w:rsidRPr="00937D1B">
        <w:rPr>
          <w:rFonts w:asciiTheme="majorHAnsi" w:hAnsiTheme="majorHAnsi"/>
          <w:noProof/>
        </w:rPr>
        <w:t>6. Комплексная оценка территории и её пространственная организация</w:t>
      </w:r>
      <w:r w:rsidRPr="00937D1B">
        <w:rPr>
          <w:rFonts w:asciiTheme="majorHAnsi" w:hAnsiTheme="majorHAnsi"/>
          <w:noProof/>
          <w:webHidden/>
        </w:rPr>
        <w:tab/>
      </w:r>
      <w:r w:rsidR="00D647BC">
        <w:rPr>
          <w:rFonts w:asciiTheme="majorHAnsi" w:hAnsiTheme="majorHAnsi"/>
          <w:noProof/>
          <w:webHidden/>
        </w:rPr>
        <w:t>63</w:t>
      </w:r>
    </w:p>
    <w:p w:rsidR="00A541C1" w:rsidRPr="00937D1B" w:rsidRDefault="00A541C1">
      <w:pPr>
        <w:pStyle w:val="22"/>
        <w:tabs>
          <w:tab w:val="right" w:leader="dot" w:pos="9344"/>
        </w:tabs>
        <w:rPr>
          <w:rFonts w:asciiTheme="majorHAnsi" w:eastAsiaTheme="minorEastAsia" w:hAnsiTheme="majorHAnsi" w:cstheme="minorBidi"/>
          <w:iCs w:val="0"/>
          <w:noProof/>
          <w:sz w:val="22"/>
          <w:szCs w:val="22"/>
          <w:lang w:eastAsia="ru-RU"/>
        </w:rPr>
      </w:pPr>
      <w:r w:rsidRPr="00937D1B">
        <w:rPr>
          <w:rFonts w:asciiTheme="majorHAnsi" w:hAnsiTheme="majorHAnsi"/>
          <w:noProof/>
        </w:rPr>
        <w:t>6.1 Планировочная структура территории, природные элементы планировочного каркаса</w:t>
      </w:r>
      <w:r w:rsidRPr="00937D1B">
        <w:rPr>
          <w:rFonts w:asciiTheme="majorHAnsi" w:hAnsiTheme="majorHAnsi"/>
          <w:noProof/>
          <w:webHidden/>
        </w:rPr>
        <w:tab/>
      </w:r>
      <w:r w:rsidR="00D647BC">
        <w:rPr>
          <w:rFonts w:asciiTheme="majorHAnsi" w:hAnsiTheme="majorHAnsi"/>
          <w:noProof/>
          <w:webHidden/>
        </w:rPr>
        <w:t>63</w:t>
      </w:r>
    </w:p>
    <w:p w:rsidR="00A541C1" w:rsidRPr="00937D1B" w:rsidRDefault="00A541C1">
      <w:pPr>
        <w:pStyle w:val="22"/>
        <w:tabs>
          <w:tab w:val="right" w:leader="dot" w:pos="9344"/>
        </w:tabs>
        <w:rPr>
          <w:rFonts w:asciiTheme="majorHAnsi" w:eastAsiaTheme="minorEastAsia" w:hAnsiTheme="majorHAnsi" w:cstheme="minorBidi"/>
          <w:iCs w:val="0"/>
          <w:noProof/>
          <w:sz w:val="22"/>
          <w:szCs w:val="22"/>
          <w:lang w:eastAsia="ru-RU"/>
        </w:rPr>
      </w:pPr>
      <w:r w:rsidRPr="00937D1B">
        <w:rPr>
          <w:rFonts w:asciiTheme="majorHAnsi" w:hAnsiTheme="majorHAnsi"/>
          <w:noProof/>
        </w:rPr>
        <w:t>6.2 Транспортный каркас территории</w:t>
      </w:r>
      <w:r w:rsidRPr="00937D1B">
        <w:rPr>
          <w:rFonts w:asciiTheme="majorHAnsi" w:hAnsiTheme="majorHAnsi"/>
          <w:noProof/>
          <w:webHidden/>
        </w:rPr>
        <w:tab/>
      </w:r>
      <w:r w:rsidR="00D647BC">
        <w:rPr>
          <w:rFonts w:asciiTheme="majorHAnsi" w:hAnsiTheme="majorHAnsi"/>
          <w:noProof/>
          <w:webHidden/>
        </w:rPr>
        <w:t>65</w:t>
      </w:r>
    </w:p>
    <w:p w:rsidR="00A541C1" w:rsidRPr="00937D1B" w:rsidRDefault="00A541C1">
      <w:pPr>
        <w:pStyle w:val="22"/>
        <w:tabs>
          <w:tab w:val="right" w:leader="dot" w:pos="9344"/>
        </w:tabs>
        <w:rPr>
          <w:rFonts w:asciiTheme="majorHAnsi" w:eastAsiaTheme="minorEastAsia" w:hAnsiTheme="majorHAnsi" w:cstheme="minorBidi"/>
          <w:iCs w:val="0"/>
          <w:noProof/>
          <w:sz w:val="22"/>
          <w:szCs w:val="22"/>
          <w:lang w:eastAsia="ru-RU"/>
        </w:rPr>
      </w:pPr>
      <w:r w:rsidRPr="00937D1B">
        <w:rPr>
          <w:rFonts w:asciiTheme="majorHAnsi" w:hAnsiTheme="majorHAnsi"/>
          <w:noProof/>
        </w:rPr>
        <w:t>6.3 Каркас расселения</w:t>
      </w:r>
      <w:r w:rsidRPr="00937D1B">
        <w:rPr>
          <w:rFonts w:asciiTheme="majorHAnsi" w:hAnsiTheme="majorHAnsi"/>
          <w:noProof/>
          <w:webHidden/>
        </w:rPr>
        <w:tab/>
      </w:r>
      <w:r w:rsidR="00D647BC">
        <w:rPr>
          <w:rFonts w:asciiTheme="majorHAnsi" w:hAnsiTheme="majorHAnsi"/>
          <w:noProof/>
          <w:webHidden/>
        </w:rPr>
        <w:t>65</w:t>
      </w:r>
    </w:p>
    <w:p w:rsidR="00A541C1" w:rsidRPr="00937D1B" w:rsidRDefault="00A541C1" w:rsidP="003B02B8">
      <w:pPr>
        <w:pStyle w:val="22"/>
        <w:tabs>
          <w:tab w:val="left" w:pos="6268"/>
          <w:tab w:val="right" w:leader="dot" w:pos="9344"/>
        </w:tabs>
        <w:rPr>
          <w:rFonts w:asciiTheme="majorHAnsi" w:eastAsiaTheme="minorEastAsia" w:hAnsiTheme="majorHAnsi" w:cstheme="minorBidi"/>
          <w:iCs w:val="0"/>
          <w:noProof/>
          <w:sz w:val="22"/>
          <w:szCs w:val="22"/>
          <w:lang w:eastAsia="ru-RU"/>
        </w:rPr>
      </w:pPr>
      <w:r w:rsidRPr="00937D1B">
        <w:rPr>
          <w:rFonts w:asciiTheme="majorHAnsi" w:hAnsiTheme="majorHAnsi"/>
          <w:noProof/>
        </w:rPr>
        <w:t>6.4 Функциональное зонирование</w:t>
      </w:r>
      <w:r w:rsidR="003B02B8" w:rsidRPr="00937D1B">
        <w:rPr>
          <w:rFonts w:asciiTheme="majorHAnsi" w:hAnsiTheme="majorHAnsi"/>
          <w:noProof/>
        </w:rPr>
        <w:t>…………………</w:t>
      </w:r>
      <w:r w:rsidRPr="00937D1B">
        <w:rPr>
          <w:rFonts w:asciiTheme="majorHAnsi" w:hAnsiTheme="majorHAnsi"/>
          <w:noProof/>
          <w:webHidden/>
        </w:rPr>
        <w:tab/>
      </w:r>
      <w:r w:rsidR="003B02B8" w:rsidRPr="00937D1B">
        <w:rPr>
          <w:rFonts w:asciiTheme="majorHAnsi" w:hAnsiTheme="majorHAnsi"/>
          <w:noProof/>
          <w:webHidden/>
        </w:rPr>
        <w:t>….</w:t>
      </w:r>
      <w:r w:rsidR="003B02B8" w:rsidRPr="00937D1B">
        <w:rPr>
          <w:rFonts w:asciiTheme="majorHAnsi" w:hAnsiTheme="majorHAnsi"/>
          <w:noProof/>
          <w:webHidden/>
        </w:rPr>
        <w:tab/>
      </w:r>
      <w:r w:rsidR="00D647BC">
        <w:rPr>
          <w:rFonts w:asciiTheme="majorHAnsi" w:hAnsiTheme="majorHAnsi"/>
          <w:noProof/>
          <w:webHidden/>
        </w:rPr>
        <w:t>65</w:t>
      </w:r>
    </w:p>
    <w:p w:rsidR="00A541C1" w:rsidRPr="00937D1B" w:rsidRDefault="00A541C1">
      <w:pPr>
        <w:pStyle w:val="32"/>
        <w:rPr>
          <w:rFonts w:asciiTheme="majorHAnsi" w:eastAsiaTheme="minorEastAsia" w:hAnsiTheme="majorHAnsi" w:cstheme="minorBidi"/>
          <w:noProof/>
          <w:sz w:val="22"/>
          <w:szCs w:val="22"/>
          <w:lang w:eastAsia="ru-RU"/>
        </w:rPr>
      </w:pPr>
      <w:r w:rsidRPr="00937D1B">
        <w:rPr>
          <w:rFonts w:asciiTheme="majorHAnsi" w:hAnsiTheme="majorHAnsi"/>
          <w:noProof/>
        </w:rPr>
        <w:t>6.4.1 Жилые зоны</w:t>
      </w:r>
      <w:r w:rsidRPr="00937D1B">
        <w:rPr>
          <w:rFonts w:asciiTheme="majorHAnsi" w:hAnsiTheme="majorHAnsi"/>
          <w:noProof/>
          <w:webHidden/>
        </w:rPr>
        <w:tab/>
      </w:r>
      <w:r w:rsidR="00D647BC">
        <w:rPr>
          <w:rFonts w:asciiTheme="majorHAnsi" w:hAnsiTheme="majorHAnsi"/>
          <w:noProof/>
          <w:webHidden/>
        </w:rPr>
        <w:t>65</w:t>
      </w:r>
    </w:p>
    <w:p w:rsidR="00A541C1" w:rsidRPr="00937D1B" w:rsidRDefault="00A541C1">
      <w:pPr>
        <w:pStyle w:val="32"/>
        <w:rPr>
          <w:rFonts w:asciiTheme="majorHAnsi" w:eastAsiaTheme="minorEastAsia" w:hAnsiTheme="majorHAnsi" w:cstheme="minorBidi"/>
          <w:noProof/>
          <w:sz w:val="22"/>
          <w:szCs w:val="22"/>
          <w:lang w:eastAsia="ru-RU"/>
        </w:rPr>
      </w:pPr>
      <w:r w:rsidRPr="00937D1B">
        <w:rPr>
          <w:rFonts w:asciiTheme="majorHAnsi" w:hAnsiTheme="majorHAnsi"/>
          <w:noProof/>
        </w:rPr>
        <w:t>6.4.2 Общественно-деловые зоны</w:t>
      </w:r>
      <w:r w:rsidRPr="00937D1B">
        <w:rPr>
          <w:rFonts w:asciiTheme="majorHAnsi" w:hAnsiTheme="majorHAnsi"/>
          <w:noProof/>
          <w:webHidden/>
        </w:rPr>
        <w:tab/>
      </w:r>
      <w:r w:rsidR="00D647BC">
        <w:rPr>
          <w:rFonts w:asciiTheme="majorHAnsi" w:hAnsiTheme="majorHAnsi"/>
          <w:noProof/>
          <w:webHidden/>
        </w:rPr>
        <w:t>66</w:t>
      </w:r>
    </w:p>
    <w:p w:rsidR="00A541C1" w:rsidRPr="00937D1B" w:rsidRDefault="00A541C1">
      <w:pPr>
        <w:pStyle w:val="32"/>
        <w:rPr>
          <w:rFonts w:asciiTheme="majorHAnsi" w:eastAsiaTheme="minorEastAsia" w:hAnsiTheme="majorHAnsi" w:cstheme="minorBidi"/>
          <w:noProof/>
          <w:sz w:val="22"/>
          <w:szCs w:val="22"/>
          <w:lang w:eastAsia="ru-RU"/>
        </w:rPr>
      </w:pPr>
      <w:r w:rsidRPr="00937D1B">
        <w:rPr>
          <w:rFonts w:asciiTheme="majorHAnsi" w:hAnsiTheme="majorHAnsi"/>
          <w:noProof/>
        </w:rPr>
        <w:t>6.4.3 Производственные и коммунальные зоны</w:t>
      </w:r>
      <w:r w:rsidRPr="00937D1B">
        <w:rPr>
          <w:rFonts w:asciiTheme="majorHAnsi" w:hAnsiTheme="majorHAnsi"/>
          <w:noProof/>
          <w:webHidden/>
        </w:rPr>
        <w:tab/>
      </w:r>
      <w:r w:rsidR="00D647BC">
        <w:rPr>
          <w:rFonts w:asciiTheme="majorHAnsi" w:hAnsiTheme="majorHAnsi"/>
          <w:noProof/>
          <w:webHidden/>
        </w:rPr>
        <w:t>66</w:t>
      </w:r>
    </w:p>
    <w:p w:rsidR="00A541C1" w:rsidRPr="00937D1B" w:rsidRDefault="00A541C1">
      <w:pPr>
        <w:pStyle w:val="32"/>
        <w:rPr>
          <w:rFonts w:asciiTheme="majorHAnsi" w:eastAsiaTheme="minorEastAsia" w:hAnsiTheme="majorHAnsi" w:cstheme="minorBidi"/>
          <w:noProof/>
          <w:sz w:val="22"/>
          <w:szCs w:val="22"/>
          <w:lang w:eastAsia="ru-RU"/>
        </w:rPr>
      </w:pPr>
      <w:r w:rsidRPr="00937D1B">
        <w:rPr>
          <w:rFonts w:asciiTheme="majorHAnsi" w:hAnsiTheme="majorHAnsi"/>
          <w:noProof/>
        </w:rPr>
        <w:t>6.4.4 Зоны сельскохозяйственного назначения</w:t>
      </w:r>
      <w:r w:rsidRPr="00937D1B">
        <w:rPr>
          <w:rFonts w:asciiTheme="majorHAnsi" w:hAnsiTheme="majorHAnsi"/>
          <w:noProof/>
          <w:webHidden/>
        </w:rPr>
        <w:tab/>
      </w:r>
      <w:r w:rsidR="00D647BC">
        <w:rPr>
          <w:rFonts w:asciiTheme="majorHAnsi" w:hAnsiTheme="majorHAnsi"/>
          <w:noProof/>
          <w:webHidden/>
        </w:rPr>
        <w:t>66</w:t>
      </w:r>
    </w:p>
    <w:p w:rsidR="00A541C1" w:rsidRPr="00937D1B" w:rsidRDefault="00A541C1">
      <w:pPr>
        <w:pStyle w:val="32"/>
        <w:rPr>
          <w:rFonts w:asciiTheme="majorHAnsi" w:eastAsiaTheme="minorEastAsia" w:hAnsiTheme="majorHAnsi" w:cstheme="minorBidi"/>
          <w:noProof/>
          <w:sz w:val="22"/>
          <w:szCs w:val="22"/>
          <w:lang w:eastAsia="ru-RU"/>
        </w:rPr>
      </w:pPr>
      <w:r w:rsidRPr="00937D1B">
        <w:rPr>
          <w:rFonts w:asciiTheme="majorHAnsi" w:hAnsiTheme="majorHAnsi"/>
          <w:noProof/>
        </w:rPr>
        <w:t>6.4.5 Зоны транспорта</w:t>
      </w:r>
      <w:r w:rsidRPr="00937D1B">
        <w:rPr>
          <w:rFonts w:asciiTheme="majorHAnsi" w:hAnsiTheme="majorHAnsi"/>
          <w:noProof/>
          <w:webHidden/>
        </w:rPr>
        <w:tab/>
      </w:r>
      <w:r w:rsidR="00D647BC">
        <w:rPr>
          <w:rFonts w:asciiTheme="majorHAnsi" w:hAnsiTheme="majorHAnsi"/>
          <w:noProof/>
          <w:webHidden/>
        </w:rPr>
        <w:t>66</w:t>
      </w:r>
    </w:p>
    <w:p w:rsidR="00A541C1" w:rsidRPr="00937D1B" w:rsidRDefault="00A541C1">
      <w:pPr>
        <w:pStyle w:val="32"/>
        <w:rPr>
          <w:rFonts w:asciiTheme="majorHAnsi" w:eastAsiaTheme="minorEastAsia" w:hAnsiTheme="majorHAnsi" w:cstheme="minorBidi"/>
          <w:noProof/>
          <w:sz w:val="22"/>
          <w:szCs w:val="22"/>
          <w:lang w:eastAsia="ru-RU"/>
        </w:rPr>
      </w:pPr>
      <w:r w:rsidRPr="00937D1B">
        <w:rPr>
          <w:rFonts w:asciiTheme="majorHAnsi" w:hAnsiTheme="majorHAnsi"/>
          <w:noProof/>
        </w:rPr>
        <w:t>6.4.6 Зоны водного фонда</w:t>
      </w:r>
      <w:r w:rsidRPr="00937D1B">
        <w:rPr>
          <w:rFonts w:asciiTheme="majorHAnsi" w:hAnsiTheme="majorHAnsi"/>
          <w:noProof/>
          <w:webHidden/>
        </w:rPr>
        <w:tab/>
      </w:r>
      <w:r w:rsidR="00D647BC">
        <w:rPr>
          <w:rFonts w:asciiTheme="majorHAnsi" w:hAnsiTheme="majorHAnsi"/>
          <w:noProof/>
          <w:webHidden/>
        </w:rPr>
        <w:t>67</w:t>
      </w:r>
    </w:p>
    <w:p w:rsidR="00A541C1" w:rsidRPr="00937D1B" w:rsidRDefault="00A541C1">
      <w:pPr>
        <w:pStyle w:val="32"/>
        <w:rPr>
          <w:rFonts w:asciiTheme="majorHAnsi" w:eastAsiaTheme="minorEastAsia" w:hAnsiTheme="majorHAnsi" w:cstheme="minorBidi"/>
          <w:noProof/>
          <w:sz w:val="22"/>
          <w:szCs w:val="22"/>
          <w:lang w:eastAsia="ru-RU"/>
        </w:rPr>
      </w:pPr>
      <w:r w:rsidRPr="00937D1B">
        <w:rPr>
          <w:rFonts w:asciiTheme="majorHAnsi" w:hAnsiTheme="majorHAnsi"/>
          <w:noProof/>
        </w:rPr>
        <w:t>6.4.7 Зоны гослесфонда</w:t>
      </w:r>
      <w:r w:rsidRPr="00937D1B">
        <w:rPr>
          <w:rFonts w:asciiTheme="majorHAnsi" w:hAnsiTheme="majorHAnsi"/>
          <w:noProof/>
          <w:webHidden/>
        </w:rPr>
        <w:tab/>
      </w:r>
      <w:r w:rsidR="00D647BC">
        <w:rPr>
          <w:rFonts w:asciiTheme="majorHAnsi" w:hAnsiTheme="majorHAnsi"/>
          <w:noProof/>
          <w:webHidden/>
        </w:rPr>
        <w:t>67</w:t>
      </w:r>
    </w:p>
    <w:p w:rsidR="00A541C1" w:rsidRPr="00937D1B" w:rsidRDefault="00A541C1">
      <w:pPr>
        <w:pStyle w:val="22"/>
        <w:tabs>
          <w:tab w:val="right" w:leader="dot" w:pos="9344"/>
        </w:tabs>
        <w:rPr>
          <w:rFonts w:asciiTheme="majorHAnsi" w:eastAsiaTheme="minorEastAsia" w:hAnsiTheme="majorHAnsi" w:cstheme="minorBidi"/>
          <w:iCs w:val="0"/>
          <w:noProof/>
          <w:sz w:val="22"/>
          <w:szCs w:val="22"/>
          <w:lang w:eastAsia="ru-RU"/>
        </w:rPr>
      </w:pPr>
      <w:r w:rsidRPr="00937D1B">
        <w:rPr>
          <w:rFonts w:asciiTheme="majorHAnsi" w:hAnsiTheme="majorHAnsi"/>
          <w:noProof/>
        </w:rPr>
        <w:t>6.5 Земельный фонд</w:t>
      </w:r>
      <w:r w:rsidRPr="00937D1B">
        <w:rPr>
          <w:rFonts w:asciiTheme="majorHAnsi" w:hAnsiTheme="majorHAnsi"/>
          <w:noProof/>
          <w:webHidden/>
        </w:rPr>
        <w:tab/>
      </w:r>
      <w:r w:rsidR="00D647BC">
        <w:rPr>
          <w:rFonts w:asciiTheme="majorHAnsi" w:hAnsiTheme="majorHAnsi"/>
          <w:noProof/>
          <w:webHidden/>
        </w:rPr>
        <w:t>67</w:t>
      </w:r>
    </w:p>
    <w:p w:rsidR="00A541C1" w:rsidRPr="00937D1B" w:rsidRDefault="00A541C1">
      <w:pPr>
        <w:pStyle w:val="22"/>
        <w:tabs>
          <w:tab w:val="right" w:leader="dot" w:pos="9344"/>
        </w:tabs>
        <w:rPr>
          <w:rFonts w:asciiTheme="majorHAnsi" w:eastAsiaTheme="minorEastAsia" w:hAnsiTheme="majorHAnsi" w:cstheme="minorBidi"/>
          <w:iCs w:val="0"/>
          <w:noProof/>
          <w:sz w:val="22"/>
          <w:szCs w:val="22"/>
          <w:lang w:eastAsia="ru-RU"/>
        </w:rPr>
      </w:pPr>
      <w:r w:rsidRPr="00937D1B">
        <w:rPr>
          <w:rFonts w:asciiTheme="majorHAnsi" w:hAnsiTheme="majorHAnsi"/>
          <w:noProof/>
        </w:rPr>
        <w:t>6.6 Жилищный фонд</w:t>
      </w:r>
      <w:r w:rsidRPr="00937D1B">
        <w:rPr>
          <w:rFonts w:asciiTheme="majorHAnsi" w:hAnsiTheme="majorHAnsi"/>
          <w:noProof/>
          <w:webHidden/>
        </w:rPr>
        <w:tab/>
      </w:r>
      <w:r w:rsidR="00D647BC">
        <w:rPr>
          <w:rFonts w:asciiTheme="majorHAnsi" w:hAnsiTheme="majorHAnsi"/>
          <w:noProof/>
          <w:webHidden/>
        </w:rPr>
        <w:t>67</w:t>
      </w:r>
    </w:p>
    <w:p w:rsidR="00A541C1" w:rsidRPr="00937D1B" w:rsidRDefault="00A541C1">
      <w:pPr>
        <w:pStyle w:val="15"/>
        <w:tabs>
          <w:tab w:val="right" w:leader="dot" w:pos="9344"/>
        </w:tabs>
        <w:rPr>
          <w:rFonts w:asciiTheme="majorHAnsi" w:eastAsiaTheme="minorEastAsia" w:hAnsiTheme="majorHAnsi" w:cstheme="minorBidi"/>
          <w:b w:val="0"/>
          <w:bCs w:val="0"/>
          <w:caps w:val="0"/>
          <w:noProof/>
          <w:sz w:val="22"/>
          <w:szCs w:val="22"/>
          <w:lang w:eastAsia="ru-RU"/>
        </w:rPr>
      </w:pPr>
      <w:r w:rsidRPr="00937D1B">
        <w:rPr>
          <w:rFonts w:asciiTheme="majorHAnsi" w:hAnsiTheme="majorHAnsi"/>
          <w:noProof/>
        </w:rPr>
        <w:t>7. Планировочные ограничения</w:t>
      </w:r>
      <w:r w:rsidRPr="00937D1B">
        <w:rPr>
          <w:rFonts w:asciiTheme="majorHAnsi" w:hAnsiTheme="majorHAnsi"/>
          <w:noProof/>
          <w:webHidden/>
        </w:rPr>
        <w:tab/>
      </w:r>
      <w:r w:rsidR="00624A1C">
        <w:rPr>
          <w:rFonts w:asciiTheme="majorHAnsi" w:hAnsiTheme="majorHAnsi"/>
          <w:noProof/>
          <w:webHidden/>
        </w:rPr>
        <w:t>69</w:t>
      </w:r>
    </w:p>
    <w:p w:rsidR="00A541C1" w:rsidRPr="00937D1B" w:rsidRDefault="00A541C1">
      <w:pPr>
        <w:pStyle w:val="22"/>
        <w:tabs>
          <w:tab w:val="right" w:leader="dot" w:pos="9344"/>
        </w:tabs>
        <w:rPr>
          <w:rFonts w:asciiTheme="majorHAnsi" w:eastAsiaTheme="minorEastAsia" w:hAnsiTheme="majorHAnsi" w:cstheme="minorBidi"/>
          <w:iCs w:val="0"/>
          <w:noProof/>
          <w:sz w:val="22"/>
          <w:szCs w:val="22"/>
          <w:lang w:eastAsia="ru-RU"/>
        </w:rPr>
      </w:pPr>
      <w:r w:rsidRPr="00937D1B">
        <w:rPr>
          <w:rFonts w:asciiTheme="majorHAnsi" w:hAnsiTheme="majorHAnsi"/>
          <w:noProof/>
        </w:rPr>
        <w:t>7.1 Ограничения по условиям охраны культурного наследия</w:t>
      </w:r>
      <w:r w:rsidRPr="00937D1B">
        <w:rPr>
          <w:rFonts w:asciiTheme="majorHAnsi" w:hAnsiTheme="majorHAnsi"/>
          <w:noProof/>
          <w:webHidden/>
        </w:rPr>
        <w:tab/>
      </w:r>
      <w:r w:rsidR="00624A1C">
        <w:rPr>
          <w:rFonts w:asciiTheme="majorHAnsi" w:hAnsiTheme="majorHAnsi"/>
          <w:noProof/>
          <w:webHidden/>
        </w:rPr>
        <w:t>69</w:t>
      </w:r>
    </w:p>
    <w:p w:rsidR="00A541C1" w:rsidRPr="00937D1B" w:rsidRDefault="00A541C1">
      <w:pPr>
        <w:pStyle w:val="22"/>
        <w:tabs>
          <w:tab w:val="right" w:leader="dot" w:pos="9344"/>
        </w:tabs>
        <w:rPr>
          <w:rFonts w:asciiTheme="majorHAnsi" w:eastAsiaTheme="minorEastAsia" w:hAnsiTheme="majorHAnsi" w:cstheme="minorBidi"/>
          <w:iCs w:val="0"/>
          <w:noProof/>
          <w:sz w:val="22"/>
          <w:szCs w:val="22"/>
          <w:lang w:eastAsia="ru-RU"/>
        </w:rPr>
      </w:pPr>
      <w:r w:rsidRPr="00937D1B">
        <w:rPr>
          <w:rFonts w:asciiTheme="majorHAnsi" w:hAnsiTheme="majorHAnsi"/>
          <w:noProof/>
        </w:rPr>
        <w:t>7.2 Ограничения по условиям охраны природного комплекса</w:t>
      </w:r>
      <w:r w:rsidRPr="00937D1B">
        <w:rPr>
          <w:rFonts w:asciiTheme="majorHAnsi" w:hAnsiTheme="majorHAnsi"/>
          <w:noProof/>
          <w:webHidden/>
        </w:rPr>
        <w:tab/>
      </w:r>
      <w:r w:rsidR="00624A1C">
        <w:rPr>
          <w:rFonts w:asciiTheme="majorHAnsi" w:hAnsiTheme="majorHAnsi"/>
          <w:noProof/>
          <w:webHidden/>
        </w:rPr>
        <w:t>73</w:t>
      </w:r>
    </w:p>
    <w:p w:rsidR="00A541C1" w:rsidRPr="00937D1B" w:rsidRDefault="00A541C1">
      <w:pPr>
        <w:pStyle w:val="22"/>
        <w:tabs>
          <w:tab w:val="right" w:leader="dot" w:pos="9344"/>
        </w:tabs>
        <w:rPr>
          <w:rFonts w:asciiTheme="majorHAnsi" w:eastAsiaTheme="minorEastAsia" w:hAnsiTheme="majorHAnsi" w:cstheme="minorBidi"/>
          <w:iCs w:val="0"/>
          <w:noProof/>
          <w:sz w:val="22"/>
          <w:szCs w:val="22"/>
          <w:lang w:eastAsia="ru-RU"/>
        </w:rPr>
      </w:pPr>
      <w:r w:rsidRPr="00937D1B">
        <w:rPr>
          <w:rFonts w:asciiTheme="majorHAnsi" w:hAnsiTheme="majorHAnsi"/>
          <w:noProof/>
        </w:rPr>
        <w:t>7.3 Подверженность территории воздействию ЧС природного и техногенного характера</w:t>
      </w:r>
      <w:r w:rsidRPr="00937D1B">
        <w:rPr>
          <w:rFonts w:asciiTheme="majorHAnsi" w:hAnsiTheme="majorHAnsi"/>
          <w:noProof/>
          <w:webHidden/>
        </w:rPr>
        <w:tab/>
      </w:r>
      <w:r w:rsidR="00624A1C">
        <w:rPr>
          <w:rFonts w:asciiTheme="majorHAnsi" w:hAnsiTheme="majorHAnsi"/>
          <w:noProof/>
          <w:webHidden/>
        </w:rPr>
        <w:t>75</w:t>
      </w:r>
    </w:p>
    <w:p w:rsidR="00A541C1" w:rsidRPr="00937D1B" w:rsidRDefault="00A541C1">
      <w:pPr>
        <w:pStyle w:val="32"/>
        <w:rPr>
          <w:rFonts w:asciiTheme="majorHAnsi" w:eastAsiaTheme="minorEastAsia" w:hAnsiTheme="majorHAnsi" w:cstheme="minorBidi"/>
          <w:noProof/>
          <w:sz w:val="22"/>
          <w:szCs w:val="22"/>
          <w:lang w:eastAsia="ru-RU"/>
        </w:rPr>
      </w:pPr>
      <w:r w:rsidRPr="00937D1B">
        <w:rPr>
          <w:rFonts w:asciiTheme="majorHAnsi" w:hAnsiTheme="majorHAnsi"/>
          <w:noProof/>
        </w:rPr>
        <w:t>7.3.1 Характеристика опасностей природного характера</w:t>
      </w:r>
      <w:r w:rsidRPr="00937D1B">
        <w:rPr>
          <w:rFonts w:asciiTheme="majorHAnsi" w:hAnsiTheme="majorHAnsi"/>
          <w:noProof/>
          <w:webHidden/>
        </w:rPr>
        <w:tab/>
      </w:r>
      <w:r w:rsidR="00624A1C">
        <w:rPr>
          <w:rFonts w:asciiTheme="majorHAnsi" w:hAnsiTheme="majorHAnsi"/>
          <w:noProof/>
          <w:webHidden/>
        </w:rPr>
        <w:t>76</w:t>
      </w:r>
    </w:p>
    <w:p w:rsidR="00A541C1" w:rsidRPr="00937D1B" w:rsidRDefault="00A541C1">
      <w:pPr>
        <w:pStyle w:val="32"/>
        <w:rPr>
          <w:rFonts w:asciiTheme="majorHAnsi" w:eastAsiaTheme="minorEastAsia" w:hAnsiTheme="majorHAnsi" w:cstheme="minorBidi"/>
          <w:noProof/>
          <w:sz w:val="22"/>
          <w:szCs w:val="22"/>
          <w:lang w:eastAsia="ru-RU"/>
        </w:rPr>
      </w:pPr>
      <w:r w:rsidRPr="00937D1B">
        <w:rPr>
          <w:rFonts w:asciiTheme="majorHAnsi" w:hAnsiTheme="majorHAnsi"/>
          <w:noProof/>
        </w:rPr>
        <w:t>7.3.2 Характеристика опасностей техногенного характера. Опасные производственные объекты</w:t>
      </w:r>
      <w:r w:rsidRPr="00937D1B">
        <w:rPr>
          <w:rFonts w:asciiTheme="majorHAnsi" w:hAnsiTheme="majorHAnsi"/>
          <w:noProof/>
          <w:webHidden/>
        </w:rPr>
        <w:tab/>
      </w:r>
      <w:r w:rsidR="00624A1C">
        <w:rPr>
          <w:rFonts w:asciiTheme="majorHAnsi" w:hAnsiTheme="majorHAnsi"/>
          <w:noProof/>
          <w:webHidden/>
        </w:rPr>
        <w:t>80</w:t>
      </w:r>
    </w:p>
    <w:p w:rsidR="00A541C1" w:rsidRPr="00937D1B" w:rsidRDefault="00A541C1">
      <w:pPr>
        <w:pStyle w:val="15"/>
        <w:tabs>
          <w:tab w:val="right" w:leader="dot" w:pos="9344"/>
        </w:tabs>
        <w:rPr>
          <w:rFonts w:asciiTheme="majorHAnsi" w:eastAsiaTheme="minorEastAsia" w:hAnsiTheme="majorHAnsi" w:cstheme="minorBidi"/>
          <w:b w:val="0"/>
          <w:bCs w:val="0"/>
          <w:caps w:val="0"/>
          <w:noProof/>
          <w:sz w:val="22"/>
          <w:szCs w:val="22"/>
          <w:lang w:eastAsia="ru-RU"/>
        </w:rPr>
      </w:pPr>
      <w:r w:rsidRPr="00937D1B">
        <w:rPr>
          <w:rFonts w:asciiTheme="majorHAnsi" w:hAnsiTheme="majorHAnsi"/>
          <w:noProof/>
        </w:rPr>
        <w:t>8. Охрана окружающей среды</w:t>
      </w:r>
      <w:r w:rsidRPr="00937D1B">
        <w:rPr>
          <w:rFonts w:asciiTheme="majorHAnsi" w:hAnsiTheme="majorHAnsi"/>
          <w:noProof/>
          <w:webHidden/>
        </w:rPr>
        <w:tab/>
      </w:r>
      <w:r w:rsidR="00624A1C">
        <w:rPr>
          <w:rFonts w:asciiTheme="majorHAnsi" w:hAnsiTheme="majorHAnsi"/>
          <w:noProof/>
          <w:webHidden/>
        </w:rPr>
        <w:t>81</w:t>
      </w:r>
    </w:p>
    <w:p w:rsidR="00A541C1" w:rsidRPr="00937D1B" w:rsidRDefault="00A541C1">
      <w:pPr>
        <w:pStyle w:val="22"/>
        <w:tabs>
          <w:tab w:val="right" w:leader="dot" w:pos="9344"/>
        </w:tabs>
        <w:rPr>
          <w:rFonts w:asciiTheme="majorHAnsi" w:eastAsiaTheme="minorEastAsia" w:hAnsiTheme="majorHAnsi" w:cstheme="minorBidi"/>
          <w:iCs w:val="0"/>
          <w:noProof/>
          <w:sz w:val="22"/>
          <w:szCs w:val="22"/>
          <w:lang w:eastAsia="ru-RU"/>
        </w:rPr>
      </w:pPr>
      <w:r w:rsidRPr="00937D1B">
        <w:rPr>
          <w:rFonts w:asciiTheme="majorHAnsi" w:hAnsiTheme="majorHAnsi"/>
          <w:noProof/>
        </w:rPr>
        <w:t>8.1 Экологическая ситуация</w:t>
      </w:r>
      <w:r w:rsidRPr="00937D1B">
        <w:rPr>
          <w:rFonts w:asciiTheme="majorHAnsi" w:hAnsiTheme="majorHAnsi"/>
          <w:noProof/>
          <w:webHidden/>
        </w:rPr>
        <w:tab/>
      </w:r>
      <w:r w:rsidR="00624A1C">
        <w:rPr>
          <w:rFonts w:asciiTheme="majorHAnsi" w:hAnsiTheme="majorHAnsi"/>
          <w:noProof/>
          <w:webHidden/>
        </w:rPr>
        <w:t>81</w:t>
      </w:r>
    </w:p>
    <w:p w:rsidR="00A541C1" w:rsidRPr="00937D1B" w:rsidRDefault="00A541C1">
      <w:pPr>
        <w:pStyle w:val="32"/>
        <w:rPr>
          <w:rFonts w:asciiTheme="majorHAnsi" w:eastAsiaTheme="minorEastAsia" w:hAnsiTheme="majorHAnsi" w:cstheme="minorBidi"/>
          <w:noProof/>
          <w:sz w:val="22"/>
          <w:szCs w:val="22"/>
          <w:lang w:eastAsia="ru-RU"/>
        </w:rPr>
      </w:pPr>
      <w:r w:rsidRPr="00937D1B">
        <w:rPr>
          <w:rFonts w:asciiTheme="majorHAnsi" w:hAnsiTheme="majorHAnsi"/>
          <w:noProof/>
        </w:rPr>
        <w:t>8.1.1 Состояние воздушного бассейна</w:t>
      </w:r>
      <w:r w:rsidRPr="00937D1B">
        <w:rPr>
          <w:rFonts w:asciiTheme="majorHAnsi" w:hAnsiTheme="majorHAnsi"/>
          <w:noProof/>
          <w:webHidden/>
        </w:rPr>
        <w:tab/>
      </w:r>
      <w:r w:rsidR="00624A1C">
        <w:rPr>
          <w:rFonts w:asciiTheme="majorHAnsi" w:hAnsiTheme="majorHAnsi"/>
          <w:noProof/>
          <w:webHidden/>
        </w:rPr>
        <w:t>86</w:t>
      </w:r>
    </w:p>
    <w:p w:rsidR="00A541C1" w:rsidRPr="00937D1B" w:rsidRDefault="00A541C1">
      <w:pPr>
        <w:pStyle w:val="32"/>
        <w:rPr>
          <w:rFonts w:asciiTheme="majorHAnsi" w:eastAsiaTheme="minorEastAsia" w:hAnsiTheme="majorHAnsi" w:cstheme="minorBidi"/>
          <w:noProof/>
          <w:sz w:val="22"/>
          <w:szCs w:val="22"/>
          <w:lang w:eastAsia="ru-RU"/>
        </w:rPr>
      </w:pPr>
      <w:r w:rsidRPr="00937D1B">
        <w:rPr>
          <w:rFonts w:asciiTheme="majorHAnsi" w:hAnsiTheme="majorHAnsi"/>
          <w:noProof/>
        </w:rPr>
        <w:t>8.1.2 Состояние водных ресурсов. Водопотребление</w:t>
      </w:r>
      <w:r w:rsidRPr="00937D1B">
        <w:rPr>
          <w:rFonts w:asciiTheme="majorHAnsi" w:hAnsiTheme="majorHAnsi"/>
          <w:noProof/>
          <w:webHidden/>
        </w:rPr>
        <w:tab/>
      </w:r>
      <w:r w:rsidR="00DF5151">
        <w:rPr>
          <w:rFonts w:asciiTheme="majorHAnsi" w:hAnsiTheme="majorHAnsi"/>
          <w:noProof/>
          <w:webHidden/>
        </w:rPr>
        <w:t>88</w:t>
      </w:r>
    </w:p>
    <w:p w:rsidR="00A541C1" w:rsidRPr="00937D1B" w:rsidRDefault="00A541C1">
      <w:pPr>
        <w:pStyle w:val="32"/>
        <w:rPr>
          <w:rFonts w:asciiTheme="majorHAnsi" w:eastAsiaTheme="minorEastAsia" w:hAnsiTheme="majorHAnsi" w:cstheme="minorBidi"/>
          <w:noProof/>
          <w:sz w:val="22"/>
          <w:szCs w:val="22"/>
          <w:lang w:eastAsia="ru-RU"/>
        </w:rPr>
      </w:pPr>
      <w:r w:rsidRPr="00937D1B">
        <w:rPr>
          <w:rFonts w:asciiTheme="majorHAnsi" w:hAnsiTheme="majorHAnsi"/>
          <w:noProof/>
        </w:rPr>
        <w:t>8.1.3 Обращение с твердыми отходами</w:t>
      </w:r>
      <w:r w:rsidRPr="00937D1B">
        <w:rPr>
          <w:rFonts w:asciiTheme="majorHAnsi" w:hAnsiTheme="majorHAnsi"/>
          <w:noProof/>
          <w:webHidden/>
        </w:rPr>
        <w:tab/>
      </w:r>
      <w:r w:rsidR="00DF5151">
        <w:rPr>
          <w:rFonts w:asciiTheme="majorHAnsi" w:hAnsiTheme="majorHAnsi"/>
          <w:noProof/>
          <w:webHidden/>
        </w:rPr>
        <w:t>91</w:t>
      </w:r>
    </w:p>
    <w:p w:rsidR="00A541C1" w:rsidRPr="00937D1B" w:rsidRDefault="00A541C1">
      <w:pPr>
        <w:pStyle w:val="32"/>
        <w:rPr>
          <w:rFonts w:asciiTheme="majorHAnsi" w:eastAsiaTheme="minorEastAsia" w:hAnsiTheme="majorHAnsi" w:cstheme="minorBidi"/>
          <w:noProof/>
          <w:sz w:val="22"/>
          <w:szCs w:val="22"/>
          <w:lang w:eastAsia="ru-RU"/>
        </w:rPr>
      </w:pPr>
      <w:r w:rsidRPr="00937D1B">
        <w:rPr>
          <w:rFonts w:asciiTheme="majorHAnsi" w:hAnsiTheme="majorHAnsi"/>
          <w:noProof/>
        </w:rPr>
        <w:t>8.1.4 Состояние природных ландшафтов и охрана растительного и животного мира</w:t>
      </w:r>
      <w:r w:rsidRPr="00937D1B">
        <w:rPr>
          <w:rFonts w:asciiTheme="majorHAnsi" w:hAnsiTheme="majorHAnsi"/>
          <w:noProof/>
          <w:webHidden/>
        </w:rPr>
        <w:tab/>
      </w:r>
      <w:r w:rsidR="00DF5151">
        <w:rPr>
          <w:rFonts w:asciiTheme="majorHAnsi" w:hAnsiTheme="majorHAnsi"/>
          <w:noProof/>
          <w:webHidden/>
        </w:rPr>
        <w:t>92</w:t>
      </w:r>
    </w:p>
    <w:p w:rsidR="00A541C1" w:rsidRPr="00937D1B" w:rsidRDefault="00A541C1">
      <w:pPr>
        <w:pStyle w:val="15"/>
        <w:tabs>
          <w:tab w:val="right" w:leader="dot" w:pos="9344"/>
        </w:tabs>
        <w:rPr>
          <w:rFonts w:asciiTheme="majorHAnsi" w:eastAsiaTheme="minorEastAsia" w:hAnsiTheme="majorHAnsi" w:cstheme="minorBidi"/>
          <w:b w:val="0"/>
          <w:bCs w:val="0"/>
          <w:caps w:val="0"/>
          <w:noProof/>
          <w:sz w:val="22"/>
          <w:szCs w:val="22"/>
          <w:lang w:eastAsia="ru-RU"/>
        </w:rPr>
      </w:pPr>
      <w:r w:rsidRPr="00937D1B">
        <w:rPr>
          <w:rFonts w:asciiTheme="majorHAnsi" w:hAnsiTheme="majorHAnsi"/>
          <w:noProof/>
        </w:rPr>
        <w:t>9. Система обслуживания населения</w:t>
      </w:r>
      <w:r w:rsidRPr="00937D1B">
        <w:rPr>
          <w:rFonts w:asciiTheme="majorHAnsi" w:hAnsiTheme="majorHAnsi"/>
          <w:noProof/>
          <w:webHidden/>
        </w:rPr>
        <w:tab/>
      </w:r>
      <w:r w:rsidR="00DF5151">
        <w:rPr>
          <w:rFonts w:asciiTheme="majorHAnsi" w:hAnsiTheme="majorHAnsi"/>
          <w:noProof/>
          <w:webHidden/>
        </w:rPr>
        <w:t>95</w:t>
      </w:r>
    </w:p>
    <w:p w:rsidR="00A541C1" w:rsidRPr="00937D1B" w:rsidRDefault="00A541C1">
      <w:pPr>
        <w:pStyle w:val="22"/>
        <w:tabs>
          <w:tab w:val="right" w:leader="dot" w:pos="9344"/>
        </w:tabs>
        <w:rPr>
          <w:rFonts w:asciiTheme="majorHAnsi" w:eastAsiaTheme="minorEastAsia" w:hAnsiTheme="majorHAnsi" w:cstheme="minorBidi"/>
          <w:iCs w:val="0"/>
          <w:noProof/>
          <w:sz w:val="22"/>
          <w:szCs w:val="22"/>
          <w:lang w:eastAsia="ru-RU"/>
        </w:rPr>
      </w:pPr>
      <w:r w:rsidRPr="00937D1B">
        <w:rPr>
          <w:rFonts w:asciiTheme="majorHAnsi" w:hAnsiTheme="majorHAnsi"/>
          <w:noProof/>
        </w:rPr>
        <w:lastRenderedPageBreak/>
        <w:t>9.1. Учреждения образования</w:t>
      </w:r>
      <w:r w:rsidRPr="00937D1B">
        <w:rPr>
          <w:rFonts w:asciiTheme="majorHAnsi" w:hAnsiTheme="majorHAnsi"/>
          <w:noProof/>
          <w:webHidden/>
        </w:rPr>
        <w:tab/>
      </w:r>
      <w:r w:rsidR="0069066C">
        <w:rPr>
          <w:rFonts w:asciiTheme="majorHAnsi" w:hAnsiTheme="majorHAnsi"/>
          <w:noProof/>
          <w:webHidden/>
        </w:rPr>
        <w:t>95</w:t>
      </w:r>
    </w:p>
    <w:p w:rsidR="00A541C1" w:rsidRPr="00937D1B" w:rsidRDefault="00A541C1">
      <w:pPr>
        <w:pStyle w:val="32"/>
        <w:rPr>
          <w:rFonts w:asciiTheme="majorHAnsi" w:eastAsiaTheme="minorEastAsia" w:hAnsiTheme="majorHAnsi" w:cstheme="minorBidi"/>
          <w:noProof/>
          <w:sz w:val="22"/>
          <w:szCs w:val="22"/>
          <w:lang w:eastAsia="ru-RU"/>
        </w:rPr>
      </w:pPr>
      <w:r w:rsidRPr="00937D1B">
        <w:rPr>
          <w:rFonts w:asciiTheme="majorHAnsi" w:hAnsiTheme="majorHAnsi"/>
          <w:noProof/>
        </w:rPr>
        <w:t>9.1.1 Детское дошкольное образование</w:t>
      </w:r>
      <w:r w:rsidRPr="00937D1B">
        <w:rPr>
          <w:rFonts w:asciiTheme="majorHAnsi" w:hAnsiTheme="majorHAnsi"/>
          <w:noProof/>
          <w:webHidden/>
        </w:rPr>
        <w:tab/>
      </w:r>
      <w:r w:rsidR="0069066C">
        <w:rPr>
          <w:rFonts w:asciiTheme="majorHAnsi" w:hAnsiTheme="majorHAnsi"/>
          <w:noProof/>
          <w:webHidden/>
        </w:rPr>
        <w:t>95</w:t>
      </w:r>
    </w:p>
    <w:p w:rsidR="00A541C1" w:rsidRPr="00937D1B" w:rsidRDefault="00A541C1">
      <w:pPr>
        <w:pStyle w:val="32"/>
        <w:rPr>
          <w:rFonts w:asciiTheme="majorHAnsi" w:eastAsiaTheme="minorEastAsia" w:hAnsiTheme="majorHAnsi" w:cstheme="minorBidi"/>
          <w:noProof/>
          <w:sz w:val="22"/>
          <w:szCs w:val="22"/>
          <w:lang w:eastAsia="ru-RU"/>
        </w:rPr>
      </w:pPr>
      <w:r w:rsidRPr="00937D1B">
        <w:rPr>
          <w:rFonts w:asciiTheme="majorHAnsi" w:hAnsiTheme="majorHAnsi"/>
          <w:noProof/>
        </w:rPr>
        <w:t>9.1.2 Общеобразовательные школы</w:t>
      </w:r>
      <w:r w:rsidRPr="00937D1B">
        <w:rPr>
          <w:rFonts w:asciiTheme="majorHAnsi" w:hAnsiTheme="majorHAnsi"/>
          <w:noProof/>
          <w:webHidden/>
        </w:rPr>
        <w:tab/>
      </w:r>
      <w:r w:rsidR="0069066C">
        <w:rPr>
          <w:rFonts w:asciiTheme="majorHAnsi" w:hAnsiTheme="majorHAnsi"/>
          <w:noProof/>
          <w:webHidden/>
        </w:rPr>
        <w:t>95</w:t>
      </w:r>
    </w:p>
    <w:p w:rsidR="00A541C1" w:rsidRPr="00937D1B" w:rsidRDefault="00A541C1">
      <w:pPr>
        <w:pStyle w:val="32"/>
        <w:rPr>
          <w:rFonts w:asciiTheme="majorHAnsi" w:eastAsiaTheme="minorEastAsia" w:hAnsiTheme="majorHAnsi" w:cstheme="minorBidi"/>
          <w:noProof/>
          <w:sz w:val="22"/>
          <w:szCs w:val="22"/>
          <w:lang w:eastAsia="ru-RU"/>
        </w:rPr>
      </w:pPr>
      <w:r w:rsidRPr="00937D1B">
        <w:rPr>
          <w:rFonts w:asciiTheme="majorHAnsi" w:hAnsiTheme="majorHAnsi"/>
          <w:noProof/>
        </w:rPr>
        <w:t>9.1.3 Специальные учебные заведения и учреждения дополнительного образования</w:t>
      </w:r>
      <w:r w:rsidRPr="00937D1B">
        <w:rPr>
          <w:rFonts w:asciiTheme="majorHAnsi" w:hAnsiTheme="majorHAnsi"/>
          <w:noProof/>
          <w:webHidden/>
        </w:rPr>
        <w:tab/>
      </w:r>
      <w:r w:rsidR="0069066C">
        <w:rPr>
          <w:rFonts w:asciiTheme="majorHAnsi" w:hAnsiTheme="majorHAnsi"/>
          <w:noProof/>
          <w:webHidden/>
        </w:rPr>
        <w:t>96</w:t>
      </w:r>
    </w:p>
    <w:p w:rsidR="00A541C1" w:rsidRPr="00937D1B" w:rsidRDefault="00A541C1">
      <w:pPr>
        <w:pStyle w:val="22"/>
        <w:tabs>
          <w:tab w:val="right" w:leader="dot" w:pos="9344"/>
        </w:tabs>
        <w:rPr>
          <w:rFonts w:asciiTheme="majorHAnsi" w:eastAsiaTheme="minorEastAsia" w:hAnsiTheme="majorHAnsi" w:cstheme="minorBidi"/>
          <w:iCs w:val="0"/>
          <w:noProof/>
          <w:sz w:val="22"/>
          <w:szCs w:val="22"/>
          <w:lang w:eastAsia="ru-RU"/>
        </w:rPr>
      </w:pPr>
      <w:r w:rsidRPr="00937D1B">
        <w:rPr>
          <w:rFonts w:asciiTheme="majorHAnsi" w:hAnsiTheme="majorHAnsi"/>
          <w:noProof/>
        </w:rPr>
        <w:t>9.2 Учреждения здравоохранения и социального обеспечения</w:t>
      </w:r>
      <w:r w:rsidRPr="00937D1B">
        <w:rPr>
          <w:rFonts w:asciiTheme="majorHAnsi" w:hAnsiTheme="majorHAnsi"/>
          <w:noProof/>
          <w:webHidden/>
        </w:rPr>
        <w:tab/>
      </w:r>
      <w:r w:rsidR="0069066C">
        <w:rPr>
          <w:rFonts w:asciiTheme="majorHAnsi" w:hAnsiTheme="majorHAnsi"/>
          <w:noProof/>
          <w:webHidden/>
        </w:rPr>
        <w:t>96</w:t>
      </w:r>
    </w:p>
    <w:p w:rsidR="00A541C1" w:rsidRPr="00937D1B" w:rsidRDefault="00A541C1">
      <w:pPr>
        <w:pStyle w:val="32"/>
        <w:rPr>
          <w:rFonts w:asciiTheme="majorHAnsi" w:eastAsiaTheme="minorEastAsia" w:hAnsiTheme="majorHAnsi" w:cstheme="minorBidi"/>
          <w:noProof/>
          <w:sz w:val="22"/>
          <w:szCs w:val="22"/>
          <w:lang w:eastAsia="ru-RU"/>
        </w:rPr>
      </w:pPr>
      <w:r w:rsidRPr="00937D1B">
        <w:rPr>
          <w:rFonts w:asciiTheme="majorHAnsi" w:hAnsiTheme="majorHAnsi"/>
          <w:noProof/>
        </w:rPr>
        <w:t>9.2.1 Амбулаторно-поликлиническое лечение</w:t>
      </w:r>
      <w:r w:rsidRPr="00937D1B">
        <w:rPr>
          <w:rFonts w:asciiTheme="majorHAnsi" w:hAnsiTheme="majorHAnsi"/>
          <w:noProof/>
          <w:webHidden/>
        </w:rPr>
        <w:tab/>
      </w:r>
      <w:r w:rsidR="0069066C">
        <w:rPr>
          <w:rFonts w:asciiTheme="majorHAnsi" w:hAnsiTheme="majorHAnsi"/>
          <w:noProof/>
          <w:webHidden/>
        </w:rPr>
        <w:t>96</w:t>
      </w:r>
    </w:p>
    <w:p w:rsidR="00A541C1" w:rsidRPr="00937D1B" w:rsidRDefault="00A541C1">
      <w:pPr>
        <w:pStyle w:val="32"/>
        <w:rPr>
          <w:rFonts w:asciiTheme="majorHAnsi" w:eastAsiaTheme="minorEastAsia" w:hAnsiTheme="majorHAnsi" w:cstheme="minorBidi"/>
          <w:noProof/>
          <w:sz w:val="22"/>
          <w:szCs w:val="22"/>
          <w:lang w:eastAsia="ru-RU"/>
        </w:rPr>
      </w:pPr>
      <w:r w:rsidRPr="00937D1B">
        <w:rPr>
          <w:rFonts w:asciiTheme="majorHAnsi" w:hAnsiTheme="majorHAnsi"/>
          <w:noProof/>
        </w:rPr>
        <w:t>9.2.2 Учреждения социального обеспечения</w:t>
      </w:r>
      <w:r w:rsidRPr="00937D1B">
        <w:rPr>
          <w:rFonts w:asciiTheme="majorHAnsi" w:hAnsiTheme="majorHAnsi"/>
          <w:noProof/>
          <w:webHidden/>
        </w:rPr>
        <w:tab/>
      </w:r>
      <w:r w:rsidR="0069066C">
        <w:rPr>
          <w:rFonts w:asciiTheme="majorHAnsi" w:hAnsiTheme="majorHAnsi"/>
          <w:noProof/>
          <w:webHidden/>
        </w:rPr>
        <w:t>98</w:t>
      </w:r>
    </w:p>
    <w:p w:rsidR="00A541C1" w:rsidRPr="00937D1B" w:rsidRDefault="00A541C1">
      <w:pPr>
        <w:pStyle w:val="22"/>
        <w:tabs>
          <w:tab w:val="right" w:leader="dot" w:pos="9344"/>
        </w:tabs>
        <w:rPr>
          <w:rFonts w:asciiTheme="majorHAnsi" w:eastAsiaTheme="minorEastAsia" w:hAnsiTheme="majorHAnsi" w:cstheme="minorBidi"/>
          <w:iCs w:val="0"/>
          <w:noProof/>
          <w:sz w:val="22"/>
          <w:szCs w:val="22"/>
          <w:lang w:eastAsia="ru-RU"/>
        </w:rPr>
      </w:pPr>
      <w:r w:rsidRPr="00937D1B">
        <w:rPr>
          <w:rFonts w:asciiTheme="majorHAnsi" w:hAnsiTheme="majorHAnsi"/>
          <w:noProof/>
        </w:rPr>
        <w:t>9.3 Спортивные и физкультурно-оздоровительные сооружения</w:t>
      </w:r>
      <w:r w:rsidRPr="00937D1B">
        <w:rPr>
          <w:rFonts w:asciiTheme="majorHAnsi" w:hAnsiTheme="majorHAnsi"/>
          <w:noProof/>
          <w:webHidden/>
        </w:rPr>
        <w:tab/>
      </w:r>
      <w:r w:rsidR="0069066C">
        <w:rPr>
          <w:rFonts w:asciiTheme="majorHAnsi" w:hAnsiTheme="majorHAnsi"/>
          <w:noProof/>
          <w:webHidden/>
        </w:rPr>
        <w:t>99</w:t>
      </w:r>
    </w:p>
    <w:p w:rsidR="00A541C1" w:rsidRPr="00937D1B" w:rsidRDefault="00A541C1">
      <w:pPr>
        <w:pStyle w:val="22"/>
        <w:tabs>
          <w:tab w:val="right" w:leader="dot" w:pos="9344"/>
        </w:tabs>
        <w:rPr>
          <w:rFonts w:asciiTheme="majorHAnsi" w:eastAsiaTheme="minorEastAsia" w:hAnsiTheme="majorHAnsi" w:cstheme="minorBidi"/>
          <w:iCs w:val="0"/>
          <w:noProof/>
          <w:sz w:val="22"/>
          <w:szCs w:val="22"/>
          <w:lang w:eastAsia="ru-RU"/>
        </w:rPr>
      </w:pPr>
      <w:r w:rsidRPr="00937D1B">
        <w:rPr>
          <w:rFonts w:asciiTheme="majorHAnsi" w:hAnsiTheme="majorHAnsi"/>
          <w:noProof/>
        </w:rPr>
        <w:t>9.4 Учреждения культуры и искусства</w:t>
      </w:r>
      <w:r w:rsidRPr="00937D1B">
        <w:rPr>
          <w:rFonts w:asciiTheme="majorHAnsi" w:hAnsiTheme="majorHAnsi"/>
          <w:noProof/>
          <w:webHidden/>
        </w:rPr>
        <w:tab/>
      </w:r>
      <w:r w:rsidR="0069066C">
        <w:rPr>
          <w:rFonts w:asciiTheme="majorHAnsi" w:hAnsiTheme="majorHAnsi"/>
          <w:noProof/>
          <w:webHidden/>
        </w:rPr>
        <w:t>100</w:t>
      </w:r>
    </w:p>
    <w:p w:rsidR="00A541C1" w:rsidRPr="00937D1B" w:rsidRDefault="00A541C1">
      <w:pPr>
        <w:pStyle w:val="22"/>
        <w:tabs>
          <w:tab w:val="right" w:leader="dot" w:pos="9344"/>
        </w:tabs>
        <w:rPr>
          <w:rFonts w:asciiTheme="majorHAnsi" w:eastAsiaTheme="minorEastAsia" w:hAnsiTheme="majorHAnsi" w:cstheme="minorBidi"/>
          <w:iCs w:val="0"/>
          <w:noProof/>
          <w:sz w:val="22"/>
          <w:szCs w:val="22"/>
          <w:lang w:eastAsia="ru-RU"/>
        </w:rPr>
      </w:pPr>
      <w:r w:rsidRPr="00937D1B">
        <w:rPr>
          <w:rFonts w:asciiTheme="majorHAnsi" w:hAnsiTheme="majorHAnsi"/>
          <w:noProof/>
        </w:rPr>
        <w:t>9.5 Предприятия торговли, общественного питания, бытового обслуживания</w:t>
      </w:r>
      <w:r w:rsidRPr="00937D1B">
        <w:rPr>
          <w:rFonts w:asciiTheme="majorHAnsi" w:hAnsiTheme="majorHAnsi"/>
          <w:noProof/>
          <w:webHidden/>
        </w:rPr>
        <w:tab/>
      </w:r>
      <w:r w:rsidR="0069066C">
        <w:rPr>
          <w:rFonts w:asciiTheme="majorHAnsi" w:hAnsiTheme="majorHAnsi"/>
          <w:noProof/>
          <w:webHidden/>
        </w:rPr>
        <w:t>102</w:t>
      </w:r>
    </w:p>
    <w:p w:rsidR="00A541C1" w:rsidRPr="00937D1B" w:rsidRDefault="00A541C1">
      <w:pPr>
        <w:pStyle w:val="32"/>
        <w:rPr>
          <w:rFonts w:asciiTheme="majorHAnsi" w:eastAsiaTheme="minorEastAsia" w:hAnsiTheme="majorHAnsi" w:cstheme="minorBidi"/>
          <w:noProof/>
          <w:sz w:val="22"/>
          <w:szCs w:val="22"/>
          <w:lang w:eastAsia="ru-RU"/>
        </w:rPr>
      </w:pPr>
      <w:r w:rsidRPr="00937D1B">
        <w:rPr>
          <w:rFonts w:asciiTheme="majorHAnsi" w:hAnsiTheme="majorHAnsi"/>
          <w:noProof/>
        </w:rPr>
        <w:t>9.5.1 Предприятия торговли</w:t>
      </w:r>
      <w:r w:rsidRPr="00937D1B">
        <w:rPr>
          <w:rFonts w:asciiTheme="majorHAnsi" w:hAnsiTheme="majorHAnsi"/>
          <w:noProof/>
          <w:webHidden/>
        </w:rPr>
        <w:tab/>
      </w:r>
      <w:r w:rsidR="0069066C">
        <w:rPr>
          <w:rFonts w:asciiTheme="majorHAnsi" w:hAnsiTheme="majorHAnsi"/>
          <w:noProof/>
          <w:webHidden/>
        </w:rPr>
        <w:t>102</w:t>
      </w:r>
    </w:p>
    <w:p w:rsidR="00A541C1" w:rsidRPr="00937D1B" w:rsidRDefault="00A541C1">
      <w:pPr>
        <w:pStyle w:val="32"/>
        <w:rPr>
          <w:rFonts w:asciiTheme="majorHAnsi" w:eastAsiaTheme="minorEastAsia" w:hAnsiTheme="majorHAnsi" w:cstheme="minorBidi"/>
          <w:noProof/>
          <w:sz w:val="22"/>
          <w:szCs w:val="22"/>
          <w:lang w:eastAsia="ru-RU"/>
        </w:rPr>
      </w:pPr>
      <w:r w:rsidRPr="00937D1B">
        <w:rPr>
          <w:rFonts w:asciiTheme="majorHAnsi" w:hAnsiTheme="majorHAnsi"/>
          <w:noProof/>
        </w:rPr>
        <w:t>9.5.2 Предприятия общественного питания, бытового обслуживания</w:t>
      </w:r>
      <w:r w:rsidRPr="00937D1B">
        <w:rPr>
          <w:rFonts w:asciiTheme="majorHAnsi" w:hAnsiTheme="majorHAnsi"/>
          <w:noProof/>
          <w:webHidden/>
        </w:rPr>
        <w:tab/>
      </w:r>
      <w:r w:rsidR="0069066C">
        <w:rPr>
          <w:rFonts w:asciiTheme="majorHAnsi" w:hAnsiTheme="majorHAnsi"/>
          <w:noProof/>
          <w:webHidden/>
        </w:rPr>
        <w:t>103</w:t>
      </w:r>
    </w:p>
    <w:p w:rsidR="00A541C1" w:rsidRPr="00937D1B" w:rsidRDefault="00A541C1">
      <w:pPr>
        <w:pStyle w:val="22"/>
        <w:tabs>
          <w:tab w:val="right" w:leader="dot" w:pos="9344"/>
        </w:tabs>
        <w:rPr>
          <w:rFonts w:asciiTheme="majorHAnsi" w:eastAsiaTheme="minorEastAsia" w:hAnsiTheme="majorHAnsi" w:cstheme="minorBidi"/>
          <w:iCs w:val="0"/>
          <w:noProof/>
          <w:sz w:val="22"/>
          <w:szCs w:val="22"/>
          <w:lang w:eastAsia="ru-RU"/>
        </w:rPr>
      </w:pPr>
      <w:r w:rsidRPr="00937D1B">
        <w:rPr>
          <w:rFonts w:asciiTheme="majorHAnsi" w:hAnsiTheme="majorHAnsi"/>
          <w:noProof/>
        </w:rPr>
        <w:t>9.6 Коммунальные объекты</w:t>
      </w:r>
      <w:r w:rsidRPr="00937D1B">
        <w:rPr>
          <w:rFonts w:asciiTheme="majorHAnsi" w:hAnsiTheme="majorHAnsi"/>
          <w:noProof/>
          <w:webHidden/>
        </w:rPr>
        <w:tab/>
      </w:r>
      <w:r w:rsidR="0069066C">
        <w:rPr>
          <w:rFonts w:asciiTheme="majorHAnsi" w:hAnsiTheme="majorHAnsi"/>
          <w:noProof/>
          <w:webHidden/>
        </w:rPr>
        <w:t>104</w:t>
      </w:r>
    </w:p>
    <w:p w:rsidR="00A541C1" w:rsidRPr="00937D1B" w:rsidRDefault="00A541C1">
      <w:pPr>
        <w:pStyle w:val="15"/>
        <w:tabs>
          <w:tab w:val="right" w:leader="dot" w:pos="9344"/>
        </w:tabs>
        <w:rPr>
          <w:rFonts w:asciiTheme="majorHAnsi" w:eastAsiaTheme="minorEastAsia" w:hAnsiTheme="majorHAnsi" w:cstheme="minorBidi"/>
          <w:b w:val="0"/>
          <w:bCs w:val="0"/>
          <w:caps w:val="0"/>
          <w:noProof/>
          <w:sz w:val="22"/>
          <w:szCs w:val="22"/>
          <w:lang w:eastAsia="ru-RU"/>
        </w:rPr>
      </w:pPr>
      <w:r w:rsidRPr="00937D1B">
        <w:rPr>
          <w:rFonts w:asciiTheme="majorHAnsi" w:hAnsiTheme="majorHAnsi"/>
          <w:noProof/>
        </w:rPr>
        <w:t>10. Строительный комплекс</w:t>
      </w:r>
      <w:r w:rsidRPr="00937D1B">
        <w:rPr>
          <w:rFonts w:asciiTheme="majorHAnsi" w:hAnsiTheme="majorHAnsi"/>
          <w:noProof/>
          <w:webHidden/>
        </w:rPr>
        <w:tab/>
      </w:r>
      <w:r w:rsidR="005C22A8">
        <w:rPr>
          <w:rFonts w:asciiTheme="majorHAnsi" w:hAnsiTheme="majorHAnsi"/>
          <w:noProof/>
          <w:webHidden/>
        </w:rPr>
        <w:t>10</w:t>
      </w:r>
      <w:r w:rsidR="002A68E6">
        <w:rPr>
          <w:rFonts w:asciiTheme="majorHAnsi" w:hAnsiTheme="majorHAnsi"/>
          <w:noProof/>
          <w:webHidden/>
        </w:rPr>
        <w:t>5</w:t>
      </w:r>
    </w:p>
    <w:p w:rsidR="00A541C1" w:rsidRPr="00937D1B" w:rsidRDefault="00A541C1">
      <w:pPr>
        <w:pStyle w:val="22"/>
        <w:tabs>
          <w:tab w:val="right" w:leader="dot" w:pos="9344"/>
        </w:tabs>
        <w:rPr>
          <w:rFonts w:asciiTheme="majorHAnsi" w:eastAsiaTheme="minorEastAsia" w:hAnsiTheme="majorHAnsi" w:cstheme="minorBidi"/>
          <w:iCs w:val="0"/>
          <w:noProof/>
          <w:sz w:val="22"/>
          <w:szCs w:val="22"/>
          <w:lang w:eastAsia="ru-RU"/>
        </w:rPr>
      </w:pPr>
      <w:r w:rsidRPr="00937D1B">
        <w:rPr>
          <w:rFonts w:asciiTheme="majorHAnsi" w:hAnsiTheme="majorHAnsi"/>
          <w:noProof/>
        </w:rPr>
        <w:t>10.1 Производство строительных материалов</w:t>
      </w:r>
      <w:r w:rsidRPr="00937D1B">
        <w:rPr>
          <w:rFonts w:asciiTheme="majorHAnsi" w:hAnsiTheme="majorHAnsi"/>
          <w:noProof/>
          <w:webHidden/>
        </w:rPr>
        <w:tab/>
      </w:r>
      <w:r w:rsidR="005C22A8">
        <w:rPr>
          <w:rFonts w:asciiTheme="majorHAnsi" w:hAnsiTheme="majorHAnsi"/>
          <w:noProof/>
          <w:webHidden/>
        </w:rPr>
        <w:t>10</w:t>
      </w:r>
      <w:r w:rsidR="002A68E6">
        <w:rPr>
          <w:rFonts w:asciiTheme="majorHAnsi" w:hAnsiTheme="majorHAnsi"/>
          <w:noProof/>
          <w:webHidden/>
        </w:rPr>
        <w:t>5</w:t>
      </w:r>
    </w:p>
    <w:p w:rsidR="00A541C1" w:rsidRPr="00937D1B" w:rsidRDefault="00A541C1">
      <w:pPr>
        <w:pStyle w:val="22"/>
        <w:tabs>
          <w:tab w:val="right" w:leader="dot" w:pos="9344"/>
        </w:tabs>
        <w:rPr>
          <w:rFonts w:asciiTheme="majorHAnsi" w:eastAsiaTheme="minorEastAsia" w:hAnsiTheme="majorHAnsi" w:cstheme="minorBidi"/>
          <w:iCs w:val="0"/>
          <w:noProof/>
          <w:sz w:val="22"/>
          <w:szCs w:val="22"/>
          <w:lang w:eastAsia="ru-RU"/>
        </w:rPr>
      </w:pPr>
      <w:r w:rsidRPr="00937D1B">
        <w:rPr>
          <w:rFonts w:asciiTheme="majorHAnsi" w:hAnsiTheme="majorHAnsi"/>
          <w:noProof/>
        </w:rPr>
        <w:t>10.2 Подрядно-строительные организации</w:t>
      </w:r>
      <w:r w:rsidRPr="00937D1B">
        <w:rPr>
          <w:rFonts w:asciiTheme="majorHAnsi" w:hAnsiTheme="majorHAnsi"/>
          <w:noProof/>
          <w:webHidden/>
        </w:rPr>
        <w:tab/>
      </w:r>
      <w:r w:rsidR="005C22A8">
        <w:rPr>
          <w:rFonts w:asciiTheme="majorHAnsi" w:hAnsiTheme="majorHAnsi"/>
          <w:noProof/>
          <w:webHidden/>
        </w:rPr>
        <w:t>10</w:t>
      </w:r>
      <w:r w:rsidR="002A68E6">
        <w:rPr>
          <w:rFonts w:asciiTheme="majorHAnsi" w:hAnsiTheme="majorHAnsi"/>
          <w:noProof/>
          <w:webHidden/>
        </w:rPr>
        <w:t>5</w:t>
      </w:r>
    </w:p>
    <w:p w:rsidR="00A541C1" w:rsidRPr="00937D1B" w:rsidRDefault="00A541C1">
      <w:pPr>
        <w:pStyle w:val="22"/>
        <w:tabs>
          <w:tab w:val="right" w:leader="dot" w:pos="9344"/>
        </w:tabs>
        <w:rPr>
          <w:rFonts w:asciiTheme="majorHAnsi" w:eastAsiaTheme="minorEastAsia" w:hAnsiTheme="majorHAnsi" w:cstheme="minorBidi"/>
          <w:iCs w:val="0"/>
          <w:noProof/>
          <w:sz w:val="22"/>
          <w:szCs w:val="22"/>
          <w:lang w:eastAsia="ru-RU"/>
        </w:rPr>
      </w:pPr>
      <w:r w:rsidRPr="00937D1B">
        <w:rPr>
          <w:rFonts w:asciiTheme="majorHAnsi" w:hAnsiTheme="majorHAnsi"/>
          <w:noProof/>
        </w:rPr>
        <w:t>10.3 Жилищно-гражданское строительство</w:t>
      </w:r>
      <w:r w:rsidRPr="00937D1B">
        <w:rPr>
          <w:rFonts w:asciiTheme="majorHAnsi" w:hAnsiTheme="majorHAnsi"/>
          <w:noProof/>
          <w:webHidden/>
        </w:rPr>
        <w:tab/>
      </w:r>
      <w:r w:rsidR="005C22A8">
        <w:rPr>
          <w:rFonts w:asciiTheme="majorHAnsi" w:hAnsiTheme="majorHAnsi"/>
          <w:noProof/>
          <w:webHidden/>
        </w:rPr>
        <w:t>10</w:t>
      </w:r>
      <w:r w:rsidR="002A68E6">
        <w:rPr>
          <w:rFonts w:asciiTheme="majorHAnsi" w:hAnsiTheme="majorHAnsi"/>
          <w:noProof/>
          <w:webHidden/>
        </w:rPr>
        <w:t>5</w:t>
      </w:r>
    </w:p>
    <w:p w:rsidR="00A541C1" w:rsidRPr="00937D1B" w:rsidRDefault="00A541C1">
      <w:pPr>
        <w:pStyle w:val="15"/>
        <w:tabs>
          <w:tab w:val="right" w:leader="dot" w:pos="9344"/>
        </w:tabs>
        <w:rPr>
          <w:rFonts w:asciiTheme="majorHAnsi" w:eastAsiaTheme="minorEastAsia" w:hAnsiTheme="majorHAnsi" w:cstheme="minorBidi"/>
          <w:b w:val="0"/>
          <w:bCs w:val="0"/>
          <w:caps w:val="0"/>
          <w:noProof/>
          <w:sz w:val="22"/>
          <w:szCs w:val="22"/>
          <w:lang w:eastAsia="ru-RU"/>
        </w:rPr>
      </w:pPr>
      <w:r w:rsidRPr="00937D1B">
        <w:rPr>
          <w:rFonts w:asciiTheme="majorHAnsi" w:hAnsiTheme="majorHAnsi"/>
          <w:noProof/>
        </w:rPr>
        <w:t>11. Инженерная инфраструктура</w:t>
      </w:r>
      <w:r w:rsidRPr="00937D1B">
        <w:rPr>
          <w:rFonts w:asciiTheme="majorHAnsi" w:hAnsiTheme="majorHAnsi"/>
          <w:noProof/>
          <w:webHidden/>
        </w:rPr>
        <w:tab/>
      </w:r>
      <w:r w:rsidR="005C22A8">
        <w:rPr>
          <w:rFonts w:asciiTheme="majorHAnsi" w:hAnsiTheme="majorHAnsi"/>
          <w:noProof/>
          <w:webHidden/>
        </w:rPr>
        <w:t>10</w:t>
      </w:r>
      <w:r w:rsidR="002A68E6">
        <w:rPr>
          <w:rFonts w:asciiTheme="majorHAnsi" w:hAnsiTheme="majorHAnsi"/>
          <w:noProof/>
          <w:webHidden/>
        </w:rPr>
        <w:t>6</w:t>
      </w:r>
    </w:p>
    <w:p w:rsidR="00A541C1" w:rsidRPr="00937D1B" w:rsidRDefault="00A541C1">
      <w:pPr>
        <w:pStyle w:val="22"/>
        <w:tabs>
          <w:tab w:val="right" w:leader="dot" w:pos="9344"/>
        </w:tabs>
        <w:rPr>
          <w:rFonts w:asciiTheme="majorHAnsi" w:eastAsiaTheme="minorEastAsia" w:hAnsiTheme="majorHAnsi" w:cstheme="minorBidi"/>
          <w:iCs w:val="0"/>
          <w:noProof/>
          <w:sz w:val="22"/>
          <w:szCs w:val="22"/>
          <w:lang w:eastAsia="ru-RU"/>
        </w:rPr>
      </w:pPr>
      <w:r w:rsidRPr="00937D1B">
        <w:rPr>
          <w:rFonts w:asciiTheme="majorHAnsi" w:hAnsiTheme="majorHAnsi"/>
          <w:noProof/>
        </w:rPr>
        <w:t>11.1 Водоснабжение и водоотведение</w:t>
      </w:r>
      <w:r w:rsidRPr="00937D1B">
        <w:rPr>
          <w:rFonts w:asciiTheme="majorHAnsi" w:hAnsiTheme="majorHAnsi"/>
          <w:noProof/>
          <w:webHidden/>
        </w:rPr>
        <w:tab/>
      </w:r>
      <w:r w:rsidR="005C22A8">
        <w:rPr>
          <w:rFonts w:asciiTheme="majorHAnsi" w:hAnsiTheme="majorHAnsi"/>
          <w:noProof/>
          <w:webHidden/>
        </w:rPr>
        <w:t>10</w:t>
      </w:r>
      <w:r w:rsidR="002A68E6">
        <w:rPr>
          <w:rFonts w:asciiTheme="majorHAnsi" w:hAnsiTheme="majorHAnsi"/>
          <w:noProof/>
          <w:webHidden/>
        </w:rPr>
        <w:t>6</w:t>
      </w:r>
    </w:p>
    <w:p w:rsidR="00A541C1" w:rsidRPr="00937D1B" w:rsidRDefault="00A541C1">
      <w:pPr>
        <w:pStyle w:val="32"/>
        <w:rPr>
          <w:rFonts w:asciiTheme="majorHAnsi" w:eastAsiaTheme="minorEastAsia" w:hAnsiTheme="majorHAnsi" w:cstheme="minorBidi"/>
          <w:noProof/>
          <w:sz w:val="22"/>
          <w:szCs w:val="22"/>
          <w:lang w:eastAsia="ru-RU"/>
        </w:rPr>
      </w:pPr>
      <w:r w:rsidRPr="00937D1B">
        <w:rPr>
          <w:rFonts w:asciiTheme="majorHAnsi" w:hAnsiTheme="majorHAnsi"/>
          <w:noProof/>
        </w:rPr>
        <w:t>11.1.1 Водоснабжение</w:t>
      </w:r>
      <w:r w:rsidRPr="00937D1B">
        <w:rPr>
          <w:rFonts w:asciiTheme="majorHAnsi" w:hAnsiTheme="majorHAnsi"/>
          <w:noProof/>
          <w:webHidden/>
        </w:rPr>
        <w:tab/>
      </w:r>
      <w:r w:rsidR="005C22A8">
        <w:rPr>
          <w:rFonts w:asciiTheme="majorHAnsi" w:hAnsiTheme="majorHAnsi"/>
          <w:noProof/>
          <w:webHidden/>
        </w:rPr>
        <w:t>10</w:t>
      </w:r>
      <w:r w:rsidR="002A68E6">
        <w:rPr>
          <w:rFonts w:asciiTheme="majorHAnsi" w:hAnsiTheme="majorHAnsi"/>
          <w:noProof/>
          <w:webHidden/>
        </w:rPr>
        <w:t>6</w:t>
      </w:r>
    </w:p>
    <w:p w:rsidR="00A541C1" w:rsidRPr="00937D1B" w:rsidRDefault="00A541C1">
      <w:pPr>
        <w:pStyle w:val="32"/>
        <w:rPr>
          <w:rFonts w:asciiTheme="majorHAnsi" w:eastAsiaTheme="minorEastAsia" w:hAnsiTheme="majorHAnsi" w:cstheme="minorBidi"/>
          <w:noProof/>
          <w:sz w:val="22"/>
          <w:szCs w:val="22"/>
          <w:lang w:eastAsia="ru-RU"/>
        </w:rPr>
      </w:pPr>
      <w:r w:rsidRPr="00937D1B">
        <w:rPr>
          <w:rFonts w:asciiTheme="majorHAnsi" w:hAnsiTheme="majorHAnsi"/>
          <w:noProof/>
        </w:rPr>
        <w:t>11.1.2 Зоны санитарной охраны</w:t>
      </w:r>
      <w:r w:rsidRPr="00937D1B">
        <w:rPr>
          <w:rFonts w:asciiTheme="majorHAnsi" w:hAnsiTheme="majorHAnsi"/>
          <w:noProof/>
          <w:webHidden/>
        </w:rPr>
        <w:tab/>
      </w:r>
      <w:r w:rsidR="005C22A8">
        <w:rPr>
          <w:rFonts w:asciiTheme="majorHAnsi" w:hAnsiTheme="majorHAnsi"/>
          <w:noProof/>
          <w:webHidden/>
        </w:rPr>
        <w:t>10</w:t>
      </w:r>
      <w:r w:rsidR="002A68E6">
        <w:rPr>
          <w:rFonts w:asciiTheme="majorHAnsi" w:hAnsiTheme="majorHAnsi"/>
          <w:noProof/>
          <w:webHidden/>
        </w:rPr>
        <w:t>9</w:t>
      </w:r>
    </w:p>
    <w:p w:rsidR="00A541C1" w:rsidRPr="00937D1B" w:rsidRDefault="00A541C1">
      <w:pPr>
        <w:pStyle w:val="32"/>
        <w:rPr>
          <w:rFonts w:asciiTheme="majorHAnsi" w:eastAsiaTheme="minorEastAsia" w:hAnsiTheme="majorHAnsi" w:cstheme="minorBidi"/>
          <w:noProof/>
          <w:sz w:val="22"/>
          <w:szCs w:val="22"/>
          <w:lang w:eastAsia="ru-RU"/>
        </w:rPr>
      </w:pPr>
      <w:r w:rsidRPr="00937D1B">
        <w:rPr>
          <w:rFonts w:asciiTheme="majorHAnsi" w:hAnsiTheme="majorHAnsi"/>
          <w:noProof/>
        </w:rPr>
        <w:t>11.1.3 Водоотведение</w:t>
      </w:r>
      <w:r w:rsidRPr="00937D1B">
        <w:rPr>
          <w:rFonts w:asciiTheme="majorHAnsi" w:hAnsiTheme="majorHAnsi"/>
          <w:noProof/>
          <w:webHidden/>
        </w:rPr>
        <w:tab/>
      </w:r>
      <w:r w:rsidR="005C22A8">
        <w:rPr>
          <w:rFonts w:asciiTheme="majorHAnsi" w:hAnsiTheme="majorHAnsi"/>
          <w:noProof/>
          <w:webHidden/>
        </w:rPr>
        <w:t>1</w:t>
      </w:r>
      <w:r w:rsidR="002A68E6">
        <w:rPr>
          <w:rFonts w:asciiTheme="majorHAnsi" w:hAnsiTheme="majorHAnsi"/>
          <w:noProof/>
          <w:webHidden/>
        </w:rPr>
        <w:t>10</w:t>
      </w:r>
    </w:p>
    <w:p w:rsidR="00A541C1" w:rsidRPr="00937D1B" w:rsidRDefault="00A541C1">
      <w:pPr>
        <w:pStyle w:val="22"/>
        <w:tabs>
          <w:tab w:val="right" w:leader="dot" w:pos="9344"/>
        </w:tabs>
        <w:rPr>
          <w:rFonts w:asciiTheme="majorHAnsi" w:eastAsiaTheme="minorEastAsia" w:hAnsiTheme="majorHAnsi" w:cstheme="minorBidi"/>
          <w:iCs w:val="0"/>
          <w:noProof/>
          <w:sz w:val="22"/>
          <w:szCs w:val="22"/>
          <w:lang w:eastAsia="ru-RU"/>
        </w:rPr>
      </w:pPr>
      <w:r w:rsidRPr="00937D1B">
        <w:rPr>
          <w:rFonts w:asciiTheme="majorHAnsi" w:hAnsiTheme="majorHAnsi"/>
          <w:noProof/>
        </w:rPr>
        <w:t>11.2 Газоснабжение</w:t>
      </w:r>
      <w:r w:rsidRPr="00937D1B">
        <w:rPr>
          <w:rFonts w:asciiTheme="majorHAnsi" w:hAnsiTheme="majorHAnsi"/>
          <w:noProof/>
          <w:webHidden/>
        </w:rPr>
        <w:tab/>
      </w:r>
      <w:r w:rsidR="002A68E6">
        <w:rPr>
          <w:rFonts w:asciiTheme="majorHAnsi" w:hAnsiTheme="majorHAnsi"/>
          <w:noProof/>
          <w:webHidden/>
        </w:rPr>
        <w:t>1</w:t>
      </w:r>
      <w:r w:rsidR="005C22A8">
        <w:rPr>
          <w:rFonts w:asciiTheme="majorHAnsi" w:hAnsiTheme="majorHAnsi"/>
          <w:noProof/>
          <w:webHidden/>
        </w:rPr>
        <w:t>1</w:t>
      </w:r>
      <w:r w:rsidR="002A68E6">
        <w:rPr>
          <w:rFonts w:asciiTheme="majorHAnsi" w:hAnsiTheme="majorHAnsi"/>
          <w:noProof/>
          <w:webHidden/>
        </w:rPr>
        <w:t>0</w:t>
      </w:r>
    </w:p>
    <w:p w:rsidR="00A541C1" w:rsidRPr="00937D1B" w:rsidRDefault="00A541C1">
      <w:pPr>
        <w:pStyle w:val="22"/>
        <w:tabs>
          <w:tab w:val="right" w:leader="dot" w:pos="9344"/>
        </w:tabs>
        <w:rPr>
          <w:rFonts w:asciiTheme="majorHAnsi" w:eastAsiaTheme="minorEastAsia" w:hAnsiTheme="majorHAnsi" w:cstheme="minorBidi"/>
          <w:iCs w:val="0"/>
          <w:noProof/>
          <w:sz w:val="22"/>
          <w:szCs w:val="22"/>
          <w:lang w:eastAsia="ru-RU"/>
        </w:rPr>
      </w:pPr>
      <w:r w:rsidRPr="00937D1B">
        <w:rPr>
          <w:rFonts w:asciiTheme="majorHAnsi" w:hAnsiTheme="majorHAnsi"/>
          <w:noProof/>
        </w:rPr>
        <w:t>11.3 Теплоснабжение</w:t>
      </w:r>
      <w:r w:rsidRPr="00937D1B">
        <w:rPr>
          <w:rFonts w:asciiTheme="majorHAnsi" w:hAnsiTheme="majorHAnsi"/>
          <w:noProof/>
          <w:webHidden/>
        </w:rPr>
        <w:tab/>
      </w:r>
      <w:r w:rsidR="005C22A8">
        <w:rPr>
          <w:rFonts w:asciiTheme="majorHAnsi" w:hAnsiTheme="majorHAnsi"/>
          <w:noProof/>
          <w:webHidden/>
        </w:rPr>
        <w:t>11</w:t>
      </w:r>
      <w:r w:rsidR="002A68E6">
        <w:rPr>
          <w:rFonts w:asciiTheme="majorHAnsi" w:hAnsiTheme="majorHAnsi"/>
          <w:noProof/>
          <w:webHidden/>
        </w:rPr>
        <w:t>1</w:t>
      </w:r>
    </w:p>
    <w:p w:rsidR="00A541C1" w:rsidRPr="00937D1B" w:rsidRDefault="00A541C1">
      <w:pPr>
        <w:pStyle w:val="22"/>
        <w:tabs>
          <w:tab w:val="right" w:leader="dot" w:pos="9344"/>
        </w:tabs>
        <w:rPr>
          <w:rFonts w:asciiTheme="majorHAnsi" w:eastAsiaTheme="minorEastAsia" w:hAnsiTheme="majorHAnsi" w:cstheme="minorBidi"/>
          <w:iCs w:val="0"/>
          <w:noProof/>
          <w:sz w:val="22"/>
          <w:szCs w:val="22"/>
          <w:lang w:eastAsia="ru-RU"/>
        </w:rPr>
      </w:pPr>
      <w:r w:rsidRPr="00937D1B">
        <w:rPr>
          <w:rFonts w:asciiTheme="majorHAnsi" w:hAnsiTheme="majorHAnsi"/>
          <w:noProof/>
        </w:rPr>
        <w:t>11.4 Энергоснабжение</w:t>
      </w:r>
      <w:r w:rsidRPr="00937D1B">
        <w:rPr>
          <w:rFonts w:asciiTheme="majorHAnsi" w:hAnsiTheme="majorHAnsi"/>
          <w:noProof/>
          <w:webHidden/>
        </w:rPr>
        <w:tab/>
      </w:r>
      <w:r w:rsidR="005C22A8">
        <w:rPr>
          <w:rFonts w:asciiTheme="majorHAnsi" w:hAnsiTheme="majorHAnsi"/>
          <w:noProof/>
          <w:webHidden/>
        </w:rPr>
        <w:t>11</w:t>
      </w:r>
      <w:r w:rsidR="002A68E6">
        <w:rPr>
          <w:rFonts w:asciiTheme="majorHAnsi" w:hAnsiTheme="majorHAnsi"/>
          <w:noProof/>
          <w:webHidden/>
        </w:rPr>
        <w:t>1</w:t>
      </w:r>
    </w:p>
    <w:p w:rsidR="00A541C1" w:rsidRPr="00937D1B" w:rsidRDefault="00A541C1">
      <w:pPr>
        <w:pStyle w:val="22"/>
        <w:tabs>
          <w:tab w:val="right" w:leader="dot" w:pos="9344"/>
        </w:tabs>
        <w:rPr>
          <w:rFonts w:asciiTheme="majorHAnsi" w:eastAsiaTheme="minorEastAsia" w:hAnsiTheme="majorHAnsi" w:cstheme="minorBidi"/>
          <w:iCs w:val="0"/>
          <w:noProof/>
          <w:sz w:val="22"/>
          <w:szCs w:val="22"/>
          <w:lang w:eastAsia="ru-RU"/>
        </w:rPr>
      </w:pPr>
      <w:r w:rsidRPr="00937D1B">
        <w:rPr>
          <w:rFonts w:asciiTheme="majorHAnsi" w:hAnsiTheme="majorHAnsi"/>
          <w:noProof/>
        </w:rPr>
        <w:t>11.5 Связь</w:t>
      </w:r>
      <w:r w:rsidRPr="00937D1B">
        <w:rPr>
          <w:rFonts w:asciiTheme="majorHAnsi" w:hAnsiTheme="majorHAnsi"/>
          <w:noProof/>
          <w:webHidden/>
        </w:rPr>
        <w:tab/>
      </w:r>
      <w:r w:rsidR="005C22A8">
        <w:rPr>
          <w:rFonts w:asciiTheme="majorHAnsi" w:hAnsiTheme="majorHAnsi"/>
          <w:noProof/>
          <w:webHidden/>
        </w:rPr>
        <w:t>11</w:t>
      </w:r>
      <w:r w:rsidR="002A68E6">
        <w:rPr>
          <w:rFonts w:asciiTheme="majorHAnsi" w:hAnsiTheme="majorHAnsi"/>
          <w:noProof/>
          <w:webHidden/>
        </w:rPr>
        <w:t>2</w:t>
      </w:r>
    </w:p>
    <w:p w:rsidR="00A541C1" w:rsidRPr="00937D1B" w:rsidRDefault="00A541C1">
      <w:pPr>
        <w:pStyle w:val="15"/>
        <w:tabs>
          <w:tab w:val="right" w:leader="dot" w:pos="9344"/>
        </w:tabs>
        <w:rPr>
          <w:rFonts w:asciiTheme="majorHAnsi" w:eastAsiaTheme="minorEastAsia" w:hAnsiTheme="majorHAnsi" w:cstheme="minorBidi"/>
          <w:b w:val="0"/>
          <w:bCs w:val="0"/>
          <w:caps w:val="0"/>
          <w:noProof/>
          <w:sz w:val="22"/>
          <w:szCs w:val="22"/>
          <w:lang w:eastAsia="ru-RU"/>
        </w:rPr>
      </w:pPr>
      <w:r w:rsidRPr="00937D1B">
        <w:rPr>
          <w:rFonts w:asciiTheme="majorHAnsi" w:hAnsiTheme="majorHAnsi"/>
          <w:noProof/>
        </w:rPr>
        <w:t>12. Транспортный комплекс</w:t>
      </w:r>
      <w:r w:rsidRPr="00937D1B">
        <w:rPr>
          <w:rFonts w:asciiTheme="majorHAnsi" w:hAnsiTheme="majorHAnsi"/>
          <w:noProof/>
          <w:webHidden/>
        </w:rPr>
        <w:tab/>
      </w:r>
      <w:r w:rsidR="005C22A8">
        <w:rPr>
          <w:rFonts w:asciiTheme="majorHAnsi" w:hAnsiTheme="majorHAnsi"/>
          <w:noProof/>
          <w:webHidden/>
        </w:rPr>
        <w:t>11</w:t>
      </w:r>
      <w:r w:rsidR="002A68E6">
        <w:rPr>
          <w:rFonts w:asciiTheme="majorHAnsi" w:hAnsiTheme="majorHAnsi"/>
          <w:noProof/>
          <w:webHidden/>
        </w:rPr>
        <w:t>4</w:t>
      </w:r>
    </w:p>
    <w:p w:rsidR="00A541C1" w:rsidRPr="00937D1B" w:rsidRDefault="00A541C1">
      <w:pPr>
        <w:pStyle w:val="22"/>
        <w:tabs>
          <w:tab w:val="right" w:leader="dot" w:pos="9344"/>
        </w:tabs>
        <w:rPr>
          <w:rFonts w:asciiTheme="majorHAnsi" w:eastAsiaTheme="minorEastAsia" w:hAnsiTheme="majorHAnsi" w:cstheme="minorBidi"/>
          <w:iCs w:val="0"/>
          <w:noProof/>
          <w:sz w:val="22"/>
          <w:szCs w:val="22"/>
          <w:lang w:eastAsia="ru-RU"/>
        </w:rPr>
      </w:pPr>
      <w:r w:rsidRPr="00937D1B">
        <w:rPr>
          <w:rFonts w:asciiTheme="majorHAnsi" w:hAnsiTheme="majorHAnsi"/>
          <w:noProof/>
        </w:rPr>
        <w:t>12.1 Внешний транспорт</w:t>
      </w:r>
      <w:r w:rsidRPr="00937D1B">
        <w:rPr>
          <w:rFonts w:asciiTheme="majorHAnsi" w:hAnsiTheme="majorHAnsi"/>
          <w:noProof/>
          <w:webHidden/>
        </w:rPr>
        <w:tab/>
      </w:r>
      <w:r w:rsidR="005C22A8">
        <w:rPr>
          <w:rFonts w:asciiTheme="majorHAnsi" w:hAnsiTheme="majorHAnsi"/>
          <w:noProof/>
          <w:webHidden/>
        </w:rPr>
        <w:t>11</w:t>
      </w:r>
      <w:r w:rsidR="002A68E6">
        <w:rPr>
          <w:rFonts w:asciiTheme="majorHAnsi" w:hAnsiTheme="majorHAnsi"/>
          <w:noProof/>
          <w:webHidden/>
        </w:rPr>
        <w:t>4</w:t>
      </w:r>
    </w:p>
    <w:p w:rsidR="00A541C1" w:rsidRPr="00937D1B" w:rsidRDefault="00A541C1">
      <w:pPr>
        <w:pStyle w:val="32"/>
        <w:rPr>
          <w:rFonts w:asciiTheme="majorHAnsi" w:eastAsiaTheme="minorEastAsia" w:hAnsiTheme="majorHAnsi" w:cstheme="minorBidi"/>
          <w:noProof/>
          <w:sz w:val="22"/>
          <w:szCs w:val="22"/>
          <w:lang w:eastAsia="ru-RU"/>
        </w:rPr>
      </w:pPr>
      <w:r w:rsidRPr="00937D1B">
        <w:rPr>
          <w:rFonts w:asciiTheme="majorHAnsi" w:hAnsiTheme="majorHAnsi"/>
          <w:noProof/>
        </w:rPr>
        <w:t>12.1.1 Водный транспорт</w:t>
      </w:r>
      <w:r w:rsidRPr="00937D1B">
        <w:rPr>
          <w:rFonts w:asciiTheme="majorHAnsi" w:hAnsiTheme="majorHAnsi"/>
          <w:noProof/>
          <w:webHidden/>
        </w:rPr>
        <w:tab/>
      </w:r>
      <w:r w:rsidR="005C22A8">
        <w:rPr>
          <w:rFonts w:asciiTheme="majorHAnsi" w:hAnsiTheme="majorHAnsi"/>
          <w:noProof/>
          <w:webHidden/>
        </w:rPr>
        <w:t>11</w:t>
      </w:r>
      <w:r w:rsidR="002A68E6">
        <w:rPr>
          <w:rFonts w:asciiTheme="majorHAnsi" w:hAnsiTheme="majorHAnsi"/>
          <w:noProof/>
          <w:webHidden/>
        </w:rPr>
        <w:t>5</w:t>
      </w:r>
    </w:p>
    <w:p w:rsidR="00A541C1" w:rsidRPr="00937D1B" w:rsidRDefault="00A541C1">
      <w:pPr>
        <w:pStyle w:val="32"/>
        <w:rPr>
          <w:rFonts w:asciiTheme="majorHAnsi" w:eastAsiaTheme="minorEastAsia" w:hAnsiTheme="majorHAnsi" w:cstheme="minorBidi"/>
          <w:noProof/>
          <w:sz w:val="22"/>
          <w:szCs w:val="22"/>
          <w:lang w:eastAsia="ru-RU"/>
        </w:rPr>
      </w:pPr>
      <w:r w:rsidRPr="00937D1B">
        <w:rPr>
          <w:rFonts w:asciiTheme="majorHAnsi" w:hAnsiTheme="majorHAnsi"/>
          <w:noProof/>
        </w:rPr>
        <w:t>12.1.2 Автомобильный транспорт</w:t>
      </w:r>
      <w:r w:rsidRPr="00937D1B">
        <w:rPr>
          <w:rFonts w:asciiTheme="majorHAnsi" w:hAnsiTheme="majorHAnsi"/>
          <w:noProof/>
          <w:webHidden/>
        </w:rPr>
        <w:tab/>
      </w:r>
      <w:r w:rsidR="005C22A8">
        <w:rPr>
          <w:rFonts w:asciiTheme="majorHAnsi" w:hAnsiTheme="majorHAnsi"/>
          <w:noProof/>
          <w:webHidden/>
        </w:rPr>
        <w:t>11</w:t>
      </w:r>
      <w:r w:rsidR="002A68E6">
        <w:rPr>
          <w:rFonts w:asciiTheme="majorHAnsi" w:hAnsiTheme="majorHAnsi"/>
          <w:noProof/>
          <w:webHidden/>
        </w:rPr>
        <w:t>5</w:t>
      </w:r>
    </w:p>
    <w:p w:rsidR="00A541C1" w:rsidRDefault="00A541C1">
      <w:pPr>
        <w:pStyle w:val="32"/>
        <w:rPr>
          <w:rFonts w:asciiTheme="majorHAnsi" w:hAnsiTheme="majorHAnsi"/>
          <w:noProof/>
          <w:webHidden/>
        </w:rPr>
      </w:pPr>
      <w:r w:rsidRPr="00937D1B">
        <w:rPr>
          <w:rFonts w:asciiTheme="majorHAnsi" w:hAnsiTheme="majorHAnsi"/>
          <w:noProof/>
        </w:rPr>
        <w:t>12.1.3 Трубопроводный транспорт</w:t>
      </w:r>
      <w:r w:rsidRPr="00937D1B">
        <w:rPr>
          <w:rFonts w:asciiTheme="majorHAnsi" w:hAnsiTheme="majorHAnsi"/>
          <w:noProof/>
          <w:webHidden/>
        </w:rPr>
        <w:tab/>
      </w:r>
      <w:r w:rsidR="005C22A8">
        <w:rPr>
          <w:rFonts w:asciiTheme="majorHAnsi" w:hAnsiTheme="majorHAnsi"/>
          <w:noProof/>
          <w:webHidden/>
        </w:rPr>
        <w:t>11</w:t>
      </w:r>
      <w:r w:rsidR="002A68E6">
        <w:rPr>
          <w:rFonts w:asciiTheme="majorHAnsi" w:hAnsiTheme="majorHAnsi"/>
          <w:noProof/>
          <w:webHidden/>
        </w:rPr>
        <w:t>6</w:t>
      </w:r>
    </w:p>
    <w:p w:rsidR="005C22A8" w:rsidRDefault="005C22A8" w:rsidP="005C22A8">
      <w:pPr>
        <w:pStyle w:val="32"/>
        <w:rPr>
          <w:rFonts w:asciiTheme="majorHAnsi" w:hAnsiTheme="majorHAnsi"/>
          <w:noProof/>
          <w:webHidden/>
        </w:rPr>
      </w:pPr>
      <w:r w:rsidRPr="00937D1B">
        <w:rPr>
          <w:rFonts w:asciiTheme="majorHAnsi" w:hAnsiTheme="majorHAnsi"/>
          <w:noProof/>
        </w:rPr>
        <w:t>12.1.</w:t>
      </w:r>
      <w:r>
        <w:rPr>
          <w:rFonts w:asciiTheme="majorHAnsi" w:hAnsiTheme="majorHAnsi"/>
          <w:noProof/>
        </w:rPr>
        <w:t>4</w:t>
      </w:r>
      <w:r w:rsidRPr="00937D1B">
        <w:rPr>
          <w:rFonts w:asciiTheme="majorHAnsi" w:hAnsiTheme="majorHAnsi"/>
          <w:noProof/>
        </w:rPr>
        <w:t xml:space="preserve"> </w:t>
      </w:r>
      <w:r>
        <w:rPr>
          <w:rFonts w:asciiTheme="majorHAnsi" w:hAnsiTheme="majorHAnsi"/>
          <w:noProof/>
        </w:rPr>
        <w:t>Железнодорожный</w:t>
      </w:r>
      <w:r w:rsidRPr="00937D1B">
        <w:rPr>
          <w:rFonts w:asciiTheme="majorHAnsi" w:hAnsiTheme="majorHAnsi"/>
          <w:noProof/>
        </w:rPr>
        <w:t xml:space="preserve"> транспорт</w:t>
      </w:r>
      <w:r w:rsidRPr="00937D1B">
        <w:rPr>
          <w:rFonts w:asciiTheme="majorHAnsi" w:hAnsiTheme="majorHAnsi"/>
          <w:noProof/>
          <w:webHidden/>
        </w:rPr>
        <w:tab/>
      </w:r>
      <w:r>
        <w:rPr>
          <w:rFonts w:asciiTheme="majorHAnsi" w:hAnsiTheme="majorHAnsi"/>
          <w:noProof/>
          <w:webHidden/>
        </w:rPr>
        <w:t>11</w:t>
      </w:r>
      <w:r w:rsidR="002A68E6">
        <w:rPr>
          <w:rFonts w:asciiTheme="majorHAnsi" w:hAnsiTheme="majorHAnsi"/>
          <w:noProof/>
          <w:webHidden/>
        </w:rPr>
        <w:t>6</w:t>
      </w:r>
    </w:p>
    <w:p w:rsidR="005C22A8" w:rsidRPr="005C22A8" w:rsidRDefault="005C22A8" w:rsidP="005C22A8">
      <w:pPr>
        <w:pStyle w:val="32"/>
        <w:rPr>
          <w:rFonts w:asciiTheme="majorHAnsi" w:eastAsiaTheme="minorEastAsia" w:hAnsiTheme="majorHAnsi" w:cstheme="minorBidi"/>
          <w:noProof/>
          <w:sz w:val="22"/>
          <w:szCs w:val="22"/>
          <w:lang w:eastAsia="ru-RU"/>
        </w:rPr>
      </w:pPr>
      <w:r w:rsidRPr="00937D1B">
        <w:rPr>
          <w:rFonts w:asciiTheme="majorHAnsi" w:hAnsiTheme="majorHAnsi"/>
          <w:noProof/>
        </w:rPr>
        <w:lastRenderedPageBreak/>
        <w:t>12.1.</w:t>
      </w:r>
      <w:r>
        <w:rPr>
          <w:rFonts w:asciiTheme="majorHAnsi" w:hAnsiTheme="majorHAnsi"/>
          <w:noProof/>
        </w:rPr>
        <w:t>5</w:t>
      </w:r>
      <w:r w:rsidRPr="00937D1B">
        <w:rPr>
          <w:rFonts w:asciiTheme="majorHAnsi" w:hAnsiTheme="majorHAnsi"/>
          <w:noProof/>
        </w:rPr>
        <w:t xml:space="preserve"> </w:t>
      </w:r>
      <w:r>
        <w:rPr>
          <w:rFonts w:asciiTheme="majorHAnsi" w:hAnsiTheme="majorHAnsi"/>
          <w:noProof/>
        </w:rPr>
        <w:t>Воздушный</w:t>
      </w:r>
      <w:r w:rsidRPr="00937D1B">
        <w:rPr>
          <w:rFonts w:asciiTheme="majorHAnsi" w:hAnsiTheme="majorHAnsi"/>
          <w:noProof/>
        </w:rPr>
        <w:t xml:space="preserve"> транспорт</w:t>
      </w:r>
      <w:r w:rsidRPr="00937D1B">
        <w:rPr>
          <w:rFonts w:asciiTheme="majorHAnsi" w:hAnsiTheme="majorHAnsi"/>
          <w:noProof/>
          <w:webHidden/>
        </w:rPr>
        <w:tab/>
      </w:r>
      <w:r>
        <w:rPr>
          <w:rFonts w:asciiTheme="majorHAnsi" w:hAnsiTheme="majorHAnsi"/>
          <w:noProof/>
          <w:webHidden/>
        </w:rPr>
        <w:t>11</w:t>
      </w:r>
      <w:r w:rsidR="002A68E6">
        <w:rPr>
          <w:rFonts w:asciiTheme="majorHAnsi" w:hAnsiTheme="majorHAnsi"/>
          <w:noProof/>
          <w:webHidden/>
        </w:rPr>
        <w:t>6</w:t>
      </w:r>
    </w:p>
    <w:p w:rsidR="00A541C1" w:rsidRPr="00937D1B" w:rsidRDefault="00A541C1">
      <w:pPr>
        <w:pStyle w:val="22"/>
        <w:tabs>
          <w:tab w:val="right" w:leader="dot" w:pos="9344"/>
        </w:tabs>
        <w:rPr>
          <w:rFonts w:asciiTheme="majorHAnsi" w:eastAsiaTheme="minorEastAsia" w:hAnsiTheme="majorHAnsi" w:cstheme="minorBidi"/>
          <w:iCs w:val="0"/>
          <w:noProof/>
          <w:sz w:val="22"/>
          <w:szCs w:val="22"/>
          <w:lang w:eastAsia="ru-RU"/>
        </w:rPr>
      </w:pPr>
      <w:r w:rsidRPr="00937D1B">
        <w:rPr>
          <w:rFonts w:asciiTheme="majorHAnsi" w:hAnsiTheme="majorHAnsi"/>
          <w:noProof/>
        </w:rPr>
        <w:t>12.2 Улично-дорожная сеть</w:t>
      </w:r>
      <w:r w:rsidRPr="00937D1B">
        <w:rPr>
          <w:rFonts w:asciiTheme="majorHAnsi" w:hAnsiTheme="majorHAnsi"/>
          <w:noProof/>
          <w:webHidden/>
        </w:rPr>
        <w:tab/>
      </w:r>
      <w:r w:rsidR="005C22A8">
        <w:rPr>
          <w:rFonts w:asciiTheme="majorHAnsi" w:hAnsiTheme="majorHAnsi"/>
          <w:noProof/>
          <w:webHidden/>
        </w:rPr>
        <w:t>11</w:t>
      </w:r>
      <w:r w:rsidR="002A68E6">
        <w:rPr>
          <w:rFonts w:asciiTheme="majorHAnsi" w:hAnsiTheme="majorHAnsi"/>
          <w:noProof/>
          <w:webHidden/>
        </w:rPr>
        <w:t>7</w:t>
      </w:r>
    </w:p>
    <w:p w:rsidR="00A541C1" w:rsidRPr="00937D1B" w:rsidRDefault="00A541C1">
      <w:pPr>
        <w:pStyle w:val="32"/>
        <w:rPr>
          <w:rFonts w:asciiTheme="majorHAnsi" w:eastAsiaTheme="minorEastAsia" w:hAnsiTheme="majorHAnsi" w:cstheme="minorBidi"/>
          <w:noProof/>
          <w:sz w:val="22"/>
          <w:szCs w:val="22"/>
          <w:lang w:eastAsia="ru-RU"/>
        </w:rPr>
      </w:pPr>
      <w:r w:rsidRPr="00937D1B">
        <w:rPr>
          <w:rFonts w:asciiTheme="majorHAnsi" w:hAnsiTheme="majorHAnsi"/>
          <w:noProof/>
        </w:rPr>
        <w:t>12.2.1 Магистральные улицы и дороги</w:t>
      </w:r>
      <w:r w:rsidRPr="00937D1B">
        <w:rPr>
          <w:rFonts w:asciiTheme="majorHAnsi" w:hAnsiTheme="majorHAnsi"/>
          <w:noProof/>
          <w:webHidden/>
        </w:rPr>
        <w:tab/>
      </w:r>
      <w:r w:rsidR="005C22A8">
        <w:rPr>
          <w:rFonts w:asciiTheme="majorHAnsi" w:hAnsiTheme="majorHAnsi"/>
          <w:noProof/>
          <w:webHidden/>
        </w:rPr>
        <w:t>11</w:t>
      </w:r>
      <w:r w:rsidR="002A68E6">
        <w:rPr>
          <w:rFonts w:asciiTheme="majorHAnsi" w:hAnsiTheme="majorHAnsi"/>
          <w:noProof/>
          <w:webHidden/>
        </w:rPr>
        <w:t>7</w:t>
      </w:r>
    </w:p>
    <w:p w:rsidR="00A541C1" w:rsidRPr="00937D1B" w:rsidRDefault="00A541C1">
      <w:pPr>
        <w:pStyle w:val="32"/>
        <w:rPr>
          <w:rFonts w:asciiTheme="majorHAnsi" w:eastAsiaTheme="minorEastAsia" w:hAnsiTheme="majorHAnsi" w:cstheme="minorBidi"/>
          <w:noProof/>
          <w:sz w:val="22"/>
          <w:szCs w:val="22"/>
          <w:lang w:eastAsia="ru-RU"/>
        </w:rPr>
      </w:pPr>
      <w:r w:rsidRPr="00937D1B">
        <w:rPr>
          <w:rFonts w:asciiTheme="majorHAnsi" w:hAnsiTheme="majorHAnsi"/>
          <w:noProof/>
        </w:rPr>
        <w:t>12.2.2 Нагрузки на улично-дорожную сеть</w:t>
      </w:r>
      <w:r w:rsidRPr="00937D1B">
        <w:rPr>
          <w:rFonts w:asciiTheme="majorHAnsi" w:hAnsiTheme="majorHAnsi"/>
          <w:noProof/>
          <w:webHidden/>
        </w:rPr>
        <w:tab/>
      </w:r>
      <w:r w:rsidR="005C22A8">
        <w:rPr>
          <w:rFonts w:asciiTheme="majorHAnsi" w:hAnsiTheme="majorHAnsi"/>
          <w:noProof/>
          <w:webHidden/>
        </w:rPr>
        <w:t>11</w:t>
      </w:r>
      <w:r w:rsidR="002A68E6">
        <w:rPr>
          <w:rFonts w:asciiTheme="majorHAnsi" w:hAnsiTheme="majorHAnsi"/>
          <w:noProof/>
          <w:webHidden/>
        </w:rPr>
        <w:t>7</w:t>
      </w:r>
    </w:p>
    <w:p w:rsidR="00A541C1" w:rsidRPr="00937D1B" w:rsidRDefault="00A541C1">
      <w:pPr>
        <w:pStyle w:val="32"/>
        <w:rPr>
          <w:rFonts w:asciiTheme="majorHAnsi" w:eastAsiaTheme="minorEastAsia" w:hAnsiTheme="majorHAnsi" w:cstheme="minorBidi"/>
          <w:noProof/>
          <w:sz w:val="22"/>
          <w:szCs w:val="22"/>
          <w:lang w:eastAsia="ru-RU"/>
        </w:rPr>
      </w:pPr>
      <w:r w:rsidRPr="00937D1B">
        <w:rPr>
          <w:rFonts w:asciiTheme="majorHAnsi" w:hAnsiTheme="majorHAnsi"/>
          <w:noProof/>
        </w:rPr>
        <w:t>12.2.3 Искусственные сооружения</w:t>
      </w:r>
      <w:r w:rsidRPr="00937D1B">
        <w:rPr>
          <w:rFonts w:asciiTheme="majorHAnsi" w:hAnsiTheme="majorHAnsi"/>
          <w:noProof/>
          <w:webHidden/>
        </w:rPr>
        <w:tab/>
      </w:r>
      <w:r w:rsidR="005C22A8">
        <w:rPr>
          <w:rFonts w:asciiTheme="majorHAnsi" w:hAnsiTheme="majorHAnsi"/>
          <w:noProof/>
          <w:webHidden/>
        </w:rPr>
        <w:t>11</w:t>
      </w:r>
      <w:r w:rsidR="002A68E6">
        <w:rPr>
          <w:rFonts w:asciiTheme="majorHAnsi" w:hAnsiTheme="majorHAnsi"/>
          <w:noProof/>
          <w:webHidden/>
        </w:rPr>
        <w:t>7</w:t>
      </w:r>
    </w:p>
    <w:p w:rsidR="00A541C1" w:rsidRDefault="00A541C1">
      <w:pPr>
        <w:pStyle w:val="22"/>
        <w:tabs>
          <w:tab w:val="right" w:leader="dot" w:pos="9344"/>
        </w:tabs>
        <w:rPr>
          <w:rFonts w:asciiTheme="majorHAnsi" w:hAnsiTheme="majorHAnsi"/>
          <w:noProof/>
          <w:webHidden/>
        </w:rPr>
      </w:pPr>
      <w:r w:rsidRPr="00937D1B">
        <w:rPr>
          <w:rFonts w:asciiTheme="majorHAnsi" w:hAnsiTheme="majorHAnsi"/>
          <w:noProof/>
        </w:rPr>
        <w:t>12.3 Транспорт сельского поселения</w:t>
      </w:r>
      <w:r w:rsidRPr="00937D1B">
        <w:rPr>
          <w:rFonts w:asciiTheme="majorHAnsi" w:hAnsiTheme="majorHAnsi"/>
          <w:noProof/>
          <w:webHidden/>
        </w:rPr>
        <w:tab/>
      </w:r>
      <w:r w:rsidR="005C22A8">
        <w:rPr>
          <w:rFonts w:asciiTheme="majorHAnsi" w:hAnsiTheme="majorHAnsi"/>
          <w:noProof/>
          <w:webHidden/>
        </w:rPr>
        <w:t>11</w:t>
      </w:r>
      <w:r w:rsidR="002A68E6">
        <w:rPr>
          <w:rFonts w:asciiTheme="majorHAnsi" w:hAnsiTheme="majorHAnsi"/>
          <w:noProof/>
          <w:webHidden/>
        </w:rPr>
        <w:t>7</w:t>
      </w:r>
    </w:p>
    <w:p w:rsidR="0045631C" w:rsidRPr="0045631C" w:rsidRDefault="0045631C" w:rsidP="0045631C">
      <w:pPr>
        <w:pStyle w:val="32"/>
        <w:rPr>
          <w:rFonts w:asciiTheme="majorHAnsi" w:eastAsiaTheme="minorEastAsia" w:hAnsiTheme="majorHAnsi" w:cstheme="minorBidi"/>
          <w:noProof/>
          <w:sz w:val="22"/>
          <w:szCs w:val="22"/>
          <w:lang w:eastAsia="ru-RU"/>
        </w:rPr>
      </w:pPr>
      <w:r w:rsidRPr="00937D1B">
        <w:rPr>
          <w:rFonts w:asciiTheme="majorHAnsi" w:hAnsiTheme="majorHAnsi"/>
          <w:noProof/>
        </w:rPr>
        <w:t>12.3.</w:t>
      </w:r>
      <w:r>
        <w:rPr>
          <w:rFonts w:asciiTheme="majorHAnsi" w:hAnsiTheme="majorHAnsi"/>
          <w:noProof/>
        </w:rPr>
        <w:t>1</w:t>
      </w:r>
      <w:r w:rsidRPr="00937D1B">
        <w:rPr>
          <w:rFonts w:asciiTheme="majorHAnsi" w:hAnsiTheme="majorHAnsi"/>
          <w:noProof/>
        </w:rPr>
        <w:t xml:space="preserve"> </w:t>
      </w:r>
      <w:r w:rsidRPr="009E1056">
        <w:rPr>
          <w:szCs w:val="28"/>
        </w:rPr>
        <w:t>Автомобильный парк поселения</w:t>
      </w:r>
      <w:r w:rsidRPr="00937D1B">
        <w:rPr>
          <w:rFonts w:asciiTheme="majorHAnsi" w:hAnsiTheme="majorHAnsi"/>
          <w:noProof/>
          <w:webHidden/>
        </w:rPr>
        <w:tab/>
      </w:r>
      <w:r>
        <w:rPr>
          <w:rFonts w:asciiTheme="majorHAnsi" w:hAnsiTheme="majorHAnsi"/>
          <w:noProof/>
          <w:webHidden/>
        </w:rPr>
        <w:t>11</w:t>
      </w:r>
      <w:r w:rsidR="002A68E6">
        <w:rPr>
          <w:rFonts w:asciiTheme="majorHAnsi" w:hAnsiTheme="majorHAnsi"/>
          <w:noProof/>
          <w:webHidden/>
        </w:rPr>
        <w:t>7</w:t>
      </w:r>
    </w:p>
    <w:p w:rsidR="00A541C1" w:rsidRPr="00937D1B" w:rsidRDefault="00A541C1">
      <w:pPr>
        <w:pStyle w:val="32"/>
        <w:rPr>
          <w:rFonts w:asciiTheme="majorHAnsi" w:eastAsiaTheme="minorEastAsia" w:hAnsiTheme="majorHAnsi" w:cstheme="minorBidi"/>
          <w:noProof/>
          <w:sz w:val="22"/>
          <w:szCs w:val="22"/>
          <w:lang w:eastAsia="ru-RU"/>
        </w:rPr>
      </w:pPr>
      <w:r w:rsidRPr="00937D1B">
        <w:rPr>
          <w:rFonts w:asciiTheme="majorHAnsi" w:hAnsiTheme="majorHAnsi"/>
          <w:noProof/>
        </w:rPr>
        <w:t>12.3.2 Общественный транспорт</w:t>
      </w:r>
      <w:r w:rsidRPr="00937D1B">
        <w:rPr>
          <w:rFonts w:asciiTheme="majorHAnsi" w:hAnsiTheme="majorHAnsi"/>
          <w:noProof/>
          <w:webHidden/>
        </w:rPr>
        <w:tab/>
      </w:r>
      <w:r w:rsidR="005C22A8">
        <w:rPr>
          <w:rFonts w:asciiTheme="majorHAnsi" w:hAnsiTheme="majorHAnsi"/>
          <w:noProof/>
          <w:webHidden/>
        </w:rPr>
        <w:t>11</w:t>
      </w:r>
      <w:r w:rsidR="002A68E6">
        <w:rPr>
          <w:rFonts w:asciiTheme="majorHAnsi" w:hAnsiTheme="majorHAnsi"/>
          <w:noProof/>
          <w:webHidden/>
        </w:rPr>
        <w:t>7</w:t>
      </w:r>
    </w:p>
    <w:p w:rsidR="00A541C1" w:rsidRPr="00937D1B" w:rsidRDefault="00A541C1">
      <w:pPr>
        <w:pStyle w:val="32"/>
        <w:rPr>
          <w:rFonts w:asciiTheme="majorHAnsi" w:eastAsiaTheme="minorEastAsia" w:hAnsiTheme="majorHAnsi" w:cstheme="minorBidi"/>
          <w:noProof/>
          <w:sz w:val="22"/>
          <w:szCs w:val="22"/>
          <w:lang w:eastAsia="ru-RU"/>
        </w:rPr>
      </w:pPr>
      <w:r w:rsidRPr="00937D1B">
        <w:rPr>
          <w:rFonts w:asciiTheme="majorHAnsi" w:hAnsiTheme="majorHAnsi"/>
          <w:noProof/>
        </w:rPr>
        <w:t>12.3.3 Организация мест стоянки и долговременного хранения транспорта сельского поселения</w:t>
      </w:r>
      <w:r w:rsidRPr="00937D1B">
        <w:rPr>
          <w:rFonts w:asciiTheme="majorHAnsi" w:hAnsiTheme="majorHAnsi"/>
          <w:noProof/>
          <w:webHidden/>
        </w:rPr>
        <w:tab/>
      </w:r>
      <w:r w:rsidR="005C22A8">
        <w:rPr>
          <w:rFonts w:asciiTheme="majorHAnsi" w:hAnsiTheme="majorHAnsi"/>
          <w:noProof/>
          <w:webHidden/>
        </w:rPr>
        <w:t>11</w:t>
      </w:r>
      <w:r w:rsidR="002A68E6">
        <w:rPr>
          <w:rFonts w:asciiTheme="majorHAnsi" w:hAnsiTheme="majorHAnsi"/>
          <w:noProof/>
          <w:webHidden/>
        </w:rPr>
        <w:t>8</w:t>
      </w:r>
    </w:p>
    <w:p w:rsidR="00A541C1" w:rsidRPr="00937D1B" w:rsidRDefault="00A541C1">
      <w:pPr>
        <w:pStyle w:val="15"/>
        <w:tabs>
          <w:tab w:val="right" w:leader="dot" w:pos="9344"/>
        </w:tabs>
        <w:rPr>
          <w:rFonts w:asciiTheme="majorHAnsi" w:eastAsiaTheme="minorEastAsia" w:hAnsiTheme="majorHAnsi" w:cstheme="minorBidi"/>
          <w:b w:val="0"/>
          <w:bCs w:val="0"/>
          <w:caps w:val="0"/>
          <w:noProof/>
          <w:sz w:val="22"/>
          <w:szCs w:val="22"/>
          <w:lang w:eastAsia="ru-RU"/>
        </w:rPr>
      </w:pPr>
      <w:r w:rsidRPr="00937D1B">
        <w:rPr>
          <w:rFonts w:asciiTheme="majorHAnsi" w:hAnsiTheme="majorHAnsi"/>
          <w:noProof/>
        </w:rPr>
        <w:t>13. Инженерная подготовка территории</w:t>
      </w:r>
      <w:r w:rsidRPr="00937D1B">
        <w:rPr>
          <w:rFonts w:asciiTheme="majorHAnsi" w:hAnsiTheme="majorHAnsi"/>
          <w:noProof/>
          <w:webHidden/>
        </w:rPr>
        <w:tab/>
      </w:r>
      <w:r w:rsidR="005C22A8">
        <w:rPr>
          <w:rFonts w:asciiTheme="majorHAnsi" w:hAnsiTheme="majorHAnsi"/>
          <w:noProof/>
          <w:webHidden/>
        </w:rPr>
        <w:t>11</w:t>
      </w:r>
      <w:r w:rsidR="002A68E6">
        <w:rPr>
          <w:rFonts w:asciiTheme="majorHAnsi" w:hAnsiTheme="majorHAnsi"/>
          <w:noProof/>
          <w:webHidden/>
        </w:rPr>
        <w:t>9</w:t>
      </w:r>
    </w:p>
    <w:p w:rsidR="00A541C1" w:rsidRPr="00937D1B" w:rsidRDefault="00A541C1">
      <w:pPr>
        <w:pStyle w:val="22"/>
        <w:tabs>
          <w:tab w:val="right" w:leader="dot" w:pos="9344"/>
        </w:tabs>
        <w:rPr>
          <w:rFonts w:asciiTheme="majorHAnsi" w:eastAsiaTheme="minorEastAsia" w:hAnsiTheme="majorHAnsi" w:cstheme="minorBidi"/>
          <w:iCs w:val="0"/>
          <w:noProof/>
          <w:sz w:val="22"/>
          <w:szCs w:val="22"/>
          <w:lang w:eastAsia="ru-RU"/>
        </w:rPr>
      </w:pPr>
      <w:r w:rsidRPr="00937D1B">
        <w:rPr>
          <w:rFonts w:asciiTheme="majorHAnsi" w:hAnsiTheme="majorHAnsi"/>
          <w:noProof/>
        </w:rPr>
        <w:t>13.1 Вертикальная планировка</w:t>
      </w:r>
      <w:r w:rsidRPr="00937D1B">
        <w:rPr>
          <w:rFonts w:asciiTheme="majorHAnsi" w:hAnsiTheme="majorHAnsi"/>
          <w:noProof/>
          <w:webHidden/>
        </w:rPr>
        <w:tab/>
      </w:r>
      <w:r w:rsidR="005C22A8">
        <w:rPr>
          <w:rFonts w:asciiTheme="majorHAnsi" w:hAnsiTheme="majorHAnsi"/>
          <w:noProof/>
          <w:webHidden/>
        </w:rPr>
        <w:t>11</w:t>
      </w:r>
      <w:r w:rsidR="002A68E6">
        <w:rPr>
          <w:rFonts w:asciiTheme="majorHAnsi" w:hAnsiTheme="majorHAnsi"/>
          <w:noProof/>
          <w:webHidden/>
        </w:rPr>
        <w:t>9</w:t>
      </w:r>
    </w:p>
    <w:p w:rsidR="00A541C1" w:rsidRPr="00937D1B" w:rsidRDefault="00A541C1">
      <w:pPr>
        <w:pStyle w:val="22"/>
        <w:tabs>
          <w:tab w:val="right" w:leader="dot" w:pos="9344"/>
        </w:tabs>
        <w:rPr>
          <w:rFonts w:asciiTheme="majorHAnsi" w:eastAsiaTheme="minorEastAsia" w:hAnsiTheme="majorHAnsi" w:cstheme="minorBidi"/>
          <w:iCs w:val="0"/>
          <w:noProof/>
          <w:sz w:val="22"/>
          <w:szCs w:val="22"/>
          <w:lang w:eastAsia="ru-RU"/>
        </w:rPr>
      </w:pPr>
      <w:r w:rsidRPr="00937D1B">
        <w:rPr>
          <w:rFonts w:asciiTheme="majorHAnsi" w:hAnsiTheme="majorHAnsi"/>
          <w:noProof/>
        </w:rPr>
        <w:t>13.2 Мероприятия по защите поселения от затопления</w:t>
      </w:r>
      <w:r w:rsidRPr="00937D1B">
        <w:rPr>
          <w:rFonts w:asciiTheme="majorHAnsi" w:hAnsiTheme="majorHAnsi"/>
          <w:noProof/>
          <w:webHidden/>
        </w:rPr>
        <w:tab/>
      </w:r>
      <w:r w:rsidR="005C22A8">
        <w:rPr>
          <w:rFonts w:asciiTheme="majorHAnsi" w:hAnsiTheme="majorHAnsi"/>
          <w:noProof/>
          <w:webHidden/>
        </w:rPr>
        <w:t>11</w:t>
      </w:r>
      <w:r w:rsidR="002A68E6">
        <w:rPr>
          <w:rFonts w:asciiTheme="majorHAnsi" w:hAnsiTheme="majorHAnsi"/>
          <w:noProof/>
          <w:webHidden/>
        </w:rPr>
        <w:t>9</w:t>
      </w:r>
    </w:p>
    <w:p w:rsidR="00A541C1" w:rsidRPr="00937D1B" w:rsidRDefault="00A541C1">
      <w:pPr>
        <w:pStyle w:val="22"/>
        <w:tabs>
          <w:tab w:val="right" w:leader="dot" w:pos="9344"/>
        </w:tabs>
        <w:rPr>
          <w:rFonts w:asciiTheme="majorHAnsi" w:eastAsiaTheme="minorEastAsia" w:hAnsiTheme="majorHAnsi" w:cstheme="minorBidi"/>
          <w:iCs w:val="0"/>
          <w:noProof/>
          <w:sz w:val="22"/>
          <w:szCs w:val="22"/>
          <w:lang w:eastAsia="ru-RU"/>
        </w:rPr>
      </w:pPr>
      <w:r w:rsidRPr="00937D1B">
        <w:rPr>
          <w:rFonts w:asciiTheme="majorHAnsi" w:hAnsiTheme="majorHAnsi"/>
          <w:noProof/>
        </w:rPr>
        <w:t>13.3 Мероприятия по благоустройству водоемов</w:t>
      </w:r>
      <w:r w:rsidRPr="00937D1B">
        <w:rPr>
          <w:rFonts w:asciiTheme="majorHAnsi" w:hAnsiTheme="majorHAnsi"/>
          <w:noProof/>
          <w:webHidden/>
        </w:rPr>
        <w:tab/>
      </w:r>
      <w:r w:rsidR="005C22A8">
        <w:rPr>
          <w:rFonts w:asciiTheme="majorHAnsi" w:hAnsiTheme="majorHAnsi"/>
          <w:noProof/>
          <w:webHidden/>
        </w:rPr>
        <w:t>11</w:t>
      </w:r>
      <w:r w:rsidR="002A68E6">
        <w:rPr>
          <w:rFonts w:asciiTheme="majorHAnsi" w:hAnsiTheme="majorHAnsi"/>
          <w:noProof/>
          <w:webHidden/>
        </w:rPr>
        <w:t>9</w:t>
      </w:r>
    </w:p>
    <w:p w:rsidR="00A541C1" w:rsidRPr="00937D1B" w:rsidRDefault="00A541C1">
      <w:pPr>
        <w:pStyle w:val="15"/>
        <w:tabs>
          <w:tab w:val="right" w:leader="dot" w:pos="9344"/>
        </w:tabs>
        <w:rPr>
          <w:rFonts w:asciiTheme="majorHAnsi" w:eastAsiaTheme="minorEastAsia" w:hAnsiTheme="majorHAnsi" w:cstheme="minorBidi"/>
          <w:b w:val="0"/>
          <w:bCs w:val="0"/>
          <w:caps w:val="0"/>
          <w:noProof/>
          <w:sz w:val="22"/>
          <w:szCs w:val="22"/>
          <w:lang w:eastAsia="ru-RU"/>
        </w:rPr>
      </w:pPr>
      <w:r w:rsidRPr="00937D1B">
        <w:rPr>
          <w:rFonts w:asciiTheme="majorHAnsi" w:hAnsiTheme="majorHAnsi"/>
          <w:noProof/>
        </w:rPr>
        <w:t>14. Благоустройство</w:t>
      </w:r>
      <w:r w:rsidRPr="00937D1B">
        <w:rPr>
          <w:rFonts w:asciiTheme="majorHAnsi" w:hAnsiTheme="majorHAnsi"/>
          <w:noProof/>
          <w:webHidden/>
        </w:rPr>
        <w:tab/>
      </w:r>
      <w:r w:rsidR="005C22A8">
        <w:rPr>
          <w:rFonts w:asciiTheme="majorHAnsi" w:hAnsiTheme="majorHAnsi"/>
          <w:noProof/>
          <w:webHidden/>
        </w:rPr>
        <w:t>1</w:t>
      </w:r>
      <w:r w:rsidR="002A68E6">
        <w:rPr>
          <w:rFonts w:asciiTheme="majorHAnsi" w:hAnsiTheme="majorHAnsi"/>
          <w:noProof/>
          <w:webHidden/>
        </w:rPr>
        <w:t>20</w:t>
      </w:r>
    </w:p>
    <w:p w:rsidR="00A541C1" w:rsidRPr="00937D1B" w:rsidRDefault="00A541C1">
      <w:pPr>
        <w:pStyle w:val="22"/>
        <w:tabs>
          <w:tab w:val="right" w:leader="dot" w:pos="9344"/>
        </w:tabs>
        <w:rPr>
          <w:rFonts w:asciiTheme="majorHAnsi" w:eastAsiaTheme="minorEastAsia" w:hAnsiTheme="majorHAnsi" w:cstheme="minorBidi"/>
          <w:iCs w:val="0"/>
          <w:noProof/>
          <w:sz w:val="22"/>
          <w:szCs w:val="22"/>
          <w:lang w:eastAsia="ru-RU"/>
        </w:rPr>
      </w:pPr>
      <w:r w:rsidRPr="00937D1B">
        <w:rPr>
          <w:rFonts w:asciiTheme="majorHAnsi" w:hAnsiTheme="majorHAnsi"/>
          <w:noProof/>
        </w:rPr>
        <w:t>14.1 Искусственные покрытия</w:t>
      </w:r>
      <w:r w:rsidRPr="00937D1B">
        <w:rPr>
          <w:rFonts w:asciiTheme="majorHAnsi" w:hAnsiTheme="majorHAnsi"/>
          <w:noProof/>
          <w:webHidden/>
        </w:rPr>
        <w:tab/>
      </w:r>
      <w:r w:rsidR="005C22A8">
        <w:rPr>
          <w:rFonts w:asciiTheme="majorHAnsi" w:hAnsiTheme="majorHAnsi"/>
          <w:noProof/>
          <w:webHidden/>
        </w:rPr>
        <w:t>12</w:t>
      </w:r>
      <w:r w:rsidR="002A68E6">
        <w:rPr>
          <w:rFonts w:asciiTheme="majorHAnsi" w:hAnsiTheme="majorHAnsi"/>
          <w:noProof/>
          <w:webHidden/>
        </w:rPr>
        <w:t>1</w:t>
      </w:r>
    </w:p>
    <w:p w:rsidR="00A541C1" w:rsidRPr="00937D1B" w:rsidRDefault="00A541C1">
      <w:pPr>
        <w:pStyle w:val="22"/>
        <w:tabs>
          <w:tab w:val="right" w:leader="dot" w:pos="9344"/>
        </w:tabs>
        <w:rPr>
          <w:rFonts w:asciiTheme="majorHAnsi" w:eastAsiaTheme="minorEastAsia" w:hAnsiTheme="majorHAnsi" w:cstheme="minorBidi"/>
          <w:iCs w:val="0"/>
          <w:noProof/>
          <w:sz w:val="22"/>
          <w:szCs w:val="22"/>
          <w:lang w:eastAsia="ru-RU"/>
        </w:rPr>
      </w:pPr>
      <w:r w:rsidRPr="00937D1B">
        <w:rPr>
          <w:rFonts w:asciiTheme="majorHAnsi" w:hAnsiTheme="majorHAnsi"/>
          <w:noProof/>
        </w:rPr>
        <w:t>14.2 Озеленение территории</w:t>
      </w:r>
      <w:r w:rsidRPr="00937D1B">
        <w:rPr>
          <w:rFonts w:asciiTheme="majorHAnsi" w:hAnsiTheme="majorHAnsi"/>
          <w:noProof/>
          <w:webHidden/>
        </w:rPr>
        <w:tab/>
      </w:r>
      <w:r w:rsidR="005C22A8">
        <w:rPr>
          <w:rFonts w:asciiTheme="majorHAnsi" w:hAnsiTheme="majorHAnsi"/>
          <w:noProof/>
          <w:webHidden/>
        </w:rPr>
        <w:t>12</w:t>
      </w:r>
      <w:r w:rsidR="002A68E6">
        <w:rPr>
          <w:rFonts w:asciiTheme="majorHAnsi" w:hAnsiTheme="majorHAnsi"/>
          <w:noProof/>
          <w:webHidden/>
        </w:rPr>
        <w:t>1</w:t>
      </w:r>
    </w:p>
    <w:p w:rsidR="00A541C1" w:rsidRPr="00937D1B" w:rsidRDefault="00A541C1">
      <w:pPr>
        <w:pStyle w:val="22"/>
        <w:tabs>
          <w:tab w:val="right" w:leader="dot" w:pos="9344"/>
        </w:tabs>
        <w:rPr>
          <w:rFonts w:asciiTheme="majorHAnsi" w:eastAsiaTheme="minorEastAsia" w:hAnsiTheme="majorHAnsi" w:cstheme="minorBidi"/>
          <w:iCs w:val="0"/>
          <w:noProof/>
          <w:sz w:val="22"/>
          <w:szCs w:val="22"/>
          <w:lang w:eastAsia="ru-RU"/>
        </w:rPr>
      </w:pPr>
      <w:r w:rsidRPr="00937D1B">
        <w:rPr>
          <w:rFonts w:asciiTheme="majorHAnsi" w:hAnsiTheme="majorHAnsi"/>
          <w:noProof/>
        </w:rPr>
        <w:t>14.3 Благоустройство водотоков и водоёмов</w:t>
      </w:r>
      <w:r w:rsidRPr="00937D1B">
        <w:rPr>
          <w:rFonts w:asciiTheme="majorHAnsi" w:hAnsiTheme="majorHAnsi"/>
          <w:noProof/>
          <w:webHidden/>
        </w:rPr>
        <w:tab/>
      </w:r>
      <w:r w:rsidR="005C22A8">
        <w:rPr>
          <w:rFonts w:asciiTheme="majorHAnsi" w:hAnsiTheme="majorHAnsi"/>
          <w:noProof/>
          <w:webHidden/>
        </w:rPr>
        <w:t>12</w:t>
      </w:r>
      <w:r w:rsidR="002A68E6">
        <w:rPr>
          <w:rFonts w:asciiTheme="majorHAnsi" w:hAnsiTheme="majorHAnsi"/>
          <w:noProof/>
          <w:webHidden/>
        </w:rPr>
        <w:t>2</w:t>
      </w:r>
    </w:p>
    <w:p w:rsidR="00A541C1" w:rsidRPr="00937D1B" w:rsidRDefault="00A541C1">
      <w:pPr>
        <w:pStyle w:val="22"/>
        <w:tabs>
          <w:tab w:val="right" w:leader="dot" w:pos="9344"/>
        </w:tabs>
        <w:rPr>
          <w:rFonts w:asciiTheme="majorHAnsi" w:eastAsiaTheme="minorEastAsia" w:hAnsiTheme="majorHAnsi" w:cstheme="minorBidi"/>
          <w:iCs w:val="0"/>
          <w:noProof/>
          <w:sz w:val="22"/>
          <w:szCs w:val="22"/>
          <w:lang w:eastAsia="ru-RU"/>
        </w:rPr>
      </w:pPr>
      <w:r w:rsidRPr="00937D1B">
        <w:rPr>
          <w:rFonts w:asciiTheme="majorHAnsi" w:hAnsiTheme="majorHAnsi"/>
          <w:noProof/>
        </w:rPr>
        <w:t>14.4 Малые формы</w:t>
      </w:r>
      <w:r w:rsidRPr="00937D1B">
        <w:rPr>
          <w:rFonts w:asciiTheme="majorHAnsi" w:hAnsiTheme="majorHAnsi"/>
          <w:noProof/>
          <w:webHidden/>
        </w:rPr>
        <w:tab/>
      </w:r>
      <w:r w:rsidR="005C22A8">
        <w:rPr>
          <w:rFonts w:asciiTheme="majorHAnsi" w:hAnsiTheme="majorHAnsi"/>
          <w:noProof/>
          <w:webHidden/>
        </w:rPr>
        <w:t>12</w:t>
      </w:r>
      <w:r w:rsidR="002A68E6">
        <w:rPr>
          <w:rFonts w:asciiTheme="majorHAnsi" w:hAnsiTheme="majorHAnsi"/>
          <w:noProof/>
          <w:webHidden/>
        </w:rPr>
        <w:t>3</w:t>
      </w:r>
    </w:p>
    <w:p w:rsidR="00A541C1" w:rsidRPr="00937D1B" w:rsidRDefault="00A541C1">
      <w:pPr>
        <w:pStyle w:val="22"/>
        <w:tabs>
          <w:tab w:val="right" w:leader="dot" w:pos="9344"/>
        </w:tabs>
        <w:rPr>
          <w:rFonts w:asciiTheme="majorHAnsi" w:eastAsiaTheme="minorEastAsia" w:hAnsiTheme="majorHAnsi" w:cstheme="minorBidi"/>
          <w:iCs w:val="0"/>
          <w:noProof/>
          <w:sz w:val="22"/>
          <w:szCs w:val="22"/>
          <w:lang w:eastAsia="ru-RU"/>
        </w:rPr>
      </w:pPr>
      <w:r w:rsidRPr="00937D1B">
        <w:rPr>
          <w:rFonts w:asciiTheme="majorHAnsi" w:hAnsiTheme="majorHAnsi"/>
          <w:noProof/>
        </w:rPr>
        <w:t>14.5 Освещение</w:t>
      </w:r>
      <w:r w:rsidRPr="00937D1B">
        <w:rPr>
          <w:rFonts w:asciiTheme="majorHAnsi" w:hAnsiTheme="majorHAnsi"/>
          <w:noProof/>
          <w:webHidden/>
        </w:rPr>
        <w:tab/>
      </w:r>
      <w:r w:rsidR="005C22A8">
        <w:rPr>
          <w:rFonts w:asciiTheme="majorHAnsi" w:hAnsiTheme="majorHAnsi"/>
          <w:noProof/>
          <w:webHidden/>
        </w:rPr>
        <w:t>12</w:t>
      </w:r>
      <w:r w:rsidR="002A68E6">
        <w:rPr>
          <w:rFonts w:asciiTheme="majorHAnsi" w:hAnsiTheme="majorHAnsi"/>
          <w:noProof/>
          <w:webHidden/>
        </w:rPr>
        <w:t>3</w:t>
      </w:r>
    </w:p>
    <w:p w:rsidR="00A541C1" w:rsidRPr="00937D1B" w:rsidRDefault="00A541C1">
      <w:pPr>
        <w:pStyle w:val="22"/>
        <w:tabs>
          <w:tab w:val="right" w:leader="dot" w:pos="9344"/>
        </w:tabs>
        <w:rPr>
          <w:rFonts w:asciiTheme="majorHAnsi" w:eastAsiaTheme="minorEastAsia" w:hAnsiTheme="majorHAnsi" w:cstheme="minorBidi"/>
          <w:iCs w:val="0"/>
          <w:noProof/>
          <w:sz w:val="22"/>
          <w:szCs w:val="22"/>
          <w:lang w:eastAsia="ru-RU"/>
        </w:rPr>
      </w:pPr>
      <w:r w:rsidRPr="00937D1B">
        <w:rPr>
          <w:rFonts w:asciiTheme="majorHAnsi" w:hAnsiTheme="majorHAnsi"/>
          <w:noProof/>
        </w:rPr>
        <w:t>14.6 Мусороудаление и мусоропереработка</w:t>
      </w:r>
      <w:r w:rsidRPr="00937D1B">
        <w:rPr>
          <w:rFonts w:asciiTheme="majorHAnsi" w:hAnsiTheme="majorHAnsi"/>
          <w:noProof/>
          <w:webHidden/>
        </w:rPr>
        <w:tab/>
      </w:r>
      <w:r w:rsidR="005C22A8">
        <w:rPr>
          <w:rFonts w:asciiTheme="majorHAnsi" w:hAnsiTheme="majorHAnsi"/>
          <w:noProof/>
          <w:webHidden/>
        </w:rPr>
        <w:t>12</w:t>
      </w:r>
      <w:r w:rsidR="002A68E6">
        <w:rPr>
          <w:rFonts w:asciiTheme="majorHAnsi" w:hAnsiTheme="majorHAnsi"/>
          <w:noProof/>
          <w:webHidden/>
        </w:rPr>
        <w:t>4</w:t>
      </w:r>
      <w:bookmarkStart w:id="2" w:name="_GoBack"/>
      <w:bookmarkEnd w:id="2"/>
    </w:p>
    <w:p w:rsidR="00706D69" w:rsidRPr="00937D1B" w:rsidRDefault="00706D69" w:rsidP="00F2219D">
      <w:pPr>
        <w:jc w:val="center"/>
        <w:rPr>
          <w:rFonts w:asciiTheme="majorHAnsi" w:hAnsiTheme="majorHAnsi"/>
          <w:b/>
          <w:sz w:val="28"/>
          <w:szCs w:val="28"/>
        </w:rPr>
      </w:pPr>
      <w:r w:rsidRPr="00937D1B">
        <w:rPr>
          <w:rFonts w:asciiTheme="majorHAnsi" w:hAnsiTheme="majorHAnsi"/>
          <w:b/>
          <w:sz w:val="28"/>
          <w:szCs w:val="28"/>
        </w:rPr>
        <w:br w:type="page"/>
      </w:r>
    </w:p>
    <w:p w:rsidR="00763A8A" w:rsidRPr="00937D1B" w:rsidRDefault="00706D69" w:rsidP="00172568">
      <w:pPr>
        <w:pStyle w:val="10"/>
        <w:rPr>
          <w:rFonts w:asciiTheme="majorHAnsi" w:hAnsiTheme="majorHAnsi"/>
        </w:rPr>
      </w:pPr>
      <w:bookmarkStart w:id="3" w:name="_Toc312530870"/>
      <w:r w:rsidRPr="00937D1B">
        <w:rPr>
          <w:rFonts w:asciiTheme="majorHAnsi" w:hAnsiTheme="majorHAnsi"/>
        </w:rPr>
        <w:lastRenderedPageBreak/>
        <w:t>Введение</w:t>
      </w:r>
      <w:bookmarkEnd w:id="3"/>
    </w:p>
    <w:p w:rsidR="00D13BA1" w:rsidRPr="00937D1B" w:rsidRDefault="00D13BA1" w:rsidP="00D13BA1">
      <w:pPr>
        <w:spacing w:after="0" w:line="240" w:lineRule="auto"/>
        <w:ind w:firstLine="708"/>
        <w:jc w:val="both"/>
        <w:rPr>
          <w:rFonts w:asciiTheme="majorHAnsi" w:hAnsiTheme="majorHAnsi"/>
          <w:sz w:val="28"/>
          <w:szCs w:val="28"/>
        </w:rPr>
      </w:pPr>
      <w:r w:rsidRPr="00937D1B">
        <w:rPr>
          <w:rFonts w:asciiTheme="majorHAnsi" w:hAnsiTheme="majorHAnsi" w:cs="Times New Roman"/>
          <w:sz w:val="28"/>
          <w:szCs w:val="28"/>
        </w:rPr>
        <w:t xml:space="preserve">Генеральный план МО </w:t>
      </w:r>
      <w:r w:rsidR="00E64BA2" w:rsidRPr="00937D1B">
        <w:rPr>
          <w:rFonts w:asciiTheme="majorHAnsi" w:hAnsiTheme="majorHAnsi" w:cs="Times New Roman"/>
          <w:sz w:val="28"/>
          <w:szCs w:val="28"/>
        </w:rPr>
        <w:t>Имангуловский сельсовет</w:t>
      </w:r>
      <w:r w:rsidRPr="00937D1B">
        <w:rPr>
          <w:rFonts w:asciiTheme="majorHAnsi" w:hAnsiTheme="majorHAnsi" w:cs="Times New Roman"/>
          <w:sz w:val="28"/>
          <w:szCs w:val="28"/>
        </w:rPr>
        <w:t xml:space="preserve"> </w:t>
      </w:r>
      <w:r w:rsidR="00E64BA2" w:rsidRPr="00937D1B">
        <w:rPr>
          <w:rFonts w:asciiTheme="majorHAnsi" w:hAnsiTheme="majorHAnsi" w:cs="Times New Roman"/>
          <w:sz w:val="28"/>
          <w:szCs w:val="28"/>
        </w:rPr>
        <w:t>Октябрьского</w:t>
      </w:r>
      <w:r w:rsidRPr="00937D1B">
        <w:rPr>
          <w:rFonts w:asciiTheme="majorHAnsi" w:hAnsiTheme="majorHAnsi" w:cs="Times New Roman"/>
          <w:sz w:val="28"/>
          <w:szCs w:val="28"/>
        </w:rPr>
        <w:t xml:space="preserve"> района Оренбургской области  является документом, разработанным в  соответствии с Конституцией Российской Федерации, Градостроительным кодексом Российской Федерации, Земельным, Водным,</w:t>
      </w:r>
      <w:r w:rsidRPr="00937D1B">
        <w:rPr>
          <w:rFonts w:asciiTheme="majorHAnsi" w:hAnsiTheme="majorHAnsi"/>
          <w:sz w:val="28"/>
          <w:szCs w:val="28"/>
        </w:rPr>
        <w:t xml:space="preserve"> Лесным кодексами Российской Федерации </w:t>
      </w:r>
      <w:r w:rsidR="00E64BA2" w:rsidRPr="00937D1B">
        <w:rPr>
          <w:rFonts w:asciiTheme="majorHAnsi" w:hAnsiTheme="majorHAnsi"/>
          <w:sz w:val="28"/>
          <w:szCs w:val="28"/>
        </w:rPr>
        <w:t xml:space="preserve">и </w:t>
      </w:r>
      <w:r w:rsidRPr="00937D1B">
        <w:rPr>
          <w:rFonts w:asciiTheme="majorHAnsi" w:hAnsiTheme="majorHAnsi"/>
          <w:sz w:val="28"/>
          <w:szCs w:val="28"/>
        </w:rPr>
        <w:t>прочими нормативно-правовыми актами.</w:t>
      </w:r>
    </w:p>
    <w:p w:rsidR="00D13BA1" w:rsidRPr="00937D1B" w:rsidRDefault="00D13BA1" w:rsidP="00BD6BDE">
      <w:pPr>
        <w:spacing w:after="0" w:line="240" w:lineRule="auto"/>
        <w:ind w:firstLine="709"/>
        <w:jc w:val="both"/>
        <w:rPr>
          <w:rFonts w:asciiTheme="majorHAnsi" w:hAnsiTheme="majorHAnsi"/>
          <w:sz w:val="28"/>
          <w:szCs w:val="28"/>
        </w:rPr>
      </w:pPr>
      <w:r w:rsidRPr="00937D1B">
        <w:rPr>
          <w:rFonts w:asciiTheme="majorHAnsi" w:hAnsiTheme="majorHAnsi"/>
          <w:szCs w:val="28"/>
        </w:rPr>
        <w:t xml:space="preserve"> </w:t>
      </w:r>
      <w:r w:rsidRPr="00937D1B">
        <w:rPr>
          <w:rFonts w:asciiTheme="majorHAnsi" w:hAnsiTheme="majorHAnsi"/>
          <w:sz w:val="28"/>
          <w:szCs w:val="28"/>
        </w:rPr>
        <w:t xml:space="preserve">Генеральный план разработан институтом ООО «САРСТРОЙНИИПРОЕКТ» по заказу МО </w:t>
      </w:r>
      <w:r w:rsidR="00E64BA2" w:rsidRPr="00937D1B">
        <w:rPr>
          <w:rFonts w:asciiTheme="majorHAnsi" w:hAnsiTheme="majorHAnsi"/>
          <w:sz w:val="28"/>
          <w:szCs w:val="28"/>
        </w:rPr>
        <w:t>Имангуловский сельсовет</w:t>
      </w:r>
      <w:r w:rsidRPr="00937D1B">
        <w:rPr>
          <w:rFonts w:asciiTheme="majorHAnsi" w:hAnsiTheme="majorHAnsi"/>
          <w:sz w:val="28"/>
          <w:szCs w:val="28"/>
        </w:rPr>
        <w:t xml:space="preserve"> </w:t>
      </w:r>
      <w:r w:rsidR="00CE1C4C" w:rsidRPr="00937D1B">
        <w:rPr>
          <w:rFonts w:asciiTheme="majorHAnsi" w:hAnsiTheme="majorHAnsi"/>
          <w:sz w:val="28"/>
          <w:szCs w:val="28"/>
        </w:rPr>
        <w:t xml:space="preserve">Октябрьского района </w:t>
      </w:r>
      <w:r w:rsidRPr="00937D1B">
        <w:rPr>
          <w:rFonts w:asciiTheme="majorHAnsi" w:hAnsiTheme="majorHAnsi"/>
          <w:sz w:val="28"/>
          <w:szCs w:val="28"/>
        </w:rPr>
        <w:t>Оренбургской области  в соответс</w:t>
      </w:r>
      <w:r w:rsidR="00BD6BDE" w:rsidRPr="00937D1B">
        <w:rPr>
          <w:rFonts w:asciiTheme="majorHAnsi" w:hAnsiTheme="majorHAnsi"/>
          <w:sz w:val="28"/>
          <w:szCs w:val="28"/>
        </w:rPr>
        <w:t>твии с муниципальным контрактом № 0153300071212000002-0130951-0 от 17 декабря 2012 года.</w:t>
      </w:r>
    </w:p>
    <w:p w:rsidR="00EE091F" w:rsidRPr="00937D1B" w:rsidRDefault="00EE091F" w:rsidP="00DE70F7">
      <w:pPr>
        <w:spacing w:after="0" w:line="240" w:lineRule="auto"/>
        <w:ind w:firstLine="709"/>
        <w:jc w:val="both"/>
        <w:rPr>
          <w:rFonts w:asciiTheme="majorHAnsi" w:hAnsiTheme="majorHAnsi"/>
          <w:sz w:val="28"/>
          <w:szCs w:val="28"/>
        </w:rPr>
      </w:pPr>
      <w:r w:rsidRPr="00937D1B">
        <w:rPr>
          <w:rFonts w:asciiTheme="majorHAnsi" w:hAnsiTheme="majorHAnsi"/>
          <w:sz w:val="28"/>
          <w:szCs w:val="28"/>
        </w:rPr>
        <w:t xml:space="preserve">Состав, порядок подготовки документа территориального планирования определен Градостроительным кодексом РФ от 29.12.2004 г. № 190-ФЗ и иными нормативными правовыми актами. </w:t>
      </w:r>
    </w:p>
    <w:p w:rsidR="00E25B14" w:rsidRPr="00937D1B" w:rsidRDefault="00E25B14" w:rsidP="00BD6BDE">
      <w:pPr>
        <w:spacing w:after="0" w:line="240" w:lineRule="auto"/>
        <w:ind w:firstLine="709"/>
        <w:jc w:val="both"/>
        <w:rPr>
          <w:rFonts w:asciiTheme="majorHAnsi" w:hAnsiTheme="majorHAnsi"/>
          <w:sz w:val="28"/>
          <w:szCs w:val="28"/>
        </w:rPr>
      </w:pPr>
    </w:p>
    <w:p w:rsidR="00D13BA1" w:rsidRPr="00937D1B" w:rsidRDefault="00D13BA1" w:rsidP="00D13BA1">
      <w:pPr>
        <w:pStyle w:val="afff"/>
        <w:rPr>
          <w:rFonts w:asciiTheme="majorHAnsi" w:hAnsiTheme="majorHAnsi"/>
          <w:b/>
          <w:i/>
          <w:szCs w:val="28"/>
          <w:u w:val="single"/>
          <w:lang w:val="ru-RU"/>
        </w:rPr>
      </w:pPr>
      <w:r w:rsidRPr="00937D1B">
        <w:rPr>
          <w:rFonts w:asciiTheme="majorHAnsi" w:hAnsiTheme="majorHAnsi"/>
          <w:b/>
          <w:i/>
          <w:szCs w:val="28"/>
          <w:u w:val="single"/>
          <w:lang w:val="ru-RU"/>
        </w:rPr>
        <w:t>Основанием для разработки генерального плана послужили:</w:t>
      </w:r>
    </w:p>
    <w:p w:rsidR="00D13BA1" w:rsidRPr="00937D1B" w:rsidRDefault="00710346" w:rsidP="00D13BA1">
      <w:pPr>
        <w:pStyle w:val="ab"/>
        <w:numPr>
          <w:ilvl w:val="0"/>
          <w:numId w:val="2"/>
        </w:numPr>
        <w:spacing w:before="0" w:after="0"/>
        <w:jc w:val="both"/>
        <w:rPr>
          <w:rFonts w:asciiTheme="majorHAnsi" w:hAnsiTheme="majorHAnsi"/>
          <w:sz w:val="28"/>
          <w:szCs w:val="28"/>
        </w:rPr>
      </w:pPr>
      <w:r w:rsidRPr="00937D1B">
        <w:rPr>
          <w:rFonts w:asciiTheme="majorHAnsi" w:hAnsiTheme="majorHAnsi"/>
          <w:sz w:val="28"/>
          <w:szCs w:val="28"/>
        </w:rPr>
        <w:t>П</w:t>
      </w:r>
      <w:r w:rsidR="00D13BA1" w:rsidRPr="00937D1B">
        <w:rPr>
          <w:rFonts w:asciiTheme="majorHAnsi" w:hAnsiTheme="majorHAnsi"/>
          <w:sz w:val="28"/>
          <w:szCs w:val="28"/>
        </w:rPr>
        <w:t xml:space="preserve">оложения статьи 9 Градостроительного кодекса РФ от 29.12.2004 </w:t>
      </w:r>
      <w:r w:rsidR="00D13BA1" w:rsidRPr="00937D1B">
        <w:rPr>
          <w:rFonts w:asciiTheme="majorHAnsi" w:hAnsiTheme="majorHAnsi"/>
          <w:sz w:val="28"/>
          <w:szCs w:val="28"/>
        </w:rPr>
        <w:br/>
        <w:t xml:space="preserve">№ 190-ФЗ </w:t>
      </w:r>
      <w:bookmarkStart w:id="4" w:name="p20"/>
      <w:bookmarkEnd w:id="4"/>
      <w:r w:rsidR="00D13BA1" w:rsidRPr="00937D1B">
        <w:rPr>
          <w:rFonts w:asciiTheme="majorHAnsi" w:hAnsiTheme="majorHAnsi"/>
          <w:sz w:val="28"/>
          <w:szCs w:val="28"/>
        </w:rPr>
        <w:t>(ред. от 04.03.2013);</w:t>
      </w:r>
    </w:p>
    <w:p w:rsidR="00D13BA1" w:rsidRPr="00937D1B" w:rsidRDefault="00710346" w:rsidP="00D13BA1">
      <w:pPr>
        <w:pStyle w:val="ab"/>
        <w:numPr>
          <w:ilvl w:val="0"/>
          <w:numId w:val="2"/>
        </w:numPr>
        <w:spacing w:before="0" w:after="0"/>
        <w:jc w:val="both"/>
        <w:rPr>
          <w:rFonts w:asciiTheme="majorHAnsi" w:hAnsiTheme="majorHAnsi"/>
          <w:sz w:val="28"/>
          <w:szCs w:val="28"/>
        </w:rPr>
      </w:pPr>
      <w:r w:rsidRPr="00937D1B">
        <w:rPr>
          <w:rFonts w:asciiTheme="majorHAnsi" w:hAnsiTheme="majorHAnsi"/>
          <w:sz w:val="28"/>
          <w:szCs w:val="28"/>
        </w:rPr>
        <w:t>З</w:t>
      </w:r>
      <w:r w:rsidR="00D13BA1" w:rsidRPr="00937D1B">
        <w:rPr>
          <w:rFonts w:asciiTheme="majorHAnsi" w:hAnsiTheme="majorHAnsi"/>
          <w:sz w:val="28"/>
          <w:szCs w:val="28"/>
        </w:rPr>
        <w:t>акон Оренбургской области от 16.03.2007 №1037/233-</w:t>
      </w:r>
      <w:r w:rsidR="00D13BA1" w:rsidRPr="00937D1B">
        <w:rPr>
          <w:rFonts w:asciiTheme="majorHAnsi" w:hAnsiTheme="majorHAnsi"/>
          <w:sz w:val="28"/>
          <w:szCs w:val="28"/>
          <w:lang w:val="en-US"/>
        </w:rPr>
        <w:t>IV</w:t>
      </w:r>
      <w:r w:rsidR="00D13BA1" w:rsidRPr="00937D1B">
        <w:rPr>
          <w:rFonts w:asciiTheme="majorHAnsi" w:hAnsiTheme="majorHAnsi"/>
          <w:sz w:val="28"/>
          <w:szCs w:val="28"/>
        </w:rPr>
        <w:t>-</w:t>
      </w:r>
      <w:r w:rsidR="00D13BA1" w:rsidRPr="00937D1B">
        <w:rPr>
          <w:rFonts w:asciiTheme="majorHAnsi" w:hAnsiTheme="majorHAnsi"/>
          <w:sz w:val="28"/>
          <w:szCs w:val="28"/>
          <w:lang w:val="en-US"/>
        </w:rPr>
        <w:t>O</w:t>
      </w:r>
      <w:r w:rsidR="00D13BA1" w:rsidRPr="00937D1B">
        <w:rPr>
          <w:rFonts w:asciiTheme="majorHAnsi" w:hAnsiTheme="majorHAnsi"/>
          <w:sz w:val="28"/>
          <w:szCs w:val="28"/>
        </w:rPr>
        <w:t>З (ред. от 01.03.2011 «О градостроительной деятельности на территории Оренбургской области»;</w:t>
      </w:r>
    </w:p>
    <w:p w:rsidR="00D13BA1" w:rsidRPr="00937D1B" w:rsidRDefault="00710346" w:rsidP="00D13BA1">
      <w:pPr>
        <w:pStyle w:val="ab"/>
        <w:numPr>
          <w:ilvl w:val="0"/>
          <w:numId w:val="2"/>
        </w:numPr>
        <w:spacing w:before="0" w:after="0"/>
        <w:ind w:left="709" w:hanging="357"/>
        <w:jc w:val="both"/>
        <w:rPr>
          <w:rFonts w:asciiTheme="majorHAnsi" w:eastAsiaTheme="minorEastAsia" w:hAnsiTheme="majorHAnsi"/>
          <w:sz w:val="28"/>
          <w:szCs w:val="28"/>
        </w:rPr>
      </w:pPr>
      <w:r w:rsidRPr="00937D1B">
        <w:rPr>
          <w:rFonts w:asciiTheme="majorHAnsi" w:hAnsiTheme="majorHAnsi"/>
          <w:sz w:val="28"/>
          <w:szCs w:val="28"/>
        </w:rPr>
        <w:t>П</w:t>
      </w:r>
      <w:r w:rsidR="00D13BA1" w:rsidRPr="00937D1B">
        <w:rPr>
          <w:rFonts w:asciiTheme="majorHAnsi" w:hAnsiTheme="majorHAnsi"/>
          <w:sz w:val="28"/>
          <w:szCs w:val="28"/>
        </w:rPr>
        <w:t>оложения Ф</w:t>
      </w:r>
      <w:r w:rsidR="00D13BA1" w:rsidRPr="00937D1B">
        <w:rPr>
          <w:rFonts w:asciiTheme="majorHAnsi" w:eastAsiaTheme="minorEastAsia" w:hAnsiTheme="majorHAnsi"/>
          <w:sz w:val="28"/>
          <w:szCs w:val="28"/>
        </w:rPr>
        <w:t>едерального закона от 06.10.2003 № 131-ФЗ «Об общих принципах организации местного самоуправления в Российской Федерации» (ред. от 30.12.2012);</w:t>
      </w:r>
    </w:p>
    <w:p w:rsidR="00D13BA1" w:rsidRPr="00937D1B" w:rsidRDefault="00D13BA1" w:rsidP="00391F2F">
      <w:pPr>
        <w:pStyle w:val="ab"/>
        <w:numPr>
          <w:ilvl w:val="0"/>
          <w:numId w:val="2"/>
        </w:numPr>
        <w:spacing w:before="0" w:after="0"/>
        <w:jc w:val="both"/>
        <w:rPr>
          <w:rFonts w:asciiTheme="majorHAnsi" w:hAnsiTheme="majorHAnsi"/>
          <w:sz w:val="28"/>
          <w:szCs w:val="28"/>
        </w:rPr>
      </w:pPr>
      <w:r w:rsidRPr="00937D1B">
        <w:rPr>
          <w:rFonts w:asciiTheme="majorHAnsi" w:hAnsiTheme="majorHAnsi"/>
          <w:sz w:val="28"/>
          <w:szCs w:val="28"/>
        </w:rPr>
        <w:t xml:space="preserve">Устав </w:t>
      </w:r>
      <w:r w:rsidR="00BD6BDE" w:rsidRPr="00937D1B">
        <w:rPr>
          <w:rFonts w:asciiTheme="majorHAnsi" w:hAnsiTheme="majorHAnsi"/>
          <w:sz w:val="28"/>
          <w:szCs w:val="28"/>
        </w:rPr>
        <w:t>муниципального образования</w:t>
      </w:r>
      <w:r w:rsidR="008B3F2A" w:rsidRPr="00937D1B">
        <w:rPr>
          <w:rFonts w:asciiTheme="majorHAnsi" w:hAnsiTheme="majorHAnsi"/>
          <w:sz w:val="28"/>
          <w:szCs w:val="28"/>
        </w:rPr>
        <w:t xml:space="preserve"> Имангуловский сельсовет </w:t>
      </w:r>
      <w:r w:rsidR="00CE1C4C" w:rsidRPr="00937D1B">
        <w:rPr>
          <w:rFonts w:asciiTheme="majorHAnsi" w:hAnsiTheme="majorHAnsi"/>
          <w:sz w:val="28"/>
          <w:szCs w:val="28"/>
        </w:rPr>
        <w:t xml:space="preserve">Октябрьского района </w:t>
      </w:r>
      <w:r w:rsidRPr="00937D1B">
        <w:rPr>
          <w:rFonts w:asciiTheme="majorHAnsi" w:hAnsiTheme="majorHAnsi"/>
          <w:sz w:val="28"/>
          <w:szCs w:val="28"/>
        </w:rPr>
        <w:t xml:space="preserve">Оренбургской области, принят решением Совета депутатов </w:t>
      </w:r>
      <w:r w:rsidR="000F5F07" w:rsidRPr="00937D1B">
        <w:rPr>
          <w:rFonts w:asciiTheme="majorHAnsi" w:hAnsiTheme="majorHAnsi"/>
          <w:sz w:val="28"/>
          <w:szCs w:val="28"/>
        </w:rPr>
        <w:t>от 24.08.2009</w:t>
      </w:r>
      <w:r w:rsidRPr="00937D1B">
        <w:rPr>
          <w:rFonts w:asciiTheme="majorHAnsi" w:hAnsiTheme="majorHAnsi"/>
          <w:sz w:val="28"/>
          <w:szCs w:val="28"/>
        </w:rPr>
        <w:t xml:space="preserve"> г. № </w:t>
      </w:r>
      <w:r w:rsidR="000F5F07" w:rsidRPr="00937D1B">
        <w:rPr>
          <w:rFonts w:asciiTheme="majorHAnsi" w:hAnsiTheme="majorHAnsi"/>
          <w:sz w:val="28"/>
          <w:szCs w:val="28"/>
        </w:rPr>
        <w:t>256</w:t>
      </w:r>
      <w:r w:rsidR="00196676" w:rsidRPr="00937D1B">
        <w:rPr>
          <w:rFonts w:asciiTheme="majorHAnsi" w:hAnsiTheme="majorHAnsi"/>
          <w:sz w:val="28"/>
          <w:szCs w:val="28"/>
        </w:rPr>
        <w:t xml:space="preserve"> ,</w:t>
      </w:r>
      <w:r w:rsidRPr="00937D1B">
        <w:rPr>
          <w:rFonts w:asciiTheme="majorHAnsi" w:hAnsiTheme="majorHAnsi"/>
          <w:sz w:val="28"/>
          <w:szCs w:val="28"/>
        </w:rPr>
        <w:t>с изменениями</w:t>
      </w:r>
      <w:r w:rsidR="00196676" w:rsidRPr="00937D1B">
        <w:rPr>
          <w:rFonts w:asciiTheme="majorHAnsi" w:hAnsiTheme="majorHAnsi"/>
          <w:sz w:val="28"/>
          <w:szCs w:val="28"/>
        </w:rPr>
        <w:t xml:space="preserve"> и дополнениями</w:t>
      </w:r>
      <w:r w:rsidRPr="00937D1B">
        <w:rPr>
          <w:rFonts w:asciiTheme="majorHAnsi" w:hAnsiTheme="majorHAnsi"/>
          <w:sz w:val="28"/>
          <w:szCs w:val="28"/>
        </w:rPr>
        <w:t xml:space="preserve"> от </w:t>
      </w:r>
      <w:r w:rsidR="00196676" w:rsidRPr="00937D1B">
        <w:rPr>
          <w:rFonts w:asciiTheme="majorHAnsi" w:hAnsiTheme="majorHAnsi"/>
          <w:sz w:val="28"/>
          <w:szCs w:val="28"/>
        </w:rPr>
        <w:t>25</w:t>
      </w:r>
      <w:r w:rsidRPr="00937D1B">
        <w:rPr>
          <w:rFonts w:asciiTheme="majorHAnsi" w:hAnsiTheme="majorHAnsi"/>
          <w:sz w:val="28"/>
          <w:szCs w:val="28"/>
        </w:rPr>
        <w:t>.0</w:t>
      </w:r>
      <w:r w:rsidR="00196676" w:rsidRPr="00937D1B">
        <w:rPr>
          <w:rFonts w:asciiTheme="majorHAnsi" w:hAnsiTheme="majorHAnsi"/>
          <w:sz w:val="28"/>
          <w:szCs w:val="28"/>
        </w:rPr>
        <w:t>4</w:t>
      </w:r>
      <w:r w:rsidRPr="00937D1B">
        <w:rPr>
          <w:rFonts w:asciiTheme="majorHAnsi" w:hAnsiTheme="majorHAnsi"/>
          <w:sz w:val="28"/>
          <w:szCs w:val="28"/>
        </w:rPr>
        <w:t>.201</w:t>
      </w:r>
      <w:r w:rsidR="00196676" w:rsidRPr="00937D1B">
        <w:rPr>
          <w:rFonts w:asciiTheme="majorHAnsi" w:hAnsiTheme="majorHAnsi"/>
          <w:sz w:val="28"/>
          <w:szCs w:val="28"/>
        </w:rPr>
        <w:t>1</w:t>
      </w:r>
      <w:r w:rsidR="00AB3469">
        <w:rPr>
          <w:rFonts w:asciiTheme="majorHAnsi" w:hAnsiTheme="majorHAnsi"/>
          <w:sz w:val="28"/>
          <w:szCs w:val="28"/>
        </w:rPr>
        <w:t xml:space="preserve"> № 52</w:t>
      </w:r>
      <w:r w:rsidR="00196676" w:rsidRPr="00937D1B">
        <w:rPr>
          <w:rFonts w:asciiTheme="majorHAnsi" w:hAnsiTheme="majorHAnsi"/>
          <w:sz w:val="28"/>
          <w:szCs w:val="28"/>
        </w:rPr>
        <w:t>, от 23.03.2012</w:t>
      </w:r>
      <w:r w:rsidRPr="00937D1B">
        <w:rPr>
          <w:rFonts w:asciiTheme="majorHAnsi" w:hAnsiTheme="majorHAnsi"/>
          <w:sz w:val="28"/>
          <w:szCs w:val="28"/>
        </w:rPr>
        <w:t xml:space="preserve"> №</w:t>
      </w:r>
      <w:r w:rsidR="00196676" w:rsidRPr="00937D1B">
        <w:rPr>
          <w:rFonts w:asciiTheme="majorHAnsi" w:hAnsiTheme="majorHAnsi"/>
          <w:sz w:val="28"/>
          <w:szCs w:val="28"/>
        </w:rPr>
        <w:t>88</w:t>
      </w:r>
      <w:r w:rsidR="00391F2F" w:rsidRPr="00937D1B">
        <w:rPr>
          <w:rFonts w:asciiTheme="majorHAnsi" w:hAnsiTheme="majorHAnsi"/>
          <w:sz w:val="28"/>
          <w:szCs w:val="28"/>
        </w:rPr>
        <w:t>;</w:t>
      </w:r>
    </w:p>
    <w:p w:rsidR="00D13BA1" w:rsidRPr="00937D1B" w:rsidRDefault="00710346" w:rsidP="00EE091F">
      <w:pPr>
        <w:numPr>
          <w:ilvl w:val="0"/>
          <w:numId w:val="2"/>
        </w:numPr>
        <w:suppressAutoHyphens/>
        <w:spacing w:after="0"/>
        <w:jc w:val="both"/>
        <w:rPr>
          <w:rFonts w:asciiTheme="majorHAnsi" w:hAnsiTheme="majorHAnsi"/>
          <w:sz w:val="28"/>
          <w:szCs w:val="28"/>
          <w:lang w:eastAsia="ar-SA"/>
        </w:rPr>
      </w:pPr>
      <w:r w:rsidRPr="00937D1B">
        <w:rPr>
          <w:rFonts w:asciiTheme="majorHAnsi" w:hAnsiTheme="majorHAnsi"/>
          <w:sz w:val="28"/>
          <w:szCs w:val="28"/>
        </w:rPr>
        <w:t>Т</w:t>
      </w:r>
      <w:r w:rsidR="00E25B14" w:rsidRPr="00937D1B">
        <w:rPr>
          <w:rFonts w:asciiTheme="majorHAnsi" w:hAnsiTheme="majorHAnsi"/>
          <w:sz w:val="28"/>
          <w:szCs w:val="28"/>
        </w:rPr>
        <w:t>ехническое задание – приложение к муниципальному контракту.</w:t>
      </w:r>
    </w:p>
    <w:p w:rsidR="00D13BA1" w:rsidRPr="00937D1B" w:rsidRDefault="00D13BA1" w:rsidP="00D13BA1">
      <w:pPr>
        <w:spacing w:after="0"/>
        <w:jc w:val="both"/>
        <w:rPr>
          <w:rFonts w:asciiTheme="majorHAnsi" w:hAnsiTheme="majorHAnsi"/>
          <w:sz w:val="28"/>
          <w:szCs w:val="28"/>
        </w:rPr>
      </w:pPr>
    </w:p>
    <w:p w:rsidR="00EE091F" w:rsidRPr="00937D1B" w:rsidRDefault="00D13BA1" w:rsidP="00784733">
      <w:pPr>
        <w:pStyle w:val="afff"/>
        <w:rPr>
          <w:rFonts w:asciiTheme="majorHAnsi" w:hAnsiTheme="majorHAnsi"/>
          <w:szCs w:val="28"/>
          <w:lang w:val="ru-RU"/>
        </w:rPr>
      </w:pPr>
      <w:r w:rsidRPr="00937D1B">
        <w:rPr>
          <w:rFonts w:asciiTheme="majorHAnsi" w:hAnsiTheme="majorHAnsi"/>
          <w:b/>
          <w:i/>
          <w:szCs w:val="28"/>
          <w:u w:val="single"/>
          <w:lang w:val="ru-RU"/>
        </w:rPr>
        <w:t>Генеральный план</w:t>
      </w:r>
      <w:r w:rsidRPr="00937D1B">
        <w:rPr>
          <w:rFonts w:asciiTheme="majorHAnsi" w:hAnsiTheme="majorHAnsi"/>
          <w:szCs w:val="28"/>
          <w:lang w:val="ru-RU"/>
        </w:rPr>
        <w:t xml:space="preserve"> – основной документ территориального планирования сельского поселения, нацеленный на определение назначения территорий исходя из совокупности социальных, экономических, экологических и иных факторов в целях обеспечения устойчивого развития территорий, развития инженерной, транспортной и социальной инфраструктуры, обеспечения учёта </w:t>
      </w:r>
      <w:r w:rsidRPr="00937D1B">
        <w:rPr>
          <w:rFonts w:asciiTheme="majorHAnsi" w:hAnsiTheme="majorHAnsi"/>
          <w:szCs w:val="28"/>
          <w:lang w:val="ru-RU"/>
        </w:rPr>
        <w:lastRenderedPageBreak/>
        <w:t>интересов граждан и их объединений, Российской Федерации, субъектов Российской Федерации, муниципальных образований.</w:t>
      </w:r>
    </w:p>
    <w:p w:rsidR="00D13BA1" w:rsidRPr="00937D1B" w:rsidRDefault="00D13BA1" w:rsidP="00D13BA1">
      <w:pPr>
        <w:pStyle w:val="afff"/>
        <w:rPr>
          <w:rFonts w:asciiTheme="majorHAnsi" w:hAnsiTheme="majorHAnsi"/>
          <w:szCs w:val="28"/>
          <w:lang w:val="ru-RU"/>
        </w:rPr>
      </w:pPr>
      <w:r w:rsidRPr="00937D1B">
        <w:rPr>
          <w:rFonts w:asciiTheme="majorHAnsi" w:hAnsiTheme="majorHAnsi"/>
          <w:szCs w:val="28"/>
          <w:lang w:val="ru-RU"/>
        </w:rPr>
        <w:t>В системе документов, составляющих законодательную базу национального проекта «Доступное и комфортное жильё – гражданам России», документам территориального планирования муниципальных образований отведена важная роль. В них на основе комплексного учёта всех сторон жизнедеятельности муниципальных образований происходит определение территорий, предназначенных под те или иные виды градостроительной деятельности – проживание, производство, рекреацию, сельское хозяйство.</w:t>
      </w:r>
    </w:p>
    <w:p w:rsidR="00EE091F" w:rsidRPr="00937D1B" w:rsidRDefault="00EE091F" w:rsidP="00D13BA1">
      <w:pPr>
        <w:pStyle w:val="afff"/>
        <w:rPr>
          <w:rFonts w:asciiTheme="majorHAnsi" w:hAnsiTheme="majorHAnsi"/>
          <w:szCs w:val="28"/>
          <w:lang w:val="ru-RU"/>
        </w:rPr>
      </w:pPr>
    </w:p>
    <w:p w:rsidR="00D13BA1" w:rsidRPr="00937D1B" w:rsidRDefault="00D13BA1" w:rsidP="00D13BA1">
      <w:pPr>
        <w:pStyle w:val="afff"/>
        <w:rPr>
          <w:rFonts w:asciiTheme="majorHAnsi" w:hAnsiTheme="majorHAnsi"/>
          <w:b/>
          <w:i/>
          <w:szCs w:val="28"/>
          <w:u w:val="single"/>
          <w:lang w:val="ru-RU"/>
        </w:rPr>
      </w:pPr>
      <w:r w:rsidRPr="00937D1B">
        <w:rPr>
          <w:rFonts w:asciiTheme="majorHAnsi" w:hAnsiTheme="majorHAnsi"/>
          <w:b/>
          <w:i/>
          <w:szCs w:val="28"/>
          <w:u w:val="single"/>
          <w:lang w:val="ru-RU"/>
        </w:rPr>
        <w:t>В генеральном плане определены следующие сроки его реализации:</w:t>
      </w:r>
    </w:p>
    <w:p w:rsidR="00D13BA1" w:rsidRPr="00937D1B" w:rsidRDefault="00D13BA1" w:rsidP="00D13BA1">
      <w:pPr>
        <w:pStyle w:val="ab"/>
        <w:numPr>
          <w:ilvl w:val="0"/>
          <w:numId w:val="2"/>
        </w:numPr>
        <w:spacing w:before="0" w:after="0"/>
        <w:ind w:left="709" w:hanging="357"/>
        <w:jc w:val="both"/>
        <w:rPr>
          <w:rFonts w:asciiTheme="majorHAnsi" w:hAnsiTheme="majorHAnsi"/>
          <w:sz w:val="28"/>
          <w:szCs w:val="28"/>
        </w:rPr>
      </w:pPr>
      <w:r w:rsidRPr="00937D1B">
        <w:rPr>
          <w:rFonts w:asciiTheme="majorHAnsi" w:hAnsiTheme="majorHAnsi"/>
          <w:sz w:val="28"/>
          <w:szCs w:val="28"/>
        </w:rPr>
        <w:t>исходный срок – 2013 г.;</w:t>
      </w:r>
    </w:p>
    <w:p w:rsidR="00D13BA1" w:rsidRPr="00937D1B" w:rsidRDefault="00D13BA1" w:rsidP="00D13BA1">
      <w:pPr>
        <w:pStyle w:val="ab"/>
        <w:numPr>
          <w:ilvl w:val="0"/>
          <w:numId w:val="2"/>
        </w:numPr>
        <w:spacing w:before="0" w:after="0"/>
        <w:ind w:left="709" w:hanging="357"/>
        <w:jc w:val="both"/>
        <w:rPr>
          <w:rFonts w:asciiTheme="majorHAnsi" w:hAnsiTheme="majorHAnsi"/>
          <w:sz w:val="28"/>
          <w:szCs w:val="28"/>
        </w:rPr>
      </w:pPr>
      <w:r w:rsidRPr="00937D1B">
        <w:rPr>
          <w:rFonts w:asciiTheme="majorHAnsi" w:hAnsiTheme="majorHAnsi"/>
          <w:sz w:val="28"/>
          <w:szCs w:val="28"/>
        </w:rPr>
        <w:t xml:space="preserve">первая очередь генерального плана </w:t>
      </w:r>
      <w:r w:rsidR="008B3F2A" w:rsidRPr="00937D1B">
        <w:rPr>
          <w:rFonts w:asciiTheme="majorHAnsi" w:hAnsiTheme="majorHAnsi"/>
          <w:sz w:val="28"/>
          <w:szCs w:val="28"/>
        </w:rPr>
        <w:t>МО Имангуловский сельсовет</w:t>
      </w:r>
      <w:proofErr w:type="gramStart"/>
      <w:r w:rsidR="008B3F2A" w:rsidRPr="00937D1B">
        <w:rPr>
          <w:rFonts w:asciiTheme="majorHAnsi" w:hAnsiTheme="majorHAnsi"/>
          <w:sz w:val="28"/>
          <w:szCs w:val="28"/>
        </w:rPr>
        <w:t xml:space="preserve"> </w:t>
      </w:r>
      <w:r w:rsidRPr="00937D1B">
        <w:rPr>
          <w:rFonts w:asciiTheme="majorHAnsi" w:hAnsiTheme="majorHAnsi"/>
          <w:sz w:val="28"/>
          <w:szCs w:val="28"/>
        </w:rPr>
        <w:t>,</w:t>
      </w:r>
      <w:proofErr w:type="gramEnd"/>
      <w:r w:rsidRPr="00937D1B">
        <w:rPr>
          <w:rFonts w:asciiTheme="majorHAnsi" w:hAnsiTheme="majorHAnsi"/>
          <w:sz w:val="28"/>
          <w:szCs w:val="28"/>
        </w:rPr>
        <w:t xml:space="preserve"> на которую планируются первоочередные мероприятия до 2018 г.;</w:t>
      </w:r>
    </w:p>
    <w:p w:rsidR="00D13BA1" w:rsidRPr="00937D1B" w:rsidRDefault="00D13BA1" w:rsidP="00D13BA1">
      <w:pPr>
        <w:pStyle w:val="ab"/>
        <w:numPr>
          <w:ilvl w:val="0"/>
          <w:numId w:val="2"/>
        </w:numPr>
        <w:spacing w:before="0" w:after="0"/>
        <w:ind w:left="709" w:hanging="357"/>
        <w:jc w:val="both"/>
        <w:rPr>
          <w:rFonts w:asciiTheme="majorHAnsi" w:hAnsiTheme="majorHAnsi"/>
          <w:sz w:val="28"/>
          <w:szCs w:val="28"/>
        </w:rPr>
      </w:pPr>
      <w:r w:rsidRPr="00937D1B">
        <w:rPr>
          <w:rFonts w:asciiTheme="majorHAnsi" w:hAnsiTheme="majorHAnsi"/>
          <w:sz w:val="28"/>
          <w:szCs w:val="28"/>
        </w:rPr>
        <w:t xml:space="preserve">расчётный срок генерального плана </w:t>
      </w:r>
      <w:r w:rsidR="004612D7">
        <w:rPr>
          <w:rFonts w:asciiTheme="majorHAnsi" w:hAnsiTheme="majorHAnsi"/>
          <w:sz w:val="28"/>
          <w:szCs w:val="28"/>
        </w:rPr>
        <w:t>МО Имангуловский сельсовет</w:t>
      </w:r>
      <w:r w:rsidRPr="00937D1B">
        <w:rPr>
          <w:rFonts w:asciiTheme="majorHAnsi" w:hAnsiTheme="majorHAnsi"/>
          <w:sz w:val="28"/>
          <w:szCs w:val="28"/>
        </w:rPr>
        <w:t>, на который рассчитаны все планируемые мероприятия генерального плана – 2023г.;</w:t>
      </w:r>
    </w:p>
    <w:p w:rsidR="00D13BA1" w:rsidRPr="00937D1B" w:rsidRDefault="00D13BA1" w:rsidP="00D13BA1">
      <w:pPr>
        <w:pStyle w:val="ab"/>
        <w:numPr>
          <w:ilvl w:val="0"/>
          <w:numId w:val="2"/>
        </w:numPr>
        <w:spacing w:before="0" w:after="0"/>
        <w:ind w:left="709" w:hanging="357"/>
        <w:jc w:val="both"/>
        <w:rPr>
          <w:rFonts w:asciiTheme="majorHAnsi" w:hAnsiTheme="majorHAnsi"/>
          <w:sz w:val="28"/>
          <w:szCs w:val="28"/>
        </w:rPr>
      </w:pPr>
      <w:r w:rsidRPr="00937D1B">
        <w:rPr>
          <w:rFonts w:asciiTheme="majorHAnsi" w:hAnsiTheme="majorHAnsi"/>
          <w:sz w:val="28"/>
          <w:szCs w:val="28"/>
        </w:rPr>
        <w:t xml:space="preserve">период градостроительного прогноза, следующий за расчётным сроком генерального плана </w:t>
      </w:r>
      <w:r w:rsidR="00BD0803" w:rsidRPr="00937D1B">
        <w:rPr>
          <w:rFonts w:asciiTheme="majorHAnsi" w:hAnsiTheme="majorHAnsi"/>
          <w:sz w:val="28"/>
          <w:szCs w:val="28"/>
        </w:rPr>
        <w:t xml:space="preserve">МО Имангуловский сельсовет </w:t>
      </w:r>
      <w:r w:rsidRPr="00937D1B">
        <w:rPr>
          <w:rFonts w:asciiTheme="majorHAnsi" w:hAnsiTheme="majorHAnsi"/>
          <w:sz w:val="28"/>
          <w:szCs w:val="28"/>
        </w:rPr>
        <w:t>на который определяются основные направления стратегии градостроительного развития поселения – 2036-2046 гг.</w:t>
      </w:r>
    </w:p>
    <w:p w:rsidR="00C87274" w:rsidRPr="00937D1B" w:rsidRDefault="00C87274" w:rsidP="00197F9D">
      <w:pPr>
        <w:pStyle w:val="ab"/>
        <w:spacing w:before="0" w:after="0"/>
        <w:ind w:left="709"/>
        <w:jc w:val="both"/>
        <w:rPr>
          <w:rFonts w:asciiTheme="majorHAnsi" w:hAnsiTheme="majorHAnsi"/>
          <w:sz w:val="28"/>
          <w:szCs w:val="28"/>
        </w:rPr>
      </w:pPr>
    </w:p>
    <w:p w:rsidR="00784733" w:rsidRPr="00937D1B" w:rsidRDefault="00D13BA1" w:rsidP="007C2C01">
      <w:pPr>
        <w:pStyle w:val="afff"/>
        <w:rPr>
          <w:rFonts w:asciiTheme="majorHAnsi" w:hAnsiTheme="majorHAnsi"/>
          <w:szCs w:val="28"/>
          <w:lang w:val="ru-RU"/>
        </w:rPr>
      </w:pPr>
      <w:r w:rsidRPr="00937D1B">
        <w:rPr>
          <w:rFonts w:asciiTheme="majorHAnsi" w:hAnsiTheme="majorHAnsi"/>
          <w:b/>
          <w:i/>
          <w:szCs w:val="28"/>
          <w:u w:val="single"/>
          <w:lang w:val="ru-RU"/>
        </w:rPr>
        <w:t>Целью генерального плана</w:t>
      </w:r>
      <w:r w:rsidRPr="00937D1B">
        <w:rPr>
          <w:rFonts w:asciiTheme="majorHAnsi" w:hAnsiTheme="majorHAnsi"/>
          <w:szCs w:val="28"/>
          <w:lang w:val="ru-RU"/>
        </w:rPr>
        <w:t xml:space="preserve"> является разработка комплекса мероприятий для сбалансирования развития</w:t>
      </w:r>
      <w:r w:rsidR="00784733" w:rsidRPr="00937D1B">
        <w:rPr>
          <w:rFonts w:asciiTheme="majorHAnsi" w:hAnsiTheme="majorHAnsi"/>
          <w:szCs w:val="28"/>
          <w:lang w:val="ru-RU"/>
        </w:rPr>
        <w:t xml:space="preserve"> МО Имангуловский сельсовет</w:t>
      </w:r>
      <w:r w:rsidRPr="00937D1B">
        <w:rPr>
          <w:rFonts w:asciiTheme="majorHAnsi" w:hAnsiTheme="majorHAnsi"/>
          <w:szCs w:val="28"/>
          <w:lang w:val="ru-RU"/>
        </w:rPr>
        <w:t xml:space="preserve"> и его устойчивого развития как единой градостроительной системы.</w:t>
      </w:r>
    </w:p>
    <w:p w:rsidR="00784733" w:rsidRPr="00937D1B" w:rsidRDefault="00784733" w:rsidP="00D13BA1">
      <w:pPr>
        <w:pStyle w:val="afff"/>
        <w:rPr>
          <w:rFonts w:asciiTheme="majorHAnsi" w:hAnsiTheme="majorHAnsi"/>
          <w:szCs w:val="28"/>
          <w:lang w:val="ru-RU"/>
        </w:rPr>
      </w:pPr>
    </w:p>
    <w:p w:rsidR="00D13BA1" w:rsidRPr="00937D1B" w:rsidRDefault="00D13BA1" w:rsidP="00D13BA1">
      <w:pPr>
        <w:pStyle w:val="afff"/>
        <w:rPr>
          <w:rFonts w:asciiTheme="majorHAnsi" w:hAnsiTheme="majorHAnsi"/>
          <w:b/>
          <w:i/>
          <w:szCs w:val="28"/>
          <w:u w:val="single"/>
          <w:lang w:val="ru-RU"/>
        </w:rPr>
      </w:pPr>
      <w:r w:rsidRPr="00937D1B">
        <w:rPr>
          <w:rFonts w:asciiTheme="majorHAnsi" w:hAnsiTheme="majorHAnsi"/>
          <w:b/>
          <w:i/>
          <w:szCs w:val="28"/>
          <w:u w:val="single"/>
          <w:lang w:val="ru-RU"/>
        </w:rPr>
        <w:t>Задачи разработки генерального плана:</w:t>
      </w:r>
    </w:p>
    <w:p w:rsidR="00D13BA1" w:rsidRPr="00937D1B" w:rsidRDefault="00D13BA1" w:rsidP="00D13BA1">
      <w:pPr>
        <w:pStyle w:val="ab"/>
        <w:numPr>
          <w:ilvl w:val="0"/>
          <w:numId w:val="2"/>
        </w:numPr>
        <w:spacing w:before="0" w:after="0"/>
        <w:ind w:left="709" w:hanging="357"/>
        <w:jc w:val="both"/>
        <w:rPr>
          <w:rFonts w:asciiTheme="majorHAnsi" w:hAnsiTheme="majorHAnsi"/>
          <w:sz w:val="28"/>
          <w:szCs w:val="28"/>
        </w:rPr>
      </w:pPr>
      <w:r w:rsidRPr="00937D1B">
        <w:rPr>
          <w:rFonts w:asciiTheme="majorHAnsi" w:hAnsiTheme="majorHAnsi"/>
          <w:sz w:val="28"/>
          <w:szCs w:val="28"/>
        </w:rPr>
        <w:t>проанализировать существующее положение территории;</w:t>
      </w:r>
    </w:p>
    <w:p w:rsidR="00D13BA1" w:rsidRPr="00937D1B" w:rsidRDefault="00D13BA1" w:rsidP="00D13BA1">
      <w:pPr>
        <w:pStyle w:val="ab"/>
        <w:numPr>
          <w:ilvl w:val="0"/>
          <w:numId w:val="2"/>
        </w:numPr>
        <w:spacing w:before="0" w:after="0"/>
        <w:ind w:left="709" w:hanging="357"/>
        <w:jc w:val="both"/>
        <w:rPr>
          <w:rFonts w:asciiTheme="majorHAnsi" w:hAnsiTheme="majorHAnsi"/>
          <w:sz w:val="28"/>
          <w:szCs w:val="28"/>
        </w:rPr>
      </w:pPr>
      <w:r w:rsidRPr="00937D1B">
        <w:rPr>
          <w:rFonts w:asciiTheme="majorHAnsi" w:hAnsiTheme="majorHAnsi"/>
          <w:sz w:val="28"/>
          <w:szCs w:val="28"/>
        </w:rPr>
        <w:t>выявить сильные и слабые стороны территории как единой градостроительной системы;</w:t>
      </w:r>
    </w:p>
    <w:p w:rsidR="00D13BA1" w:rsidRPr="00937D1B" w:rsidRDefault="00D13BA1" w:rsidP="00D13BA1">
      <w:pPr>
        <w:pStyle w:val="ab"/>
        <w:numPr>
          <w:ilvl w:val="0"/>
          <w:numId w:val="2"/>
        </w:numPr>
        <w:spacing w:before="0" w:after="0"/>
        <w:ind w:left="709" w:hanging="357"/>
        <w:jc w:val="both"/>
        <w:rPr>
          <w:rFonts w:asciiTheme="majorHAnsi" w:hAnsiTheme="majorHAnsi"/>
          <w:sz w:val="28"/>
          <w:szCs w:val="28"/>
        </w:rPr>
      </w:pPr>
      <w:r w:rsidRPr="00937D1B">
        <w:rPr>
          <w:rFonts w:asciiTheme="majorHAnsi" w:hAnsiTheme="majorHAnsi"/>
          <w:sz w:val="28"/>
          <w:szCs w:val="28"/>
        </w:rPr>
        <w:t>разработать прогноз развития территории;</w:t>
      </w:r>
    </w:p>
    <w:p w:rsidR="00D13BA1" w:rsidRPr="00937D1B" w:rsidRDefault="00D13BA1" w:rsidP="00D13BA1">
      <w:pPr>
        <w:pStyle w:val="ab"/>
        <w:numPr>
          <w:ilvl w:val="0"/>
          <w:numId w:val="2"/>
        </w:numPr>
        <w:spacing w:before="0" w:after="0"/>
        <w:ind w:left="709" w:hanging="357"/>
        <w:jc w:val="both"/>
        <w:rPr>
          <w:rFonts w:asciiTheme="majorHAnsi" w:hAnsiTheme="majorHAnsi"/>
          <w:sz w:val="28"/>
          <w:szCs w:val="28"/>
        </w:rPr>
      </w:pPr>
      <w:r w:rsidRPr="00937D1B">
        <w:rPr>
          <w:rFonts w:asciiTheme="majorHAnsi" w:hAnsiTheme="majorHAnsi"/>
          <w:sz w:val="28"/>
          <w:szCs w:val="28"/>
        </w:rPr>
        <w:t>разработать рекомендации и предложения по улучшению среды жизнедеятельности.</w:t>
      </w:r>
    </w:p>
    <w:p w:rsidR="00D13BA1" w:rsidRPr="00937D1B" w:rsidRDefault="00D13BA1" w:rsidP="00D13BA1">
      <w:pPr>
        <w:pStyle w:val="afff"/>
        <w:rPr>
          <w:rFonts w:asciiTheme="majorHAnsi" w:hAnsiTheme="majorHAnsi"/>
          <w:szCs w:val="28"/>
          <w:lang w:val="ru-RU"/>
        </w:rPr>
      </w:pPr>
    </w:p>
    <w:p w:rsidR="00D13BA1" w:rsidRPr="00937D1B" w:rsidRDefault="00D13BA1" w:rsidP="00D13BA1">
      <w:pPr>
        <w:pStyle w:val="S1"/>
        <w:spacing w:line="240" w:lineRule="auto"/>
        <w:rPr>
          <w:rFonts w:asciiTheme="majorHAnsi" w:hAnsiTheme="majorHAnsi"/>
          <w:sz w:val="28"/>
          <w:szCs w:val="28"/>
        </w:rPr>
      </w:pPr>
      <w:r w:rsidRPr="00937D1B">
        <w:rPr>
          <w:rFonts w:asciiTheme="majorHAnsi" w:hAnsiTheme="majorHAnsi"/>
          <w:sz w:val="28"/>
          <w:szCs w:val="28"/>
        </w:rPr>
        <w:t xml:space="preserve">Цели, задачи и мероприятия </w:t>
      </w:r>
      <w:r w:rsidR="00FB18BB" w:rsidRPr="00937D1B">
        <w:rPr>
          <w:rFonts w:asciiTheme="majorHAnsi" w:hAnsiTheme="majorHAnsi"/>
          <w:sz w:val="28"/>
          <w:szCs w:val="28"/>
        </w:rPr>
        <w:t xml:space="preserve">проекта </w:t>
      </w:r>
      <w:r w:rsidRPr="00937D1B">
        <w:rPr>
          <w:rFonts w:asciiTheme="majorHAnsi" w:hAnsiTheme="majorHAnsi"/>
          <w:sz w:val="28"/>
          <w:szCs w:val="28"/>
        </w:rPr>
        <w:t>«</w:t>
      </w:r>
      <w:r w:rsidR="00FB18BB" w:rsidRPr="00937D1B">
        <w:rPr>
          <w:rFonts w:asciiTheme="majorHAnsi" w:hAnsiTheme="majorHAnsi"/>
          <w:sz w:val="28"/>
          <w:szCs w:val="28"/>
        </w:rPr>
        <w:t xml:space="preserve">Генерального плана </w:t>
      </w:r>
      <w:r w:rsidRPr="00937D1B">
        <w:rPr>
          <w:rFonts w:asciiTheme="majorHAnsi" w:hAnsiTheme="majorHAnsi"/>
          <w:sz w:val="28"/>
          <w:szCs w:val="28"/>
        </w:rPr>
        <w:t xml:space="preserve">МО </w:t>
      </w:r>
      <w:r w:rsidR="00FB18BB" w:rsidRPr="00937D1B">
        <w:rPr>
          <w:rFonts w:asciiTheme="majorHAnsi" w:hAnsiTheme="majorHAnsi"/>
          <w:sz w:val="28"/>
          <w:szCs w:val="28"/>
        </w:rPr>
        <w:t>И</w:t>
      </w:r>
      <w:r w:rsidR="007C2C01" w:rsidRPr="00937D1B">
        <w:rPr>
          <w:rFonts w:asciiTheme="majorHAnsi" w:hAnsiTheme="majorHAnsi"/>
          <w:sz w:val="28"/>
          <w:szCs w:val="28"/>
        </w:rPr>
        <w:t>м</w:t>
      </w:r>
      <w:r w:rsidR="00FB18BB" w:rsidRPr="00937D1B">
        <w:rPr>
          <w:rFonts w:asciiTheme="majorHAnsi" w:hAnsiTheme="majorHAnsi"/>
          <w:sz w:val="28"/>
          <w:szCs w:val="28"/>
        </w:rPr>
        <w:t>ангуловский сельсовет</w:t>
      </w:r>
      <w:r w:rsidR="007C2C01" w:rsidRPr="00937D1B">
        <w:rPr>
          <w:rFonts w:asciiTheme="majorHAnsi" w:hAnsiTheme="majorHAnsi"/>
          <w:sz w:val="28"/>
          <w:szCs w:val="28"/>
        </w:rPr>
        <w:t xml:space="preserve"> Октябрьского района Оренбургской области</w:t>
      </w:r>
      <w:r w:rsidRPr="00937D1B">
        <w:rPr>
          <w:rFonts w:asciiTheme="majorHAnsi" w:hAnsiTheme="majorHAnsi"/>
          <w:sz w:val="28"/>
          <w:szCs w:val="28"/>
        </w:rPr>
        <w:t xml:space="preserve">» сформированы на основании стратегических приоритетов </w:t>
      </w:r>
      <w:r w:rsidRPr="00937D1B">
        <w:rPr>
          <w:rFonts w:asciiTheme="majorHAnsi" w:hAnsiTheme="majorHAnsi"/>
          <w:sz w:val="28"/>
          <w:szCs w:val="28"/>
        </w:rPr>
        <w:lastRenderedPageBreak/>
        <w:t xml:space="preserve">федерального и регионального уровней, предусмотренных в следующих документах: </w:t>
      </w:r>
    </w:p>
    <w:p w:rsidR="00D13BA1" w:rsidRPr="00937D1B" w:rsidRDefault="00D13BA1" w:rsidP="00A832CD">
      <w:pPr>
        <w:numPr>
          <w:ilvl w:val="0"/>
          <w:numId w:val="15"/>
        </w:numPr>
        <w:tabs>
          <w:tab w:val="left" w:pos="360"/>
        </w:tabs>
        <w:suppressAutoHyphens/>
        <w:spacing w:after="0" w:line="240" w:lineRule="auto"/>
        <w:ind w:left="357" w:hanging="357"/>
        <w:jc w:val="both"/>
        <w:rPr>
          <w:rFonts w:asciiTheme="majorHAnsi" w:hAnsiTheme="majorHAnsi"/>
          <w:sz w:val="28"/>
          <w:szCs w:val="28"/>
          <w:lang w:eastAsia="ar-SA"/>
        </w:rPr>
      </w:pPr>
      <w:r w:rsidRPr="00937D1B">
        <w:rPr>
          <w:rFonts w:asciiTheme="majorHAnsi" w:hAnsiTheme="majorHAnsi"/>
          <w:sz w:val="28"/>
          <w:szCs w:val="28"/>
          <w:lang w:eastAsia="ar-SA"/>
        </w:rPr>
        <w:t>Концепция долгосрочного социально-экономического развития Российской Федерации до 2020 года, утверждена распоряжением Правительства РФ от 17.11.2008г. № 1662-р  (подготовлено Минэкономразвития России, 2007 г.);</w:t>
      </w:r>
    </w:p>
    <w:p w:rsidR="00D13BA1" w:rsidRPr="00937D1B" w:rsidRDefault="00D13BA1" w:rsidP="00A832CD">
      <w:pPr>
        <w:numPr>
          <w:ilvl w:val="0"/>
          <w:numId w:val="15"/>
        </w:numPr>
        <w:tabs>
          <w:tab w:val="left" w:pos="360"/>
        </w:tabs>
        <w:suppressAutoHyphens/>
        <w:spacing w:after="0" w:line="240" w:lineRule="auto"/>
        <w:ind w:left="357" w:hanging="357"/>
        <w:jc w:val="both"/>
        <w:rPr>
          <w:rFonts w:asciiTheme="majorHAnsi" w:hAnsiTheme="majorHAnsi"/>
          <w:sz w:val="28"/>
          <w:szCs w:val="28"/>
          <w:lang w:eastAsia="ar-SA"/>
        </w:rPr>
      </w:pPr>
      <w:r w:rsidRPr="00937D1B">
        <w:rPr>
          <w:rFonts w:asciiTheme="majorHAnsi" w:hAnsiTheme="majorHAnsi"/>
          <w:sz w:val="28"/>
          <w:szCs w:val="28"/>
          <w:lang w:eastAsia="ar-SA"/>
        </w:rPr>
        <w:t>Проект Концепции развития Приволжского федерального округа на период до 2020 года;</w:t>
      </w:r>
    </w:p>
    <w:p w:rsidR="00D13BA1" w:rsidRPr="00937D1B" w:rsidRDefault="00D13BA1" w:rsidP="00A832CD">
      <w:pPr>
        <w:numPr>
          <w:ilvl w:val="0"/>
          <w:numId w:val="15"/>
        </w:numPr>
        <w:tabs>
          <w:tab w:val="left" w:pos="360"/>
        </w:tabs>
        <w:suppressAutoHyphens/>
        <w:spacing w:after="0" w:line="240" w:lineRule="auto"/>
        <w:ind w:left="357" w:hanging="357"/>
        <w:jc w:val="both"/>
        <w:rPr>
          <w:rFonts w:asciiTheme="majorHAnsi" w:hAnsiTheme="majorHAnsi"/>
          <w:sz w:val="28"/>
          <w:szCs w:val="28"/>
          <w:lang w:eastAsia="ar-SA"/>
        </w:rPr>
      </w:pPr>
      <w:r w:rsidRPr="00937D1B">
        <w:rPr>
          <w:rFonts w:asciiTheme="majorHAnsi" w:hAnsiTheme="majorHAnsi"/>
          <w:sz w:val="28"/>
          <w:szCs w:val="28"/>
          <w:lang w:eastAsia="ar-SA"/>
        </w:rPr>
        <w:t>Стратегия социально-экономического развития Оренбургской области до 2020 года и на период до 2030 года;</w:t>
      </w:r>
    </w:p>
    <w:p w:rsidR="00D13BA1" w:rsidRPr="00937D1B" w:rsidRDefault="00D13BA1" w:rsidP="00A832CD">
      <w:pPr>
        <w:numPr>
          <w:ilvl w:val="0"/>
          <w:numId w:val="15"/>
        </w:numPr>
        <w:tabs>
          <w:tab w:val="left" w:pos="360"/>
        </w:tabs>
        <w:suppressAutoHyphens/>
        <w:spacing w:after="0" w:line="240" w:lineRule="auto"/>
        <w:ind w:left="357" w:hanging="357"/>
        <w:jc w:val="both"/>
        <w:rPr>
          <w:rFonts w:asciiTheme="majorHAnsi" w:hAnsiTheme="majorHAnsi"/>
          <w:sz w:val="28"/>
          <w:szCs w:val="28"/>
          <w:lang w:eastAsia="ar-SA"/>
        </w:rPr>
      </w:pPr>
      <w:r w:rsidRPr="00937D1B">
        <w:rPr>
          <w:rFonts w:asciiTheme="majorHAnsi" w:hAnsiTheme="majorHAnsi"/>
          <w:sz w:val="28"/>
          <w:szCs w:val="28"/>
          <w:lang w:eastAsia="ar-SA"/>
        </w:rPr>
        <w:t>Проект Схемы  территориального планирования Оренбургской области, разработанной ФГУП РосНИПИУрбанистики, г. Санкт-Петербург;</w:t>
      </w:r>
    </w:p>
    <w:p w:rsidR="00D13BA1" w:rsidRPr="00937D1B" w:rsidRDefault="00D13BA1" w:rsidP="00A832CD">
      <w:pPr>
        <w:numPr>
          <w:ilvl w:val="0"/>
          <w:numId w:val="15"/>
        </w:numPr>
        <w:tabs>
          <w:tab w:val="left" w:pos="360"/>
        </w:tabs>
        <w:suppressAutoHyphens/>
        <w:spacing w:after="0" w:line="240" w:lineRule="auto"/>
        <w:ind w:left="357" w:hanging="357"/>
        <w:jc w:val="both"/>
        <w:rPr>
          <w:rFonts w:asciiTheme="majorHAnsi" w:hAnsiTheme="majorHAnsi"/>
          <w:sz w:val="28"/>
          <w:szCs w:val="28"/>
          <w:lang w:eastAsia="ar-SA"/>
        </w:rPr>
      </w:pPr>
      <w:r w:rsidRPr="00937D1B">
        <w:rPr>
          <w:rFonts w:asciiTheme="majorHAnsi" w:hAnsiTheme="majorHAnsi"/>
          <w:sz w:val="28"/>
          <w:szCs w:val="28"/>
          <w:lang w:eastAsia="ar-SA"/>
        </w:rPr>
        <w:t>Проект Схемы  территориального планирования Бугуруксланского районаОренбургской области, разработанной ФГУП РосНИПИУрбанистики, г. Санкт-Петербург</w:t>
      </w:r>
    </w:p>
    <w:p w:rsidR="00D13BA1" w:rsidRPr="00937D1B" w:rsidRDefault="00D13BA1" w:rsidP="00A832CD">
      <w:pPr>
        <w:numPr>
          <w:ilvl w:val="0"/>
          <w:numId w:val="15"/>
        </w:numPr>
        <w:tabs>
          <w:tab w:val="left" w:pos="360"/>
        </w:tabs>
        <w:suppressAutoHyphens/>
        <w:spacing w:after="0" w:line="240" w:lineRule="auto"/>
        <w:ind w:left="357" w:hanging="357"/>
        <w:jc w:val="both"/>
        <w:rPr>
          <w:rFonts w:asciiTheme="majorHAnsi" w:hAnsiTheme="majorHAnsi"/>
          <w:sz w:val="28"/>
          <w:szCs w:val="28"/>
          <w:lang w:eastAsia="ar-SA"/>
        </w:rPr>
      </w:pPr>
      <w:r w:rsidRPr="00937D1B">
        <w:rPr>
          <w:rFonts w:asciiTheme="majorHAnsi" w:hAnsiTheme="majorHAnsi"/>
          <w:sz w:val="28"/>
          <w:szCs w:val="28"/>
          <w:lang w:eastAsia="ar-SA"/>
        </w:rPr>
        <w:t>«Проект районной планировки западной группы административных районов Оренбургской области», разработанный НИИ «КиевНИИПГРАДОСТРОИТЕЛЬСТВА» г. Киев, 1989 г.</w:t>
      </w:r>
    </w:p>
    <w:p w:rsidR="00E223F4" w:rsidRPr="00937D1B" w:rsidRDefault="00E223F4" w:rsidP="00E223F4">
      <w:pPr>
        <w:suppressAutoHyphens/>
        <w:spacing w:after="0" w:line="240" w:lineRule="auto"/>
        <w:jc w:val="both"/>
        <w:rPr>
          <w:rFonts w:asciiTheme="majorHAnsi" w:hAnsiTheme="majorHAnsi"/>
          <w:sz w:val="28"/>
          <w:szCs w:val="28"/>
          <w:lang w:eastAsia="ar-SA"/>
        </w:rPr>
      </w:pPr>
    </w:p>
    <w:p w:rsidR="00E223F4" w:rsidRPr="00937D1B" w:rsidRDefault="00E223F4" w:rsidP="00E223F4">
      <w:pPr>
        <w:suppressAutoHyphens/>
        <w:spacing w:after="0" w:line="240" w:lineRule="auto"/>
        <w:jc w:val="both"/>
        <w:rPr>
          <w:rFonts w:asciiTheme="majorHAnsi" w:hAnsiTheme="majorHAnsi"/>
          <w:sz w:val="28"/>
          <w:szCs w:val="28"/>
          <w:lang w:eastAsia="ar-SA"/>
        </w:rPr>
      </w:pPr>
    </w:p>
    <w:p w:rsidR="00E223F4" w:rsidRPr="00937D1B" w:rsidRDefault="00E223F4" w:rsidP="00E223F4">
      <w:pPr>
        <w:spacing w:after="0" w:line="240" w:lineRule="auto"/>
        <w:ind w:firstLine="720"/>
        <w:jc w:val="both"/>
        <w:rPr>
          <w:rFonts w:asciiTheme="majorHAnsi" w:hAnsiTheme="majorHAnsi" w:cs="Arial"/>
          <w:sz w:val="28"/>
          <w:szCs w:val="28"/>
        </w:rPr>
      </w:pPr>
      <w:r w:rsidRPr="00937D1B">
        <w:rPr>
          <w:rFonts w:asciiTheme="majorHAnsi" w:hAnsiTheme="majorHAnsi" w:cs="Arial"/>
          <w:sz w:val="28"/>
          <w:szCs w:val="28"/>
        </w:rPr>
        <w:t>Исходная информация, необходимая для разработки проекта предоставлялась подразделениями муниципальной власти, отделом статистики Октябрьского муниципального района, территориальным отделом Роснедвижимости по Октябрьскому муниципальному району Оренбургской области, дорожным агентством Оренбургской области, иными органами управления, предприятиями, научно-исследовательскими организациями.</w:t>
      </w:r>
    </w:p>
    <w:p w:rsidR="00E223F4" w:rsidRPr="00937D1B" w:rsidRDefault="00E223F4" w:rsidP="00E223F4">
      <w:pPr>
        <w:spacing w:after="0" w:line="240" w:lineRule="auto"/>
        <w:jc w:val="both"/>
        <w:rPr>
          <w:rFonts w:asciiTheme="majorHAnsi" w:hAnsiTheme="majorHAnsi" w:cs="Arial"/>
          <w:sz w:val="28"/>
          <w:szCs w:val="28"/>
        </w:rPr>
      </w:pPr>
    </w:p>
    <w:p w:rsidR="00E223F4" w:rsidRPr="00937D1B" w:rsidRDefault="00E223F4" w:rsidP="00E223F4">
      <w:pPr>
        <w:spacing w:after="0" w:line="240" w:lineRule="auto"/>
        <w:ind w:firstLine="720"/>
        <w:jc w:val="both"/>
        <w:rPr>
          <w:rFonts w:asciiTheme="majorHAnsi" w:hAnsiTheme="majorHAnsi" w:cs="Arial"/>
          <w:sz w:val="28"/>
          <w:szCs w:val="28"/>
        </w:rPr>
      </w:pPr>
      <w:r w:rsidRPr="00937D1B">
        <w:rPr>
          <w:rFonts w:asciiTheme="majorHAnsi" w:hAnsiTheme="majorHAnsi" w:cs="Arial"/>
          <w:sz w:val="28"/>
          <w:szCs w:val="28"/>
        </w:rPr>
        <w:t>В работе также были использованы:</w:t>
      </w:r>
    </w:p>
    <w:p w:rsidR="00E223F4" w:rsidRPr="00937D1B" w:rsidRDefault="00E223F4" w:rsidP="00E223F4">
      <w:pPr>
        <w:spacing w:after="0" w:line="240" w:lineRule="auto"/>
        <w:ind w:left="142" w:hanging="142"/>
        <w:jc w:val="both"/>
        <w:rPr>
          <w:rFonts w:asciiTheme="majorHAnsi" w:hAnsiTheme="majorHAnsi" w:cs="Arial"/>
          <w:sz w:val="28"/>
          <w:szCs w:val="28"/>
        </w:rPr>
      </w:pPr>
      <w:r w:rsidRPr="00937D1B">
        <w:rPr>
          <w:rFonts w:asciiTheme="majorHAnsi" w:hAnsiTheme="majorHAnsi" w:cs="Arial"/>
          <w:sz w:val="28"/>
          <w:szCs w:val="28"/>
        </w:rPr>
        <w:t xml:space="preserve">-СНиП 2.07.01-89* Градостроительство, планировка и застройка </w:t>
      </w:r>
      <w:proofErr w:type="gramStart"/>
      <w:r w:rsidRPr="00937D1B">
        <w:rPr>
          <w:rFonts w:asciiTheme="majorHAnsi" w:hAnsiTheme="majorHAnsi" w:cs="Arial"/>
          <w:sz w:val="28"/>
          <w:szCs w:val="28"/>
        </w:rPr>
        <w:t>городских</w:t>
      </w:r>
      <w:proofErr w:type="gramEnd"/>
      <w:r w:rsidRPr="00937D1B">
        <w:rPr>
          <w:rFonts w:asciiTheme="majorHAnsi" w:hAnsiTheme="majorHAnsi" w:cs="Arial"/>
          <w:sz w:val="28"/>
          <w:szCs w:val="28"/>
        </w:rPr>
        <w:t xml:space="preserve"> </w:t>
      </w:r>
    </w:p>
    <w:p w:rsidR="00E223F4" w:rsidRPr="00937D1B" w:rsidRDefault="00E223F4" w:rsidP="00E223F4">
      <w:pPr>
        <w:spacing w:after="0" w:line="240" w:lineRule="auto"/>
        <w:ind w:left="142" w:hanging="142"/>
        <w:jc w:val="both"/>
        <w:rPr>
          <w:rFonts w:asciiTheme="majorHAnsi" w:hAnsiTheme="majorHAnsi" w:cs="Arial"/>
          <w:sz w:val="28"/>
          <w:szCs w:val="28"/>
        </w:rPr>
      </w:pPr>
      <w:r w:rsidRPr="00937D1B">
        <w:rPr>
          <w:rFonts w:asciiTheme="majorHAnsi" w:hAnsiTheme="majorHAnsi" w:cs="Arial"/>
          <w:sz w:val="28"/>
          <w:szCs w:val="28"/>
        </w:rPr>
        <w:t xml:space="preserve"> и сельских поселений;</w:t>
      </w:r>
    </w:p>
    <w:p w:rsidR="00E223F4" w:rsidRPr="00937D1B" w:rsidRDefault="00E223F4" w:rsidP="00E223F4">
      <w:pPr>
        <w:spacing w:after="0" w:line="240" w:lineRule="auto"/>
        <w:ind w:left="142" w:hanging="142"/>
        <w:jc w:val="both"/>
        <w:rPr>
          <w:rFonts w:asciiTheme="majorHAnsi" w:hAnsiTheme="majorHAnsi" w:cs="Arial"/>
          <w:sz w:val="28"/>
          <w:szCs w:val="28"/>
        </w:rPr>
      </w:pPr>
      <w:r w:rsidRPr="00937D1B">
        <w:rPr>
          <w:rFonts w:asciiTheme="majorHAnsi" w:hAnsiTheme="majorHAnsi" w:cs="Arial"/>
          <w:sz w:val="28"/>
          <w:szCs w:val="28"/>
        </w:rPr>
        <w:t xml:space="preserve">-СНиП 11-04-2003 «Инструкция о порядке разработки, согласования, </w:t>
      </w:r>
    </w:p>
    <w:p w:rsidR="00E223F4" w:rsidRPr="00937D1B" w:rsidRDefault="00E223F4" w:rsidP="00E223F4">
      <w:pPr>
        <w:spacing w:after="0" w:line="240" w:lineRule="auto"/>
        <w:ind w:left="142" w:hanging="142"/>
        <w:jc w:val="both"/>
        <w:rPr>
          <w:rFonts w:asciiTheme="majorHAnsi" w:hAnsiTheme="majorHAnsi" w:cs="Arial"/>
          <w:sz w:val="28"/>
          <w:szCs w:val="28"/>
        </w:rPr>
      </w:pPr>
      <w:r w:rsidRPr="00937D1B">
        <w:rPr>
          <w:rFonts w:asciiTheme="majorHAnsi" w:hAnsiTheme="majorHAnsi" w:cs="Arial"/>
          <w:sz w:val="28"/>
          <w:szCs w:val="28"/>
        </w:rPr>
        <w:t xml:space="preserve"> экспертизы и утверждения градостроительной документации»;</w:t>
      </w:r>
    </w:p>
    <w:p w:rsidR="00E223F4" w:rsidRPr="00937D1B" w:rsidRDefault="00E223F4" w:rsidP="00E223F4">
      <w:pPr>
        <w:spacing w:after="0" w:line="240" w:lineRule="auto"/>
        <w:ind w:left="142" w:hanging="142"/>
        <w:jc w:val="both"/>
        <w:rPr>
          <w:rFonts w:asciiTheme="majorHAnsi" w:hAnsiTheme="majorHAnsi" w:cs="Arial"/>
          <w:sz w:val="28"/>
          <w:szCs w:val="28"/>
        </w:rPr>
      </w:pPr>
      <w:r w:rsidRPr="00937D1B">
        <w:rPr>
          <w:rFonts w:asciiTheme="majorHAnsi" w:hAnsiTheme="majorHAnsi" w:cs="Arial"/>
          <w:sz w:val="28"/>
          <w:szCs w:val="28"/>
        </w:rPr>
        <w:t xml:space="preserve">-СНиП 11-02-96 «Инженерно-экологические изыскания для строительства. </w:t>
      </w:r>
    </w:p>
    <w:p w:rsidR="00E223F4" w:rsidRPr="00937D1B" w:rsidRDefault="00E223F4" w:rsidP="00E223F4">
      <w:pPr>
        <w:spacing w:after="0" w:line="240" w:lineRule="auto"/>
        <w:ind w:left="142" w:hanging="142"/>
        <w:jc w:val="both"/>
        <w:rPr>
          <w:rFonts w:asciiTheme="majorHAnsi" w:hAnsiTheme="majorHAnsi" w:cs="Arial"/>
          <w:sz w:val="28"/>
          <w:szCs w:val="28"/>
        </w:rPr>
      </w:pPr>
      <w:r w:rsidRPr="00937D1B">
        <w:rPr>
          <w:rFonts w:asciiTheme="majorHAnsi" w:hAnsiTheme="majorHAnsi" w:cs="Arial"/>
          <w:sz w:val="28"/>
          <w:szCs w:val="28"/>
        </w:rPr>
        <w:t xml:space="preserve"> Основные положения». М., Минстрой России, 1997 г.;</w:t>
      </w:r>
    </w:p>
    <w:p w:rsidR="00E223F4" w:rsidRPr="00937D1B" w:rsidRDefault="00E223F4" w:rsidP="00E223F4">
      <w:pPr>
        <w:spacing w:after="0" w:line="240" w:lineRule="auto"/>
        <w:ind w:left="142" w:hanging="142"/>
        <w:jc w:val="both"/>
        <w:rPr>
          <w:rFonts w:asciiTheme="majorHAnsi" w:hAnsiTheme="majorHAnsi" w:cs="Arial"/>
          <w:sz w:val="28"/>
          <w:szCs w:val="28"/>
        </w:rPr>
      </w:pPr>
      <w:r w:rsidRPr="00937D1B">
        <w:rPr>
          <w:rFonts w:asciiTheme="majorHAnsi" w:hAnsiTheme="majorHAnsi" w:cs="Arial"/>
          <w:sz w:val="28"/>
          <w:szCs w:val="28"/>
        </w:rPr>
        <w:t xml:space="preserve">-СанПиН 2.2.1/2.1.1.1200-03 «Санитарно-защитные зоны и </w:t>
      </w:r>
      <w:proofErr w:type="gramStart"/>
      <w:r w:rsidRPr="00937D1B">
        <w:rPr>
          <w:rFonts w:asciiTheme="majorHAnsi" w:hAnsiTheme="majorHAnsi" w:cs="Arial"/>
          <w:sz w:val="28"/>
          <w:szCs w:val="28"/>
        </w:rPr>
        <w:t>санитарная</w:t>
      </w:r>
      <w:proofErr w:type="gramEnd"/>
      <w:r w:rsidRPr="00937D1B">
        <w:rPr>
          <w:rFonts w:asciiTheme="majorHAnsi" w:hAnsiTheme="majorHAnsi" w:cs="Arial"/>
          <w:sz w:val="28"/>
          <w:szCs w:val="28"/>
        </w:rPr>
        <w:t xml:space="preserve"> </w:t>
      </w:r>
    </w:p>
    <w:p w:rsidR="00E223F4" w:rsidRPr="00937D1B" w:rsidRDefault="00E223F4" w:rsidP="00E223F4">
      <w:pPr>
        <w:spacing w:after="0" w:line="240" w:lineRule="auto"/>
        <w:ind w:left="142" w:hanging="142"/>
        <w:jc w:val="both"/>
        <w:rPr>
          <w:rFonts w:asciiTheme="majorHAnsi" w:hAnsiTheme="majorHAnsi" w:cs="Arial"/>
          <w:sz w:val="28"/>
          <w:szCs w:val="28"/>
        </w:rPr>
      </w:pPr>
      <w:r w:rsidRPr="00937D1B">
        <w:rPr>
          <w:rFonts w:asciiTheme="majorHAnsi" w:hAnsiTheme="majorHAnsi" w:cs="Arial"/>
          <w:sz w:val="28"/>
          <w:szCs w:val="28"/>
        </w:rPr>
        <w:t>классификация предприятий, сооружений и иных объектов»;</w:t>
      </w:r>
    </w:p>
    <w:p w:rsidR="00E223F4" w:rsidRPr="00937D1B" w:rsidRDefault="00E223F4" w:rsidP="00E223F4">
      <w:pPr>
        <w:spacing w:after="0" w:line="240" w:lineRule="auto"/>
        <w:ind w:left="142" w:hanging="142"/>
        <w:jc w:val="both"/>
        <w:rPr>
          <w:rFonts w:asciiTheme="majorHAnsi" w:hAnsiTheme="majorHAnsi" w:cs="Arial"/>
          <w:sz w:val="28"/>
          <w:szCs w:val="28"/>
        </w:rPr>
      </w:pPr>
      <w:r w:rsidRPr="00937D1B">
        <w:rPr>
          <w:rFonts w:asciiTheme="majorHAnsi" w:hAnsiTheme="majorHAnsi" w:cs="Arial"/>
          <w:sz w:val="28"/>
          <w:szCs w:val="28"/>
        </w:rPr>
        <w:t xml:space="preserve">-СНиП 2.04.01-85*2 «Внутренний водопровод и канализация зданий» </w:t>
      </w:r>
    </w:p>
    <w:p w:rsidR="00E223F4" w:rsidRPr="00937D1B" w:rsidRDefault="00E223F4" w:rsidP="00E223F4">
      <w:pPr>
        <w:spacing w:after="0" w:line="240" w:lineRule="auto"/>
        <w:ind w:left="142" w:hanging="142"/>
        <w:jc w:val="both"/>
        <w:rPr>
          <w:rFonts w:asciiTheme="majorHAnsi" w:hAnsiTheme="majorHAnsi" w:cs="Arial"/>
          <w:sz w:val="28"/>
          <w:szCs w:val="28"/>
        </w:rPr>
      </w:pPr>
      <w:r w:rsidRPr="00937D1B">
        <w:rPr>
          <w:rFonts w:asciiTheme="majorHAnsi" w:hAnsiTheme="majorHAnsi" w:cs="Arial"/>
          <w:sz w:val="28"/>
          <w:szCs w:val="28"/>
        </w:rPr>
        <w:t xml:space="preserve"> приложение 3;</w:t>
      </w:r>
    </w:p>
    <w:p w:rsidR="00E223F4" w:rsidRPr="00937D1B" w:rsidRDefault="00E223F4" w:rsidP="00E223F4">
      <w:pPr>
        <w:spacing w:after="0" w:line="240" w:lineRule="auto"/>
        <w:ind w:left="142" w:hanging="142"/>
        <w:jc w:val="both"/>
        <w:rPr>
          <w:rFonts w:asciiTheme="majorHAnsi" w:hAnsiTheme="majorHAnsi" w:cs="Arial"/>
          <w:sz w:val="28"/>
          <w:szCs w:val="28"/>
        </w:rPr>
      </w:pPr>
      <w:r w:rsidRPr="00937D1B">
        <w:rPr>
          <w:rFonts w:asciiTheme="majorHAnsi" w:hAnsiTheme="majorHAnsi" w:cs="Arial"/>
          <w:sz w:val="28"/>
          <w:szCs w:val="28"/>
        </w:rPr>
        <w:lastRenderedPageBreak/>
        <w:t>- СНиП 2.04.02-84 «Водоснабжение. Наружные сети и сооружения»;</w:t>
      </w:r>
    </w:p>
    <w:p w:rsidR="00E223F4" w:rsidRPr="00937D1B" w:rsidRDefault="00E223F4" w:rsidP="00E223F4">
      <w:pPr>
        <w:spacing w:after="0" w:line="240" w:lineRule="auto"/>
        <w:ind w:left="142" w:hanging="142"/>
        <w:jc w:val="both"/>
        <w:rPr>
          <w:rFonts w:asciiTheme="majorHAnsi" w:hAnsiTheme="majorHAnsi" w:cs="Arial"/>
          <w:sz w:val="28"/>
          <w:szCs w:val="28"/>
        </w:rPr>
      </w:pPr>
      <w:r w:rsidRPr="00937D1B">
        <w:rPr>
          <w:rFonts w:asciiTheme="majorHAnsi" w:hAnsiTheme="majorHAnsi" w:cs="Arial"/>
          <w:sz w:val="28"/>
          <w:szCs w:val="28"/>
        </w:rPr>
        <w:t>- СНиП 2.04.03-85 «Канализация. Наружные сети и сооружения»;</w:t>
      </w:r>
    </w:p>
    <w:p w:rsidR="00E223F4" w:rsidRPr="00937D1B" w:rsidRDefault="00E223F4" w:rsidP="00E223F4">
      <w:pPr>
        <w:spacing w:after="0" w:line="240" w:lineRule="auto"/>
        <w:ind w:left="142" w:hanging="142"/>
        <w:jc w:val="both"/>
        <w:rPr>
          <w:rFonts w:asciiTheme="majorHAnsi" w:hAnsiTheme="majorHAnsi" w:cs="Arial"/>
          <w:sz w:val="28"/>
          <w:szCs w:val="28"/>
        </w:rPr>
      </w:pPr>
      <w:r w:rsidRPr="00937D1B">
        <w:rPr>
          <w:rFonts w:asciiTheme="majorHAnsi" w:hAnsiTheme="majorHAnsi" w:cs="Arial"/>
          <w:sz w:val="28"/>
          <w:szCs w:val="28"/>
        </w:rPr>
        <w:t xml:space="preserve">-СНиП 2.04.07-86* Методики расчета потребности тепловой энергии </w:t>
      </w:r>
      <w:proofErr w:type="gramStart"/>
      <w:r w:rsidRPr="00937D1B">
        <w:rPr>
          <w:rFonts w:asciiTheme="majorHAnsi" w:hAnsiTheme="majorHAnsi" w:cs="Arial"/>
          <w:sz w:val="28"/>
          <w:szCs w:val="28"/>
        </w:rPr>
        <w:t>на</w:t>
      </w:r>
      <w:proofErr w:type="gramEnd"/>
      <w:r w:rsidRPr="00937D1B">
        <w:rPr>
          <w:rFonts w:asciiTheme="majorHAnsi" w:hAnsiTheme="majorHAnsi" w:cs="Arial"/>
          <w:sz w:val="28"/>
          <w:szCs w:val="28"/>
        </w:rPr>
        <w:t xml:space="preserve"> </w:t>
      </w:r>
    </w:p>
    <w:p w:rsidR="00E223F4" w:rsidRPr="00937D1B" w:rsidRDefault="00E223F4" w:rsidP="00E223F4">
      <w:pPr>
        <w:spacing w:after="0" w:line="240" w:lineRule="auto"/>
        <w:ind w:left="142" w:hanging="142"/>
        <w:jc w:val="both"/>
        <w:rPr>
          <w:rFonts w:asciiTheme="majorHAnsi" w:hAnsiTheme="majorHAnsi" w:cs="Arial"/>
          <w:sz w:val="28"/>
          <w:szCs w:val="28"/>
        </w:rPr>
      </w:pPr>
      <w:r w:rsidRPr="00937D1B">
        <w:rPr>
          <w:rFonts w:asciiTheme="majorHAnsi" w:hAnsiTheme="majorHAnsi" w:cs="Arial"/>
          <w:sz w:val="28"/>
          <w:szCs w:val="28"/>
        </w:rPr>
        <w:t xml:space="preserve"> отопление, вентиляцию и водоснабжение жилых и общественных зданий и сооружений.</w:t>
      </w:r>
    </w:p>
    <w:p w:rsidR="00E223F4" w:rsidRPr="00937D1B" w:rsidRDefault="00E223F4" w:rsidP="00E223F4">
      <w:pPr>
        <w:spacing w:after="0" w:line="240" w:lineRule="auto"/>
        <w:ind w:firstLine="720"/>
        <w:jc w:val="both"/>
        <w:rPr>
          <w:rFonts w:asciiTheme="majorHAnsi" w:hAnsiTheme="majorHAnsi" w:cs="Arial"/>
          <w:sz w:val="28"/>
          <w:szCs w:val="28"/>
        </w:rPr>
      </w:pPr>
    </w:p>
    <w:p w:rsidR="00FD2D02" w:rsidRPr="00937D1B" w:rsidRDefault="00E223F4" w:rsidP="00DE70F7">
      <w:pPr>
        <w:spacing w:after="0" w:line="240" w:lineRule="auto"/>
        <w:ind w:firstLine="720"/>
        <w:jc w:val="both"/>
        <w:rPr>
          <w:rFonts w:asciiTheme="majorHAnsi" w:hAnsiTheme="majorHAnsi" w:cs="Arial"/>
          <w:sz w:val="28"/>
          <w:szCs w:val="28"/>
        </w:rPr>
      </w:pPr>
      <w:r w:rsidRPr="00937D1B">
        <w:rPr>
          <w:rFonts w:asciiTheme="majorHAnsi" w:hAnsiTheme="majorHAnsi" w:cs="Arial"/>
          <w:sz w:val="28"/>
          <w:szCs w:val="28"/>
        </w:rPr>
        <w:t xml:space="preserve">При проектировании были использованы следующие графические документы: схемы территориального планирования Октябрьского района Оренбургской области, карта геологического строения, почвенная карта, карта растительности, природных полезных ископаемых, лесхозов и другие картографические материалы, которые были разработаны проектными организациями и научно-исследовательскими институтами. </w:t>
      </w:r>
    </w:p>
    <w:p w:rsidR="00D13BA1" w:rsidRPr="00937D1B" w:rsidRDefault="00D13BA1" w:rsidP="00D13BA1">
      <w:pPr>
        <w:pStyle w:val="afff"/>
        <w:rPr>
          <w:rFonts w:asciiTheme="majorHAnsi" w:hAnsiTheme="majorHAnsi"/>
          <w:szCs w:val="28"/>
          <w:lang w:val="ru-RU"/>
        </w:rPr>
      </w:pPr>
      <w:r w:rsidRPr="00937D1B">
        <w:rPr>
          <w:rFonts w:asciiTheme="majorHAnsi" w:hAnsiTheme="majorHAnsi"/>
          <w:szCs w:val="28"/>
          <w:lang w:val="ru-RU"/>
        </w:rPr>
        <w:t>В основу разработки проекта генерального плана положен основной методологический принцип рассмотрения территории как совокупности четырёх систем – пространственной, социальной, экологической, экономической.</w:t>
      </w:r>
    </w:p>
    <w:p w:rsidR="00D13BA1" w:rsidRPr="00937D1B" w:rsidRDefault="00D13BA1" w:rsidP="00D13BA1">
      <w:pPr>
        <w:pStyle w:val="afff"/>
        <w:rPr>
          <w:rFonts w:asciiTheme="majorHAnsi" w:hAnsiTheme="majorHAnsi"/>
          <w:szCs w:val="28"/>
          <w:lang w:val="ru-RU"/>
        </w:rPr>
      </w:pPr>
      <w:r w:rsidRPr="00937D1B">
        <w:rPr>
          <w:rFonts w:asciiTheme="majorHAnsi" w:hAnsiTheme="majorHAnsi"/>
          <w:szCs w:val="28"/>
          <w:lang w:val="ru-RU"/>
        </w:rPr>
        <w:t xml:space="preserve">Показатели развития хозяйства, заложенные в проекте, частично являются самостоятельной разработкой проекта, а частично обобщают прогнозы, предложения и намерения органов государственной власти </w:t>
      </w:r>
      <w:r w:rsidR="00E223F4" w:rsidRPr="00937D1B">
        <w:rPr>
          <w:rFonts w:asciiTheme="majorHAnsi" w:hAnsiTheme="majorHAnsi"/>
          <w:szCs w:val="28"/>
          <w:lang w:val="ru-RU"/>
        </w:rPr>
        <w:t>Оренбургской области</w:t>
      </w:r>
      <w:r w:rsidRPr="00937D1B">
        <w:rPr>
          <w:rFonts w:asciiTheme="majorHAnsi" w:hAnsiTheme="majorHAnsi"/>
          <w:szCs w:val="28"/>
          <w:lang w:val="ru-RU"/>
        </w:rPr>
        <w:t>, различных структурных подразделений Администрации района, иных организаций.</w:t>
      </w:r>
    </w:p>
    <w:p w:rsidR="00B90906" w:rsidRPr="00937D1B" w:rsidRDefault="00D13BA1" w:rsidP="00DE70F7">
      <w:pPr>
        <w:pStyle w:val="afff"/>
        <w:rPr>
          <w:rFonts w:asciiTheme="majorHAnsi" w:hAnsiTheme="majorHAnsi"/>
          <w:szCs w:val="28"/>
          <w:lang w:val="ru-RU"/>
        </w:rPr>
      </w:pPr>
      <w:r w:rsidRPr="00937D1B">
        <w:rPr>
          <w:rFonts w:asciiTheme="majorHAnsi" w:hAnsiTheme="majorHAnsi"/>
          <w:szCs w:val="28"/>
          <w:lang w:val="ru-RU"/>
        </w:rPr>
        <w:t>Проектные решения генерально</w:t>
      </w:r>
      <w:r w:rsidR="00C87274" w:rsidRPr="00937D1B">
        <w:rPr>
          <w:rFonts w:asciiTheme="majorHAnsi" w:hAnsiTheme="majorHAnsi"/>
          <w:szCs w:val="28"/>
          <w:lang w:val="ru-RU"/>
        </w:rPr>
        <w:t xml:space="preserve">го плана </w:t>
      </w:r>
      <w:r w:rsidR="008B3F2A" w:rsidRPr="00937D1B">
        <w:rPr>
          <w:rFonts w:asciiTheme="majorHAnsi" w:hAnsiTheme="majorHAnsi"/>
          <w:szCs w:val="28"/>
          <w:lang w:val="ru-RU"/>
        </w:rPr>
        <w:t xml:space="preserve">МО Имангуловский сельсовет </w:t>
      </w:r>
      <w:r w:rsidRPr="00937D1B">
        <w:rPr>
          <w:rFonts w:asciiTheme="majorHAnsi" w:hAnsiTheme="majorHAnsi"/>
          <w:szCs w:val="28"/>
          <w:lang w:val="ru-RU"/>
        </w:rPr>
        <w:t>являются основанием для разработки документации по планировке территории поселения, а также территориальных и отраслевых схем размещения отдельных видов строительства, развития транспортной, инженерной и социальной инфраструктур, охраны окружающей среды и учитываются при разработке Правил землепользования и застройки. Проектн</w:t>
      </w:r>
      <w:r w:rsidR="00C87274" w:rsidRPr="00937D1B">
        <w:rPr>
          <w:rFonts w:asciiTheme="majorHAnsi" w:hAnsiTheme="majorHAnsi"/>
          <w:szCs w:val="28"/>
          <w:lang w:val="ru-RU"/>
        </w:rPr>
        <w:t xml:space="preserve">ые решения генерального плана </w:t>
      </w:r>
      <w:r w:rsidR="008B3F2A" w:rsidRPr="00937D1B">
        <w:rPr>
          <w:rFonts w:asciiTheme="majorHAnsi" w:hAnsiTheme="majorHAnsi"/>
          <w:szCs w:val="28"/>
          <w:lang w:val="ru-RU"/>
        </w:rPr>
        <w:t xml:space="preserve">МО Имангуловский сельсовет </w:t>
      </w:r>
      <w:r w:rsidRPr="00937D1B">
        <w:rPr>
          <w:rFonts w:asciiTheme="majorHAnsi" w:hAnsiTheme="majorHAnsi"/>
          <w:szCs w:val="28"/>
          <w:lang w:val="ru-RU"/>
        </w:rPr>
        <w:t xml:space="preserve">на период градостроительного прогноза являются основанием для размещения объектов инженерной и транспортной инфраструктур, а также производственных зон. </w:t>
      </w:r>
    </w:p>
    <w:p w:rsidR="00B90906" w:rsidRPr="00937D1B" w:rsidRDefault="00D13BA1" w:rsidP="00D13BA1">
      <w:pPr>
        <w:pStyle w:val="afff"/>
        <w:rPr>
          <w:rFonts w:asciiTheme="majorHAnsi" w:hAnsiTheme="majorHAnsi"/>
          <w:szCs w:val="28"/>
          <w:lang w:val="ru-RU"/>
        </w:rPr>
      </w:pPr>
      <w:r w:rsidRPr="00937D1B">
        <w:rPr>
          <w:rFonts w:asciiTheme="majorHAnsi" w:hAnsiTheme="majorHAnsi"/>
          <w:szCs w:val="28"/>
          <w:lang w:val="ru-RU"/>
        </w:rPr>
        <w:t>Проект генерального плана состоит из основного раздела – «Градостроительные решения». Пояснительная запи</w:t>
      </w:r>
      <w:r w:rsidR="00B90906" w:rsidRPr="00937D1B">
        <w:rPr>
          <w:rFonts w:asciiTheme="majorHAnsi" w:hAnsiTheme="majorHAnsi"/>
          <w:szCs w:val="28"/>
          <w:lang w:val="ru-RU"/>
        </w:rPr>
        <w:t xml:space="preserve">ска к проекту состоит 2-х томов: </w:t>
      </w:r>
    </w:p>
    <w:p w:rsidR="00B90906" w:rsidRPr="00937D1B" w:rsidRDefault="00D13BA1" w:rsidP="00A832CD">
      <w:pPr>
        <w:pStyle w:val="afff"/>
        <w:numPr>
          <w:ilvl w:val="0"/>
          <w:numId w:val="16"/>
        </w:numPr>
        <w:rPr>
          <w:rFonts w:asciiTheme="majorHAnsi" w:hAnsiTheme="majorHAnsi"/>
          <w:szCs w:val="28"/>
          <w:lang w:val="ru-RU"/>
        </w:rPr>
      </w:pPr>
      <w:r w:rsidRPr="00937D1B">
        <w:rPr>
          <w:rFonts w:asciiTheme="majorHAnsi" w:hAnsiTheme="majorHAnsi"/>
          <w:szCs w:val="28"/>
          <w:lang w:val="ru-RU"/>
        </w:rPr>
        <w:t>Том 1</w:t>
      </w:r>
      <w:r w:rsidR="00B90906" w:rsidRPr="00937D1B">
        <w:rPr>
          <w:rFonts w:asciiTheme="majorHAnsi" w:hAnsiTheme="majorHAnsi"/>
          <w:szCs w:val="28"/>
          <w:lang w:val="ru-RU"/>
        </w:rPr>
        <w:t xml:space="preserve"> Материалов по обоснованию проекта</w:t>
      </w:r>
      <w:r w:rsidRPr="00937D1B">
        <w:rPr>
          <w:rFonts w:asciiTheme="majorHAnsi" w:hAnsiTheme="majorHAnsi"/>
          <w:szCs w:val="28"/>
          <w:lang w:val="ru-RU"/>
        </w:rPr>
        <w:t xml:space="preserve"> – «Современное состояние территории. Комплексный анализ проблем и направлений развития», </w:t>
      </w:r>
    </w:p>
    <w:p w:rsidR="00AB74E4" w:rsidRPr="00937D1B" w:rsidRDefault="00D13BA1" w:rsidP="00A832CD">
      <w:pPr>
        <w:pStyle w:val="afff"/>
        <w:numPr>
          <w:ilvl w:val="0"/>
          <w:numId w:val="16"/>
        </w:numPr>
        <w:rPr>
          <w:rFonts w:asciiTheme="majorHAnsi" w:hAnsiTheme="majorHAnsi"/>
          <w:szCs w:val="28"/>
          <w:lang w:val="ru-RU"/>
        </w:rPr>
      </w:pPr>
      <w:r w:rsidRPr="00937D1B">
        <w:rPr>
          <w:rFonts w:asciiTheme="majorHAnsi" w:hAnsiTheme="majorHAnsi"/>
          <w:szCs w:val="28"/>
          <w:lang w:val="ru-RU"/>
        </w:rPr>
        <w:t xml:space="preserve">Том 2 </w:t>
      </w:r>
      <w:r w:rsidR="00B90906" w:rsidRPr="00937D1B">
        <w:rPr>
          <w:rFonts w:asciiTheme="majorHAnsi" w:hAnsiTheme="majorHAnsi"/>
          <w:szCs w:val="28"/>
          <w:lang w:val="ru-RU"/>
        </w:rPr>
        <w:t xml:space="preserve">Положения о территориальном планировании </w:t>
      </w:r>
      <w:r w:rsidRPr="00937D1B">
        <w:rPr>
          <w:rFonts w:asciiTheme="majorHAnsi" w:hAnsiTheme="majorHAnsi"/>
          <w:szCs w:val="28"/>
          <w:lang w:val="ru-RU"/>
        </w:rPr>
        <w:t xml:space="preserve">– «Прогноз развития территории. </w:t>
      </w:r>
      <w:proofErr w:type="gramStart"/>
      <w:r w:rsidRPr="00937D1B">
        <w:rPr>
          <w:rFonts w:asciiTheme="majorHAnsi" w:hAnsiTheme="majorHAnsi"/>
          <w:szCs w:val="28"/>
          <w:lang w:val="ru-RU"/>
        </w:rPr>
        <w:t>Предложения по территориальному планированию») и «Положения о территориальном планировании».</w:t>
      </w:r>
      <w:proofErr w:type="gramEnd"/>
    </w:p>
    <w:p w:rsidR="00B75DEE" w:rsidRPr="00937D1B" w:rsidRDefault="00B320D2" w:rsidP="00D136AC">
      <w:pPr>
        <w:spacing w:after="0" w:line="240" w:lineRule="auto"/>
        <w:ind w:firstLine="567"/>
        <w:jc w:val="center"/>
        <w:outlineLvl w:val="0"/>
        <w:rPr>
          <w:rFonts w:asciiTheme="majorHAnsi" w:hAnsiTheme="majorHAnsi" w:cs="Times New Roman"/>
          <w:b/>
          <w:bCs/>
          <w:i/>
          <w:sz w:val="28"/>
          <w:szCs w:val="28"/>
          <w:u w:val="single"/>
        </w:rPr>
      </w:pPr>
      <w:r w:rsidRPr="00937D1B">
        <w:rPr>
          <w:rFonts w:asciiTheme="majorHAnsi" w:hAnsiTheme="majorHAnsi" w:cs="Times New Roman"/>
          <w:b/>
          <w:bCs/>
          <w:i/>
          <w:sz w:val="28"/>
          <w:szCs w:val="28"/>
          <w:u w:val="single"/>
        </w:rPr>
        <w:lastRenderedPageBreak/>
        <w:t>Авторский коллектив проекта:</w:t>
      </w:r>
    </w:p>
    <w:p w:rsidR="00AB74E4" w:rsidRPr="00937D1B" w:rsidRDefault="00AB74E4" w:rsidP="00D136AC">
      <w:pPr>
        <w:spacing w:after="0" w:line="240" w:lineRule="auto"/>
        <w:ind w:firstLine="567"/>
        <w:jc w:val="center"/>
        <w:outlineLvl w:val="0"/>
        <w:rPr>
          <w:rFonts w:asciiTheme="majorHAnsi" w:hAnsiTheme="majorHAnsi" w:cs="Times New Roman"/>
          <w:b/>
          <w:bCs/>
          <w:i/>
          <w:sz w:val="28"/>
          <w:szCs w:val="28"/>
          <w:u w:val="single"/>
        </w:rPr>
      </w:pPr>
    </w:p>
    <w:p w:rsidR="00B320D2" w:rsidRPr="00937D1B" w:rsidRDefault="008A7F3F" w:rsidP="008A7F3F">
      <w:pPr>
        <w:spacing w:after="0" w:line="240" w:lineRule="auto"/>
        <w:jc w:val="both"/>
        <w:rPr>
          <w:rFonts w:asciiTheme="majorHAnsi" w:hAnsiTheme="majorHAnsi" w:cs="Times New Roman"/>
          <w:sz w:val="28"/>
          <w:szCs w:val="28"/>
        </w:rPr>
      </w:pPr>
      <w:r w:rsidRPr="00937D1B">
        <w:rPr>
          <w:rFonts w:asciiTheme="majorHAnsi" w:hAnsiTheme="majorHAnsi" w:cs="Times New Roman"/>
          <w:sz w:val="28"/>
          <w:szCs w:val="28"/>
        </w:rPr>
        <w:t xml:space="preserve">        </w:t>
      </w:r>
      <w:r w:rsidR="00AB74E4" w:rsidRPr="00937D1B">
        <w:rPr>
          <w:rFonts w:asciiTheme="majorHAnsi" w:hAnsiTheme="majorHAnsi" w:cs="Times New Roman"/>
          <w:sz w:val="28"/>
          <w:szCs w:val="28"/>
        </w:rPr>
        <w:t xml:space="preserve"> </w:t>
      </w:r>
      <w:r w:rsidRPr="00937D1B">
        <w:rPr>
          <w:rFonts w:asciiTheme="majorHAnsi" w:hAnsiTheme="majorHAnsi" w:cs="Times New Roman"/>
          <w:sz w:val="28"/>
          <w:szCs w:val="28"/>
        </w:rPr>
        <w:t>Ханзярова Г.А</w:t>
      </w:r>
      <w:r w:rsidR="00F2219D" w:rsidRPr="00937D1B">
        <w:rPr>
          <w:rFonts w:asciiTheme="majorHAnsi" w:hAnsiTheme="majorHAnsi" w:cs="Times New Roman"/>
          <w:sz w:val="28"/>
          <w:szCs w:val="28"/>
        </w:rPr>
        <w:t xml:space="preserve">. </w:t>
      </w:r>
      <w:r w:rsidR="00B320D2" w:rsidRPr="00937D1B">
        <w:rPr>
          <w:rFonts w:asciiTheme="majorHAnsi" w:hAnsiTheme="majorHAnsi" w:cs="Times New Roman"/>
          <w:sz w:val="28"/>
          <w:szCs w:val="28"/>
        </w:rPr>
        <w:t>– главный архитектор проекта;</w:t>
      </w:r>
    </w:p>
    <w:p w:rsidR="008A7F3F" w:rsidRPr="00937D1B" w:rsidRDefault="008A7F3F" w:rsidP="00B023DF">
      <w:pPr>
        <w:spacing w:after="0" w:line="240" w:lineRule="auto"/>
        <w:ind w:firstLine="567"/>
        <w:jc w:val="both"/>
        <w:rPr>
          <w:rFonts w:asciiTheme="majorHAnsi" w:hAnsiTheme="majorHAnsi" w:cs="Times New Roman"/>
          <w:sz w:val="28"/>
          <w:szCs w:val="28"/>
        </w:rPr>
      </w:pPr>
      <w:r w:rsidRPr="00937D1B">
        <w:rPr>
          <w:rFonts w:asciiTheme="majorHAnsi" w:hAnsiTheme="majorHAnsi" w:cs="Times New Roman"/>
          <w:sz w:val="28"/>
          <w:szCs w:val="28"/>
        </w:rPr>
        <w:t>Авдошина Е.В.</w:t>
      </w:r>
      <w:r w:rsidR="00B320D2" w:rsidRPr="00937D1B">
        <w:rPr>
          <w:rFonts w:asciiTheme="majorHAnsi" w:hAnsiTheme="majorHAnsi" w:cs="Times New Roman"/>
          <w:sz w:val="28"/>
          <w:szCs w:val="28"/>
        </w:rPr>
        <w:t xml:space="preserve">– </w:t>
      </w:r>
      <w:r w:rsidRPr="00937D1B">
        <w:rPr>
          <w:rFonts w:asciiTheme="majorHAnsi" w:hAnsiTheme="majorHAnsi" w:cs="Times New Roman"/>
          <w:sz w:val="28"/>
          <w:szCs w:val="28"/>
        </w:rPr>
        <w:t>начальник архитектурно-планировочного отдела, главный инженер проекта;</w:t>
      </w:r>
    </w:p>
    <w:p w:rsidR="000F6E72" w:rsidRPr="00937D1B" w:rsidRDefault="000F6E72" w:rsidP="000F6E72">
      <w:pPr>
        <w:spacing w:after="0" w:line="240" w:lineRule="auto"/>
        <w:ind w:firstLine="567"/>
        <w:jc w:val="both"/>
        <w:rPr>
          <w:rFonts w:asciiTheme="majorHAnsi" w:hAnsiTheme="majorHAnsi" w:cs="Times New Roman"/>
          <w:sz w:val="28"/>
          <w:szCs w:val="28"/>
        </w:rPr>
      </w:pPr>
      <w:r w:rsidRPr="00937D1B">
        <w:rPr>
          <w:rFonts w:asciiTheme="majorHAnsi" w:hAnsiTheme="majorHAnsi" w:cs="Times New Roman"/>
          <w:sz w:val="28"/>
          <w:szCs w:val="28"/>
        </w:rPr>
        <w:t>Салмин В.С. - начальник отдела по водоснабжению, канализации и санитарной очистке;</w:t>
      </w:r>
    </w:p>
    <w:p w:rsidR="000F6E72" w:rsidRPr="00937D1B" w:rsidRDefault="000F6E72" w:rsidP="000F6E72">
      <w:pPr>
        <w:spacing w:after="0" w:line="240" w:lineRule="auto"/>
        <w:ind w:firstLine="567"/>
        <w:jc w:val="both"/>
        <w:rPr>
          <w:rFonts w:asciiTheme="majorHAnsi" w:hAnsiTheme="majorHAnsi" w:cs="Times New Roman"/>
          <w:sz w:val="28"/>
          <w:szCs w:val="28"/>
        </w:rPr>
      </w:pPr>
      <w:r w:rsidRPr="00937D1B">
        <w:rPr>
          <w:rFonts w:asciiTheme="majorHAnsi" w:hAnsiTheme="majorHAnsi" w:cs="Times New Roman"/>
          <w:sz w:val="28"/>
          <w:szCs w:val="28"/>
        </w:rPr>
        <w:t xml:space="preserve">Костомясова О.А. – начальник отдела ЭС, экономика; </w:t>
      </w:r>
    </w:p>
    <w:p w:rsidR="00D136AC" w:rsidRPr="00937D1B" w:rsidRDefault="00D136AC" w:rsidP="00B023DF">
      <w:pPr>
        <w:spacing w:after="0" w:line="240" w:lineRule="auto"/>
        <w:ind w:firstLine="567"/>
        <w:jc w:val="both"/>
        <w:rPr>
          <w:rFonts w:asciiTheme="majorHAnsi" w:hAnsiTheme="majorHAnsi" w:cs="Times New Roman"/>
          <w:sz w:val="28"/>
          <w:szCs w:val="28"/>
        </w:rPr>
      </w:pPr>
      <w:r w:rsidRPr="00937D1B">
        <w:rPr>
          <w:rFonts w:asciiTheme="majorHAnsi" w:hAnsiTheme="majorHAnsi" w:cs="Times New Roman"/>
          <w:sz w:val="28"/>
          <w:szCs w:val="28"/>
        </w:rPr>
        <w:t>Байчик П.М. – ведущий инженер, инженер - картограф;</w:t>
      </w:r>
    </w:p>
    <w:p w:rsidR="008A7F3F" w:rsidRPr="00937D1B" w:rsidRDefault="008A7F3F" w:rsidP="00B023DF">
      <w:pPr>
        <w:spacing w:after="0" w:line="240" w:lineRule="auto"/>
        <w:ind w:firstLine="567"/>
        <w:jc w:val="both"/>
        <w:rPr>
          <w:rFonts w:asciiTheme="majorHAnsi" w:hAnsiTheme="majorHAnsi" w:cs="Times New Roman"/>
          <w:sz w:val="28"/>
          <w:szCs w:val="28"/>
        </w:rPr>
      </w:pPr>
      <w:r w:rsidRPr="00937D1B">
        <w:rPr>
          <w:rFonts w:asciiTheme="majorHAnsi" w:hAnsiTheme="majorHAnsi" w:cs="Times New Roman"/>
          <w:sz w:val="28"/>
          <w:szCs w:val="28"/>
        </w:rPr>
        <w:t>Кузина А.А. –</w:t>
      </w:r>
      <w:r w:rsidR="00D136AC" w:rsidRPr="00937D1B">
        <w:rPr>
          <w:rFonts w:asciiTheme="majorHAnsi" w:hAnsiTheme="majorHAnsi" w:cs="Times New Roman"/>
          <w:sz w:val="28"/>
          <w:szCs w:val="28"/>
        </w:rPr>
        <w:t xml:space="preserve">  </w:t>
      </w:r>
      <w:r w:rsidR="005875BB" w:rsidRPr="00937D1B">
        <w:rPr>
          <w:rFonts w:asciiTheme="majorHAnsi" w:hAnsiTheme="majorHAnsi" w:cs="Times New Roman"/>
          <w:sz w:val="28"/>
          <w:szCs w:val="28"/>
        </w:rPr>
        <w:t xml:space="preserve">тех. архитектор, </w:t>
      </w:r>
      <w:r w:rsidRPr="00937D1B">
        <w:rPr>
          <w:rFonts w:asciiTheme="majorHAnsi" w:hAnsiTheme="majorHAnsi" w:cs="Times New Roman"/>
          <w:sz w:val="28"/>
          <w:szCs w:val="28"/>
        </w:rPr>
        <w:t xml:space="preserve">архитектор </w:t>
      </w:r>
      <w:r w:rsidRPr="00937D1B">
        <w:rPr>
          <w:rFonts w:asciiTheme="majorHAnsi" w:hAnsiTheme="majorHAnsi" w:cs="Times New Roman"/>
          <w:sz w:val="28"/>
          <w:szCs w:val="28"/>
          <w:lang w:val="en-US"/>
        </w:rPr>
        <w:t>I</w:t>
      </w:r>
      <w:r w:rsidRPr="00937D1B">
        <w:rPr>
          <w:rFonts w:asciiTheme="majorHAnsi" w:hAnsiTheme="majorHAnsi" w:cs="Times New Roman"/>
          <w:sz w:val="28"/>
          <w:szCs w:val="28"/>
        </w:rPr>
        <w:t xml:space="preserve"> категории;</w:t>
      </w:r>
    </w:p>
    <w:p w:rsidR="00D136AC" w:rsidRPr="00937D1B" w:rsidRDefault="00D136AC" w:rsidP="00B023DF">
      <w:pPr>
        <w:spacing w:after="0" w:line="240" w:lineRule="auto"/>
        <w:ind w:firstLine="567"/>
        <w:jc w:val="both"/>
        <w:rPr>
          <w:rFonts w:asciiTheme="majorHAnsi" w:hAnsiTheme="majorHAnsi" w:cs="Times New Roman"/>
          <w:sz w:val="28"/>
          <w:szCs w:val="28"/>
        </w:rPr>
      </w:pPr>
      <w:r w:rsidRPr="00937D1B">
        <w:rPr>
          <w:rFonts w:asciiTheme="majorHAnsi" w:hAnsiTheme="majorHAnsi" w:cs="Times New Roman"/>
          <w:sz w:val="28"/>
          <w:szCs w:val="28"/>
        </w:rPr>
        <w:t xml:space="preserve">Касимова М.А. - </w:t>
      </w:r>
      <w:r w:rsidR="005875BB" w:rsidRPr="00937D1B">
        <w:rPr>
          <w:rFonts w:asciiTheme="majorHAnsi" w:hAnsiTheme="majorHAnsi" w:cs="Times New Roman"/>
          <w:sz w:val="28"/>
          <w:szCs w:val="28"/>
        </w:rPr>
        <w:t xml:space="preserve">тех. архитектор, </w:t>
      </w:r>
      <w:r w:rsidRPr="00937D1B">
        <w:rPr>
          <w:rFonts w:asciiTheme="majorHAnsi" w:hAnsiTheme="majorHAnsi" w:cs="Times New Roman"/>
          <w:sz w:val="28"/>
          <w:szCs w:val="28"/>
        </w:rPr>
        <w:t xml:space="preserve">архитектор </w:t>
      </w:r>
      <w:r w:rsidRPr="00937D1B">
        <w:rPr>
          <w:rFonts w:asciiTheme="majorHAnsi" w:hAnsiTheme="majorHAnsi" w:cs="Times New Roman"/>
          <w:sz w:val="28"/>
          <w:szCs w:val="28"/>
          <w:lang w:val="en-US"/>
        </w:rPr>
        <w:t>II</w:t>
      </w:r>
      <w:r w:rsidRPr="00937D1B">
        <w:rPr>
          <w:rFonts w:asciiTheme="majorHAnsi" w:hAnsiTheme="majorHAnsi" w:cs="Times New Roman"/>
          <w:sz w:val="28"/>
          <w:szCs w:val="28"/>
        </w:rPr>
        <w:t xml:space="preserve"> категории;</w:t>
      </w:r>
    </w:p>
    <w:p w:rsidR="003E1F73" w:rsidRPr="00937D1B" w:rsidRDefault="003E1F73" w:rsidP="003E1F73">
      <w:pPr>
        <w:spacing w:after="0" w:line="240" w:lineRule="auto"/>
        <w:ind w:firstLine="567"/>
        <w:jc w:val="both"/>
        <w:rPr>
          <w:rFonts w:asciiTheme="majorHAnsi" w:hAnsiTheme="majorHAnsi" w:cs="Times New Roman"/>
          <w:sz w:val="28"/>
          <w:szCs w:val="28"/>
        </w:rPr>
      </w:pPr>
      <w:r w:rsidRPr="00937D1B">
        <w:rPr>
          <w:rFonts w:asciiTheme="majorHAnsi" w:hAnsiTheme="majorHAnsi" w:cs="Times New Roman"/>
          <w:sz w:val="28"/>
          <w:szCs w:val="28"/>
        </w:rPr>
        <w:t xml:space="preserve">Ерофеев Ю. </w:t>
      </w:r>
      <w:r w:rsidR="005875BB" w:rsidRPr="00937D1B">
        <w:rPr>
          <w:rFonts w:asciiTheme="majorHAnsi" w:hAnsiTheme="majorHAnsi" w:cs="Times New Roman"/>
          <w:sz w:val="28"/>
          <w:szCs w:val="28"/>
        </w:rPr>
        <w:t>В.</w:t>
      </w:r>
      <w:r w:rsidRPr="00937D1B">
        <w:rPr>
          <w:rFonts w:asciiTheme="majorHAnsi" w:hAnsiTheme="majorHAnsi" w:cs="Times New Roman"/>
          <w:sz w:val="28"/>
          <w:szCs w:val="28"/>
        </w:rPr>
        <w:t xml:space="preserve">– </w:t>
      </w:r>
      <w:r w:rsidR="005875BB" w:rsidRPr="00937D1B">
        <w:rPr>
          <w:rFonts w:asciiTheme="majorHAnsi" w:hAnsiTheme="majorHAnsi" w:cs="Times New Roman"/>
          <w:sz w:val="28"/>
          <w:szCs w:val="28"/>
        </w:rPr>
        <w:t xml:space="preserve">тех. архитектор, </w:t>
      </w:r>
      <w:r w:rsidRPr="00937D1B">
        <w:rPr>
          <w:rFonts w:asciiTheme="majorHAnsi" w:hAnsiTheme="majorHAnsi" w:cs="Times New Roman"/>
          <w:sz w:val="28"/>
          <w:szCs w:val="28"/>
        </w:rPr>
        <w:t xml:space="preserve">архитектор </w:t>
      </w:r>
      <w:r w:rsidRPr="00937D1B">
        <w:rPr>
          <w:rFonts w:asciiTheme="majorHAnsi" w:hAnsiTheme="majorHAnsi" w:cs="Times New Roman"/>
          <w:sz w:val="28"/>
          <w:szCs w:val="28"/>
          <w:lang w:val="en-US"/>
        </w:rPr>
        <w:t>II</w:t>
      </w:r>
      <w:r w:rsidRPr="00937D1B">
        <w:rPr>
          <w:rFonts w:asciiTheme="majorHAnsi" w:hAnsiTheme="majorHAnsi" w:cs="Times New Roman"/>
          <w:sz w:val="28"/>
          <w:szCs w:val="28"/>
        </w:rPr>
        <w:t xml:space="preserve"> категории;</w:t>
      </w:r>
    </w:p>
    <w:p w:rsidR="002903F5" w:rsidRPr="00937D1B" w:rsidRDefault="002903F5" w:rsidP="00B023DF">
      <w:pPr>
        <w:spacing w:after="0" w:line="240" w:lineRule="auto"/>
        <w:ind w:firstLine="567"/>
        <w:jc w:val="both"/>
        <w:rPr>
          <w:rFonts w:asciiTheme="majorHAnsi" w:hAnsiTheme="majorHAnsi" w:cs="Times New Roman"/>
          <w:sz w:val="28"/>
          <w:szCs w:val="28"/>
        </w:rPr>
      </w:pPr>
      <w:r w:rsidRPr="00937D1B">
        <w:rPr>
          <w:rFonts w:asciiTheme="majorHAnsi" w:hAnsiTheme="majorHAnsi" w:cs="Times New Roman"/>
          <w:sz w:val="28"/>
          <w:szCs w:val="28"/>
        </w:rPr>
        <w:t>Храмова Е.О – инженер-</w:t>
      </w:r>
      <w:r w:rsidR="000F6E72" w:rsidRPr="00937D1B">
        <w:rPr>
          <w:rFonts w:asciiTheme="majorHAnsi" w:hAnsiTheme="majorHAnsi" w:cs="Times New Roman"/>
          <w:sz w:val="28"/>
          <w:szCs w:val="28"/>
        </w:rPr>
        <w:t xml:space="preserve">картограф, </w:t>
      </w:r>
      <w:r w:rsidR="003E1F73" w:rsidRPr="00937D1B">
        <w:rPr>
          <w:rFonts w:asciiTheme="majorHAnsi" w:hAnsiTheme="majorHAnsi" w:cs="Times New Roman"/>
          <w:sz w:val="28"/>
          <w:szCs w:val="28"/>
        </w:rPr>
        <w:t>ГИС-специалист</w:t>
      </w:r>
      <w:r w:rsidR="000F6E72" w:rsidRPr="00937D1B">
        <w:rPr>
          <w:rFonts w:asciiTheme="majorHAnsi" w:hAnsiTheme="majorHAnsi" w:cs="Times New Roman"/>
          <w:sz w:val="28"/>
          <w:szCs w:val="28"/>
        </w:rPr>
        <w:t>;</w:t>
      </w:r>
    </w:p>
    <w:p w:rsidR="003E1F73" w:rsidRPr="00937D1B" w:rsidRDefault="003E1F73" w:rsidP="003E1F73">
      <w:pPr>
        <w:spacing w:after="0" w:line="240" w:lineRule="auto"/>
        <w:ind w:firstLine="567"/>
        <w:jc w:val="both"/>
        <w:rPr>
          <w:rFonts w:asciiTheme="majorHAnsi" w:hAnsiTheme="majorHAnsi" w:cs="Times New Roman"/>
          <w:sz w:val="28"/>
          <w:szCs w:val="28"/>
        </w:rPr>
      </w:pPr>
      <w:r w:rsidRPr="00937D1B">
        <w:rPr>
          <w:rFonts w:asciiTheme="majorHAnsi" w:hAnsiTheme="majorHAnsi" w:cs="Times New Roman"/>
          <w:sz w:val="28"/>
          <w:szCs w:val="28"/>
        </w:rPr>
        <w:t>Доронин Н.</w:t>
      </w:r>
      <w:r w:rsidR="005875BB" w:rsidRPr="00937D1B">
        <w:rPr>
          <w:rFonts w:asciiTheme="majorHAnsi" w:hAnsiTheme="majorHAnsi" w:cs="Times New Roman"/>
          <w:sz w:val="28"/>
          <w:szCs w:val="28"/>
        </w:rPr>
        <w:t>С.</w:t>
      </w:r>
      <w:r w:rsidRPr="00937D1B">
        <w:rPr>
          <w:rFonts w:asciiTheme="majorHAnsi" w:hAnsiTheme="majorHAnsi" w:cs="Times New Roman"/>
          <w:sz w:val="28"/>
          <w:szCs w:val="28"/>
        </w:rPr>
        <w:t xml:space="preserve">  – инженер-картограф, ГИС-специалист;</w:t>
      </w:r>
    </w:p>
    <w:p w:rsidR="00B320D2" w:rsidRPr="00937D1B" w:rsidRDefault="000F6E72" w:rsidP="000F6E72">
      <w:pPr>
        <w:spacing w:after="0" w:line="240" w:lineRule="auto"/>
        <w:jc w:val="both"/>
        <w:rPr>
          <w:rFonts w:asciiTheme="majorHAnsi" w:hAnsiTheme="majorHAnsi" w:cs="Times New Roman"/>
          <w:sz w:val="28"/>
          <w:szCs w:val="28"/>
        </w:rPr>
      </w:pPr>
      <w:r w:rsidRPr="00937D1B">
        <w:rPr>
          <w:rFonts w:asciiTheme="majorHAnsi" w:hAnsiTheme="majorHAnsi" w:cs="Times New Roman"/>
          <w:sz w:val="28"/>
          <w:szCs w:val="28"/>
        </w:rPr>
        <w:t xml:space="preserve">        </w:t>
      </w:r>
      <w:r w:rsidR="000F6EDC" w:rsidRPr="00937D1B">
        <w:rPr>
          <w:rFonts w:asciiTheme="majorHAnsi" w:hAnsiTheme="majorHAnsi" w:cs="Times New Roman"/>
          <w:sz w:val="28"/>
          <w:szCs w:val="28"/>
        </w:rPr>
        <w:t xml:space="preserve"> </w:t>
      </w:r>
      <w:r w:rsidR="00D136AC" w:rsidRPr="00937D1B">
        <w:rPr>
          <w:rFonts w:asciiTheme="majorHAnsi" w:hAnsiTheme="majorHAnsi" w:cs="Times New Roman"/>
          <w:sz w:val="28"/>
          <w:szCs w:val="28"/>
        </w:rPr>
        <w:t>Лукин А.С.</w:t>
      </w:r>
      <w:r w:rsidR="00F2219D" w:rsidRPr="00937D1B">
        <w:rPr>
          <w:rFonts w:asciiTheme="majorHAnsi" w:hAnsiTheme="majorHAnsi" w:cs="Times New Roman"/>
          <w:sz w:val="28"/>
          <w:szCs w:val="28"/>
        </w:rPr>
        <w:t xml:space="preserve"> </w:t>
      </w:r>
      <w:r w:rsidRPr="00937D1B">
        <w:rPr>
          <w:rFonts w:asciiTheme="majorHAnsi" w:hAnsiTheme="majorHAnsi" w:cs="Times New Roman"/>
          <w:sz w:val="28"/>
          <w:szCs w:val="28"/>
        </w:rPr>
        <w:t>– инженер I категории,</w:t>
      </w:r>
      <w:r w:rsidR="00B320D2" w:rsidRPr="00937D1B">
        <w:rPr>
          <w:rFonts w:asciiTheme="majorHAnsi" w:hAnsiTheme="majorHAnsi" w:cs="Times New Roman"/>
          <w:sz w:val="28"/>
          <w:szCs w:val="28"/>
        </w:rPr>
        <w:t xml:space="preserve"> инженерная подготовка и транспорт;</w:t>
      </w:r>
    </w:p>
    <w:p w:rsidR="00B320D2" w:rsidRPr="00937D1B" w:rsidRDefault="004612D7" w:rsidP="000F6E72">
      <w:pPr>
        <w:spacing w:after="0" w:line="240" w:lineRule="auto"/>
        <w:ind w:firstLine="567"/>
        <w:jc w:val="both"/>
        <w:rPr>
          <w:rFonts w:asciiTheme="majorHAnsi" w:hAnsiTheme="majorHAnsi" w:cs="Times New Roman"/>
          <w:sz w:val="28"/>
          <w:szCs w:val="28"/>
        </w:rPr>
      </w:pPr>
      <w:r>
        <w:rPr>
          <w:rFonts w:asciiTheme="majorHAnsi" w:hAnsiTheme="majorHAnsi" w:cs="Times New Roman"/>
          <w:sz w:val="28"/>
          <w:szCs w:val="28"/>
        </w:rPr>
        <w:t xml:space="preserve">Васенкова </w:t>
      </w:r>
      <w:r w:rsidR="00B3376D" w:rsidRPr="00937D1B">
        <w:rPr>
          <w:rFonts w:asciiTheme="majorHAnsi" w:hAnsiTheme="majorHAnsi" w:cs="Times New Roman"/>
          <w:sz w:val="28"/>
          <w:szCs w:val="28"/>
        </w:rPr>
        <w:t>Т.А.</w:t>
      </w:r>
      <w:r w:rsidR="00F2219D" w:rsidRPr="00937D1B">
        <w:rPr>
          <w:rFonts w:asciiTheme="majorHAnsi" w:hAnsiTheme="majorHAnsi" w:cs="Times New Roman"/>
          <w:sz w:val="28"/>
          <w:szCs w:val="28"/>
        </w:rPr>
        <w:t xml:space="preserve"> </w:t>
      </w:r>
      <w:r w:rsidR="00B320D2" w:rsidRPr="00937D1B">
        <w:rPr>
          <w:rFonts w:asciiTheme="majorHAnsi" w:hAnsiTheme="majorHAnsi" w:cs="Times New Roman"/>
          <w:sz w:val="28"/>
          <w:szCs w:val="28"/>
        </w:rPr>
        <w:t>– ин</w:t>
      </w:r>
      <w:r w:rsidR="00B3376D" w:rsidRPr="00937D1B">
        <w:rPr>
          <w:rFonts w:asciiTheme="majorHAnsi" w:hAnsiTheme="majorHAnsi" w:cs="Times New Roman"/>
          <w:sz w:val="28"/>
          <w:szCs w:val="28"/>
        </w:rPr>
        <w:t>женер</w:t>
      </w:r>
      <w:r w:rsidR="005875BB" w:rsidRPr="00937D1B">
        <w:rPr>
          <w:rFonts w:asciiTheme="majorHAnsi" w:hAnsiTheme="majorHAnsi" w:cs="Times New Roman"/>
          <w:sz w:val="28"/>
          <w:szCs w:val="28"/>
        </w:rPr>
        <w:t>-эколог,</w:t>
      </w:r>
      <w:r w:rsidR="00B3376D" w:rsidRPr="00937D1B">
        <w:rPr>
          <w:rFonts w:asciiTheme="majorHAnsi" w:hAnsiTheme="majorHAnsi" w:cs="Times New Roman"/>
          <w:sz w:val="28"/>
          <w:szCs w:val="28"/>
        </w:rPr>
        <w:t xml:space="preserve"> </w:t>
      </w:r>
      <w:r w:rsidR="000F6E72" w:rsidRPr="00937D1B">
        <w:rPr>
          <w:rFonts w:asciiTheme="majorHAnsi" w:hAnsiTheme="majorHAnsi" w:cs="Times New Roman"/>
          <w:sz w:val="28"/>
          <w:szCs w:val="28"/>
        </w:rPr>
        <w:t>природообустройство</w:t>
      </w:r>
      <w:r w:rsidR="00C87274" w:rsidRPr="00937D1B">
        <w:rPr>
          <w:rFonts w:asciiTheme="majorHAnsi" w:hAnsiTheme="majorHAnsi" w:cs="Times New Roman"/>
          <w:sz w:val="28"/>
          <w:szCs w:val="28"/>
        </w:rPr>
        <w:t xml:space="preserve"> территории</w:t>
      </w:r>
      <w:r w:rsidR="000F6E72" w:rsidRPr="00937D1B">
        <w:rPr>
          <w:rFonts w:asciiTheme="majorHAnsi" w:hAnsiTheme="majorHAnsi" w:cs="Times New Roman"/>
          <w:sz w:val="28"/>
          <w:szCs w:val="28"/>
        </w:rPr>
        <w:t>;</w:t>
      </w:r>
    </w:p>
    <w:p w:rsidR="00B320D2" w:rsidRPr="00937D1B" w:rsidRDefault="004612D7" w:rsidP="00B023DF">
      <w:pPr>
        <w:spacing w:after="0" w:line="240" w:lineRule="auto"/>
        <w:ind w:firstLine="567"/>
        <w:jc w:val="both"/>
        <w:rPr>
          <w:rFonts w:asciiTheme="majorHAnsi" w:hAnsiTheme="majorHAnsi" w:cs="Times New Roman"/>
          <w:sz w:val="28"/>
          <w:szCs w:val="28"/>
        </w:rPr>
      </w:pPr>
      <w:r>
        <w:rPr>
          <w:rFonts w:asciiTheme="majorHAnsi" w:hAnsiTheme="majorHAnsi" w:cs="Times New Roman"/>
          <w:sz w:val="28"/>
          <w:szCs w:val="28"/>
        </w:rPr>
        <w:t xml:space="preserve">Сапаева </w:t>
      </w:r>
      <w:r w:rsidR="00C431F1" w:rsidRPr="00937D1B">
        <w:rPr>
          <w:rFonts w:asciiTheme="majorHAnsi" w:hAnsiTheme="majorHAnsi" w:cs="Times New Roman"/>
          <w:sz w:val="28"/>
          <w:szCs w:val="28"/>
        </w:rPr>
        <w:t>В.В.</w:t>
      </w:r>
      <w:r w:rsidR="00F2219D" w:rsidRPr="00937D1B">
        <w:rPr>
          <w:rFonts w:asciiTheme="majorHAnsi" w:hAnsiTheme="majorHAnsi" w:cs="Times New Roman"/>
          <w:sz w:val="28"/>
          <w:szCs w:val="28"/>
        </w:rPr>
        <w:t xml:space="preserve"> </w:t>
      </w:r>
      <w:r w:rsidR="00B320D2" w:rsidRPr="00937D1B">
        <w:rPr>
          <w:rFonts w:asciiTheme="majorHAnsi" w:hAnsiTheme="majorHAnsi" w:cs="Times New Roman"/>
          <w:sz w:val="28"/>
          <w:szCs w:val="28"/>
        </w:rPr>
        <w:t xml:space="preserve">– </w:t>
      </w:r>
      <w:r w:rsidR="00C431F1" w:rsidRPr="00937D1B">
        <w:rPr>
          <w:rFonts w:asciiTheme="majorHAnsi" w:hAnsiTheme="majorHAnsi" w:cs="Times New Roman"/>
          <w:sz w:val="28"/>
          <w:szCs w:val="28"/>
        </w:rPr>
        <w:t xml:space="preserve">специалист </w:t>
      </w:r>
      <w:r w:rsidR="00C431F1" w:rsidRPr="00937D1B">
        <w:rPr>
          <w:rFonts w:asciiTheme="majorHAnsi" w:hAnsiTheme="majorHAnsi" w:cs="Times New Roman"/>
          <w:sz w:val="28"/>
          <w:szCs w:val="28"/>
          <w:lang w:val="en-US"/>
        </w:rPr>
        <w:t>I</w:t>
      </w:r>
      <w:r w:rsidR="00C87274" w:rsidRPr="00937D1B">
        <w:rPr>
          <w:rFonts w:asciiTheme="majorHAnsi" w:hAnsiTheme="majorHAnsi" w:cs="Times New Roman"/>
          <w:sz w:val="28"/>
          <w:szCs w:val="28"/>
        </w:rPr>
        <w:t xml:space="preserve"> категории, экономист градостроительства</w:t>
      </w:r>
      <w:r w:rsidR="00A541C1" w:rsidRPr="00937D1B">
        <w:rPr>
          <w:rFonts w:asciiTheme="majorHAnsi" w:hAnsiTheme="majorHAnsi" w:cs="Times New Roman"/>
          <w:sz w:val="28"/>
          <w:szCs w:val="28"/>
        </w:rPr>
        <w:t>.</w:t>
      </w:r>
    </w:p>
    <w:p w:rsidR="00B320D2" w:rsidRPr="00937D1B" w:rsidRDefault="00B320D2" w:rsidP="008B00EB">
      <w:pPr>
        <w:spacing w:after="0" w:line="240" w:lineRule="auto"/>
        <w:ind w:firstLine="567"/>
        <w:jc w:val="both"/>
        <w:rPr>
          <w:rFonts w:asciiTheme="majorHAnsi" w:hAnsiTheme="majorHAnsi" w:cs="Times New Roman"/>
          <w:sz w:val="28"/>
          <w:szCs w:val="28"/>
        </w:rPr>
      </w:pPr>
    </w:p>
    <w:p w:rsidR="00AB74E4" w:rsidRPr="00937D1B" w:rsidRDefault="00AB74E4" w:rsidP="008B00EB">
      <w:pPr>
        <w:spacing w:after="0" w:line="240" w:lineRule="auto"/>
        <w:ind w:firstLine="567"/>
        <w:jc w:val="both"/>
        <w:rPr>
          <w:rFonts w:asciiTheme="majorHAnsi" w:hAnsiTheme="majorHAnsi" w:cs="Times New Roman"/>
          <w:sz w:val="28"/>
          <w:szCs w:val="28"/>
        </w:rPr>
      </w:pPr>
    </w:p>
    <w:p w:rsidR="00AB74E4" w:rsidRPr="00937D1B" w:rsidRDefault="00AB74E4" w:rsidP="008B00EB">
      <w:pPr>
        <w:spacing w:after="0" w:line="240" w:lineRule="auto"/>
        <w:ind w:firstLine="567"/>
        <w:jc w:val="both"/>
        <w:rPr>
          <w:rFonts w:asciiTheme="majorHAnsi" w:hAnsiTheme="majorHAnsi" w:cs="Times New Roman"/>
          <w:sz w:val="28"/>
          <w:szCs w:val="28"/>
        </w:rPr>
      </w:pPr>
    </w:p>
    <w:p w:rsidR="00AB74E4" w:rsidRPr="00937D1B" w:rsidRDefault="00AB74E4" w:rsidP="008B00EB">
      <w:pPr>
        <w:spacing w:after="0" w:line="240" w:lineRule="auto"/>
        <w:ind w:firstLine="567"/>
        <w:jc w:val="both"/>
        <w:rPr>
          <w:rFonts w:asciiTheme="majorHAnsi" w:hAnsiTheme="majorHAnsi" w:cs="Times New Roman"/>
          <w:sz w:val="28"/>
          <w:szCs w:val="28"/>
        </w:rPr>
      </w:pPr>
    </w:p>
    <w:p w:rsidR="00B320D2" w:rsidRPr="00937D1B" w:rsidRDefault="00B320D2" w:rsidP="00B023DF">
      <w:pPr>
        <w:spacing w:after="0" w:line="240" w:lineRule="auto"/>
        <w:ind w:firstLine="567"/>
        <w:jc w:val="both"/>
        <w:rPr>
          <w:rFonts w:asciiTheme="majorHAnsi" w:hAnsiTheme="majorHAnsi" w:cs="Times New Roman"/>
          <w:sz w:val="28"/>
          <w:szCs w:val="28"/>
        </w:rPr>
      </w:pPr>
      <w:bookmarkStart w:id="5" w:name="_Toc244414498"/>
      <w:r w:rsidRPr="00937D1B">
        <w:rPr>
          <w:rFonts w:asciiTheme="majorHAnsi" w:hAnsiTheme="majorHAnsi" w:cs="Times New Roman"/>
          <w:sz w:val="28"/>
          <w:szCs w:val="28"/>
        </w:rPr>
        <w:t>Графические материалы схемы разработаны с использованием САПР «AutoCAD». Проведение вспомогательных операций с графическими материалами осуществлялось с использованием ГИС «MapInfo», графических редакторов «Corel Draw», «Photoshop».</w:t>
      </w:r>
      <w:bookmarkEnd w:id="5"/>
    </w:p>
    <w:p w:rsidR="00B320D2" w:rsidRPr="00937D1B" w:rsidRDefault="00B320D2" w:rsidP="00B023DF">
      <w:pPr>
        <w:spacing w:after="0" w:line="240" w:lineRule="auto"/>
        <w:ind w:firstLine="567"/>
        <w:jc w:val="both"/>
        <w:rPr>
          <w:rFonts w:asciiTheme="majorHAnsi" w:hAnsiTheme="majorHAnsi" w:cs="Times New Roman"/>
          <w:sz w:val="28"/>
          <w:szCs w:val="28"/>
        </w:rPr>
      </w:pPr>
      <w:bookmarkStart w:id="6" w:name="_Toc244414499"/>
      <w:r w:rsidRPr="00937D1B">
        <w:rPr>
          <w:rFonts w:asciiTheme="majorHAnsi" w:hAnsiTheme="majorHAnsi" w:cs="Times New Roman"/>
          <w:sz w:val="28"/>
          <w:szCs w:val="28"/>
        </w:rPr>
        <w:t>Создание и обработка текстовых и табличных материалов проводилась с использованием пакетов программ «Micr</w:t>
      </w:r>
      <w:r w:rsidR="00C87274" w:rsidRPr="00937D1B">
        <w:rPr>
          <w:rFonts w:asciiTheme="majorHAnsi" w:hAnsiTheme="majorHAnsi" w:cs="Times New Roman"/>
          <w:sz w:val="28"/>
          <w:szCs w:val="28"/>
        </w:rPr>
        <w:t>osoft Office Small Business-2007</w:t>
      </w:r>
      <w:r w:rsidRPr="00937D1B">
        <w:rPr>
          <w:rFonts w:asciiTheme="majorHAnsi" w:hAnsiTheme="majorHAnsi" w:cs="Times New Roman"/>
          <w:sz w:val="28"/>
          <w:szCs w:val="28"/>
        </w:rPr>
        <w:t>», «Open Office.org. Professional. 2.0.1».</w:t>
      </w:r>
      <w:bookmarkEnd w:id="6"/>
    </w:p>
    <w:p w:rsidR="00B320D2" w:rsidRPr="00937D1B" w:rsidRDefault="00B320D2" w:rsidP="00B023DF">
      <w:pPr>
        <w:spacing w:after="0" w:line="240" w:lineRule="auto"/>
        <w:ind w:firstLine="567"/>
        <w:jc w:val="both"/>
        <w:rPr>
          <w:rFonts w:asciiTheme="majorHAnsi" w:hAnsiTheme="majorHAnsi" w:cs="Times New Roman"/>
          <w:sz w:val="28"/>
          <w:szCs w:val="28"/>
        </w:rPr>
      </w:pPr>
      <w:bookmarkStart w:id="7" w:name="_Toc244414500"/>
      <w:r w:rsidRPr="00937D1B">
        <w:rPr>
          <w:rFonts w:asciiTheme="majorHAnsi" w:hAnsiTheme="majorHAnsi" w:cs="Times New Roman"/>
          <w:sz w:val="28"/>
          <w:szCs w:val="28"/>
        </w:rPr>
        <w:t>При подготовке данного проекта использовано исключительно лицензионное программное обеспечение, являющееся собственностью ООО «</w:t>
      </w:r>
      <w:r w:rsidR="00B97D65" w:rsidRPr="00937D1B">
        <w:rPr>
          <w:rFonts w:asciiTheme="majorHAnsi" w:hAnsiTheme="majorHAnsi" w:cs="Times New Roman"/>
          <w:sz w:val="28"/>
          <w:szCs w:val="28"/>
        </w:rPr>
        <w:t>САРСТРОЙНИИПРОЕКТ</w:t>
      </w:r>
      <w:r w:rsidRPr="00937D1B">
        <w:rPr>
          <w:rFonts w:asciiTheme="majorHAnsi" w:hAnsiTheme="majorHAnsi" w:cs="Times New Roman"/>
          <w:sz w:val="28"/>
          <w:szCs w:val="28"/>
        </w:rPr>
        <w:t>».</w:t>
      </w:r>
      <w:bookmarkEnd w:id="7"/>
    </w:p>
    <w:p w:rsidR="00B320D2" w:rsidRPr="00937D1B" w:rsidRDefault="00B320D2" w:rsidP="00B320D2">
      <w:pPr>
        <w:spacing w:after="0" w:line="240" w:lineRule="auto"/>
        <w:ind w:firstLine="709"/>
        <w:jc w:val="both"/>
        <w:rPr>
          <w:rFonts w:asciiTheme="majorHAnsi" w:hAnsiTheme="majorHAnsi" w:cs="Times New Roman"/>
          <w:sz w:val="28"/>
          <w:szCs w:val="28"/>
        </w:rPr>
      </w:pPr>
    </w:p>
    <w:p w:rsidR="00AB74E4" w:rsidRPr="00937D1B" w:rsidRDefault="00AB74E4" w:rsidP="00B320D2">
      <w:pPr>
        <w:spacing w:after="0" w:line="240" w:lineRule="auto"/>
        <w:ind w:firstLine="709"/>
        <w:jc w:val="both"/>
        <w:rPr>
          <w:rFonts w:asciiTheme="majorHAnsi" w:hAnsiTheme="majorHAnsi" w:cs="Times New Roman"/>
          <w:sz w:val="28"/>
          <w:szCs w:val="28"/>
        </w:rPr>
      </w:pPr>
    </w:p>
    <w:p w:rsidR="00AB74E4" w:rsidRPr="00937D1B" w:rsidRDefault="00AB74E4" w:rsidP="00B320D2">
      <w:pPr>
        <w:spacing w:after="0" w:line="240" w:lineRule="auto"/>
        <w:ind w:firstLine="709"/>
        <w:jc w:val="both"/>
        <w:rPr>
          <w:rFonts w:asciiTheme="majorHAnsi" w:hAnsiTheme="majorHAnsi" w:cs="Times New Roman"/>
          <w:sz w:val="28"/>
          <w:szCs w:val="28"/>
        </w:rPr>
      </w:pPr>
    </w:p>
    <w:p w:rsidR="00AB74E4" w:rsidRPr="00937D1B" w:rsidRDefault="00AB74E4" w:rsidP="00B320D2">
      <w:pPr>
        <w:spacing w:after="0" w:line="240" w:lineRule="auto"/>
        <w:ind w:firstLine="709"/>
        <w:jc w:val="both"/>
        <w:rPr>
          <w:rFonts w:asciiTheme="majorHAnsi" w:hAnsiTheme="majorHAnsi" w:cs="Times New Roman"/>
          <w:sz w:val="28"/>
          <w:szCs w:val="28"/>
        </w:rPr>
      </w:pPr>
    </w:p>
    <w:p w:rsidR="00AB74E4" w:rsidRPr="00937D1B" w:rsidRDefault="00AB74E4" w:rsidP="00B320D2">
      <w:pPr>
        <w:spacing w:after="0" w:line="240" w:lineRule="auto"/>
        <w:ind w:firstLine="709"/>
        <w:jc w:val="both"/>
        <w:rPr>
          <w:rFonts w:asciiTheme="majorHAnsi" w:hAnsiTheme="majorHAnsi" w:cs="Times New Roman"/>
          <w:sz w:val="28"/>
          <w:szCs w:val="28"/>
        </w:rPr>
      </w:pPr>
    </w:p>
    <w:p w:rsidR="00AB74E4" w:rsidRPr="00937D1B" w:rsidRDefault="00AB74E4" w:rsidP="00B320D2">
      <w:pPr>
        <w:spacing w:after="0" w:line="240" w:lineRule="auto"/>
        <w:ind w:firstLine="709"/>
        <w:jc w:val="both"/>
        <w:rPr>
          <w:rFonts w:asciiTheme="majorHAnsi" w:hAnsiTheme="majorHAnsi" w:cs="Times New Roman"/>
          <w:sz w:val="28"/>
          <w:szCs w:val="28"/>
        </w:rPr>
      </w:pPr>
    </w:p>
    <w:p w:rsidR="00AB74E4" w:rsidRPr="00937D1B" w:rsidRDefault="00AB74E4" w:rsidP="00B320D2">
      <w:pPr>
        <w:spacing w:after="0" w:line="240" w:lineRule="auto"/>
        <w:ind w:firstLine="709"/>
        <w:jc w:val="both"/>
        <w:rPr>
          <w:rFonts w:asciiTheme="majorHAnsi" w:hAnsiTheme="majorHAnsi" w:cs="Times New Roman"/>
          <w:sz w:val="28"/>
          <w:szCs w:val="28"/>
        </w:rPr>
      </w:pPr>
    </w:p>
    <w:p w:rsidR="00AB74E4" w:rsidRPr="00937D1B" w:rsidRDefault="00AB74E4" w:rsidP="00DE70F7">
      <w:pPr>
        <w:spacing w:after="0" w:line="240" w:lineRule="auto"/>
        <w:jc w:val="both"/>
        <w:rPr>
          <w:rFonts w:asciiTheme="majorHAnsi" w:hAnsiTheme="majorHAnsi" w:cs="Times New Roman"/>
          <w:sz w:val="28"/>
          <w:szCs w:val="28"/>
        </w:rPr>
      </w:pPr>
    </w:p>
    <w:p w:rsidR="00AB74E4" w:rsidRPr="00937D1B" w:rsidRDefault="00AB74E4" w:rsidP="00B320D2">
      <w:pPr>
        <w:spacing w:after="0" w:line="240" w:lineRule="auto"/>
        <w:ind w:firstLine="709"/>
        <w:jc w:val="both"/>
        <w:rPr>
          <w:rFonts w:asciiTheme="majorHAnsi" w:hAnsiTheme="majorHAnsi" w:cs="Times New Roman"/>
          <w:sz w:val="28"/>
          <w:szCs w:val="28"/>
        </w:rPr>
      </w:pPr>
    </w:p>
    <w:p w:rsidR="00B320D2" w:rsidRPr="00937D1B" w:rsidRDefault="00B320D2" w:rsidP="00172568">
      <w:pPr>
        <w:spacing w:after="0" w:line="240" w:lineRule="auto"/>
        <w:ind w:firstLine="567"/>
        <w:jc w:val="center"/>
        <w:outlineLvl w:val="0"/>
        <w:rPr>
          <w:rFonts w:asciiTheme="majorHAnsi" w:hAnsiTheme="majorHAnsi" w:cs="Times New Roman"/>
          <w:b/>
          <w:bCs/>
          <w:i/>
          <w:sz w:val="28"/>
          <w:szCs w:val="28"/>
          <w:u w:val="single"/>
        </w:rPr>
      </w:pPr>
      <w:r w:rsidRPr="00937D1B">
        <w:rPr>
          <w:rFonts w:asciiTheme="majorHAnsi" w:hAnsiTheme="majorHAnsi" w:cs="Times New Roman"/>
          <w:b/>
          <w:bCs/>
          <w:i/>
          <w:sz w:val="28"/>
          <w:szCs w:val="28"/>
          <w:u w:val="single"/>
        </w:rPr>
        <w:t>Список принятых сокращений:</w:t>
      </w:r>
    </w:p>
    <w:p w:rsidR="00B75DEE" w:rsidRPr="00937D1B" w:rsidRDefault="00B75DEE" w:rsidP="00B023DF">
      <w:pPr>
        <w:spacing w:after="0" w:line="240" w:lineRule="auto"/>
        <w:ind w:firstLine="567"/>
        <w:jc w:val="center"/>
        <w:rPr>
          <w:rFonts w:asciiTheme="majorHAnsi" w:hAnsiTheme="majorHAnsi" w:cs="Times New Roman"/>
          <w:b/>
          <w:bCs/>
          <w:sz w:val="28"/>
          <w:szCs w:val="28"/>
        </w:rPr>
      </w:pPr>
    </w:p>
    <w:p w:rsidR="00A156FA" w:rsidRPr="00937D1B" w:rsidRDefault="00A156FA" w:rsidP="00B023DF">
      <w:pPr>
        <w:spacing w:after="0" w:line="240" w:lineRule="auto"/>
        <w:ind w:firstLine="567"/>
        <w:jc w:val="both"/>
        <w:rPr>
          <w:rFonts w:asciiTheme="majorHAnsi" w:hAnsiTheme="majorHAnsi" w:cs="Times New Roman"/>
          <w:sz w:val="28"/>
          <w:szCs w:val="28"/>
        </w:rPr>
      </w:pPr>
      <w:r w:rsidRPr="00937D1B">
        <w:rPr>
          <w:rFonts w:asciiTheme="majorHAnsi" w:hAnsiTheme="majorHAnsi" w:cs="Times New Roman"/>
          <w:sz w:val="28"/>
          <w:szCs w:val="28"/>
        </w:rPr>
        <w:t>ДДУ</w:t>
      </w:r>
      <w:r w:rsidRPr="00937D1B">
        <w:rPr>
          <w:rFonts w:asciiTheme="majorHAnsi" w:hAnsiTheme="majorHAnsi" w:cs="Times New Roman"/>
          <w:sz w:val="28"/>
          <w:szCs w:val="28"/>
        </w:rPr>
        <w:tab/>
      </w:r>
      <w:r w:rsidRPr="00937D1B">
        <w:rPr>
          <w:rFonts w:asciiTheme="majorHAnsi" w:hAnsiTheme="majorHAnsi" w:cs="Times New Roman"/>
          <w:sz w:val="28"/>
          <w:szCs w:val="28"/>
        </w:rPr>
        <w:tab/>
        <w:t>детское дошкольное учреждение</w:t>
      </w:r>
    </w:p>
    <w:p w:rsidR="00A156FA" w:rsidRPr="00937D1B" w:rsidRDefault="00A156FA" w:rsidP="00B023DF">
      <w:pPr>
        <w:spacing w:after="0" w:line="240" w:lineRule="auto"/>
        <w:ind w:firstLine="567"/>
        <w:jc w:val="both"/>
        <w:rPr>
          <w:rFonts w:asciiTheme="majorHAnsi" w:hAnsiTheme="majorHAnsi" w:cs="Times New Roman"/>
          <w:sz w:val="28"/>
          <w:szCs w:val="28"/>
        </w:rPr>
      </w:pPr>
      <w:r w:rsidRPr="00937D1B">
        <w:rPr>
          <w:rFonts w:asciiTheme="majorHAnsi" w:hAnsiTheme="majorHAnsi" w:cs="Times New Roman"/>
          <w:sz w:val="28"/>
          <w:szCs w:val="28"/>
        </w:rPr>
        <w:t>ДОУ</w:t>
      </w:r>
      <w:r w:rsidRPr="00937D1B">
        <w:rPr>
          <w:rFonts w:asciiTheme="majorHAnsi" w:hAnsiTheme="majorHAnsi" w:cs="Times New Roman"/>
          <w:sz w:val="28"/>
          <w:szCs w:val="28"/>
        </w:rPr>
        <w:tab/>
      </w:r>
      <w:r w:rsidRPr="00937D1B">
        <w:rPr>
          <w:rFonts w:asciiTheme="majorHAnsi" w:hAnsiTheme="majorHAnsi" w:cs="Times New Roman"/>
          <w:sz w:val="28"/>
          <w:szCs w:val="28"/>
        </w:rPr>
        <w:tab/>
        <w:t>детское образовательное учреждение</w:t>
      </w:r>
    </w:p>
    <w:p w:rsidR="00A156FA" w:rsidRPr="00937D1B" w:rsidRDefault="00A156FA" w:rsidP="00B023DF">
      <w:pPr>
        <w:spacing w:after="0" w:line="240" w:lineRule="auto"/>
        <w:ind w:firstLine="567"/>
        <w:jc w:val="both"/>
        <w:rPr>
          <w:rFonts w:asciiTheme="majorHAnsi" w:hAnsiTheme="majorHAnsi" w:cs="Times New Roman"/>
          <w:sz w:val="28"/>
          <w:szCs w:val="28"/>
        </w:rPr>
      </w:pPr>
      <w:r w:rsidRPr="00937D1B">
        <w:rPr>
          <w:rFonts w:asciiTheme="majorHAnsi" w:hAnsiTheme="majorHAnsi" w:cs="Times New Roman"/>
          <w:sz w:val="28"/>
          <w:szCs w:val="28"/>
        </w:rPr>
        <w:t>МДОУ</w:t>
      </w:r>
      <w:r w:rsidRPr="00937D1B">
        <w:rPr>
          <w:rFonts w:asciiTheme="majorHAnsi" w:hAnsiTheme="majorHAnsi" w:cs="Times New Roman"/>
          <w:sz w:val="28"/>
          <w:szCs w:val="28"/>
        </w:rPr>
        <w:tab/>
      </w:r>
      <w:r w:rsidRPr="00937D1B">
        <w:rPr>
          <w:rFonts w:asciiTheme="majorHAnsi" w:hAnsiTheme="majorHAnsi" w:cs="Times New Roman"/>
          <w:sz w:val="28"/>
          <w:szCs w:val="28"/>
        </w:rPr>
        <w:tab/>
        <w:t>муниципальное дошкольное образовательное учреждение</w:t>
      </w:r>
    </w:p>
    <w:p w:rsidR="00A156FA" w:rsidRPr="00937D1B" w:rsidRDefault="00A156FA" w:rsidP="00B023DF">
      <w:pPr>
        <w:spacing w:after="0" w:line="240" w:lineRule="auto"/>
        <w:ind w:firstLine="567"/>
        <w:jc w:val="both"/>
        <w:rPr>
          <w:rFonts w:asciiTheme="majorHAnsi" w:hAnsiTheme="majorHAnsi" w:cs="Times New Roman"/>
          <w:sz w:val="28"/>
          <w:szCs w:val="28"/>
        </w:rPr>
      </w:pPr>
      <w:r w:rsidRPr="00937D1B">
        <w:rPr>
          <w:rFonts w:asciiTheme="majorHAnsi" w:hAnsiTheme="majorHAnsi" w:cs="Times New Roman"/>
          <w:sz w:val="28"/>
          <w:szCs w:val="28"/>
        </w:rPr>
        <w:t>МО</w:t>
      </w:r>
      <w:r w:rsidRPr="00937D1B">
        <w:rPr>
          <w:rFonts w:asciiTheme="majorHAnsi" w:hAnsiTheme="majorHAnsi" w:cs="Times New Roman"/>
          <w:sz w:val="28"/>
          <w:szCs w:val="28"/>
        </w:rPr>
        <w:tab/>
      </w:r>
      <w:r w:rsidRPr="00937D1B">
        <w:rPr>
          <w:rFonts w:asciiTheme="majorHAnsi" w:hAnsiTheme="majorHAnsi" w:cs="Times New Roman"/>
          <w:sz w:val="28"/>
          <w:szCs w:val="28"/>
        </w:rPr>
        <w:tab/>
        <w:t>муниципальное образование</w:t>
      </w:r>
    </w:p>
    <w:p w:rsidR="00A156FA" w:rsidRPr="00937D1B" w:rsidRDefault="00A156FA" w:rsidP="00B023DF">
      <w:pPr>
        <w:spacing w:after="0" w:line="240" w:lineRule="auto"/>
        <w:ind w:firstLine="567"/>
        <w:jc w:val="both"/>
        <w:rPr>
          <w:rFonts w:asciiTheme="majorHAnsi" w:hAnsiTheme="majorHAnsi" w:cs="Times New Roman"/>
          <w:sz w:val="28"/>
          <w:szCs w:val="28"/>
        </w:rPr>
      </w:pPr>
      <w:r w:rsidRPr="00937D1B">
        <w:rPr>
          <w:rFonts w:asciiTheme="majorHAnsi" w:hAnsiTheme="majorHAnsi" w:cs="Times New Roman"/>
          <w:sz w:val="28"/>
          <w:szCs w:val="28"/>
        </w:rPr>
        <w:t>МОУ</w:t>
      </w:r>
      <w:r w:rsidRPr="00937D1B">
        <w:rPr>
          <w:rFonts w:asciiTheme="majorHAnsi" w:hAnsiTheme="majorHAnsi" w:cs="Times New Roman"/>
          <w:sz w:val="28"/>
          <w:szCs w:val="28"/>
        </w:rPr>
        <w:tab/>
      </w:r>
      <w:r w:rsidRPr="00937D1B">
        <w:rPr>
          <w:rFonts w:asciiTheme="majorHAnsi" w:hAnsiTheme="majorHAnsi" w:cs="Times New Roman"/>
          <w:sz w:val="28"/>
          <w:szCs w:val="28"/>
        </w:rPr>
        <w:tab/>
        <w:t>муниципальное образовательное учреждение</w:t>
      </w:r>
    </w:p>
    <w:p w:rsidR="003F0D6B" w:rsidRPr="00937D1B" w:rsidRDefault="003F0D6B" w:rsidP="00B023DF">
      <w:pPr>
        <w:spacing w:after="0" w:line="240" w:lineRule="auto"/>
        <w:ind w:firstLine="567"/>
        <w:jc w:val="both"/>
        <w:rPr>
          <w:rFonts w:asciiTheme="majorHAnsi" w:hAnsiTheme="majorHAnsi" w:cs="Times New Roman"/>
          <w:sz w:val="28"/>
          <w:szCs w:val="28"/>
        </w:rPr>
      </w:pPr>
      <w:r w:rsidRPr="00937D1B">
        <w:rPr>
          <w:rFonts w:asciiTheme="majorHAnsi" w:hAnsiTheme="majorHAnsi" w:cs="Times New Roman"/>
          <w:sz w:val="28"/>
          <w:szCs w:val="28"/>
        </w:rPr>
        <w:t>МР</w:t>
      </w:r>
      <w:r w:rsidRPr="00937D1B">
        <w:rPr>
          <w:rFonts w:asciiTheme="majorHAnsi" w:hAnsiTheme="majorHAnsi" w:cs="Times New Roman"/>
          <w:sz w:val="28"/>
          <w:szCs w:val="28"/>
        </w:rPr>
        <w:tab/>
      </w:r>
      <w:r w:rsidRPr="00937D1B">
        <w:rPr>
          <w:rFonts w:asciiTheme="majorHAnsi" w:hAnsiTheme="majorHAnsi" w:cs="Times New Roman"/>
          <w:sz w:val="28"/>
          <w:szCs w:val="28"/>
        </w:rPr>
        <w:tab/>
        <w:t>муниципальный район</w:t>
      </w:r>
    </w:p>
    <w:p w:rsidR="00A156FA" w:rsidRPr="00937D1B" w:rsidRDefault="00A156FA" w:rsidP="00B023DF">
      <w:pPr>
        <w:spacing w:after="0" w:line="240" w:lineRule="auto"/>
        <w:ind w:firstLine="567"/>
        <w:jc w:val="both"/>
        <w:rPr>
          <w:rFonts w:asciiTheme="majorHAnsi" w:hAnsiTheme="majorHAnsi" w:cs="Times New Roman"/>
          <w:sz w:val="28"/>
          <w:szCs w:val="28"/>
        </w:rPr>
      </w:pPr>
      <w:r w:rsidRPr="00937D1B">
        <w:rPr>
          <w:rFonts w:asciiTheme="majorHAnsi" w:hAnsiTheme="majorHAnsi" w:cs="Times New Roman"/>
          <w:sz w:val="28"/>
          <w:szCs w:val="28"/>
        </w:rPr>
        <w:t xml:space="preserve">ООШ </w:t>
      </w:r>
      <w:r w:rsidRPr="00937D1B">
        <w:rPr>
          <w:rFonts w:asciiTheme="majorHAnsi" w:hAnsiTheme="majorHAnsi" w:cs="Times New Roman"/>
          <w:sz w:val="28"/>
          <w:szCs w:val="28"/>
        </w:rPr>
        <w:tab/>
      </w:r>
      <w:r w:rsidRPr="00937D1B">
        <w:rPr>
          <w:rFonts w:asciiTheme="majorHAnsi" w:hAnsiTheme="majorHAnsi" w:cs="Times New Roman"/>
          <w:sz w:val="28"/>
          <w:szCs w:val="28"/>
        </w:rPr>
        <w:tab/>
        <w:t>общая общеобразовательная школа</w:t>
      </w:r>
    </w:p>
    <w:p w:rsidR="00A156FA" w:rsidRPr="00937D1B" w:rsidRDefault="00A156FA" w:rsidP="00B023DF">
      <w:pPr>
        <w:spacing w:after="0" w:line="240" w:lineRule="auto"/>
        <w:ind w:firstLine="567"/>
        <w:jc w:val="both"/>
        <w:rPr>
          <w:rFonts w:asciiTheme="majorHAnsi" w:hAnsiTheme="majorHAnsi" w:cs="Times New Roman"/>
          <w:sz w:val="28"/>
          <w:szCs w:val="28"/>
        </w:rPr>
      </w:pPr>
      <w:r w:rsidRPr="00937D1B">
        <w:rPr>
          <w:rFonts w:asciiTheme="majorHAnsi" w:hAnsiTheme="majorHAnsi" w:cs="Times New Roman"/>
          <w:sz w:val="28"/>
          <w:szCs w:val="28"/>
        </w:rPr>
        <w:t>СДК</w:t>
      </w:r>
      <w:r w:rsidRPr="00937D1B">
        <w:rPr>
          <w:rFonts w:asciiTheme="majorHAnsi" w:hAnsiTheme="majorHAnsi" w:cs="Times New Roman"/>
          <w:sz w:val="28"/>
          <w:szCs w:val="28"/>
        </w:rPr>
        <w:tab/>
      </w:r>
      <w:r w:rsidRPr="00937D1B">
        <w:rPr>
          <w:rFonts w:asciiTheme="majorHAnsi" w:hAnsiTheme="majorHAnsi" w:cs="Times New Roman"/>
          <w:sz w:val="28"/>
          <w:szCs w:val="28"/>
        </w:rPr>
        <w:tab/>
        <w:t>сельский дом культуры</w:t>
      </w:r>
    </w:p>
    <w:p w:rsidR="003F0D6B" w:rsidRPr="00937D1B" w:rsidRDefault="003F0D6B" w:rsidP="003F0D6B">
      <w:pPr>
        <w:spacing w:after="0" w:line="240" w:lineRule="auto"/>
        <w:ind w:firstLine="567"/>
        <w:jc w:val="both"/>
        <w:rPr>
          <w:rFonts w:asciiTheme="majorHAnsi" w:hAnsiTheme="majorHAnsi" w:cs="Times New Roman"/>
          <w:sz w:val="28"/>
          <w:szCs w:val="28"/>
        </w:rPr>
      </w:pPr>
      <w:r w:rsidRPr="00937D1B">
        <w:rPr>
          <w:rFonts w:asciiTheme="majorHAnsi" w:hAnsiTheme="majorHAnsi" w:cs="Times New Roman"/>
          <w:sz w:val="28"/>
          <w:szCs w:val="28"/>
        </w:rPr>
        <w:t>СП</w:t>
      </w:r>
      <w:r w:rsidRPr="00937D1B">
        <w:rPr>
          <w:rFonts w:asciiTheme="majorHAnsi" w:hAnsiTheme="majorHAnsi" w:cs="Times New Roman"/>
          <w:sz w:val="28"/>
          <w:szCs w:val="28"/>
        </w:rPr>
        <w:tab/>
      </w:r>
      <w:r w:rsidRPr="00937D1B">
        <w:rPr>
          <w:rFonts w:asciiTheme="majorHAnsi" w:hAnsiTheme="majorHAnsi" w:cs="Times New Roman"/>
          <w:sz w:val="28"/>
          <w:szCs w:val="28"/>
        </w:rPr>
        <w:tab/>
        <w:t>сельское поселение</w:t>
      </w:r>
    </w:p>
    <w:p w:rsidR="00A156FA" w:rsidRPr="00937D1B" w:rsidRDefault="00A156FA" w:rsidP="00B023DF">
      <w:pPr>
        <w:spacing w:after="0" w:line="240" w:lineRule="auto"/>
        <w:ind w:firstLine="567"/>
        <w:jc w:val="both"/>
        <w:rPr>
          <w:rFonts w:asciiTheme="majorHAnsi" w:hAnsiTheme="majorHAnsi" w:cs="Times New Roman"/>
          <w:sz w:val="28"/>
          <w:szCs w:val="28"/>
        </w:rPr>
      </w:pPr>
      <w:r w:rsidRPr="00937D1B">
        <w:rPr>
          <w:rFonts w:asciiTheme="majorHAnsi" w:hAnsiTheme="majorHAnsi" w:cs="Times New Roman"/>
          <w:sz w:val="28"/>
          <w:szCs w:val="28"/>
        </w:rPr>
        <w:t xml:space="preserve">СОШ </w:t>
      </w:r>
      <w:r w:rsidRPr="00937D1B">
        <w:rPr>
          <w:rFonts w:asciiTheme="majorHAnsi" w:hAnsiTheme="majorHAnsi" w:cs="Times New Roman"/>
          <w:sz w:val="28"/>
          <w:szCs w:val="28"/>
        </w:rPr>
        <w:tab/>
      </w:r>
      <w:r w:rsidRPr="00937D1B">
        <w:rPr>
          <w:rFonts w:asciiTheme="majorHAnsi" w:hAnsiTheme="majorHAnsi" w:cs="Times New Roman"/>
          <w:sz w:val="28"/>
          <w:szCs w:val="28"/>
        </w:rPr>
        <w:tab/>
        <w:t>средняя общеобразовательная школа</w:t>
      </w:r>
    </w:p>
    <w:p w:rsidR="00A156FA" w:rsidRPr="00937D1B" w:rsidRDefault="00A156FA" w:rsidP="00B023DF">
      <w:pPr>
        <w:spacing w:after="0" w:line="240" w:lineRule="auto"/>
        <w:ind w:firstLine="567"/>
        <w:jc w:val="both"/>
        <w:rPr>
          <w:rFonts w:asciiTheme="majorHAnsi" w:hAnsiTheme="majorHAnsi" w:cs="Times New Roman"/>
          <w:sz w:val="28"/>
          <w:szCs w:val="28"/>
        </w:rPr>
      </w:pPr>
      <w:r w:rsidRPr="00937D1B">
        <w:rPr>
          <w:rFonts w:asciiTheme="majorHAnsi" w:hAnsiTheme="majorHAnsi" w:cs="Times New Roman"/>
          <w:sz w:val="28"/>
          <w:szCs w:val="28"/>
        </w:rPr>
        <w:t>СП</w:t>
      </w:r>
      <w:r w:rsidRPr="00937D1B">
        <w:rPr>
          <w:rFonts w:asciiTheme="majorHAnsi" w:hAnsiTheme="majorHAnsi" w:cs="Times New Roman"/>
          <w:sz w:val="28"/>
          <w:szCs w:val="28"/>
        </w:rPr>
        <w:tab/>
      </w:r>
      <w:r w:rsidRPr="00937D1B">
        <w:rPr>
          <w:rFonts w:asciiTheme="majorHAnsi" w:hAnsiTheme="majorHAnsi" w:cs="Times New Roman"/>
          <w:sz w:val="28"/>
          <w:szCs w:val="28"/>
        </w:rPr>
        <w:tab/>
        <w:t>сельское поселение</w:t>
      </w:r>
    </w:p>
    <w:p w:rsidR="00A156FA" w:rsidRPr="00937D1B" w:rsidRDefault="00A156FA" w:rsidP="00B023DF">
      <w:pPr>
        <w:spacing w:after="0" w:line="240" w:lineRule="auto"/>
        <w:ind w:firstLine="567"/>
        <w:jc w:val="both"/>
        <w:rPr>
          <w:rFonts w:asciiTheme="majorHAnsi" w:hAnsiTheme="majorHAnsi" w:cs="Times New Roman"/>
          <w:sz w:val="28"/>
          <w:szCs w:val="28"/>
        </w:rPr>
      </w:pPr>
      <w:r w:rsidRPr="00937D1B">
        <w:rPr>
          <w:rFonts w:asciiTheme="majorHAnsi" w:hAnsiTheme="majorHAnsi" w:cs="Times New Roman"/>
          <w:sz w:val="28"/>
          <w:szCs w:val="28"/>
        </w:rPr>
        <w:t>СТП</w:t>
      </w:r>
      <w:r w:rsidRPr="00937D1B">
        <w:rPr>
          <w:rFonts w:asciiTheme="majorHAnsi" w:hAnsiTheme="majorHAnsi" w:cs="Times New Roman"/>
          <w:sz w:val="28"/>
          <w:szCs w:val="28"/>
        </w:rPr>
        <w:tab/>
      </w:r>
      <w:r w:rsidRPr="00937D1B">
        <w:rPr>
          <w:rFonts w:asciiTheme="majorHAnsi" w:hAnsiTheme="majorHAnsi" w:cs="Times New Roman"/>
          <w:sz w:val="28"/>
          <w:szCs w:val="28"/>
        </w:rPr>
        <w:tab/>
        <w:t>схема территориального планирования</w:t>
      </w:r>
    </w:p>
    <w:p w:rsidR="00A156FA" w:rsidRPr="00937D1B" w:rsidRDefault="00A156FA" w:rsidP="00B023DF">
      <w:pPr>
        <w:spacing w:after="0" w:line="240" w:lineRule="auto"/>
        <w:ind w:firstLine="567"/>
        <w:jc w:val="both"/>
        <w:rPr>
          <w:rFonts w:asciiTheme="majorHAnsi" w:hAnsiTheme="majorHAnsi" w:cs="Times New Roman"/>
          <w:sz w:val="28"/>
          <w:szCs w:val="28"/>
        </w:rPr>
      </w:pPr>
      <w:r w:rsidRPr="00937D1B">
        <w:rPr>
          <w:rFonts w:asciiTheme="majorHAnsi" w:hAnsiTheme="majorHAnsi" w:cs="Times New Roman"/>
          <w:sz w:val="28"/>
          <w:szCs w:val="28"/>
        </w:rPr>
        <w:t>ФП</w:t>
      </w:r>
      <w:r w:rsidRPr="00937D1B">
        <w:rPr>
          <w:rFonts w:asciiTheme="majorHAnsi" w:hAnsiTheme="majorHAnsi" w:cs="Times New Roman"/>
          <w:sz w:val="28"/>
          <w:szCs w:val="28"/>
        </w:rPr>
        <w:tab/>
      </w:r>
      <w:r w:rsidRPr="00937D1B">
        <w:rPr>
          <w:rFonts w:asciiTheme="majorHAnsi" w:hAnsiTheme="majorHAnsi" w:cs="Times New Roman"/>
          <w:sz w:val="28"/>
          <w:szCs w:val="28"/>
        </w:rPr>
        <w:tab/>
        <w:t>фельдшерский пункт</w:t>
      </w:r>
    </w:p>
    <w:bookmarkEnd w:id="0"/>
    <w:bookmarkEnd w:id="1"/>
    <w:p w:rsidR="00B023DF" w:rsidRPr="00937D1B" w:rsidRDefault="00B023DF">
      <w:pPr>
        <w:rPr>
          <w:rFonts w:asciiTheme="majorHAnsi" w:eastAsiaTheme="majorEastAsia" w:hAnsiTheme="majorHAnsi" w:cstheme="majorBidi"/>
          <w:b/>
          <w:bCs/>
          <w:caps/>
          <w:sz w:val="28"/>
          <w:szCs w:val="28"/>
        </w:rPr>
      </w:pPr>
      <w:r w:rsidRPr="00937D1B">
        <w:rPr>
          <w:rFonts w:asciiTheme="majorHAnsi" w:hAnsiTheme="majorHAnsi"/>
        </w:rPr>
        <w:br w:type="page"/>
      </w:r>
    </w:p>
    <w:p w:rsidR="00D4239C" w:rsidRPr="00937D1B" w:rsidRDefault="00D4239C" w:rsidP="00172568">
      <w:pPr>
        <w:pStyle w:val="10"/>
        <w:rPr>
          <w:rFonts w:asciiTheme="majorHAnsi" w:hAnsiTheme="majorHAnsi"/>
        </w:rPr>
      </w:pPr>
      <w:bookmarkStart w:id="8" w:name="_Toc312530871"/>
      <w:r w:rsidRPr="00937D1B">
        <w:rPr>
          <w:rFonts w:asciiTheme="majorHAnsi" w:hAnsiTheme="majorHAnsi"/>
        </w:rPr>
        <w:lastRenderedPageBreak/>
        <w:t>1. Общая часть</w:t>
      </w:r>
      <w:bookmarkEnd w:id="8"/>
    </w:p>
    <w:p w:rsidR="00A45E26" w:rsidRPr="00937D1B" w:rsidRDefault="00D4239C" w:rsidP="00172568">
      <w:pPr>
        <w:pStyle w:val="20"/>
        <w:rPr>
          <w:rFonts w:asciiTheme="majorHAnsi" w:hAnsiTheme="majorHAnsi"/>
        </w:rPr>
      </w:pPr>
      <w:bookmarkStart w:id="9" w:name="_Toc312530872"/>
      <w:r w:rsidRPr="00937D1B">
        <w:rPr>
          <w:rFonts w:asciiTheme="majorHAnsi" w:hAnsiTheme="majorHAnsi"/>
        </w:rPr>
        <w:t xml:space="preserve">1.1 Положение </w:t>
      </w:r>
      <w:r w:rsidR="008B3F2A" w:rsidRPr="00937D1B">
        <w:rPr>
          <w:rFonts w:asciiTheme="majorHAnsi" w:hAnsiTheme="majorHAnsi"/>
        </w:rPr>
        <w:t xml:space="preserve">МО Имангуловский сельсовет </w:t>
      </w:r>
      <w:r w:rsidRPr="00937D1B">
        <w:rPr>
          <w:rFonts w:asciiTheme="majorHAnsi" w:hAnsiTheme="majorHAnsi"/>
        </w:rPr>
        <w:t xml:space="preserve">в системе расселения </w:t>
      </w:r>
      <w:r w:rsidR="00CE1C4C" w:rsidRPr="00937D1B">
        <w:rPr>
          <w:rFonts w:asciiTheme="majorHAnsi" w:hAnsiTheme="majorHAnsi"/>
        </w:rPr>
        <w:t xml:space="preserve">Октябрьского района </w:t>
      </w:r>
      <w:r w:rsidR="004E526A" w:rsidRPr="00937D1B">
        <w:rPr>
          <w:rFonts w:asciiTheme="majorHAnsi" w:hAnsiTheme="majorHAnsi"/>
        </w:rPr>
        <w:t>Оренбургской</w:t>
      </w:r>
      <w:r w:rsidRPr="00937D1B">
        <w:rPr>
          <w:rFonts w:asciiTheme="majorHAnsi" w:hAnsiTheme="majorHAnsi"/>
        </w:rPr>
        <w:t xml:space="preserve"> области</w:t>
      </w:r>
      <w:bookmarkEnd w:id="9"/>
    </w:p>
    <w:p w:rsidR="00426002" w:rsidRPr="00937D1B" w:rsidRDefault="00426002" w:rsidP="00426002">
      <w:pPr>
        <w:spacing w:after="0" w:line="240" w:lineRule="auto"/>
        <w:ind w:firstLine="709"/>
        <w:jc w:val="both"/>
        <w:rPr>
          <w:rFonts w:asciiTheme="majorHAnsi" w:eastAsia="Times New Roman" w:hAnsiTheme="majorHAnsi" w:cs="Times New Roman"/>
          <w:sz w:val="28"/>
          <w:szCs w:val="28"/>
        </w:rPr>
      </w:pPr>
      <w:r w:rsidRPr="00937D1B">
        <w:rPr>
          <w:rFonts w:asciiTheme="majorHAnsi" w:eastAsia="Times New Roman" w:hAnsiTheme="majorHAnsi" w:cs="Times New Roman"/>
          <w:sz w:val="28"/>
          <w:szCs w:val="28"/>
        </w:rPr>
        <w:t>Оренбургская область – одна из крупных в Российской Федерации. На семьсот пятьдесят километров протянулась вдоль южной кромки Уральского хребта Оренбургская область. Находясь в глубине единого Евразиатского материка, область в то же время расположена в двух частях света – Европе и Азии.</w:t>
      </w:r>
    </w:p>
    <w:p w:rsidR="00426002" w:rsidRPr="00937D1B" w:rsidRDefault="00426002" w:rsidP="00D65E0B">
      <w:pPr>
        <w:spacing w:after="0" w:line="240" w:lineRule="auto"/>
        <w:ind w:firstLine="709"/>
        <w:jc w:val="both"/>
        <w:rPr>
          <w:rFonts w:asciiTheme="majorHAnsi" w:eastAsia="Times New Roman" w:hAnsiTheme="majorHAnsi" w:cs="Times New Roman"/>
          <w:sz w:val="28"/>
          <w:szCs w:val="28"/>
        </w:rPr>
      </w:pPr>
      <w:r w:rsidRPr="00937D1B">
        <w:rPr>
          <w:rFonts w:asciiTheme="majorHAnsi" w:eastAsia="Times New Roman" w:hAnsiTheme="majorHAnsi" w:cs="Times New Roman"/>
          <w:sz w:val="28"/>
          <w:szCs w:val="28"/>
        </w:rPr>
        <w:t xml:space="preserve">Территория Оренбургской области </w:t>
      </w:r>
      <w:r w:rsidR="00537F8F" w:rsidRPr="00937D1B">
        <w:rPr>
          <w:rFonts w:asciiTheme="majorHAnsi" w:hAnsiTheme="majorHAnsi"/>
          <w:sz w:val="28"/>
          <w:szCs w:val="28"/>
        </w:rPr>
        <w:t xml:space="preserve">занимает обширную площадь равную </w:t>
      </w:r>
      <w:r w:rsidRPr="00937D1B">
        <w:rPr>
          <w:rFonts w:asciiTheme="majorHAnsi" w:eastAsia="Times New Roman" w:hAnsiTheme="majorHAnsi" w:cs="Times New Roman"/>
          <w:sz w:val="28"/>
          <w:szCs w:val="28"/>
        </w:rPr>
        <w:t>124,0 тыс. кв. км. (0,7% территории России). В физико-географическом отношении ее территория охватывает юго-восточную окраину Восточно-Европейской равнины, южную оконечность Урала и южное Зауралье. Общая протяженность границ области составляет 3700 км. Вся западная граница Оренбургской области приходится на Самарскую область. На крайнем северо-западе область граничит с Татарстаном. Почти вся северная граница от реки Ик до реки Урал огибает Башкортостан. На северо-востоке область граничит с Челябинской областью. Вся остальная граница протяженностью 1670 км, восточная и южная - приходится на три области Казахстана: Кустанайскую, Актюбинскую и Западно-Казахстанскую</w:t>
      </w:r>
    </w:p>
    <w:p w:rsidR="007B5B26" w:rsidRPr="00937D1B" w:rsidRDefault="00D65E0B" w:rsidP="007B5B26">
      <w:pPr>
        <w:pStyle w:val="afff"/>
        <w:rPr>
          <w:rFonts w:asciiTheme="majorHAnsi" w:hAnsiTheme="majorHAnsi"/>
          <w:lang w:val="ru-RU"/>
        </w:rPr>
      </w:pPr>
      <w:bookmarkStart w:id="10" w:name="_Toc273558608"/>
      <w:r w:rsidRPr="00937D1B">
        <w:rPr>
          <w:rFonts w:asciiTheme="majorHAnsi" w:hAnsiTheme="majorHAnsi"/>
          <w:lang w:val="ru-RU"/>
        </w:rPr>
        <w:t xml:space="preserve">Октябрьский район Оренбургской области находится в центральной части Оренбургской области. Граничит: с Оренбургским, Александровским, Шарлыкским, Тюльганским и Сакмарским районами области, а также Республикой </w:t>
      </w:r>
      <w:hyperlink r:id="rId8" w:tooltip="Башкортостан" w:history="1">
        <w:r w:rsidRPr="00937D1B">
          <w:rPr>
            <w:rStyle w:val="a3"/>
            <w:rFonts w:asciiTheme="majorHAnsi" w:hAnsiTheme="majorHAnsi"/>
            <w:color w:val="auto"/>
            <w:u w:val="none"/>
            <w:lang w:val="ru-RU"/>
          </w:rPr>
          <w:t>Башкортостан</w:t>
        </w:r>
      </w:hyperlink>
      <w:r w:rsidRPr="00937D1B">
        <w:rPr>
          <w:rFonts w:asciiTheme="majorHAnsi" w:hAnsiTheme="majorHAnsi"/>
          <w:lang w:val="ru-RU"/>
        </w:rPr>
        <w:t>. Площадь территории</w:t>
      </w:r>
      <w:r w:rsidRPr="00937D1B">
        <w:rPr>
          <w:rFonts w:asciiTheme="majorHAnsi" w:hAnsiTheme="majorHAnsi"/>
        </w:rPr>
        <w:t> </w:t>
      </w:r>
      <w:r w:rsidRPr="00937D1B">
        <w:rPr>
          <w:rFonts w:asciiTheme="majorHAnsi" w:hAnsiTheme="majorHAnsi"/>
          <w:lang w:val="ru-RU"/>
        </w:rPr>
        <w:t>— 2,7</w:t>
      </w:r>
      <w:r w:rsidRPr="00937D1B">
        <w:rPr>
          <w:rFonts w:asciiTheme="majorHAnsi" w:hAnsiTheme="majorHAnsi"/>
        </w:rPr>
        <w:t> </w:t>
      </w:r>
      <w:r w:rsidRPr="00937D1B">
        <w:rPr>
          <w:rFonts w:asciiTheme="majorHAnsi" w:hAnsiTheme="majorHAnsi"/>
          <w:lang w:val="ru-RU"/>
        </w:rPr>
        <w:t>тыс.</w:t>
      </w:r>
      <w:r w:rsidRPr="00937D1B">
        <w:rPr>
          <w:rFonts w:asciiTheme="majorHAnsi" w:hAnsiTheme="majorHAnsi"/>
        </w:rPr>
        <w:t> </w:t>
      </w:r>
      <w:r w:rsidRPr="00937D1B">
        <w:rPr>
          <w:rFonts w:asciiTheme="majorHAnsi" w:hAnsiTheme="majorHAnsi"/>
          <w:lang w:val="ru-RU"/>
        </w:rPr>
        <w:t>км².</w:t>
      </w:r>
    </w:p>
    <w:p w:rsidR="00A87529" w:rsidRPr="00937D1B" w:rsidRDefault="00D65E0B" w:rsidP="007B5B26">
      <w:pPr>
        <w:spacing w:after="0" w:line="240" w:lineRule="auto"/>
        <w:ind w:firstLine="720"/>
        <w:jc w:val="both"/>
        <w:rPr>
          <w:rFonts w:asciiTheme="majorHAnsi" w:hAnsiTheme="majorHAnsi" w:cs="Arial"/>
          <w:sz w:val="28"/>
          <w:szCs w:val="28"/>
        </w:rPr>
      </w:pPr>
      <w:r w:rsidRPr="00937D1B">
        <w:rPr>
          <w:rFonts w:asciiTheme="majorHAnsi" w:hAnsiTheme="majorHAnsi"/>
          <w:sz w:val="28"/>
          <w:szCs w:val="28"/>
        </w:rPr>
        <w:t xml:space="preserve">Планировочную сеть Октябрьского района задают основные транспортные потоки и коммуникации субмеридионального и субширотного направления направления – линии электроснабжения, автодороги. </w:t>
      </w:r>
      <w:r w:rsidR="007B5B26" w:rsidRPr="00937D1B">
        <w:rPr>
          <w:rFonts w:asciiTheme="majorHAnsi" w:hAnsiTheme="majorHAnsi"/>
          <w:sz w:val="28"/>
          <w:szCs w:val="28"/>
        </w:rPr>
        <w:t xml:space="preserve"> </w:t>
      </w:r>
      <w:r w:rsidRPr="00937D1B">
        <w:rPr>
          <w:rFonts w:asciiTheme="majorHAnsi" w:hAnsiTheme="majorHAnsi"/>
          <w:sz w:val="28"/>
          <w:szCs w:val="28"/>
        </w:rPr>
        <w:t xml:space="preserve">Субмеридиональное направление связано также с природной ориентацией водоразделов и долины реки </w:t>
      </w:r>
      <w:r w:rsidR="00883421" w:rsidRPr="00937D1B">
        <w:rPr>
          <w:rFonts w:asciiTheme="majorHAnsi" w:hAnsiTheme="majorHAnsi"/>
          <w:sz w:val="28"/>
          <w:szCs w:val="28"/>
        </w:rPr>
        <w:t>Салмыш</w:t>
      </w:r>
      <w:proofErr w:type="gramStart"/>
      <w:r w:rsidR="00883421" w:rsidRPr="00937D1B">
        <w:rPr>
          <w:rFonts w:asciiTheme="majorHAnsi" w:hAnsiTheme="majorHAnsi"/>
          <w:sz w:val="28"/>
          <w:szCs w:val="28"/>
        </w:rPr>
        <w:t xml:space="preserve"> </w:t>
      </w:r>
      <w:r w:rsidR="00BF2A85" w:rsidRPr="00937D1B">
        <w:rPr>
          <w:rFonts w:asciiTheme="majorHAnsi" w:hAnsiTheme="majorHAnsi" w:cs="Arial"/>
          <w:sz w:val="28"/>
          <w:szCs w:val="28"/>
        </w:rPr>
        <w:t>.</w:t>
      </w:r>
      <w:proofErr w:type="gramEnd"/>
      <w:r w:rsidR="007B5B26" w:rsidRPr="00937D1B">
        <w:rPr>
          <w:rFonts w:asciiTheme="majorHAnsi" w:hAnsiTheme="majorHAnsi" w:cs="Arial"/>
          <w:sz w:val="28"/>
          <w:szCs w:val="28"/>
        </w:rPr>
        <w:t xml:space="preserve"> Внешние связи Октябрьского района осуществляются по автодорогам - Оренбург-Уфа и Оренбург-Бугульма-Казань, а также по железной дороге Оренбург-Мурапталово.</w:t>
      </w:r>
    </w:p>
    <w:p w:rsidR="001F1541" w:rsidRPr="00937D1B" w:rsidRDefault="00BF2A85" w:rsidP="00C31F47">
      <w:pPr>
        <w:pStyle w:val="afff"/>
        <w:rPr>
          <w:rFonts w:asciiTheme="majorHAnsi" w:hAnsiTheme="majorHAnsi"/>
          <w:szCs w:val="26"/>
          <w:lang w:val="ru-RU"/>
        </w:rPr>
      </w:pPr>
      <w:r w:rsidRPr="00937D1B">
        <w:rPr>
          <w:rFonts w:asciiTheme="majorHAnsi" w:hAnsiTheme="majorHAnsi"/>
          <w:szCs w:val="26"/>
          <w:lang w:val="ru-RU"/>
        </w:rPr>
        <w:t xml:space="preserve">МО Имангуловский сельсовет </w:t>
      </w:r>
      <w:r w:rsidR="001F1541" w:rsidRPr="00937D1B">
        <w:rPr>
          <w:rFonts w:asciiTheme="majorHAnsi" w:hAnsiTheme="majorHAnsi"/>
          <w:szCs w:val="26"/>
          <w:lang w:val="ru-RU"/>
        </w:rPr>
        <w:t xml:space="preserve"> (далее – </w:t>
      </w:r>
      <w:r w:rsidR="00AB3469">
        <w:rPr>
          <w:rFonts w:asciiTheme="majorHAnsi" w:hAnsiTheme="majorHAnsi"/>
          <w:szCs w:val="26"/>
          <w:lang w:val="ru-RU"/>
        </w:rPr>
        <w:t>Имангуловский</w:t>
      </w:r>
      <w:r w:rsidR="004612D7">
        <w:rPr>
          <w:rFonts w:asciiTheme="majorHAnsi" w:hAnsiTheme="majorHAnsi"/>
          <w:szCs w:val="26"/>
          <w:lang w:val="ru-RU"/>
        </w:rPr>
        <w:t xml:space="preserve"> сельсовет</w:t>
      </w:r>
      <w:r w:rsidR="001F1541" w:rsidRPr="00937D1B">
        <w:rPr>
          <w:rFonts w:asciiTheme="majorHAnsi" w:hAnsiTheme="majorHAnsi"/>
          <w:szCs w:val="26"/>
          <w:lang w:val="ru-RU"/>
        </w:rPr>
        <w:t>)</w:t>
      </w:r>
      <w:r w:rsidR="00B97D65" w:rsidRPr="00937D1B">
        <w:rPr>
          <w:rFonts w:asciiTheme="majorHAnsi" w:hAnsiTheme="majorHAnsi"/>
          <w:szCs w:val="26"/>
          <w:lang w:val="ru-RU"/>
        </w:rPr>
        <w:t xml:space="preserve"> </w:t>
      </w:r>
      <w:r w:rsidR="001F1541" w:rsidRPr="00937D1B">
        <w:rPr>
          <w:rFonts w:asciiTheme="majorHAnsi" w:hAnsiTheme="majorHAnsi"/>
          <w:szCs w:val="26"/>
          <w:lang w:val="ru-RU"/>
        </w:rPr>
        <w:t xml:space="preserve">находится в Российской Федерации, </w:t>
      </w:r>
      <w:r w:rsidR="00FD2D02" w:rsidRPr="00937D1B">
        <w:rPr>
          <w:rFonts w:asciiTheme="majorHAnsi" w:hAnsiTheme="majorHAnsi"/>
          <w:szCs w:val="26"/>
          <w:lang w:val="ru-RU"/>
        </w:rPr>
        <w:t>Оренбургской о</w:t>
      </w:r>
      <w:r w:rsidRPr="00937D1B">
        <w:rPr>
          <w:rFonts w:asciiTheme="majorHAnsi" w:hAnsiTheme="majorHAnsi"/>
          <w:szCs w:val="26"/>
          <w:lang w:val="ru-RU"/>
        </w:rPr>
        <w:t>бласти</w:t>
      </w:r>
      <w:r w:rsidR="001F1541" w:rsidRPr="00937D1B">
        <w:rPr>
          <w:rFonts w:asciiTheme="majorHAnsi" w:hAnsiTheme="majorHAnsi"/>
          <w:szCs w:val="26"/>
          <w:lang w:val="ru-RU"/>
        </w:rPr>
        <w:t>,</w:t>
      </w:r>
      <w:r w:rsidR="002E0235" w:rsidRPr="00937D1B">
        <w:rPr>
          <w:rFonts w:asciiTheme="majorHAnsi" w:hAnsiTheme="majorHAnsi"/>
          <w:szCs w:val="26"/>
          <w:lang w:val="ru-RU"/>
        </w:rPr>
        <w:t xml:space="preserve"> в</w:t>
      </w:r>
      <w:r w:rsidR="001F1541" w:rsidRPr="00937D1B">
        <w:rPr>
          <w:rFonts w:asciiTheme="majorHAnsi" w:hAnsiTheme="majorHAnsi"/>
          <w:szCs w:val="26"/>
          <w:lang w:val="ru-RU"/>
        </w:rPr>
        <w:t xml:space="preserve"> </w:t>
      </w:r>
      <w:r w:rsidR="00AB3469">
        <w:rPr>
          <w:rFonts w:asciiTheme="majorHAnsi" w:hAnsiTheme="majorHAnsi"/>
          <w:szCs w:val="26"/>
          <w:lang w:val="ru-RU"/>
        </w:rPr>
        <w:t>Октябрьском  районе</w:t>
      </w:r>
      <w:r w:rsidR="001F1541" w:rsidRPr="00937D1B">
        <w:rPr>
          <w:rFonts w:asciiTheme="majorHAnsi" w:hAnsiTheme="majorHAnsi"/>
          <w:szCs w:val="26"/>
          <w:lang w:val="ru-RU"/>
        </w:rPr>
        <w:t xml:space="preserve">. </w:t>
      </w:r>
    </w:p>
    <w:p w:rsidR="002343D1" w:rsidRPr="00937D1B" w:rsidRDefault="008B3F2A" w:rsidP="00131EF0">
      <w:pPr>
        <w:pStyle w:val="afff"/>
        <w:rPr>
          <w:rFonts w:asciiTheme="majorHAnsi" w:hAnsiTheme="majorHAnsi"/>
          <w:szCs w:val="26"/>
          <w:lang w:val="ru-RU"/>
        </w:rPr>
      </w:pPr>
      <w:r w:rsidRPr="00937D1B">
        <w:rPr>
          <w:rFonts w:asciiTheme="majorHAnsi" w:hAnsiTheme="majorHAnsi"/>
          <w:szCs w:val="26"/>
          <w:lang w:val="ru-RU"/>
        </w:rPr>
        <w:t xml:space="preserve">МО Имангуловский сельсовет </w:t>
      </w:r>
      <w:r w:rsidR="00AB3469">
        <w:rPr>
          <w:rFonts w:asciiTheme="majorHAnsi" w:hAnsiTheme="majorHAnsi"/>
          <w:szCs w:val="26"/>
          <w:lang w:val="ru-RU"/>
        </w:rPr>
        <w:t xml:space="preserve">расположен </w:t>
      </w:r>
      <w:r w:rsidR="001F1541" w:rsidRPr="00937D1B">
        <w:rPr>
          <w:rFonts w:asciiTheme="majorHAnsi" w:hAnsiTheme="majorHAnsi"/>
          <w:szCs w:val="26"/>
          <w:lang w:val="ru-RU"/>
        </w:rPr>
        <w:t xml:space="preserve">в </w:t>
      </w:r>
      <w:r w:rsidR="00BF2A85" w:rsidRPr="00937D1B">
        <w:rPr>
          <w:rFonts w:asciiTheme="majorHAnsi" w:hAnsiTheme="majorHAnsi"/>
          <w:szCs w:val="26"/>
          <w:lang w:val="ru-RU"/>
        </w:rPr>
        <w:t>крайней юго-</w:t>
      </w:r>
      <w:r w:rsidR="001F1541" w:rsidRPr="00937D1B">
        <w:rPr>
          <w:rFonts w:asciiTheme="majorHAnsi" w:hAnsiTheme="majorHAnsi"/>
          <w:szCs w:val="26"/>
          <w:lang w:val="ru-RU"/>
        </w:rPr>
        <w:t>восточн</w:t>
      </w:r>
      <w:r w:rsidR="00AB3469">
        <w:rPr>
          <w:rFonts w:asciiTheme="majorHAnsi" w:hAnsiTheme="majorHAnsi"/>
          <w:szCs w:val="26"/>
          <w:lang w:val="ru-RU"/>
        </w:rPr>
        <w:t>ой</w:t>
      </w:r>
      <w:r w:rsidR="001F1541" w:rsidRPr="00937D1B">
        <w:rPr>
          <w:rFonts w:asciiTheme="majorHAnsi" w:hAnsiTheme="majorHAnsi"/>
          <w:szCs w:val="26"/>
          <w:lang w:val="ru-RU"/>
        </w:rPr>
        <w:t xml:space="preserve"> части </w:t>
      </w:r>
      <w:r w:rsidR="00AF4667" w:rsidRPr="00937D1B">
        <w:rPr>
          <w:rFonts w:asciiTheme="majorHAnsi" w:hAnsiTheme="majorHAnsi"/>
          <w:szCs w:val="26"/>
          <w:lang w:val="ru-RU"/>
        </w:rPr>
        <w:t>Октябрьского района</w:t>
      </w:r>
      <w:r w:rsidR="001F1541" w:rsidRPr="00937D1B">
        <w:rPr>
          <w:rFonts w:asciiTheme="majorHAnsi" w:hAnsiTheme="majorHAnsi"/>
          <w:szCs w:val="26"/>
          <w:lang w:val="ru-RU"/>
        </w:rPr>
        <w:t xml:space="preserve">, общая площадь территории </w:t>
      </w:r>
      <w:r w:rsidR="002343D1" w:rsidRPr="00937D1B">
        <w:rPr>
          <w:rFonts w:asciiTheme="majorHAnsi" w:hAnsiTheme="majorHAnsi"/>
          <w:szCs w:val="26"/>
          <w:lang w:val="ru-RU"/>
        </w:rPr>
        <w:t>–</w:t>
      </w:r>
      <w:r w:rsidR="00F72D0D" w:rsidRPr="00937D1B">
        <w:rPr>
          <w:rFonts w:asciiTheme="majorHAnsi" w:hAnsiTheme="majorHAnsi"/>
          <w:szCs w:val="26"/>
          <w:lang w:val="ru-RU"/>
        </w:rPr>
        <w:t xml:space="preserve"> </w:t>
      </w:r>
      <w:r w:rsidR="004612D7">
        <w:rPr>
          <w:rFonts w:asciiTheme="majorHAnsi" w:hAnsiTheme="majorHAnsi"/>
          <w:szCs w:val="26"/>
          <w:lang w:val="ru-RU"/>
        </w:rPr>
        <w:t>12356 га</w:t>
      </w:r>
      <w:r w:rsidR="00F72D0D" w:rsidRPr="00937D1B">
        <w:rPr>
          <w:rFonts w:asciiTheme="majorHAnsi" w:hAnsiTheme="majorHAnsi"/>
          <w:szCs w:val="26"/>
          <w:lang w:val="ru-RU"/>
        </w:rPr>
        <w:t>,</w:t>
      </w:r>
      <w:r w:rsidR="001F1541" w:rsidRPr="00937D1B">
        <w:rPr>
          <w:rFonts w:asciiTheme="majorHAnsi" w:hAnsiTheme="majorHAnsi"/>
          <w:szCs w:val="26"/>
          <w:lang w:val="ru-RU"/>
        </w:rPr>
        <w:t xml:space="preserve"> административный центр СП</w:t>
      </w:r>
      <w:r w:rsidR="00B97D65" w:rsidRPr="00937D1B">
        <w:rPr>
          <w:rFonts w:asciiTheme="majorHAnsi" w:hAnsiTheme="majorHAnsi"/>
          <w:szCs w:val="26"/>
          <w:lang w:val="ru-RU"/>
        </w:rPr>
        <w:t xml:space="preserve"> </w:t>
      </w:r>
      <w:r w:rsidR="001F1541" w:rsidRPr="00937D1B">
        <w:rPr>
          <w:rFonts w:asciiTheme="majorHAnsi" w:hAnsiTheme="majorHAnsi"/>
          <w:szCs w:val="26"/>
          <w:lang w:val="ru-RU"/>
        </w:rPr>
        <w:t xml:space="preserve">– с. </w:t>
      </w:r>
      <w:r w:rsidR="00AF4667" w:rsidRPr="00937D1B">
        <w:rPr>
          <w:rFonts w:asciiTheme="majorHAnsi" w:hAnsiTheme="majorHAnsi"/>
          <w:szCs w:val="26"/>
          <w:lang w:val="ru-RU"/>
        </w:rPr>
        <w:t>Второе Имангулово</w:t>
      </w:r>
      <w:r w:rsidR="001F1541" w:rsidRPr="00937D1B">
        <w:rPr>
          <w:rFonts w:asciiTheme="majorHAnsi" w:hAnsiTheme="majorHAnsi"/>
          <w:szCs w:val="26"/>
          <w:lang w:val="ru-RU"/>
        </w:rPr>
        <w:t xml:space="preserve">. </w:t>
      </w:r>
    </w:p>
    <w:p w:rsidR="00A87529" w:rsidRPr="00937D1B" w:rsidRDefault="00A87529" w:rsidP="00131EF0">
      <w:pPr>
        <w:pStyle w:val="afff"/>
        <w:rPr>
          <w:rFonts w:asciiTheme="majorHAnsi" w:hAnsiTheme="majorHAnsi"/>
          <w:szCs w:val="26"/>
          <w:lang w:val="ru-RU"/>
        </w:rPr>
      </w:pPr>
    </w:p>
    <w:p w:rsidR="00A87529" w:rsidRPr="00937D1B" w:rsidRDefault="00411C1E" w:rsidP="00DE70F7">
      <w:pPr>
        <w:pStyle w:val="afff"/>
        <w:ind w:firstLine="0"/>
        <w:rPr>
          <w:rFonts w:asciiTheme="majorHAnsi" w:hAnsiTheme="majorHAnsi"/>
          <w:szCs w:val="26"/>
          <w:lang w:val="ru-RU"/>
        </w:rPr>
      </w:pPr>
      <w:r>
        <w:rPr>
          <w:rFonts w:asciiTheme="majorHAnsi" w:hAnsiTheme="majorHAnsi"/>
          <w:noProof/>
          <w:szCs w:val="26"/>
          <w:lang w:val="ru-RU" w:eastAsia="ru-RU" w:bidi="ar-SA"/>
        </w:rPr>
        <w:lastRenderedPageBreak/>
        <w:pict>
          <v:rect id="Rectangle 3" o:spid="_x0000_s1026" style="position:absolute;left:0;text-align:left;margin-left:-1.05pt;margin-top:15.45pt;width:462.75pt;height:39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" filled="f"/>
        </w:pict>
      </w:r>
    </w:p>
    <w:p w:rsidR="00A87529" w:rsidRPr="00937D1B" w:rsidRDefault="00A87529" w:rsidP="00A87529">
      <w:pPr>
        <w:pStyle w:val="afff"/>
        <w:ind w:firstLine="0"/>
        <w:rPr>
          <w:rFonts w:asciiTheme="majorHAnsi" w:hAnsiTheme="majorHAnsi"/>
          <w:szCs w:val="26"/>
          <w:lang w:val="ru-RU"/>
        </w:rPr>
      </w:pPr>
      <w:r w:rsidRPr="00937D1B">
        <w:rPr>
          <w:rFonts w:asciiTheme="majorHAnsi" w:hAnsiTheme="majorHAnsi"/>
          <w:noProof/>
          <w:szCs w:val="26"/>
          <w:lang w:val="ru-RU" w:eastAsia="ru-RU" w:bidi="ar-SA"/>
        </w:rPr>
        <w:drawing>
          <wp:inline distT="0" distB="0" distL="0" distR="0">
            <wp:extent cx="5867400" cy="4966957"/>
            <wp:effectExtent l="0" t="0" r="0" b="0"/>
            <wp:docPr id="11" name="Рисунок 11" descr="F:\Имангуловский СС\Схема полож Имангуло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Имангуловский СС\Схема полож Имангулово.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71062" cy="4970057"/>
                    </a:xfrm>
                    <a:prstGeom prst="rect">
                      <a:avLst/>
                    </a:prstGeom>
                    <a:noFill/>
                    <a:ln>
                      <a:noFill/>
                    </a:ln>
                  </pic:spPr>
                </pic:pic>
              </a:graphicData>
            </a:graphic>
          </wp:inline>
        </w:drawing>
      </w:r>
    </w:p>
    <w:p w:rsidR="007B5B26" w:rsidRPr="00937D1B" w:rsidRDefault="007B5B26" w:rsidP="00A87529">
      <w:pPr>
        <w:pStyle w:val="z2"/>
        <w:spacing w:before="0" w:after="0"/>
        <w:rPr>
          <w:rFonts w:asciiTheme="majorHAnsi" w:hAnsiTheme="majorHAnsi"/>
          <w:i/>
          <w:sz w:val="28"/>
          <w:szCs w:val="28"/>
        </w:rPr>
      </w:pPr>
    </w:p>
    <w:p w:rsidR="00A87529" w:rsidRPr="00937D1B" w:rsidRDefault="00A87529" w:rsidP="00A87529">
      <w:pPr>
        <w:pStyle w:val="z2"/>
        <w:spacing w:before="0" w:after="0"/>
        <w:rPr>
          <w:rFonts w:asciiTheme="majorHAnsi" w:hAnsiTheme="majorHAnsi"/>
          <w:i/>
          <w:sz w:val="28"/>
          <w:szCs w:val="28"/>
        </w:rPr>
      </w:pPr>
      <w:r w:rsidRPr="00937D1B">
        <w:rPr>
          <w:rFonts w:asciiTheme="majorHAnsi" w:hAnsiTheme="majorHAnsi"/>
          <w:i/>
          <w:sz w:val="28"/>
          <w:szCs w:val="28"/>
        </w:rPr>
        <w:t>Рисунок. 1.1. Положение МО Имангуловский сельсовет в системе расселения Октябрьского района Оренбургской области</w:t>
      </w:r>
    </w:p>
    <w:p w:rsidR="007B5B26" w:rsidRPr="00937D1B" w:rsidRDefault="007B5B26" w:rsidP="00A87529">
      <w:pPr>
        <w:pStyle w:val="z2"/>
        <w:spacing w:before="0" w:after="0"/>
        <w:rPr>
          <w:rFonts w:asciiTheme="majorHAnsi" w:hAnsiTheme="majorHAnsi"/>
          <w:i/>
          <w:sz w:val="28"/>
          <w:szCs w:val="28"/>
        </w:rPr>
      </w:pPr>
    </w:p>
    <w:p w:rsidR="00A87529" w:rsidRPr="00937D1B" w:rsidRDefault="00A87529" w:rsidP="007B5B26">
      <w:pPr>
        <w:pStyle w:val="afff"/>
        <w:ind w:firstLine="0"/>
        <w:rPr>
          <w:rFonts w:asciiTheme="majorHAnsi" w:hAnsiTheme="majorHAnsi"/>
          <w:szCs w:val="26"/>
          <w:lang w:val="ru-RU"/>
        </w:rPr>
      </w:pPr>
    </w:p>
    <w:p w:rsidR="001F1541" w:rsidRPr="00937D1B" w:rsidRDefault="001F1541" w:rsidP="00131EF0">
      <w:pPr>
        <w:pStyle w:val="afff"/>
        <w:rPr>
          <w:rFonts w:asciiTheme="majorHAnsi" w:hAnsiTheme="majorHAnsi"/>
          <w:szCs w:val="26"/>
          <w:lang w:val="ru-RU"/>
        </w:rPr>
      </w:pPr>
      <w:r w:rsidRPr="00937D1B">
        <w:rPr>
          <w:rFonts w:asciiTheme="majorHAnsi" w:hAnsiTheme="majorHAnsi"/>
          <w:szCs w:val="26"/>
          <w:lang w:val="ru-RU"/>
        </w:rPr>
        <w:t>Территория</w:t>
      </w:r>
      <w:r w:rsidR="004D7BE8" w:rsidRPr="00937D1B">
        <w:rPr>
          <w:rFonts w:asciiTheme="majorHAnsi" w:hAnsiTheme="majorHAnsi"/>
          <w:szCs w:val="26"/>
          <w:lang w:val="ru-RU"/>
        </w:rPr>
        <w:t xml:space="preserve"> </w:t>
      </w:r>
      <w:r w:rsidR="008B3F2A" w:rsidRPr="00937D1B">
        <w:rPr>
          <w:rFonts w:asciiTheme="majorHAnsi" w:hAnsiTheme="majorHAnsi"/>
          <w:szCs w:val="26"/>
          <w:lang w:val="ru-RU"/>
        </w:rPr>
        <w:t xml:space="preserve">МО Имангуловский сельсовет </w:t>
      </w:r>
      <w:r w:rsidRPr="00937D1B">
        <w:rPr>
          <w:rFonts w:asciiTheme="majorHAnsi" w:hAnsiTheme="majorHAnsi"/>
          <w:szCs w:val="26"/>
          <w:lang w:val="ru-RU"/>
        </w:rPr>
        <w:t xml:space="preserve"> граничит: на </w:t>
      </w:r>
      <w:r w:rsidR="00C407E5" w:rsidRPr="00937D1B">
        <w:rPr>
          <w:rFonts w:asciiTheme="majorHAnsi" w:hAnsiTheme="majorHAnsi"/>
          <w:szCs w:val="26"/>
          <w:lang w:val="ru-RU"/>
        </w:rPr>
        <w:t>севе</w:t>
      </w:r>
      <w:r w:rsidR="00BF2A85" w:rsidRPr="00937D1B">
        <w:rPr>
          <w:rFonts w:asciiTheme="majorHAnsi" w:hAnsiTheme="majorHAnsi"/>
          <w:szCs w:val="26"/>
          <w:lang w:val="ru-RU"/>
        </w:rPr>
        <w:t>ро-востоке</w:t>
      </w:r>
      <w:r w:rsidR="00C407E5" w:rsidRPr="00937D1B">
        <w:rPr>
          <w:rFonts w:asciiTheme="majorHAnsi" w:hAnsiTheme="majorHAnsi"/>
          <w:szCs w:val="26"/>
          <w:lang w:val="ru-RU"/>
        </w:rPr>
        <w:t xml:space="preserve"> – с </w:t>
      </w:r>
      <w:r w:rsidR="00BF2A85" w:rsidRPr="00937D1B">
        <w:rPr>
          <w:rFonts w:asciiTheme="majorHAnsi" w:hAnsiTheme="majorHAnsi"/>
          <w:szCs w:val="26"/>
          <w:lang w:val="ru-RU"/>
        </w:rPr>
        <w:t>МО Октябрьский сельсовет</w:t>
      </w:r>
      <w:r w:rsidR="00C407E5" w:rsidRPr="00937D1B">
        <w:rPr>
          <w:rFonts w:asciiTheme="majorHAnsi" w:hAnsiTheme="majorHAnsi"/>
          <w:szCs w:val="26"/>
          <w:lang w:val="ru-RU"/>
        </w:rPr>
        <w:t xml:space="preserve">, на востоке – с </w:t>
      </w:r>
      <w:r w:rsidR="00E31A95" w:rsidRPr="00937D1B">
        <w:rPr>
          <w:rFonts w:asciiTheme="majorHAnsi" w:hAnsiTheme="majorHAnsi"/>
          <w:szCs w:val="26"/>
          <w:lang w:val="ru-RU"/>
        </w:rPr>
        <w:t>МО Краснооктябрьский сельсовет</w:t>
      </w:r>
      <w:r w:rsidR="00C407E5" w:rsidRPr="00937D1B">
        <w:rPr>
          <w:rFonts w:asciiTheme="majorHAnsi" w:hAnsiTheme="majorHAnsi"/>
          <w:szCs w:val="26"/>
          <w:lang w:val="ru-RU"/>
        </w:rPr>
        <w:t>, на</w:t>
      </w:r>
      <w:r w:rsidR="00E31A95" w:rsidRPr="00937D1B">
        <w:rPr>
          <w:rFonts w:asciiTheme="majorHAnsi" w:hAnsiTheme="majorHAnsi"/>
          <w:szCs w:val="26"/>
          <w:lang w:val="ru-RU"/>
        </w:rPr>
        <w:t xml:space="preserve">юго-востоке, </w:t>
      </w:r>
      <w:r w:rsidR="00C407E5" w:rsidRPr="00937D1B">
        <w:rPr>
          <w:rFonts w:asciiTheme="majorHAnsi" w:hAnsiTheme="majorHAnsi"/>
          <w:szCs w:val="26"/>
          <w:lang w:val="ru-RU"/>
        </w:rPr>
        <w:t>юге</w:t>
      </w:r>
      <w:r w:rsidR="00E31A95" w:rsidRPr="00937D1B">
        <w:rPr>
          <w:rFonts w:asciiTheme="majorHAnsi" w:hAnsiTheme="majorHAnsi"/>
          <w:szCs w:val="26"/>
          <w:lang w:val="ru-RU"/>
        </w:rPr>
        <w:t xml:space="preserve"> и юго-западе </w:t>
      </w:r>
      <w:r w:rsidR="00C407E5" w:rsidRPr="00937D1B">
        <w:rPr>
          <w:rFonts w:asciiTheme="majorHAnsi" w:hAnsiTheme="majorHAnsi"/>
          <w:szCs w:val="26"/>
          <w:lang w:val="ru-RU"/>
        </w:rPr>
        <w:t xml:space="preserve">– с </w:t>
      </w:r>
      <w:r w:rsidR="00E31A95" w:rsidRPr="00937D1B">
        <w:rPr>
          <w:rFonts w:asciiTheme="majorHAnsi" w:hAnsiTheme="majorHAnsi"/>
          <w:szCs w:val="26"/>
          <w:lang w:val="ru-RU"/>
        </w:rPr>
        <w:t>Сакмарским районом</w:t>
      </w:r>
      <w:r w:rsidR="00C407E5" w:rsidRPr="00937D1B">
        <w:rPr>
          <w:rFonts w:asciiTheme="majorHAnsi" w:hAnsiTheme="majorHAnsi"/>
          <w:szCs w:val="26"/>
          <w:lang w:val="ru-RU"/>
        </w:rPr>
        <w:t>,</w:t>
      </w:r>
      <w:r w:rsidRPr="00937D1B">
        <w:rPr>
          <w:rFonts w:asciiTheme="majorHAnsi" w:hAnsiTheme="majorHAnsi"/>
          <w:szCs w:val="26"/>
          <w:lang w:val="ru-RU"/>
        </w:rPr>
        <w:t xml:space="preserve"> </w:t>
      </w:r>
      <w:r w:rsidR="00CC47E8" w:rsidRPr="00937D1B">
        <w:rPr>
          <w:rFonts w:asciiTheme="majorHAnsi" w:hAnsiTheme="majorHAnsi"/>
          <w:szCs w:val="26"/>
          <w:lang w:val="ru-RU"/>
        </w:rPr>
        <w:t>н</w:t>
      </w:r>
      <w:r w:rsidRPr="00937D1B">
        <w:rPr>
          <w:rFonts w:asciiTheme="majorHAnsi" w:hAnsiTheme="majorHAnsi"/>
          <w:szCs w:val="26"/>
          <w:lang w:val="ru-RU"/>
        </w:rPr>
        <w:t>а западе</w:t>
      </w:r>
      <w:r w:rsidR="00E31A95" w:rsidRPr="00937D1B">
        <w:rPr>
          <w:rFonts w:asciiTheme="majorHAnsi" w:hAnsiTheme="majorHAnsi"/>
          <w:szCs w:val="26"/>
          <w:lang w:val="ru-RU"/>
        </w:rPr>
        <w:t xml:space="preserve"> и северо-западе</w:t>
      </w:r>
      <w:r w:rsidR="00B023DF" w:rsidRPr="00937D1B">
        <w:rPr>
          <w:rFonts w:asciiTheme="majorHAnsi" w:hAnsiTheme="majorHAnsi"/>
          <w:szCs w:val="26"/>
          <w:lang w:val="ru-RU"/>
        </w:rPr>
        <w:t xml:space="preserve"> – </w:t>
      </w:r>
      <w:r w:rsidRPr="00937D1B">
        <w:rPr>
          <w:rFonts w:asciiTheme="majorHAnsi" w:hAnsiTheme="majorHAnsi"/>
          <w:szCs w:val="26"/>
          <w:lang w:val="ru-RU"/>
        </w:rPr>
        <w:t xml:space="preserve">с </w:t>
      </w:r>
      <w:r w:rsidR="004612D7">
        <w:rPr>
          <w:rFonts w:asciiTheme="majorHAnsi" w:hAnsiTheme="majorHAnsi"/>
          <w:szCs w:val="26"/>
          <w:lang w:val="ru-RU"/>
        </w:rPr>
        <w:t>МО Марьевский сельсовет</w:t>
      </w:r>
      <w:r w:rsidRPr="00937D1B">
        <w:rPr>
          <w:rFonts w:asciiTheme="majorHAnsi" w:hAnsiTheme="majorHAnsi"/>
          <w:szCs w:val="26"/>
          <w:lang w:val="ru-RU"/>
        </w:rPr>
        <w:t>.</w:t>
      </w:r>
    </w:p>
    <w:p w:rsidR="007B5B26" w:rsidRPr="00937D1B" w:rsidRDefault="007B5B26" w:rsidP="00131EF0">
      <w:pPr>
        <w:pStyle w:val="afff"/>
        <w:rPr>
          <w:rFonts w:asciiTheme="majorHAnsi" w:hAnsiTheme="majorHAnsi"/>
          <w:szCs w:val="26"/>
          <w:lang w:val="ru-RU"/>
        </w:rPr>
      </w:pPr>
    </w:p>
    <w:p w:rsidR="007B5B26" w:rsidRPr="00937D1B" w:rsidRDefault="007B5B26" w:rsidP="00131EF0">
      <w:pPr>
        <w:pStyle w:val="afff"/>
        <w:rPr>
          <w:rFonts w:asciiTheme="majorHAnsi" w:hAnsiTheme="majorHAnsi"/>
          <w:szCs w:val="26"/>
          <w:lang w:val="ru-RU"/>
        </w:rPr>
      </w:pPr>
    </w:p>
    <w:p w:rsidR="007B5B26" w:rsidRPr="00937D1B" w:rsidRDefault="007B5B26" w:rsidP="00131EF0">
      <w:pPr>
        <w:pStyle w:val="afff"/>
        <w:rPr>
          <w:rFonts w:asciiTheme="majorHAnsi" w:hAnsiTheme="majorHAnsi"/>
          <w:szCs w:val="26"/>
          <w:lang w:val="ru-RU"/>
        </w:rPr>
      </w:pPr>
    </w:p>
    <w:p w:rsidR="007B5B26" w:rsidRPr="00937D1B" w:rsidRDefault="007B5B26" w:rsidP="00131EF0">
      <w:pPr>
        <w:pStyle w:val="afff"/>
        <w:rPr>
          <w:rFonts w:asciiTheme="majorHAnsi" w:hAnsiTheme="majorHAnsi"/>
          <w:szCs w:val="26"/>
          <w:lang w:val="ru-RU"/>
        </w:rPr>
      </w:pPr>
    </w:p>
    <w:p w:rsidR="007B5B26" w:rsidRPr="00937D1B" w:rsidRDefault="007B5B26" w:rsidP="00131EF0">
      <w:pPr>
        <w:pStyle w:val="afff"/>
        <w:rPr>
          <w:rFonts w:asciiTheme="majorHAnsi" w:hAnsiTheme="majorHAnsi"/>
          <w:szCs w:val="26"/>
          <w:lang w:val="ru-RU"/>
        </w:rPr>
      </w:pPr>
    </w:p>
    <w:p w:rsidR="007B5B26" w:rsidRPr="00937D1B" w:rsidRDefault="007B5B26" w:rsidP="00131EF0">
      <w:pPr>
        <w:pStyle w:val="afff"/>
        <w:rPr>
          <w:rFonts w:asciiTheme="majorHAnsi" w:hAnsiTheme="majorHAnsi"/>
          <w:szCs w:val="26"/>
          <w:lang w:val="ru-RU"/>
        </w:rPr>
      </w:pPr>
    </w:p>
    <w:p w:rsidR="007B5B26" w:rsidRPr="00937D1B" w:rsidRDefault="007B5B26" w:rsidP="00DE70F7">
      <w:pPr>
        <w:pStyle w:val="afff"/>
        <w:ind w:firstLine="0"/>
        <w:rPr>
          <w:rFonts w:asciiTheme="majorHAnsi" w:hAnsiTheme="majorHAnsi"/>
          <w:szCs w:val="26"/>
          <w:lang w:val="ru-RU"/>
        </w:rPr>
      </w:pPr>
    </w:p>
    <w:p w:rsidR="007B5B26" w:rsidRPr="00937D1B" w:rsidRDefault="00406A9B" w:rsidP="007B5B26">
      <w:pPr>
        <w:pStyle w:val="20"/>
        <w:rPr>
          <w:rFonts w:asciiTheme="majorHAnsi" w:hAnsiTheme="majorHAnsi"/>
        </w:rPr>
      </w:pPr>
      <w:bookmarkStart w:id="11" w:name="_Toc312530873"/>
      <w:r w:rsidRPr="00937D1B">
        <w:rPr>
          <w:rFonts w:asciiTheme="majorHAnsi" w:hAnsiTheme="majorHAnsi"/>
        </w:rPr>
        <w:lastRenderedPageBreak/>
        <w:t xml:space="preserve">1.2 Административно-территориальное </w:t>
      </w:r>
      <w:bookmarkEnd w:id="10"/>
      <w:r w:rsidR="004F4706" w:rsidRPr="00937D1B">
        <w:rPr>
          <w:rFonts w:asciiTheme="majorHAnsi" w:hAnsiTheme="majorHAnsi"/>
        </w:rPr>
        <w:t>деление</w:t>
      </w:r>
      <w:bookmarkEnd w:id="11"/>
    </w:p>
    <w:p w:rsidR="007B5B26" w:rsidRPr="00937D1B" w:rsidRDefault="007B5B26" w:rsidP="007B5B26">
      <w:pPr>
        <w:spacing w:after="0" w:line="240" w:lineRule="auto"/>
        <w:ind w:firstLine="709"/>
        <w:jc w:val="both"/>
        <w:rPr>
          <w:rFonts w:asciiTheme="majorHAnsi" w:hAnsiTheme="majorHAnsi"/>
          <w:sz w:val="28"/>
          <w:szCs w:val="28"/>
        </w:rPr>
      </w:pPr>
      <w:r w:rsidRPr="00937D1B">
        <w:rPr>
          <w:rFonts w:asciiTheme="majorHAnsi" w:hAnsiTheme="majorHAnsi" w:cs="Arial"/>
          <w:sz w:val="28"/>
          <w:szCs w:val="28"/>
        </w:rPr>
        <w:t>Территория Октябрьского муниципального района составляет 2700км². Административным центром района является село Октябрьское. Район включает в себя 46 населенных пунктов (</w:t>
      </w:r>
      <w:proofErr w:type="gramStart"/>
      <w:r w:rsidRPr="00937D1B">
        <w:rPr>
          <w:rFonts w:asciiTheme="majorHAnsi" w:hAnsiTheme="majorHAnsi" w:cs="Arial"/>
          <w:sz w:val="28"/>
          <w:szCs w:val="28"/>
        </w:rPr>
        <w:t>согласно</w:t>
      </w:r>
      <w:proofErr w:type="gramEnd"/>
      <w:r w:rsidRPr="00937D1B">
        <w:rPr>
          <w:rFonts w:asciiTheme="majorHAnsi" w:hAnsiTheme="majorHAnsi" w:cs="Arial"/>
          <w:sz w:val="28"/>
          <w:szCs w:val="28"/>
        </w:rPr>
        <w:t xml:space="preserve"> адресного классификатора),</w:t>
      </w:r>
    </w:p>
    <w:p w:rsidR="006E17A6" w:rsidRPr="00937D1B" w:rsidRDefault="000F6EDC" w:rsidP="006E17A6">
      <w:pPr>
        <w:pStyle w:val="1d"/>
        <w:shd w:val="clear" w:color="auto" w:fill="FFFFFF"/>
        <w:spacing w:before="0" w:beforeAutospacing="0" w:after="0" w:afterAutospacing="0"/>
        <w:ind w:firstLine="709"/>
        <w:jc w:val="both"/>
        <w:rPr>
          <w:rFonts w:asciiTheme="majorHAnsi" w:hAnsiTheme="majorHAnsi"/>
          <w:sz w:val="28"/>
          <w:szCs w:val="28"/>
        </w:rPr>
      </w:pPr>
      <w:proofErr w:type="gramStart"/>
      <w:r w:rsidRPr="00937D1B">
        <w:rPr>
          <w:rFonts w:asciiTheme="majorHAnsi" w:hAnsiTheme="majorHAnsi" w:cs="Tahoma"/>
          <w:color w:val="000000"/>
          <w:sz w:val="28"/>
          <w:szCs w:val="28"/>
        </w:rPr>
        <w:t xml:space="preserve">Законом «Об </w:t>
      </w:r>
      <w:r w:rsidRPr="00937D1B">
        <w:rPr>
          <w:rFonts w:asciiTheme="majorHAnsi" w:hAnsiTheme="majorHAnsi" w:cs="Tahoma"/>
          <w:sz w:val="28"/>
          <w:szCs w:val="28"/>
        </w:rPr>
        <w:t>утверждении перечня муниципальных образований Оренбургской области и населенных пунктов, входящих в их состав» от 15.09.2008 № 2367/495-IV-ОЗ с изменениями от</w:t>
      </w:r>
      <w:r w:rsidRPr="00937D1B">
        <w:rPr>
          <w:rStyle w:val="apple-converted-space"/>
          <w:rFonts w:asciiTheme="majorHAnsi" w:hAnsiTheme="majorHAnsi" w:cs="Tahoma"/>
          <w:sz w:val="28"/>
          <w:szCs w:val="28"/>
        </w:rPr>
        <w:t> </w:t>
      </w:r>
      <w:hyperlink r:id="rId10" w:history="1">
        <w:r w:rsidRPr="00937D1B">
          <w:rPr>
            <w:rStyle w:val="a3"/>
            <w:rFonts w:asciiTheme="majorHAnsi" w:hAnsiTheme="majorHAnsi" w:cs="Tahoma"/>
            <w:color w:val="auto"/>
            <w:sz w:val="28"/>
            <w:szCs w:val="28"/>
          </w:rPr>
          <w:t>28.12.2011 № 666/178-</w:t>
        </w:r>
        <w:r w:rsidRPr="00937D1B">
          <w:rPr>
            <w:rStyle w:val="a3"/>
            <w:rFonts w:asciiTheme="majorHAnsi" w:hAnsiTheme="majorHAnsi" w:cs="Tahoma"/>
            <w:color w:val="auto"/>
            <w:sz w:val="28"/>
            <w:szCs w:val="28"/>
            <w:lang w:val="en-US"/>
          </w:rPr>
          <w:t>V</w:t>
        </w:r>
        <w:r w:rsidRPr="00937D1B">
          <w:rPr>
            <w:rStyle w:val="a3"/>
            <w:rFonts w:asciiTheme="majorHAnsi" w:hAnsiTheme="majorHAnsi" w:cs="Tahoma"/>
            <w:color w:val="auto"/>
            <w:sz w:val="28"/>
            <w:szCs w:val="28"/>
          </w:rPr>
          <w:t>-ОЗ</w:t>
        </w:r>
      </w:hyperlink>
      <w:r w:rsidRPr="00937D1B">
        <w:rPr>
          <w:rStyle w:val="apple-converted-space"/>
          <w:rFonts w:asciiTheme="majorHAnsi" w:hAnsiTheme="majorHAnsi" w:cs="Tahoma"/>
          <w:sz w:val="28"/>
          <w:szCs w:val="28"/>
        </w:rPr>
        <w:t> </w:t>
      </w:r>
      <w:r w:rsidRPr="00937D1B">
        <w:rPr>
          <w:rFonts w:asciiTheme="majorHAnsi" w:hAnsiTheme="majorHAnsi" w:cs="Tahoma"/>
          <w:sz w:val="28"/>
          <w:szCs w:val="28"/>
        </w:rPr>
        <w:t>НГР</w:t>
      </w:r>
      <w:r w:rsidRPr="00937D1B">
        <w:rPr>
          <w:rStyle w:val="apple-converted-space"/>
          <w:rFonts w:asciiTheme="majorHAnsi" w:hAnsiTheme="majorHAnsi" w:cs="Tahoma"/>
          <w:sz w:val="28"/>
          <w:szCs w:val="28"/>
        </w:rPr>
        <w:t> </w:t>
      </w:r>
      <w:r w:rsidRPr="00937D1B">
        <w:rPr>
          <w:rFonts w:asciiTheme="majorHAnsi" w:hAnsiTheme="majorHAnsi" w:cs="Tahoma"/>
          <w:sz w:val="28"/>
          <w:szCs w:val="28"/>
          <w:lang w:val="en-US"/>
        </w:rPr>
        <w:t>RU</w:t>
      </w:r>
      <w:r w:rsidRPr="00937D1B">
        <w:rPr>
          <w:rFonts w:asciiTheme="majorHAnsi" w:hAnsiTheme="majorHAnsi" w:cs="Tahoma"/>
          <w:sz w:val="28"/>
          <w:szCs w:val="28"/>
        </w:rPr>
        <w:t>56000201101176)</w:t>
      </w:r>
      <w:r w:rsidR="006E17A6" w:rsidRPr="00937D1B">
        <w:rPr>
          <w:rFonts w:asciiTheme="majorHAnsi" w:hAnsiTheme="majorHAnsi" w:cs="Tahoma"/>
          <w:sz w:val="28"/>
          <w:szCs w:val="28"/>
        </w:rPr>
        <w:t xml:space="preserve"> </w:t>
      </w:r>
      <w:r w:rsidR="006E17A6" w:rsidRPr="00937D1B">
        <w:rPr>
          <w:rFonts w:asciiTheme="majorHAnsi" w:hAnsiTheme="majorHAnsi" w:cs="Tahoma"/>
          <w:color w:val="000000"/>
          <w:sz w:val="28"/>
          <w:szCs w:val="28"/>
        </w:rPr>
        <w:t>п</w:t>
      </w:r>
      <w:r w:rsidRPr="00937D1B">
        <w:rPr>
          <w:rFonts w:asciiTheme="majorHAnsi" w:hAnsiTheme="majorHAnsi" w:cs="Tahoma"/>
          <w:color w:val="000000"/>
          <w:sz w:val="28"/>
          <w:szCs w:val="28"/>
        </w:rPr>
        <w:t>ринят Законодательным</w:t>
      </w:r>
      <w:r w:rsidR="006E17A6" w:rsidRPr="00937D1B">
        <w:rPr>
          <w:rFonts w:asciiTheme="majorHAnsi" w:hAnsiTheme="majorHAnsi" w:cs="Tahoma"/>
          <w:color w:val="000000"/>
          <w:sz w:val="28"/>
          <w:szCs w:val="28"/>
        </w:rPr>
        <w:t xml:space="preserve"> </w:t>
      </w:r>
      <w:r w:rsidRPr="00937D1B">
        <w:rPr>
          <w:rFonts w:asciiTheme="majorHAnsi" w:hAnsiTheme="majorHAnsi" w:cs="Tahoma"/>
          <w:color w:val="000000"/>
          <w:sz w:val="28"/>
          <w:szCs w:val="28"/>
        </w:rPr>
        <w:t xml:space="preserve">Собранием </w:t>
      </w:r>
      <w:r w:rsidR="006E17A6" w:rsidRPr="00937D1B">
        <w:rPr>
          <w:rFonts w:asciiTheme="majorHAnsi" w:hAnsiTheme="majorHAnsi" w:cs="Tahoma"/>
          <w:color w:val="000000"/>
          <w:sz w:val="28"/>
          <w:szCs w:val="28"/>
        </w:rPr>
        <w:t xml:space="preserve">Оренбургской </w:t>
      </w:r>
      <w:r w:rsidRPr="00937D1B">
        <w:rPr>
          <w:rFonts w:asciiTheme="majorHAnsi" w:hAnsiTheme="majorHAnsi" w:cs="Tahoma"/>
          <w:color w:val="000000"/>
          <w:sz w:val="28"/>
          <w:szCs w:val="28"/>
        </w:rPr>
        <w:t>области 29 августа 2008 г.</w:t>
      </w:r>
      <w:r w:rsidR="006E17A6" w:rsidRPr="00937D1B">
        <w:rPr>
          <w:rFonts w:asciiTheme="majorHAnsi" w:hAnsiTheme="majorHAnsi" w:cs="Tahoma"/>
          <w:color w:val="000000"/>
          <w:sz w:val="28"/>
          <w:szCs w:val="28"/>
        </w:rPr>
        <w:t xml:space="preserve">, </w:t>
      </w:r>
      <w:r w:rsidR="00406A9B" w:rsidRPr="00937D1B">
        <w:rPr>
          <w:rFonts w:asciiTheme="majorHAnsi" w:hAnsiTheme="majorHAnsi"/>
          <w:sz w:val="28"/>
          <w:szCs w:val="28"/>
        </w:rPr>
        <w:t xml:space="preserve">в состав </w:t>
      </w:r>
      <w:r w:rsidR="00CE1C4C" w:rsidRPr="00937D1B">
        <w:rPr>
          <w:rFonts w:asciiTheme="majorHAnsi" w:hAnsiTheme="majorHAnsi"/>
          <w:sz w:val="28"/>
          <w:szCs w:val="28"/>
        </w:rPr>
        <w:t xml:space="preserve">Октябрьского района </w:t>
      </w:r>
      <w:r w:rsidR="00406A9B" w:rsidRPr="00937D1B">
        <w:rPr>
          <w:rFonts w:asciiTheme="majorHAnsi" w:hAnsiTheme="majorHAnsi"/>
          <w:sz w:val="28"/>
          <w:szCs w:val="28"/>
        </w:rPr>
        <w:t>входят</w:t>
      </w:r>
      <w:r w:rsidR="006E17A6" w:rsidRPr="00937D1B">
        <w:rPr>
          <w:rFonts w:asciiTheme="majorHAnsi" w:hAnsiTheme="majorHAnsi"/>
          <w:sz w:val="28"/>
          <w:szCs w:val="28"/>
        </w:rPr>
        <w:t xml:space="preserve"> 15 сельских поселений (сельсоветов):</w:t>
      </w:r>
      <w:proofErr w:type="gramEnd"/>
    </w:p>
    <w:p w:rsidR="006E17A6" w:rsidRPr="00937D1B" w:rsidRDefault="00411C1E" w:rsidP="00A832CD">
      <w:pPr>
        <w:numPr>
          <w:ilvl w:val="0"/>
          <w:numId w:val="17"/>
        </w:numPr>
        <w:shd w:val="clear" w:color="auto" w:fill="FFFFFF"/>
        <w:spacing w:after="0" w:line="240" w:lineRule="auto"/>
        <w:rPr>
          <w:rFonts w:asciiTheme="majorHAnsi" w:hAnsiTheme="majorHAnsi" w:cs="Arial"/>
          <w:sz w:val="24"/>
          <w:szCs w:val="24"/>
        </w:rPr>
      </w:pPr>
      <w:hyperlink r:id="rId11" w:tooltip="Белозерский сельсовет" w:history="1">
        <w:r w:rsidR="006E17A6" w:rsidRPr="00937D1B">
          <w:rPr>
            <w:rStyle w:val="a3"/>
            <w:rFonts w:asciiTheme="majorHAnsi" w:hAnsiTheme="majorHAnsi" w:cs="Arial"/>
            <w:color w:val="auto"/>
            <w:sz w:val="24"/>
            <w:szCs w:val="24"/>
            <w:u w:val="none"/>
          </w:rPr>
          <w:t>Белозерский сельсовет</w:t>
        </w:r>
      </w:hyperlink>
      <w:proofErr w:type="gramStart"/>
      <w:r w:rsidR="006E17A6" w:rsidRPr="00937D1B">
        <w:rPr>
          <w:rStyle w:val="apple-converted-space"/>
          <w:rFonts w:asciiTheme="majorHAnsi" w:hAnsiTheme="majorHAnsi" w:cs="Arial"/>
          <w:sz w:val="24"/>
          <w:szCs w:val="24"/>
        </w:rPr>
        <w:t> ;</w:t>
      </w:r>
      <w:proofErr w:type="gramEnd"/>
    </w:p>
    <w:p w:rsidR="006E17A6" w:rsidRPr="00937D1B" w:rsidRDefault="00411C1E" w:rsidP="00A832CD">
      <w:pPr>
        <w:numPr>
          <w:ilvl w:val="0"/>
          <w:numId w:val="17"/>
        </w:numPr>
        <w:shd w:val="clear" w:color="auto" w:fill="FFFFFF"/>
        <w:spacing w:after="0" w:line="240" w:lineRule="auto"/>
        <w:rPr>
          <w:rFonts w:asciiTheme="majorHAnsi" w:hAnsiTheme="majorHAnsi" w:cs="Arial"/>
          <w:sz w:val="24"/>
          <w:szCs w:val="24"/>
        </w:rPr>
      </w:pPr>
      <w:hyperlink r:id="rId12" w:tooltip="Булановский сельсовет" w:history="1">
        <w:r w:rsidR="006E17A6" w:rsidRPr="00937D1B">
          <w:rPr>
            <w:rStyle w:val="a3"/>
            <w:rFonts w:asciiTheme="majorHAnsi" w:hAnsiTheme="majorHAnsi" w:cs="Arial"/>
            <w:color w:val="auto"/>
            <w:sz w:val="24"/>
            <w:szCs w:val="24"/>
            <w:u w:val="none"/>
          </w:rPr>
          <w:t>Булановский сельсовет</w:t>
        </w:r>
      </w:hyperlink>
      <w:proofErr w:type="gramStart"/>
      <w:r w:rsidR="006E17A6" w:rsidRPr="00937D1B">
        <w:rPr>
          <w:rStyle w:val="apple-converted-space"/>
          <w:rFonts w:asciiTheme="majorHAnsi" w:hAnsiTheme="majorHAnsi" w:cs="Arial"/>
          <w:sz w:val="24"/>
          <w:szCs w:val="24"/>
        </w:rPr>
        <w:t> ;</w:t>
      </w:r>
      <w:proofErr w:type="gramEnd"/>
    </w:p>
    <w:p w:rsidR="006E17A6" w:rsidRPr="00937D1B" w:rsidRDefault="00411C1E" w:rsidP="00A832CD">
      <w:pPr>
        <w:numPr>
          <w:ilvl w:val="0"/>
          <w:numId w:val="17"/>
        </w:numPr>
        <w:shd w:val="clear" w:color="auto" w:fill="FFFFFF"/>
        <w:spacing w:after="0" w:line="240" w:lineRule="auto"/>
        <w:rPr>
          <w:rFonts w:asciiTheme="majorHAnsi" w:hAnsiTheme="majorHAnsi" w:cs="Arial"/>
          <w:sz w:val="24"/>
          <w:szCs w:val="24"/>
        </w:rPr>
      </w:pPr>
      <w:hyperlink r:id="rId13" w:tooltip="Васильевский сельсовет (Октябрьский район) (страница отсутствует)" w:history="1">
        <w:r w:rsidR="006E17A6" w:rsidRPr="00937D1B">
          <w:rPr>
            <w:rStyle w:val="a3"/>
            <w:rFonts w:asciiTheme="majorHAnsi" w:hAnsiTheme="majorHAnsi" w:cs="Arial"/>
            <w:color w:val="auto"/>
            <w:sz w:val="24"/>
            <w:szCs w:val="24"/>
            <w:u w:val="none"/>
          </w:rPr>
          <w:t>Васильевский сельсовет</w:t>
        </w:r>
      </w:hyperlink>
      <w:r w:rsidR="006E17A6" w:rsidRPr="00937D1B">
        <w:rPr>
          <w:rFonts w:asciiTheme="majorHAnsi" w:hAnsiTheme="majorHAnsi" w:cs="Arial"/>
          <w:sz w:val="24"/>
          <w:szCs w:val="24"/>
        </w:rPr>
        <w:t>;</w:t>
      </w:r>
      <w:r w:rsidR="006E17A6" w:rsidRPr="00937D1B">
        <w:rPr>
          <w:rStyle w:val="apple-converted-space"/>
          <w:rFonts w:asciiTheme="majorHAnsi" w:hAnsiTheme="majorHAnsi" w:cs="Arial"/>
          <w:sz w:val="24"/>
          <w:szCs w:val="24"/>
        </w:rPr>
        <w:t> </w:t>
      </w:r>
    </w:p>
    <w:p w:rsidR="006E17A6" w:rsidRPr="00937D1B" w:rsidRDefault="00411C1E" w:rsidP="00A832CD">
      <w:pPr>
        <w:numPr>
          <w:ilvl w:val="0"/>
          <w:numId w:val="17"/>
        </w:numPr>
        <w:shd w:val="clear" w:color="auto" w:fill="FFFFFF"/>
        <w:spacing w:after="0" w:line="240" w:lineRule="auto"/>
        <w:rPr>
          <w:rFonts w:asciiTheme="majorHAnsi" w:hAnsiTheme="majorHAnsi" w:cs="Arial"/>
          <w:sz w:val="24"/>
          <w:szCs w:val="24"/>
        </w:rPr>
      </w:pPr>
      <w:hyperlink r:id="rId14" w:tooltip="Ильинский сельсовет (Октябрьский район) (страница отсутствует)" w:history="1">
        <w:r w:rsidR="006E17A6" w:rsidRPr="00937D1B">
          <w:rPr>
            <w:rStyle w:val="a3"/>
            <w:rFonts w:asciiTheme="majorHAnsi" w:hAnsiTheme="majorHAnsi" w:cs="Arial"/>
            <w:color w:val="auto"/>
            <w:sz w:val="24"/>
            <w:szCs w:val="24"/>
            <w:u w:val="none"/>
          </w:rPr>
          <w:t>Ильинский сельсовет</w:t>
        </w:r>
      </w:hyperlink>
      <w:proofErr w:type="gramStart"/>
      <w:r w:rsidR="006E17A6" w:rsidRPr="00937D1B">
        <w:rPr>
          <w:rStyle w:val="apple-converted-space"/>
          <w:rFonts w:asciiTheme="majorHAnsi" w:hAnsiTheme="majorHAnsi" w:cs="Arial"/>
          <w:sz w:val="24"/>
          <w:szCs w:val="24"/>
        </w:rPr>
        <w:t> ;</w:t>
      </w:r>
      <w:proofErr w:type="gramEnd"/>
    </w:p>
    <w:p w:rsidR="006E17A6" w:rsidRPr="00937D1B" w:rsidRDefault="00411C1E" w:rsidP="00A832CD">
      <w:pPr>
        <w:numPr>
          <w:ilvl w:val="0"/>
          <w:numId w:val="17"/>
        </w:numPr>
        <w:shd w:val="clear" w:color="auto" w:fill="FFFFFF"/>
        <w:spacing w:after="0" w:line="240" w:lineRule="auto"/>
        <w:rPr>
          <w:rFonts w:asciiTheme="majorHAnsi" w:hAnsiTheme="majorHAnsi" w:cs="Arial"/>
          <w:sz w:val="24"/>
          <w:szCs w:val="24"/>
        </w:rPr>
      </w:pPr>
      <w:hyperlink r:id="rId15" w:tooltip="Имангуловский сельсовет (Оренбургская область) (страница отсутствует)" w:history="1">
        <w:r w:rsidR="006E17A6" w:rsidRPr="00937D1B">
          <w:rPr>
            <w:rStyle w:val="a3"/>
            <w:rFonts w:asciiTheme="majorHAnsi" w:hAnsiTheme="majorHAnsi" w:cs="Arial"/>
            <w:color w:val="auto"/>
            <w:sz w:val="24"/>
            <w:szCs w:val="24"/>
            <w:u w:val="none"/>
          </w:rPr>
          <w:t>Имангуловский сельсовет</w:t>
        </w:r>
      </w:hyperlink>
      <w:proofErr w:type="gramStart"/>
      <w:r w:rsidR="006E17A6" w:rsidRPr="00937D1B">
        <w:rPr>
          <w:rStyle w:val="apple-converted-space"/>
          <w:rFonts w:asciiTheme="majorHAnsi" w:hAnsiTheme="majorHAnsi" w:cs="Arial"/>
          <w:sz w:val="24"/>
          <w:szCs w:val="24"/>
        </w:rPr>
        <w:t> ;</w:t>
      </w:r>
      <w:proofErr w:type="gramEnd"/>
    </w:p>
    <w:p w:rsidR="006E17A6" w:rsidRPr="00937D1B" w:rsidRDefault="00411C1E" w:rsidP="00A832CD">
      <w:pPr>
        <w:numPr>
          <w:ilvl w:val="0"/>
          <w:numId w:val="17"/>
        </w:numPr>
        <w:shd w:val="clear" w:color="auto" w:fill="FFFFFF"/>
        <w:spacing w:after="0" w:line="240" w:lineRule="auto"/>
        <w:rPr>
          <w:rFonts w:asciiTheme="majorHAnsi" w:hAnsiTheme="majorHAnsi" w:cs="Arial"/>
          <w:sz w:val="24"/>
          <w:szCs w:val="24"/>
        </w:rPr>
      </w:pPr>
      <w:hyperlink r:id="rId16" w:tooltip="Комиссаровский сельсовет (страница отсутствует)" w:history="1">
        <w:r w:rsidR="006E17A6" w:rsidRPr="00937D1B">
          <w:rPr>
            <w:rStyle w:val="a3"/>
            <w:rFonts w:asciiTheme="majorHAnsi" w:hAnsiTheme="majorHAnsi" w:cs="Arial"/>
            <w:color w:val="auto"/>
            <w:sz w:val="24"/>
            <w:szCs w:val="24"/>
            <w:u w:val="none"/>
          </w:rPr>
          <w:t>Комиссаровский сельсовет</w:t>
        </w:r>
      </w:hyperlink>
      <w:proofErr w:type="gramStart"/>
      <w:r w:rsidR="006E17A6" w:rsidRPr="00937D1B">
        <w:rPr>
          <w:rStyle w:val="apple-converted-space"/>
          <w:rFonts w:asciiTheme="majorHAnsi" w:hAnsiTheme="majorHAnsi" w:cs="Arial"/>
          <w:sz w:val="24"/>
          <w:szCs w:val="24"/>
        </w:rPr>
        <w:t> ;</w:t>
      </w:r>
      <w:proofErr w:type="gramEnd"/>
    </w:p>
    <w:p w:rsidR="006E17A6" w:rsidRPr="00937D1B" w:rsidRDefault="00411C1E" w:rsidP="00A832CD">
      <w:pPr>
        <w:numPr>
          <w:ilvl w:val="0"/>
          <w:numId w:val="17"/>
        </w:numPr>
        <w:shd w:val="clear" w:color="auto" w:fill="FFFFFF"/>
        <w:spacing w:after="0" w:line="240" w:lineRule="auto"/>
        <w:rPr>
          <w:rFonts w:asciiTheme="majorHAnsi" w:hAnsiTheme="majorHAnsi" w:cs="Arial"/>
          <w:sz w:val="24"/>
          <w:szCs w:val="24"/>
        </w:rPr>
      </w:pPr>
      <w:hyperlink r:id="rId17" w:tooltip="Краснооктябрьский сельсовет" w:history="1">
        <w:r w:rsidR="006E17A6" w:rsidRPr="00937D1B">
          <w:rPr>
            <w:rStyle w:val="a3"/>
            <w:rFonts w:asciiTheme="majorHAnsi" w:hAnsiTheme="majorHAnsi" w:cs="Arial"/>
            <w:color w:val="auto"/>
            <w:sz w:val="24"/>
            <w:szCs w:val="24"/>
            <w:u w:val="none"/>
          </w:rPr>
          <w:t>Краснооктябрьский сельсовет</w:t>
        </w:r>
      </w:hyperlink>
      <w:proofErr w:type="gramStart"/>
      <w:r w:rsidR="006E17A6" w:rsidRPr="00937D1B">
        <w:rPr>
          <w:rStyle w:val="apple-converted-space"/>
          <w:rFonts w:asciiTheme="majorHAnsi" w:hAnsiTheme="majorHAnsi" w:cs="Arial"/>
          <w:sz w:val="24"/>
          <w:szCs w:val="24"/>
        </w:rPr>
        <w:t> ;</w:t>
      </w:r>
      <w:proofErr w:type="gramEnd"/>
    </w:p>
    <w:p w:rsidR="006E17A6" w:rsidRPr="00937D1B" w:rsidRDefault="00411C1E" w:rsidP="00A832CD">
      <w:pPr>
        <w:numPr>
          <w:ilvl w:val="0"/>
          <w:numId w:val="17"/>
        </w:numPr>
        <w:shd w:val="clear" w:color="auto" w:fill="FFFFFF"/>
        <w:spacing w:after="0" w:line="240" w:lineRule="auto"/>
        <w:rPr>
          <w:rFonts w:asciiTheme="majorHAnsi" w:hAnsiTheme="majorHAnsi" w:cs="Arial"/>
          <w:sz w:val="24"/>
          <w:szCs w:val="24"/>
        </w:rPr>
      </w:pPr>
      <w:hyperlink r:id="rId18" w:tooltip="Марьевский сельсовет (Октябрьский район) (страница отсутствует)" w:history="1">
        <w:r w:rsidR="006E17A6" w:rsidRPr="00937D1B">
          <w:rPr>
            <w:rStyle w:val="a3"/>
            <w:rFonts w:asciiTheme="majorHAnsi" w:hAnsiTheme="majorHAnsi" w:cs="Arial"/>
            <w:color w:val="auto"/>
            <w:sz w:val="24"/>
            <w:szCs w:val="24"/>
            <w:u w:val="none"/>
          </w:rPr>
          <w:t>Марьевский сельсовет</w:t>
        </w:r>
      </w:hyperlink>
      <w:proofErr w:type="gramStart"/>
      <w:r w:rsidR="006E17A6" w:rsidRPr="00937D1B">
        <w:rPr>
          <w:rStyle w:val="apple-converted-space"/>
          <w:rFonts w:asciiTheme="majorHAnsi" w:hAnsiTheme="majorHAnsi" w:cs="Arial"/>
          <w:sz w:val="24"/>
          <w:szCs w:val="24"/>
        </w:rPr>
        <w:t> ;</w:t>
      </w:r>
      <w:proofErr w:type="gramEnd"/>
    </w:p>
    <w:p w:rsidR="006E17A6" w:rsidRPr="00937D1B" w:rsidRDefault="00411C1E" w:rsidP="00A832CD">
      <w:pPr>
        <w:numPr>
          <w:ilvl w:val="0"/>
          <w:numId w:val="17"/>
        </w:numPr>
        <w:shd w:val="clear" w:color="auto" w:fill="FFFFFF"/>
        <w:spacing w:after="0" w:line="240" w:lineRule="auto"/>
        <w:rPr>
          <w:rFonts w:asciiTheme="majorHAnsi" w:hAnsiTheme="majorHAnsi" w:cs="Arial"/>
          <w:sz w:val="24"/>
          <w:szCs w:val="24"/>
        </w:rPr>
      </w:pPr>
      <w:hyperlink r:id="rId19" w:tooltip="Нижнегумбетовский сельсовет (страница отсутствует)" w:history="1">
        <w:r w:rsidR="006E17A6" w:rsidRPr="00937D1B">
          <w:rPr>
            <w:rStyle w:val="a3"/>
            <w:rFonts w:asciiTheme="majorHAnsi" w:hAnsiTheme="majorHAnsi" w:cs="Arial"/>
            <w:color w:val="auto"/>
            <w:sz w:val="24"/>
            <w:szCs w:val="24"/>
            <w:u w:val="none"/>
          </w:rPr>
          <w:t>Нижнегумбетовский сельсовет</w:t>
        </w:r>
      </w:hyperlink>
      <w:proofErr w:type="gramStart"/>
      <w:r w:rsidR="006E17A6" w:rsidRPr="00937D1B">
        <w:rPr>
          <w:rStyle w:val="apple-converted-space"/>
          <w:rFonts w:asciiTheme="majorHAnsi" w:hAnsiTheme="majorHAnsi" w:cs="Arial"/>
          <w:sz w:val="24"/>
          <w:szCs w:val="24"/>
        </w:rPr>
        <w:t> ;</w:t>
      </w:r>
      <w:proofErr w:type="gramEnd"/>
    </w:p>
    <w:p w:rsidR="006E17A6" w:rsidRPr="00937D1B" w:rsidRDefault="00411C1E" w:rsidP="00A832CD">
      <w:pPr>
        <w:numPr>
          <w:ilvl w:val="0"/>
          <w:numId w:val="17"/>
        </w:numPr>
        <w:shd w:val="clear" w:color="auto" w:fill="FFFFFF"/>
        <w:spacing w:after="0" w:line="240" w:lineRule="auto"/>
        <w:rPr>
          <w:rFonts w:asciiTheme="majorHAnsi" w:hAnsiTheme="majorHAnsi" w:cs="Arial"/>
          <w:sz w:val="24"/>
          <w:szCs w:val="24"/>
        </w:rPr>
      </w:pPr>
      <w:hyperlink r:id="rId20" w:tooltip="Новоникитинский сельсовет (страница отсутствует)" w:history="1">
        <w:r w:rsidR="006E17A6" w:rsidRPr="00937D1B">
          <w:rPr>
            <w:rStyle w:val="a3"/>
            <w:rFonts w:asciiTheme="majorHAnsi" w:hAnsiTheme="majorHAnsi" w:cs="Arial"/>
            <w:color w:val="auto"/>
            <w:sz w:val="24"/>
            <w:szCs w:val="24"/>
            <w:u w:val="none"/>
          </w:rPr>
          <w:t>Новоникитинский сельсовет</w:t>
        </w:r>
      </w:hyperlink>
      <w:proofErr w:type="gramStart"/>
      <w:r w:rsidR="006E17A6" w:rsidRPr="00937D1B">
        <w:rPr>
          <w:rStyle w:val="apple-converted-space"/>
          <w:rFonts w:asciiTheme="majorHAnsi" w:hAnsiTheme="majorHAnsi" w:cs="Arial"/>
          <w:sz w:val="24"/>
          <w:szCs w:val="24"/>
        </w:rPr>
        <w:t> ;</w:t>
      </w:r>
      <w:proofErr w:type="gramEnd"/>
    </w:p>
    <w:p w:rsidR="006E17A6" w:rsidRPr="00937D1B" w:rsidRDefault="00411C1E" w:rsidP="00A832CD">
      <w:pPr>
        <w:numPr>
          <w:ilvl w:val="0"/>
          <w:numId w:val="17"/>
        </w:numPr>
        <w:shd w:val="clear" w:color="auto" w:fill="FFFFFF"/>
        <w:spacing w:after="0" w:line="240" w:lineRule="auto"/>
        <w:rPr>
          <w:rFonts w:asciiTheme="majorHAnsi" w:hAnsiTheme="majorHAnsi" w:cs="Arial"/>
          <w:sz w:val="24"/>
          <w:szCs w:val="24"/>
        </w:rPr>
      </w:pPr>
      <w:hyperlink r:id="rId21" w:tooltip="Новотроицкий сельсовет (Оренбургская область) (страница отсутствует)" w:history="1">
        <w:r w:rsidR="006E17A6" w:rsidRPr="00937D1B">
          <w:rPr>
            <w:rStyle w:val="a3"/>
            <w:rFonts w:asciiTheme="majorHAnsi" w:hAnsiTheme="majorHAnsi" w:cs="Arial"/>
            <w:color w:val="auto"/>
            <w:sz w:val="24"/>
            <w:szCs w:val="24"/>
            <w:u w:val="none"/>
          </w:rPr>
          <w:t>Новотроицкий сельсовет</w:t>
        </w:r>
      </w:hyperlink>
      <w:proofErr w:type="gramStart"/>
      <w:r w:rsidR="006E17A6" w:rsidRPr="00937D1B">
        <w:rPr>
          <w:rStyle w:val="apple-converted-space"/>
          <w:rFonts w:asciiTheme="majorHAnsi" w:hAnsiTheme="majorHAnsi" w:cs="Arial"/>
          <w:sz w:val="24"/>
          <w:szCs w:val="24"/>
        </w:rPr>
        <w:t> ;</w:t>
      </w:r>
      <w:proofErr w:type="gramEnd"/>
    </w:p>
    <w:p w:rsidR="006E17A6" w:rsidRPr="00937D1B" w:rsidRDefault="00411C1E" w:rsidP="00A832CD">
      <w:pPr>
        <w:numPr>
          <w:ilvl w:val="0"/>
          <w:numId w:val="17"/>
        </w:numPr>
        <w:shd w:val="clear" w:color="auto" w:fill="FFFFFF"/>
        <w:spacing w:after="0" w:line="240" w:lineRule="auto"/>
        <w:rPr>
          <w:rFonts w:asciiTheme="majorHAnsi" w:hAnsiTheme="majorHAnsi" w:cs="Arial"/>
          <w:sz w:val="24"/>
          <w:szCs w:val="24"/>
        </w:rPr>
      </w:pPr>
      <w:hyperlink r:id="rId22" w:tooltip="Октябрьский сельсовет (Оренбургская область) (страница отсутствует)" w:history="1">
        <w:r w:rsidR="006E17A6" w:rsidRPr="00937D1B">
          <w:rPr>
            <w:rStyle w:val="a3"/>
            <w:rFonts w:asciiTheme="majorHAnsi" w:hAnsiTheme="majorHAnsi" w:cs="Arial"/>
            <w:color w:val="auto"/>
            <w:sz w:val="24"/>
            <w:szCs w:val="24"/>
            <w:u w:val="none"/>
          </w:rPr>
          <w:t>Октябрьский сельсовет</w:t>
        </w:r>
      </w:hyperlink>
      <w:proofErr w:type="gramStart"/>
      <w:r w:rsidR="006E17A6" w:rsidRPr="00937D1B">
        <w:rPr>
          <w:rStyle w:val="apple-converted-space"/>
          <w:rFonts w:asciiTheme="majorHAnsi" w:hAnsiTheme="majorHAnsi" w:cs="Arial"/>
          <w:sz w:val="24"/>
          <w:szCs w:val="24"/>
        </w:rPr>
        <w:t> ;</w:t>
      </w:r>
      <w:proofErr w:type="gramEnd"/>
    </w:p>
    <w:p w:rsidR="006E17A6" w:rsidRPr="00937D1B" w:rsidRDefault="00411C1E" w:rsidP="00A832CD">
      <w:pPr>
        <w:numPr>
          <w:ilvl w:val="0"/>
          <w:numId w:val="17"/>
        </w:numPr>
        <w:shd w:val="clear" w:color="auto" w:fill="FFFFFF"/>
        <w:spacing w:after="0" w:line="240" w:lineRule="auto"/>
        <w:rPr>
          <w:rFonts w:asciiTheme="majorHAnsi" w:hAnsiTheme="majorHAnsi" w:cs="Arial"/>
          <w:sz w:val="24"/>
          <w:szCs w:val="24"/>
        </w:rPr>
      </w:pPr>
      <w:hyperlink r:id="rId23" w:tooltip="Российский сельсовет" w:history="1">
        <w:r w:rsidR="006E17A6" w:rsidRPr="00937D1B">
          <w:rPr>
            <w:rStyle w:val="a3"/>
            <w:rFonts w:asciiTheme="majorHAnsi" w:hAnsiTheme="majorHAnsi" w:cs="Arial"/>
            <w:color w:val="auto"/>
            <w:sz w:val="24"/>
            <w:szCs w:val="24"/>
            <w:u w:val="none"/>
          </w:rPr>
          <w:t>Российский сельсовет</w:t>
        </w:r>
      </w:hyperlink>
      <w:proofErr w:type="gramStart"/>
      <w:r w:rsidR="006E17A6" w:rsidRPr="00937D1B">
        <w:rPr>
          <w:rStyle w:val="apple-converted-space"/>
          <w:rFonts w:asciiTheme="majorHAnsi" w:hAnsiTheme="majorHAnsi" w:cs="Arial"/>
          <w:sz w:val="24"/>
          <w:szCs w:val="24"/>
        </w:rPr>
        <w:t> ;</w:t>
      </w:r>
      <w:proofErr w:type="gramEnd"/>
    </w:p>
    <w:p w:rsidR="006E17A6" w:rsidRPr="00937D1B" w:rsidRDefault="00411C1E" w:rsidP="00A832CD">
      <w:pPr>
        <w:numPr>
          <w:ilvl w:val="0"/>
          <w:numId w:val="17"/>
        </w:numPr>
        <w:shd w:val="clear" w:color="auto" w:fill="FFFFFF"/>
        <w:spacing w:after="0" w:line="240" w:lineRule="auto"/>
        <w:rPr>
          <w:rFonts w:asciiTheme="majorHAnsi" w:hAnsiTheme="majorHAnsi" w:cs="Arial"/>
          <w:sz w:val="24"/>
          <w:szCs w:val="24"/>
        </w:rPr>
      </w:pPr>
      <w:hyperlink r:id="rId24" w:tooltip="Уранбашский сельсовет (страница отсутствует)" w:history="1">
        <w:r w:rsidR="006E17A6" w:rsidRPr="00937D1B">
          <w:rPr>
            <w:rStyle w:val="a3"/>
            <w:rFonts w:asciiTheme="majorHAnsi" w:hAnsiTheme="majorHAnsi" w:cs="Arial"/>
            <w:color w:val="auto"/>
            <w:sz w:val="24"/>
            <w:szCs w:val="24"/>
            <w:u w:val="none"/>
          </w:rPr>
          <w:t>Уранбашский сельсовет</w:t>
        </w:r>
      </w:hyperlink>
      <w:proofErr w:type="gramStart"/>
      <w:r w:rsidR="006E17A6" w:rsidRPr="00937D1B">
        <w:rPr>
          <w:rStyle w:val="apple-converted-space"/>
          <w:rFonts w:asciiTheme="majorHAnsi" w:hAnsiTheme="majorHAnsi" w:cs="Arial"/>
          <w:sz w:val="24"/>
          <w:szCs w:val="24"/>
        </w:rPr>
        <w:t> ;</w:t>
      </w:r>
      <w:proofErr w:type="gramEnd"/>
    </w:p>
    <w:p w:rsidR="006E17A6" w:rsidRPr="00937D1B" w:rsidRDefault="00411C1E" w:rsidP="00A832CD">
      <w:pPr>
        <w:numPr>
          <w:ilvl w:val="0"/>
          <w:numId w:val="17"/>
        </w:numPr>
        <w:shd w:val="clear" w:color="auto" w:fill="FFFFFF"/>
        <w:spacing w:after="0" w:line="240" w:lineRule="auto"/>
        <w:rPr>
          <w:rFonts w:asciiTheme="majorHAnsi" w:hAnsiTheme="majorHAnsi" w:cs="Arial"/>
          <w:sz w:val="24"/>
          <w:szCs w:val="24"/>
        </w:rPr>
      </w:pPr>
      <w:hyperlink r:id="rId25" w:tooltip="Успенский сельсовет" w:history="1">
        <w:r w:rsidR="006E17A6" w:rsidRPr="00937D1B">
          <w:rPr>
            <w:rStyle w:val="a3"/>
            <w:rFonts w:asciiTheme="majorHAnsi" w:hAnsiTheme="majorHAnsi" w:cs="Arial"/>
            <w:color w:val="auto"/>
            <w:sz w:val="24"/>
            <w:szCs w:val="24"/>
            <w:u w:val="none"/>
          </w:rPr>
          <w:t>Успенский сельсовет</w:t>
        </w:r>
      </w:hyperlink>
      <w:r w:rsidR="006E17A6" w:rsidRPr="00937D1B">
        <w:rPr>
          <w:rFonts w:asciiTheme="majorHAnsi" w:hAnsiTheme="majorHAnsi" w:cs="Arial"/>
          <w:sz w:val="24"/>
          <w:szCs w:val="24"/>
        </w:rPr>
        <w:t>.</w:t>
      </w:r>
    </w:p>
    <w:p w:rsidR="006E17A6" w:rsidRPr="00937D1B" w:rsidRDefault="006E17A6" w:rsidP="006E17A6">
      <w:pPr>
        <w:shd w:val="clear" w:color="auto" w:fill="FFFFFF"/>
        <w:spacing w:after="0" w:line="240" w:lineRule="auto"/>
        <w:ind w:left="951"/>
        <w:rPr>
          <w:rFonts w:asciiTheme="majorHAnsi" w:hAnsiTheme="majorHAnsi" w:cs="Arial"/>
          <w:sz w:val="24"/>
          <w:szCs w:val="24"/>
        </w:rPr>
      </w:pPr>
    </w:p>
    <w:p w:rsidR="007B5B26" w:rsidRPr="00937D1B" w:rsidRDefault="007B5B26" w:rsidP="006E17A6">
      <w:pPr>
        <w:shd w:val="clear" w:color="auto" w:fill="FFFFFF"/>
        <w:spacing w:after="0" w:line="240" w:lineRule="auto"/>
        <w:ind w:left="951"/>
        <w:rPr>
          <w:rFonts w:asciiTheme="majorHAnsi" w:hAnsiTheme="majorHAnsi" w:cs="Arial"/>
          <w:sz w:val="24"/>
          <w:szCs w:val="24"/>
        </w:rPr>
      </w:pPr>
    </w:p>
    <w:p w:rsidR="00406A9B" w:rsidRPr="00937D1B" w:rsidRDefault="00406A9B" w:rsidP="006E17A6">
      <w:pPr>
        <w:pStyle w:val="1d"/>
        <w:shd w:val="clear" w:color="auto" w:fill="FFFFFF"/>
        <w:spacing w:before="0" w:beforeAutospacing="0" w:after="0" w:afterAutospacing="0"/>
        <w:ind w:firstLine="709"/>
        <w:jc w:val="both"/>
        <w:rPr>
          <w:rFonts w:asciiTheme="majorHAnsi" w:hAnsiTheme="majorHAnsi" w:cs="Tahoma"/>
          <w:sz w:val="28"/>
          <w:szCs w:val="28"/>
        </w:rPr>
      </w:pPr>
      <w:r w:rsidRPr="00937D1B">
        <w:rPr>
          <w:rFonts w:asciiTheme="majorHAnsi" w:hAnsiTheme="majorHAnsi"/>
          <w:sz w:val="28"/>
          <w:szCs w:val="28"/>
        </w:rPr>
        <w:t xml:space="preserve"> В соответствии с этим законом определены границы </w:t>
      </w:r>
      <w:r w:rsidR="00BD0803" w:rsidRPr="00937D1B">
        <w:rPr>
          <w:rFonts w:asciiTheme="majorHAnsi" w:hAnsiTheme="majorHAnsi"/>
          <w:sz w:val="28"/>
          <w:szCs w:val="28"/>
        </w:rPr>
        <w:t xml:space="preserve">МО Имангуловский сельсовет </w:t>
      </w:r>
      <w:r w:rsidRPr="00937D1B">
        <w:rPr>
          <w:rFonts w:asciiTheme="majorHAnsi" w:hAnsiTheme="majorHAnsi"/>
          <w:sz w:val="28"/>
          <w:szCs w:val="28"/>
        </w:rPr>
        <w:t xml:space="preserve">в </w:t>
      </w:r>
      <w:proofErr w:type="gramStart"/>
      <w:r w:rsidRPr="00937D1B">
        <w:rPr>
          <w:rFonts w:asciiTheme="majorHAnsi" w:hAnsiTheme="majorHAnsi"/>
          <w:sz w:val="28"/>
          <w:szCs w:val="28"/>
        </w:rPr>
        <w:t>пределах</w:t>
      </w:r>
      <w:proofErr w:type="gramEnd"/>
      <w:r w:rsidRPr="00937D1B">
        <w:rPr>
          <w:rFonts w:asciiTheme="majorHAnsi" w:hAnsiTheme="majorHAnsi"/>
          <w:sz w:val="28"/>
          <w:szCs w:val="28"/>
        </w:rPr>
        <w:t xml:space="preserve"> которых и действует настоящий генеральный план. Результаты инструментального закрепления</w:t>
      </w:r>
      <w:r w:rsidRPr="00937D1B">
        <w:rPr>
          <w:rFonts w:asciiTheme="majorHAnsi" w:hAnsiTheme="majorHAnsi"/>
          <w:szCs w:val="26"/>
        </w:rPr>
        <w:t xml:space="preserve"> </w:t>
      </w:r>
      <w:r w:rsidRPr="00937D1B">
        <w:rPr>
          <w:rFonts w:asciiTheme="majorHAnsi" w:hAnsiTheme="majorHAnsi"/>
          <w:sz w:val="28"/>
          <w:szCs w:val="28"/>
        </w:rPr>
        <w:t xml:space="preserve">границ </w:t>
      </w:r>
      <w:r w:rsidR="0025026C" w:rsidRPr="00937D1B">
        <w:rPr>
          <w:rFonts w:asciiTheme="majorHAnsi" w:hAnsiTheme="majorHAnsi"/>
          <w:sz w:val="28"/>
          <w:szCs w:val="28"/>
        </w:rPr>
        <w:t>МО</w:t>
      </w:r>
      <w:r w:rsidRPr="00937D1B">
        <w:rPr>
          <w:rFonts w:asciiTheme="majorHAnsi" w:hAnsiTheme="majorHAnsi"/>
          <w:sz w:val="28"/>
          <w:szCs w:val="28"/>
        </w:rPr>
        <w:t xml:space="preserve"> легли в основу графических материалов проекта генерального плана.</w:t>
      </w:r>
    </w:p>
    <w:p w:rsidR="00406A9B" w:rsidRPr="00937D1B" w:rsidRDefault="00406A9B" w:rsidP="00B023DF">
      <w:pPr>
        <w:pStyle w:val="afff"/>
        <w:rPr>
          <w:rFonts w:asciiTheme="majorHAnsi" w:hAnsiTheme="majorHAnsi"/>
          <w:szCs w:val="26"/>
          <w:lang w:val="ru-RU"/>
        </w:rPr>
      </w:pPr>
      <w:r w:rsidRPr="00937D1B">
        <w:rPr>
          <w:rFonts w:asciiTheme="majorHAnsi" w:hAnsiTheme="majorHAnsi"/>
          <w:szCs w:val="26"/>
          <w:lang w:val="ru-RU"/>
        </w:rPr>
        <w:t xml:space="preserve">Территория </w:t>
      </w:r>
      <w:r w:rsidR="00BD0803" w:rsidRPr="00937D1B">
        <w:rPr>
          <w:rFonts w:asciiTheme="majorHAnsi" w:hAnsiTheme="majorHAnsi"/>
          <w:szCs w:val="26"/>
          <w:lang w:val="ru-RU"/>
        </w:rPr>
        <w:t xml:space="preserve">МО Имангуловский сельсовет </w:t>
      </w:r>
      <w:r w:rsidRPr="00937D1B">
        <w:rPr>
          <w:rFonts w:asciiTheme="majorHAnsi" w:hAnsiTheme="majorHAnsi"/>
          <w:szCs w:val="26"/>
          <w:lang w:val="ru-RU"/>
        </w:rPr>
        <w:t xml:space="preserve">входящего в состав </w:t>
      </w:r>
      <w:r w:rsidR="00CE1C4C" w:rsidRPr="00937D1B">
        <w:rPr>
          <w:rFonts w:asciiTheme="majorHAnsi" w:hAnsiTheme="majorHAnsi"/>
          <w:szCs w:val="26"/>
          <w:lang w:val="ru-RU"/>
        </w:rPr>
        <w:t xml:space="preserve">Октябрьского района </w:t>
      </w:r>
      <w:r w:rsidRPr="00937D1B">
        <w:rPr>
          <w:rFonts w:asciiTheme="majorHAnsi" w:hAnsiTheme="majorHAnsi"/>
          <w:szCs w:val="26"/>
          <w:lang w:val="ru-RU"/>
        </w:rPr>
        <w:t>включает в себя</w:t>
      </w:r>
      <w:r w:rsidR="00053B8E" w:rsidRPr="00937D1B">
        <w:rPr>
          <w:rFonts w:asciiTheme="majorHAnsi" w:hAnsiTheme="majorHAnsi"/>
          <w:szCs w:val="26"/>
          <w:lang w:val="ru-RU"/>
        </w:rPr>
        <w:t xml:space="preserve"> четыре населенных пункта</w:t>
      </w:r>
      <w:r w:rsidR="00792508" w:rsidRPr="00937D1B">
        <w:rPr>
          <w:rFonts w:asciiTheme="majorHAnsi" w:hAnsiTheme="majorHAnsi"/>
          <w:szCs w:val="26"/>
          <w:lang w:val="ru-RU"/>
        </w:rPr>
        <w:t xml:space="preserve">: </w:t>
      </w:r>
      <w:r w:rsidRPr="00937D1B">
        <w:rPr>
          <w:rFonts w:asciiTheme="majorHAnsi" w:hAnsiTheme="majorHAnsi"/>
          <w:szCs w:val="26"/>
          <w:lang w:val="ru-RU"/>
        </w:rPr>
        <w:t>с</w:t>
      </w:r>
      <w:r w:rsidR="00053B8E" w:rsidRPr="00937D1B">
        <w:rPr>
          <w:rFonts w:asciiTheme="majorHAnsi" w:hAnsiTheme="majorHAnsi"/>
          <w:szCs w:val="26"/>
          <w:lang w:val="ru-RU"/>
        </w:rPr>
        <w:t xml:space="preserve">. </w:t>
      </w:r>
      <w:r w:rsidR="003125F8" w:rsidRPr="00937D1B">
        <w:rPr>
          <w:rFonts w:asciiTheme="majorHAnsi" w:hAnsiTheme="majorHAnsi"/>
          <w:szCs w:val="26"/>
          <w:lang w:val="ru-RU"/>
        </w:rPr>
        <w:t>Второе И</w:t>
      </w:r>
      <w:r w:rsidR="004612D7">
        <w:rPr>
          <w:rFonts w:asciiTheme="majorHAnsi" w:hAnsiTheme="majorHAnsi"/>
          <w:szCs w:val="26"/>
          <w:lang w:val="ru-RU"/>
        </w:rPr>
        <w:t>м</w:t>
      </w:r>
      <w:r w:rsidR="003125F8" w:rsidRPr="00937D1B">
        <w:rPr>
          <w:rFonts w:asciiTheme="majorHAnsi" w:hAnsiTheme="majorHAnsi"/>
          <w:szCs w:val="26"/>
          <w:lang w:val="ru-RU"/>
        </w:rPr>
        <w:t>ангулово</w:t>
      </w:r>
      <w:r w:rsidR="00053B8E" w:rsidRPr="00937D1B">
        <w:rPr>
          <w:rFonts w:asciiTheme="majorHAnsi" w:hAnsiTheme="majorHAnsi"/>
          <w:szCs w:val="26"/>
          <w:lang w:val="ru-RU"/>
        </w:rPr>
        <w:t xml:space="preserve">, </w:t>
      </w:r>
      <w:r w:rsidR="003125F8" w:rsidRPr="00937D1B">
        <w:rPr>
          <w:rFonts w:asciiTheme="majorHAnsi" w:hAnsiTheme="majorHAnsi"/>
          <w:szCs w:val="26"/>
          <w:lang w:val="ru-RU"/>
        </w:rPr>
        <w:t>с</w:t>
      </w:r>
      <w:r w:rsidR="00053B8E" w:rsidRPr="00937D1B">
        <w:rPr>
          <w:rFonts w:asciiTheme="majorHAnsi" w:hAnsiTheme="majorHAnsi"/>
          <w:szCs w:val="26"/>
          <w:lang w:val="ru-RU"/>
        </w:rPr>
        <w:t xml:space="preserve">. </w:t>
      </w:r>
      <w:r w:rsidR="003125F8" w:rsidRPr="00937D1B">
        <w:rPr>
          <w:rFonts w:asciiTheme="majorHAnsi" w:hAnsiTheme="majorHAnsi"/>
          <w:szCs w:val="26"/>
          <w:lang w:val="ru-RU"/>
        </w:rPr>
        <w:t>Анатольевка</w:t>
      </w:r>
      <w:r w:rsidR="001B1003" w:rsidRPr="00937D1B">
        <w:rPr>
          <w:rFonts w:asciiTheme="majorHAnsi" w:hAnsiTheme="majorHAnsi"/>
          <w:szCs w:val="26"/>
          <w:lang w:val="ru-RU"/>
        </w:rPr>
        <w:t xml:space="preserve">, с. </w:t>
      </w:r>
      <w:r w:rsidR="003125F8" w:rsidRPr="00937D1B">
        <w:rPr>
          <w:rFonts w:asciiTheme="majorHAnsi" w:hAnsiTheme="majorHAnsi"/>
          <w:szCs w:val="26"/>
          <w:lang w:val="ru-RU"/>
        </w:rPr>
        <w:t>Первое Имангулово</w:t>
      </w:r>
      <w:r w:rsidR="001B1003" w:rsidRPr="00937D1B">
        <w:rPr>
          <w:rFonts w:asciiTheme="majorHAnsi" w:hAnsiTheme="majorHAnsi"/>
          <w:szCs w:val="26"/>
          <w:lang w:val="ru-RU"/>
        </w:rPr>
        <w:t xml:space="preserve">, </w:t>
      </w:r>
      <w:r w:rsidR="003125F8" w:rsidRPr="00937D1B">
        <w:rPr>
          <w:rFonts w:asciiTheme="majorHAnsi" w:hAnsiTheme="majorHAnsi"/>
          <w:szCs w:val="26"/>
          <w:lang w:val="ru-RU"/>
        </w:rPr>
        <w:t>п</w:t>
      </w:r>
      <w:r w:rsidR="001B1003" w:rsidRPr="00937D1B">
        <w:rPr>
          <w:rFonts w:asciiTheme="majorHAnsi" w:hAnsiTheme="majorHAnsi"/>
          <w:szCs w:val="26"/>
          <w:lang w:val="ru-RU"/>
        </w:rPr>
        <w:t xml:space="preserve">. </w:t>
      </w:r>
      <w:r w:rsidR="003125F8" w:rsidRPr="00937D1B">
        <w:rPr>
          <w:rFonts w:asciiTheme="majorHAnsi" w:hAnsiTheme="majorHAnsi"/>
          <w:szCs w:val="26"/>
          <w:lang w:val="ru-RU"/>
        </w:rPr>
        <w:t>Салмыш</w:t>
      </w:r>
      <w:proofErr w:type="gramStart"/>
      <w:r w:rsidR="001B1003" w:rsidRPr="00937D1B">
        <w:rPr>
          <w:rFonts w:asciiTheme="majorHAnsi" w:hAnsiTheme="majorHAnsi"/>
          <w:szCs w:val="26"/>
          <w:lang w:val="ru-RU"/>
        </w:rPr>
        <w:t xml:space="preserve"> </w:t>
      </w:r>
      <w:r w:rsidR="007B5B26" w:rsidRPr="00937D1B">
        <w:rPr>
          <w:rFonts w:asciiTheme="majorHAnsi" w:hAnsiTheme="majorHAnsi"/>
          <w:szCs w:val="26"/>
          <w:lang w:val="ru-RU"/>
        </w:rPr>
        <w:t>.</w:t>
      </w:r>
      <w:proofErr w:type="gramEnd"/>
    </w:p>
    <w:p w:rsidR="007B5B26" w:rsidRPr="00937D1B" w:rsidRDefault="007B5B26" w:rsidP="00B023DF">
      <w:pPr>
        <w:pStyle w:val="afff"/>
        <w:rPr>
          <w:rFonts w:asciiTheme="majorHAnsi" w:hAnsiTheme="majorHAnsi"/>
          <w:szCs w:val="26"/>
          <w:lang w:val="ru-RU"/>
        </w:rPr>
      </w:pPr>
    </w:p>
    <w:p w:rsidR="007B5B26" w:rsidRPr="00937D1B" w:rsidRDefault="007B5B26" w:rsidP="00B023DF">
      <w:pPr>
        <w:pStyle w:val="afff"/>
        <w:rPr>
          <w:rFonts w:asciiTheme="majorHAnsi" w:hAnsiTheme="majorHAnsi"/>
          <w:szCs w:val="26"/>
          <w:lang w:val="ru-RU"/>
        </w:rPr>
      </w:pPr>
    </w:p>
    <w:p w:rsidR="007B5B26" w:rsidRPr="00937D1B" w:rsidRDefault="007B5B26" w:rsidP="00B023DF">
      <w:pPr>
        <w:pStyle w:val="afff"/>
        <w:rPr>
          <w:rFonts w:asciiTheme="majorHAnsi" w:hAnsiTheme="majorHAnsi"/>
          <w:szCs w:val="26"/>
          <w:lang w:val="ru-RU"/>
        </w:rPr>
      </w:pPr>
    </w:p>
    <w:p w:rsidR="007B5B26" w:rsidRPr="00937D1B" w:rsidRDefault="007B5B26" w:rsidP="00B023DF">
      <w:pPr>
        <w:pStyle w:val="afff"/>
        <w:rPr>
          <w:rFonts w:asciiTheme="majorHAnsi" w:hAnsiTheme="majorHAnsi"/>
          <w:szCs w:val="26"/>
          <w:lang w:val="ru-RU"/>
        </w:rPr>
      </w:pPr>
    </w:p>
    <w:p w:rsidR="007B5B26" w:rsidRPr="00937D1B" w:rsidRDefault="007B5B26" w:rsidP="00B023DF">
      <w:pPr>
        <w:pStyle w:val="afff"/>
        <w:rPr>
          <w:rFonts w:asciiTheme="majorHAnsi" w:hAnsiTheme="majorHAnsi"/>
          <w:szCs w:val="26"/>
          <w:lang w:val="ru-RU"/>
        </w:rPr>
      </w:pPr>
    </w:p>
    <w:p w:rsidR="007B5B26" w:rsidRPr="00937D1B" w:rsidRDefault="007B5B26" w:rsidP="00B023DF">
      <w:pPr>
        <w:pStyle w:val="afff"/>
        <w:rPr>
          <w:rFonts w:asciiTheme="majorHAnsi" w:hAnsiTheme="majorHAnsi"/>
          <w:szCs w:val="26"/>
          <w:lang w:val="ru-RU"/>
        </w:rPr>
      </w:pPr>
    </w:p>
    <w:p w:rsidR="007B5B26" w:rsidRPr="00937D1B" w:rsidRDefault="007B5B26" w:rsidP="00B023DF">
      <w:pPr>
        <w:pStyle w:val="afff"/>
        <w:rPr>
          <w:rFonts w:asciiTheme="majorHAnsi" w:hAnsiTheme="majorHAnsi"/>
          <w:szCs w:val="26"/>
          <w:lang w:val="ru-RU"/>
        </w:rPr>
      </w:pPr>
    </w:p>
    <w:p w:rsidR="007B5B26" w:rsidRPr="00937D1B" w:rsidRDefault="007B5B26" w:rsidP="00B023DF">
      <w:pPr>
        <w:pStyle w:val="afff"/>
        <w:rPr>
          <w:rFonts w:asciiTheme="majorHAnsi" w:hAnsiTheme="majorHAnsi"/>
          <w:szCs w:val="26"/>
          <w:lang w:val="ru-RU"/>
        </w:rPr>
      </w:pPr>
    </w:p>
    <w:p w:rsidR="00D4239C" w:rsidRPr="00937D1B" w:rsidRDefault="00D4239C" w:rsidP="00172568">
      <w:pPr>
        <w:spacing w:before="120" w:after="0" w:line="240" w:lineRule="auto"/>
        <w:ind w:firstLine="709"/>
        <w:jc w:val="right"/>
        <w:outlineLvl w:val="0"/>
        <w:rPr>
          <w:rFonts w:asciiTheme="majorHAnsi" w:hAnsiTheme="majorHAnsi"/>
          <w:b/>
          <w:i/>
          <w:sz w:val="28"/>
          <w:szCs w:val="28"/>
        </w:rPr>
      </w:pPr>
      <w:r w:rsidRPr="00937D1B">
        <w:rPr>
          <w:rFonts w:asciiTheme="majorHAnsi" w:hAnsiTheme="majorHAnsi"/>
          <w:b/>
          <w:i/>
          <w:sz w:val="28"/>
          <w:szCs w:val="28"/>
        </w:rPr>
        <w:lastRenderedPageBreak/>
        <w:t>Таблица</w:t>
      </w:r>
      <w:r w:rsidR="00BE5470" w:rsidRPr="00937D1B">
        <w:rPr>
          <w:rFonts w:asciiTheme="majorHAnsi" w:hAnsiTheme="majorHAnsi"/>
          <w:b/>
          <w:i/>
          <w:sz w:val="28"/>
          <w:szCs w:val="28"/>
        </w:rPr>
        <w:t xml:space="preserve"> 1.2.1</w:t>
      </w:r>
    </w:p>
    <w:p w:rsidR="003125F8" w:rsidRPr="00937D1B" w:rsidRDefault="00D4239C" w:rsidP="003125F8">
      <w:pPr>
        <w:spacing w:before="120" w:after="120" w:line="240" w:lineRule="auto"/>
        <w:jc w:val="center"/>
        <w:rPr>
          <w:rFonts w:asciiTheme="majorHAnsi" w:hAnsiTheme="majorHAnsi"/>
          <w:b/>
          <w:i/>
          <w:sz w:val="28"/>
          <w:szCs w:val="28"/>
        </w:rPr>
      </w:pPr>
      <w:r w:rsidRPr="00937D1B">
        <w:rPr>
          <w:rFonts w:asciiTheme="majorHAnsi" w:hAnsiTheme="majorHAnsi"/>
          <w:b/>
          <w:i/>
          <w:sz w:val="28"/>
          <w:szCs w:val="28"/>
        </w:rPr>
        <w:t xml:space="preserve">Перечень населённых пунктов </w:t>
      </w:r>
      <w:r w:rsidR="003C28BE" w:rsidRPr="00937D1B">
        <w:rPr>
          <w:rFonts w:asciiTheme="majorHAnsi" w:hAnsiTheme="majorHAnsi"/>
          <w:b/>
          <w:i/>
          <w:sz w:val="28"/>
          <w:szCs w:val="28"/>
        </w:rPr>
        <w:t xml:space="preserve">МО </w:t>
      </w:r>
      <w:r w:rsidR="00E12808" w:rsidRPr="00937D1B">
        <w:rPr>
          <w:rFonts w:asciiTheme="majorHAnsi" w:hAnsiTheme="majorHAnsi"/>
          <w:b/>
          <w:i/>
          <w:sz w:val="28"/>
          <w:szCs w:val="28"/>
        </w:rPr>
        <w:t>Имангуловский сельсовет</w:t>
      </w:r>
      <w:r w:rsidR="003C28BE" w:rsidRPr="00937D1B">
        <w:rPr>
          <w:rFonts w:asciiTheme="majorHAnsi" w:hAnsiTheme="majorHAnsi"/>
          <w:b/>
          <w:i/>
          <w:sz w:val="28"/>
          <w:szCs w:val="28"/>
        </w:rPr>
        <w:t xml:space="preserve"> </w:t>
      </w:r>
      <w:r w:rsidRPr="00937D1B">
        <w:rPr>
          <w:rFonts w:asciiTheme="majorHAnsi" w:hAnsiTheme="majorHAnsi"/>
          <w:b/>
          <w:i/>
          <w:sz w:val="28"/>
          <w:szCs w:val="28"/>
        </w:rPr>
        <w:t>с числ</w:t>
      </w:r>
      <w:r w:rsidR="00053B8E" w:rsidRPr="00937D1B">
        <w:rPr>
          <w:rFonts w:asciiTheme="majorHAnsi" w:hAnsiTheme="majorHAnsi"/>
          <w:b/>
          <w:i/>
          <w:sz w:val="28"/>
          <w:szCs w:val="28"/>
        </w:rPr>
        <w:t>енностью населения на 201</w:t>
      </w:r>
      <w:r w:rsidR="00C21F5D" w:rsidRPr="00937D1B">
        <w:rPr>
          <w:rFonts w:asciiTheme="majorHAnsi" w:hAnsiTheme="majorHAnsi"/>
          <w:b/>
          <w:i/>
          <w:sz w:val="28"/>
          <w:szCs w:val="28"/>
        </w:rPr>
        <w:t>2</w:t>
      </w:r>
      <w:r w:rsidRPr="00937D1B">
        <w:rPr>
          <w:rFonts w:asciiTheme="majorHAnsi" w:hAnsiTheme="majorHAnsi"/>
          <w:b/>
          <w:i/>
          <w:sz w:val="28"/>
          <w:szCs w:val="28"/>
        </w:rPr>
        <w:t>г.</w:t>
      </w:r>
    </w:p>
    <w:tbl>
      <w:tblPr>
        <w:tblStyle w:val="af0"/>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4A0"/>
      </w:tblPr>
      <w:tblGrid>
        <w:gridCol w:w="673"/>
        <w:gridCol w:w="3481"/>
        <w:gridCol w:w="1974"/>
        <w:gridCol w:w="3302"/>
      </w:tblGrid>
      <w:tr w:rsidR="003125F8" w:rsidRPr="00937D1B" w:rsidTr="00734FF9">
        <w:tc>
          <w:tcPr>
            <w:tcW w:w="675" w:type="dxa"/>
          </w:tcPr>
          <w:p w:rsidR="003125F8" w:rsidRPr="00937D1B" w:rsidRDefault="003125F8" w:rsidP="004E7FB9">
            <w:pPr>
              <w:jc w:val="center"/>
              <w:rPr>
                <w:rFonts w:asciiTheme="majorHAnsi" w:hAnsiTheme="majorHAnsi" w:cs="Times New Roman"/>
                <w:b/>
                <w:sz w:val="24"/>
                <w:szCs w:val="24"/>
                <w:lang w:eastAsia="en-US"/>
              </w:rPr>
            </w:pPr>
            <w:r w:rsidRPr="00937D1B">
              <w:rPr>
                <w:rFonts w:asciiTheme="majorHAnsi" w:hAnsiTheme="majorHAnsi" w:cs="Times New Roman"/>
                <w:b/>
                <w:sz w:val="24"/>
                <w:szCs w:val="24"/>
                <w:lang w:eastAsia="en-US"/>
              </w:rPr>
              <w:t>№</w:t>
            </w:r>
          </w:p>
          <w:p w:rsidR="003125F8" w:rsidRPr="00937D1B" w:rsidRDefault="003125F8" w:rsidP="004E7FB9">
            <w:pPr>
              <w:jc w:val="center"/>
              <w:rPr>
                <w:rFonts w:asciiTheme="majorHAnsi" w:hAnsiTheme="majorHAnsi" w:cs="Times New Roman"/>
                <w:b/>
                <w:sz w:val="24"/>
                <w:szCs w:val="24"/>
                <w:lang w:eastAsia="en-US"/>
              </w:rPr>
            </w:pPr>
            <w:proofErr w:type="gramStart"/>
            <w:r w:rsidRPr="00937D1B">
              <w:rPr>
                <w:rFonts w:asciiTheme="majorHAnsi" w:hAnsiTheme="majorHAnsi" w:cs="Times New Roman"/>
                <w:b/>
                <w:sz w:val="24"/>
                <w:szCs w:val="24"/>
                <w:lang w:eastAsia="en-US"/>
              </w:rPr>
              <w:t>п</w:t>
            </w:r>
            <w:proofErr w:type="gramEnd"/>
            <w:r w:rsidRPr="00937D1B">
              <w:rPr>
                <w:rFonts w:asciiTheme="majorHAnsi" w:hAnsiTheme="majorHAnsi" w:cs="Times New Roman"/>
                <w:b/>
                <w:sz w:val="24"/>
                <w:szCs w:val="24"/>
                <w:lang w:eastAsia="en-US"/>
              </w:rPr>
              <w:t>/п</w:t>
            </w:r>
          </w:p>
        </w:tc>
        <w:tc>
          <w:tcPr>
            <w:tcW w:w="3544" w:type="dxa"/>
          </w:tcPr>
          <w:p w:rsidR="003125F8" w:rsidRPr="00937D1B" w:rsidRDefault="003125F8" w:rsidP="004E7FB9">
            <w:pPr>
              <w:jc w:val="center"/>
              <w:rPr>
                <w:rFonts w:asciiTheme="majorHAnsi" w:hAnsiTheme="majorHAnsi" w:cs="Times New Roman"/>
                <w:b/>
                <w:sz w:val="24"/>
                <w:szCs w:val="24"/>
                <w:lang w:eastAsia="en-US"/>
              </w:rPr>
            </w:pPr>
            <w:r w:rsidRPr="00937D1B">
              <w:rPr>
                <w:rFonts w:asciiTheme="majorHAnsi" w:hAnsiTheme="majorHAnsi" w:cs="Times New Roman"/>
                <w:b/>
                <w:sz w:val="24"/>
                <w:szCs w:val="24"/>
                <w:lang w:eastAsia="en-US"/>
              </w:rPr>
              <w:t>Наименование населенного пункта</w:t>
            </w:r>
          </w:p>
        </w:tc>
        <w:tc>
          <w:tcPr>
            <w:tcW w:w="1985" w:type="dxa"/>
          </w:tcPr>
          <w:p w:rsidR="003125F8" w:rsidRPr="00937D1B" w:rsidRDefault="003125F8" w:rsidP="004E7FB9">
            <w:pPr>
              <w:jc w:val="center"/>
              <w:rPr>
                <w:rFonts w:asciiTheme="majorHAnsi" w:hAnsiTheme="majorHAnsi" w:cs="Times New Roman"/>
                <w:b/>
                <w:sz w:val="24"/>
                <w:szCs w:val="24"/>
                <w:lang w:eastAsia="en-US"/>
              </w:rPr>
            </w:pPr>
            <w:r w:rsidRPr="00937D1B">
              <w:rPr>
                <w:rFonts w:asciiTheme="majorHAnsi" w:hAnsiTheme="majorHAnsi" w:cs="Times New Roman"/>
                <w:b/>
                <w:sz w:val="24"/>
                <w:szCs w:val="24"/>
                <w:lang w:eastAsia="en-US"/>
              </w:rPr>
              <w:t>Численность населения</w:t>
            </w:r>
          </w:p>
        </w:tc>
        <w:tc>
          <w:tcPr>
            <w:tcW w:w="3366" w:type="dxa"/>
          </w:tcPr>
          <w:p w:rsidR="003125F8" w:rsidRPr="00937D1B" w:rsidRDefault="00734FF9" w:rsidP="004E7FB9">
            <w:pPr>
              <w:jc w:val="center"/>
              <w:rPr>
                <w:rFonts w:asciiTheme="majorHAnsi" w:hAnsiTheme="majorHAnsi" w:cs="Times New Roman"/>
                <w:b/>
                <w:sz w:val="24"/>
                <w:szCs w:val="24"/>
                <w:lang w:eastAsia="en-US"/>
              </w:rPr>
            </w:pPr>
            <w:r w:rsidRPr="00937D1B">
              <w:rPr>
                <w:rFonts w:asciiTheme="majorHAnsi" w:hAnsiTheme="majorHAnsi" w:cs="Times New Roman"/>
                <w:b/>
                <w:sz w:val="24"/>
                <w:szCs w:val="24"/>
                <w:lang w:eastAsia="en-US"/>
              </w:rPr>
              <w:t>Расстояние до центральной усадьбы</w:t>
            </w:r>
            <w:r w:rsidR="003125F8" w:rsidRPr="00937D1B">
              <w:rPr>
                <w:rFonts w:asciiTheme="majorHAnsi" w:hAnsiTheme="majorHAnsi" w:cs="Times New Roman"/>
                <w:b/>
                <w:sz w:val="24"/>
                <w:szCs w:val="24"/>
                <w:lang w:eastAsia="en-US"/>
              </w:rPr>
              <w:t xml:space="preserve">, </w:t>
            </w:r>
            <w:proofErr w:type="gramStart"/>
            <w:r w:rsidR="003125F8" w:rsidRPr="00937D1B">
              <w:rPr>
                <w:rFonts w:asciiTheme="majorHAnsi" w:hAnsiTheme="majorHAnsi" w:cs="Times New Roman"/>
                <w:b/>
                <w:sz w:val="24"/>
                <w:szCs w:val="24"/>
                <w:lang w:eastAsia="en-US"/>
              </w:rPr>
              <w:t>км</w:t>
            </w:r>
            <w:proofErr w:type="gramEnd"/>
          </w:p>
        </w:tc>
      </w:tr>
      <w:tr w:rsidR="003125F8" w:rsidRPr="00937D1B" w:rsidTr="00734FF9">
        <w:tc>
          <w:tcPr>
            <w:tcW w:w="675" w:type="dxa"/>
          </w:tcPr>
          <w:p w:rsidR="003125F8" w:rsidRPr="00937D1B" w:rsidRDefault="003125F8" w:rsidP="004E7FB9">
            <w:pPr>
              <w:jc w:val="center"/>
              <w:rPr>
                <w:rFonts w:asciiTheme="majorHAnsi" w:hAnsiTheme="majorHAnsi" w:cs="Times New Roman"/>
                <w:sz w:val="24"/>
                <w:szCs w:val="24"/>
                <w:lang w:eastAsia="en-US"/>
              </w:rPr>
            </w:pPr>
            <w:r w:rsidRPr="00937D1B">
              <w:rPr>
                <w:rFonts w:asciiTheme="majorHAnsi" w:hAnsiTheme="majorHAnsi" w:cs="Times New Roman"/>
                <w:sz w:val="24"/>
                <w:szCs w:val="24"/>
                <w:lang w:eastAsia="en-US"/>
              </w:rPr>
              <w:t>1</w:t>
            </w:r>
          </w:p>
        </w:tc>
        <w:tc>
          <w:tcPr>
            <w:tcW w:w="3544" w:type="dxa"/>
          </w:tcPr>
          <w:p w:rsidR="003125F8" w:rsidRPr="00937D1B" w:rsidRDefault="003125F8" w:rsidP="004E7FB9">
            <w:pPr>
              <w:rPr>
                <w:rFonts w:asciiTheme="majorHAnsi" w:hAnsiTheme="majorHAnsi" w:cs="Times New Roman"/>
                <w:sz w:val="24"/>
                <w:szCs w:val="24"/>
                <w:lang w:eastAsia="en-US"/>
              </w:rPr>
            </w:pPr>
            <w:r w:rsidRPr="00937D1B">
              <w:rPr>
                <w:rFonts w:asciiTheme="majorHAnsi" w:hAnsiTheme="majorHAnsi" w:cs="Times New Roman"/>
                <w:sz w:val="24"/>
                <w:szCs w:val="24"/>
                <w:lang w:eastAsia="en-US"/>
              </w:rPr>
              <w:t>Село Второе Имангулово</w:t>
            </w:r>
          </w:p>
        </w:tc>
        <w:tc>
          <w:tcPr>
            <w:tcW w:w="1985" w:type="dxa"/>
          </w:tcPr>
          <w:p w:rsidR="003125F8" w:rsidRPr="00937D1B" w:rsidRDefault="003125F8" w:rsidP="004E7FB9">
            <w:pPr>
              <w:jc w:val="center"/>
              <w:rPr>
                <w:rFonts w:asciiTheme="majorHAnsi" w:hAnsiTheme="majorHAnsi" w:cs="Times New Roman"/>
                <w:sz w:val="24"/>
                <w:szCs w:val="24"/>
                <w:lang w:eastAsia="en-US"/>
              </w:rPr>
            </w:pPr>
            <w:r w:rsidRPr="00937D1B">
              <w:rPr>
                <w:rFonts w:asciiTheme="majorHAnsi" w:hAnsiTheme="majorHAnsi" w:cs="Times New Roman"/>
                <w:sz w:val="24"/>
                <w:szCs w:val="24"/>
                <w:lang w:eastAsia="en-US"/>
              </w:rPr>
              <w:t>643</w:t>
            </w:r>
          </w:p>
        </w:tc>
        <w:tc>
          <w:tcPr>
            <w:tcW w:w="3366" w:type="dxa"/>
          </w:tcPr>
          <w:p w:rsidR="003125F8" w:rsidRPr="00937D1B" w:rsidRDefault="003125F8" w:rsidP="004E7FB9">
            <w:pPr>
              <w:jc w:val="center"/>
              <w:rPr>
                <w:rFonts w:asciiTheme="majorHAnsi" w:hAnsiTheme="majorHAnsi" w:cs="Times New Roman"/>
                <w:sz w:val="24"/>
                <w:szCs w:val="24"/>
                <w:lang w:eastAsia="en-US"/>
              </w:rPr>
            </w:pPr>
            <w:r w:rsidRPr="00937D1B">
              <w:rPr>
                <w:rFonts w:asciiTheme="majorHAnsi" w:hAnsiTheme="majorHAnsi" w:cs="Times New Roman"/>
                <w:sz w:val="24"/>
                <w:szCs w:val="24"/>
                <w:lang w:eastAsia="en-US"/>
              </w:rPr>
              <w:t>Центральная усадьба</w:t>
            </w:r>
          </w:p>
        </w:tc>
      </w:tr>
      <w:tr w:rsidR="003125F8" w:rsidRPr="00937D1B" w:rsidTr="00734FF9">
        <w:tc>
          <w:tcPr>
            <w:tcW w:w="675" w:type="dxa"/>
          </w:tcPr>
          <w:p w:rsidR="003125F8" w:rsidRPr="00937D1B" w:rsidRDefault="003125F8" w:rsidP="004E7FB9">
            <w:pPr>
              <w:jc w:val="center"/>
              <w:rPr>
                <w:rFonts w:asciiTheme="majorHAnsi" w:hAnsiTheme="majorHAnsi" w:cs="Times New Roman"/>
                <w:sz w:val="24"/>
                <w:szCs w:val="24"/>
                <w:lang w:eastAsia="en-US"/>
              </w:rPr>
            </w:pPr>
            <w:r w:rsidRPr="00937D1B">
              <w:rPr>
                <w:rFonts w:asciiTheme="majorHAnsi" w:hAnsiTheme="majorHAnsi" w:cs="Times New Roman"/>
                <w:sz w:val="24"/>
                <w:szCs w:val="24"/>
                <w:lang w:eastAsia="en-US"/>
              </w:rPr>
              <w:t>2</w:t>
            </w:r>
          </w:p>
        </w:tc>
        <w:tc>
          <w:tcPr>
            <w:tcW w:w="3544" w:type="dxa"/>
          </w:tcPr>
          <w:p w:rsidR="003125F8" w:rsidRPr="00937D1B" w:rsidRDefault="003125F8" w:rsidP="004E7FB9">
            <w:pPr>
              <w:rPr>
                <w:rFonts w:asciiTheme="majorHAnsi" w:hAnsiTheme="majorHAnsi" w:cs="Times New Roman"/>
                <w:sz w:val="24"/>
                <w:szCs w:val="24"/>
                <w:lang w:eastAsia="en-US"/>
              </w:rPr>
            </w:pPr>
            <w:r w:rsidRPr="00937D1B">
              <w:rPr>
                <w:rFonts w:asciiTheme="majorHAnsi" w:hAnsiTheme="majorHAnsi" w:cs="Times New Roman"/>
                <w:sz w:val="24"/>
                <w:szCs w:val="24"/>
                <w:lang w:eastAsia="en-US"/>
              </w:rPr>
              <w:t>Село Первое Имангулово</w:t>
            </w:r>
          </w:p>
        </w:tc>
        <w:tc>
          <w:tcPr>
            <w:tcW w:w="1985" w:type="dxa"/>
          </w:tcPr>
          <w:p w:rsidR="003125F8" w:rsidRPr="00937D1B" w:rsidRDefault="003125F8" w:rsidP="004E7FB9">
            <w:pPr>
              <w:jc w:val="center"/>
              <w:rPr>
                <w:rFonts w:asciiTheme="majorHAnsi" w:hAnsiTheme="majorHAnsi" w:cs="Times New Roman"/>
                <w:sz w:val="24"/>
                <w:szCs w:val="24"/>
                <w:lang w:eastAsia="en-US"/>
              </w:rPr>
            </w:pPr>
            <w:r w:rsidRPr="00937D1B">
              <w:rPr>
                <w:rFonts w:asciiTheme="majorHAnsi" w:hAnsiTheme="majorHAnsi" w:cs="Times New Roman"/>
                <w:sz w:val="24"/>
                <w:szCs w:val="24"/>
                <w:lang w:eastAsia="en-US"/>
              </w:rPr>
              <w:t>459</w:t>
            </w:r>
          </w:p>
        </w:tc>
        <w:tc>
          <w:tcPr>
            <w:tcW w:w="3366" w:type="dxa"/>
          </w:tcPr>
          <w:p w:rsidR="003125F8" w:rsidRPr="00937D1B" w:rsidRDefault="003125F8" w:rsidP="004E7FB9">
            <w:pPr>
              <w:jc w:val="center"/>
              <w:rPr>
                <w:rFonts w:asciiTheme="majorHAnsi" w:hAnsiTheme="majorHAnsi" w:cs="Times New Roman"/>
                <w:sz w:val="24"/>
                <w:szCs w:val="24"/>
                <w:lang w:eastAsia="en-US"/>
              </w:rPr>
            </w:pPr>
            <w:r w:rsidRPr="00937D1B">
              <w:rPr>
                <w:rFonts w:asciiTheme="majorHAnsi" w:hAnsiTheme="majorHAnsi" w:cs="Times New Roman"/>
                <w:sz w:val="24"/>
                <w:szCs w:val="24"/>
                <w:lang w:eastAsia="en-US"/>
              </w:rPr>
              <w:t>5</w:t>
            </w:r>
          </w:p>
        </w:tc>
      </w:tr>
      <w:tr w:rsidR="003125F8" w:rsidRPr="00937D1B" w:rsidTr="00734FF9">
        <w:tc>
          <w:tcPr>
            <w:tcW w:w="675" w:type="dxa"/>
          </w:tcPr>
          <w:p w:rsidR="003125F8" w:rsidRPr="00937D1B" w:rsidRDefault="003125F8" w:rsidP="004E7FB9">
            <w:pPr>
              <w:jc w:val="center"/>
              <w:rPr>
                <w:rFonts w:asciiTheme="majorHAnsi" w:hAnsiTheme="majorHAnsi" w:cs="Times New Roman"/>
                <w:sz w:val="24"/>
                <w:szCs w:val="24"/>
                <w:lang w:eastAsia="en-US"/>
              </w:rPr>
            </w:pPr>
            <w:r w:rsidRPr="00937D1B">
              <w:rPr>
                <w:rFonts w:asciiTheme="majorHAnsi" w:hAnsiTheme="majorHAnsi" w:cs="Times New Roman"/>
                <w:sz w:val="24"/>
                <w:szCs w:val="24"/>
                <w:lang w:eastAsia="en-US"/>
              </w:rPr>
              <w:t>3</w:t>
            </w:r>
          </w:p>
        </w:tc>
        <w:tc>
          <w:tcPr>
            <w:tcW w:w="3544" w:type="dxa"/>
          </w:tcPr>
          <w:p w:rsidR="003125F8" w:rsidRPr="00937D1B" w:rsidRDefault="003125F8" w:rsidP="004E7FB9">
            <w:pPr>
              <w:rPr>
                <w:rFonts w:asciiTheme="majorHAnsi" w:hAnsiTheme="majorHAnsi" w:cs="Times New Roman"/>
                <w:sz w:val="24"/>
                <w:szCs w:val="24"/>
                <w:lang w:eastAsia="en-US"/>
              </w:rPr>
            </w:pPr>
            <w:r w:rsidRPr="00937D1B">
              <w:rPr>
                <w:rFonts w:asciiTheme="majorHAnsi" w:hAnsiTheme="majorHAnsi" w:cs="Times New Roman"/>
                <w:sz w:val="24"/>
                <w:szCs w:val="24"/>
                <w:lang w:eastAsia="en-US"/>
              </w:rPr>
              <w:t>Село Анатольевка</w:t>
            </w:r>
          </w:p>
        </w:tc>
        <w:tc>
          <w:tcPr>
            <w:tcW w:w="1985" w:type="dxa"/>
          </w:tcPr>
          <w:p w:rsidR="003125F8" w:rsidRPr="00937D1B" w:rsidRDefault="003125F8" w:rsidP="004E7FB9">
            <w:pPr>
              <w:jc w:val="center"/>
              <w:rPr>
                <w:rFonts w:asciiTheme="majorHAnsi" w:hAnsiTheme="majorHAnsi" w:cs="Times New Roman"/>
                <w:sz w:val="24"/>
                <w:szCs w:val="24"/>
                <w:lang w:eastAsia="en-US"/>
              </w:rPr>
            </w:pPr>
            <w:r w:rsidRPr="00937D1B">
              <w:rPr>
                <w:rFonts w:asciiTheme="majorHAnsi" w:hAnsiTheme="majorHAnsi" w:cs="Times New Roman"/>
                <w:sz w:val="24"/>
                <w:szCs w:val="24"/>
                <w:lang w:eastAsia="en-US"/>
              </w:rPr>
              <w:t>51</w:t>
            </w:r>
          </w:p>
        </w:tc>
        <w:tc>
          <w:tcPr>
            <w:tcW w:w="3366" w:type="dxa"/>
          </w:tcPr>
          <w:p w:rsidR="003125F8" w:rsidRPr="00937D1B" w:rsidRDefault="003125F8" w:rsidP="004E7FB9">
            <w:pPr>
              <w:jc w:val="center"/>
              <w:rPr>
                <w:rFonts w:asciiTheme="majorHAnsi" w:hAnsiTheme="majorHAnsi" w:cs="Times New Roman"/>
                <w:sz w:val="24"/>
                <w:szCs w:val="24"/>
                <w:lang w:eastAsia="en-US"/>
              </w:rPr>
            </w:pPr>
            <w:r w:rsidRPr="00937D1B">
              <w:rPr>
                <w:rFonts w:asciiTheme="majorHAnsi" w:hAnsiTheme="majorHAnsi" w:cs="Times New Roman"/>
                <w:sz w:val="24"/>
                <w:szCs w:val="24"/>
                <w:lang w:eastAsia="en-US"/>
              </w:rPr>
              <w:t>20</w:t>
            </w:r>
          </w:p>
        </w:tc>
      </w:tr>
      <w:tr w:rsidR="003125F8" w:rsidRPr="00937D1B" w:rsidTr="00734FF9">
        <w:tc>
          <w:tcPr>
            <w:tcW w:w="675" w:type="dxa"/>
          </w:tcPr>
          <w:p w:rsidR="003125F8" w:rsidRPr="00937D1B" w:rsidRDefault="003125F8" w:rsidP="004E7FB9">
            <w:pPr>
              <w:jc w:val="center"/>
              <w:rPr>
                <w:rFonts w:asciiTheme="majorHAnsi" w:hAnsiTheme="majorHAnsi" w:cs="Times New Roman"/>
                <w:sz w:val="24"/>
                <w:szCs w:val="24"/>
                <w:lang w:eastAsia="en-US"/>
              </w:rPr>
            </w:pPr>
            <w:r w:rsidRPr="00937D1B">
              <w:rPr>
                <w:rFonts w:asciiTheme="majorHAnsi" w:hAnsiTheme="majorHAnsi" w:cs="Times New Roman"/>
                <w:sz w:val="24"/>
                <w:szCs w:val="24"/>
                <w:lang w:eastAsia="en-US"/>
              </w:rPr>
              <w:t>4</w:t>
            </w:r>
          </w:p>
        </w:tc>
        <w:tc>
          <w:tcPr>
            <w:tcW w:w="3544" w:type="dxa"/>
          </w:tcPr>
          <w:p w:rsidR="003125F8" w:rsidRPr="00937D1B" w:rsidRDefault="003125F8" w:rsidP="004E7FB9">
            <w:pPr>
              <w:tabs>
                <w:tab w:val="left" w:pos="975"/>
                <w:tab w:val="center" w:pos="1832"/>
              </w:tabs>
              <w:rPr>
                <w:rFonts w:asciiTheme="majorHAnsi" w:hAnsiTheme="majorHAnsi" w:cs="Times New Roman"/>
                <w:sz w:val="24"/>
                <w:szCs w:val="24"/>
                <w:lang w:eastAsia="en-US"/>
              </w:rPr>
            </w:pPr>
            <w:r w:rsidRPr="00937D1B">
              <w:rPr>
                <w:rFonts w:asciiTheme="majorHAnsi" w:hAnsiTheme="majorHAnsi" w:cs="Times New Roman"/>
                <w:sz w:val="24"/>
                <w:szCs w:val="24"/>
                <w:lang w:eastAsia="en-US"/>
              </w:rPr>
              <w:t>Поселок Салмыш</w:t>
            </w:r>
          </w:p>
        </w:tc>
        <w:tc>
          <w:tcPr>
            <w:tcW w:w="1985" w:type="dxa"/>
          </w:tcPr>
          <w:p w:rsidR="003125F8" w:rsidRPr="00937D1B" w:rsidRDefault="003125F8" w:rsidP="004E7FB9">
            <w:pPr>
              <w:jc w:val="center"/>
              <w:rPr>
                <w:rFonts w:asciiTheme="majorHAnsi" w:hAnsiTheme="majorHAnsi" w:cs="Times New Roman"/>
                <w:sz w:val="24"/>
                <w:szCs w:val="24"/>
                <w:lang w:eastAsia="en-US"/>
              </w:rPr>
            </w:pPr>
            <w:r w:rsidRPr="00937D1B">
              <w:rPr>
                <w:rFonts w:asciiTheme="majorHAnsi" w:hAnsiTheme="majorHAnsi" w:cs="Times New Roman"/>
                <w:sz w:val="24"/>
                <w:szCs w:val="24"/>
                <w:lang w:eastAsia="en-US"/>
              </w:rPr>
              <w:t>285</w:t>
            </w:r>
          </w:p>
        </w:tc>
        <w:tc>
          <w:tcPr>
            <w:tcW w:w="3366" w:type="dxa"/>
          </w:tcPr>
          <w:p w:rsidR="003125F8" w:rsidRPr="00937D1B" w:rsidRDefault="003125F8" w:rsidP="004E7FB9">
            <w:pPr>
              <w:jc w:val="center"/>
              <w:rPr>
                <w:rFonts w:asciiTheme="majorHAnsi" w:hAnsiTheme="majorHAnsi" w:cs="Times New Roman"/>
                <w:sz w:val="24"/>
                <w:szCs w:val="24"/>
                <w:lang w:eastAsia="en-US"/>
              </w:rPr>
            </w:pPr>
            <w:r w:rsidRPr="00937D1B">
              <w:rPr>
                <w:rFonts w:asciiTheme="majorHAnsi" w:hAnsiTheme="majorHAnsi" w:cs="Times New Roman"/>
                <w:sz w:val="24"/>
                <w:szCs w:val="24"/>
                <w:lang w:eastAsia="en-US"/>
              </w:rPr>
              <w:t>9</w:t>
            </w:r>
          </w:p>
        </w:tc>
      </w:tr>
      <w:tr w:rsidR="003125F8" w:rsidRPr="00937D1B" w:rsidTr="00734FF9">
        <w:tc>
          <w:tcPr>
            <w:tcW w:w="675" w:type="dxa"/>
          </w:tcPr>
          <w:p w:rsidR="003125F8" w:rsidRPr="00937D1B" w:rsidRDefault="003125F8" w:rsidP="004E7FB9">
            <w:pPr>
              <w:jc w:val="center"/>
              <w:rPr>
                <w:rFonts w:asciiTheme="majorHAnsi" w:hAnsiTheme="majorHAnsi" w:cs="Times New Roman"/>
                <w:sz w:val="24"/>
                <w:szCs w:val="24"/>
                <w:lang w:eastAsia="en-US"/>
              </w:rPr>
            </w:pPr>
          </w:p>
        </w:tc>
        <w:tc>
          <w:tcPr>
            <w:tcW w:w="3544" w:type="dxa"/>
          </w:tcPr>
          <w:p w:rsidR="003125F8" w:rsidRPr="00937D1B" w:rsidRDefault="003125F8" w:rsidP="004E7FB9">
            <w:pPr>
              <w:tabs>
                <w:tab w:val="left" w:pos="975"/>
                <w:tab w:val="center" w:pos="1832"/>
              </w:tabs>
              <w:jc w:val="center"/>
              <w:rPr>
                <w:rFonts w:asciiTheme="majorHAnsi" w:hAnsiTheme="majorHAnsi" w:cs="Times New Roman"/>
                <w:b/>
                <w:sz w:val="24"/>
                <w:szCs w:val="24"/>
                <w:lang w:eastAsia="en-US"/>
              </w:rPr>
            </w:pPr>
            <w:r w:rsidRPr="00937D1B">
              <w:rPr>
                <w:rFonts w:asciiTheme="majorHAnsi" w:hAnsiTheme="majorHAnsi" w:cs="Times New Roman"/>
                <w:b/>
                <w:sz w:val="24"/>
                <w:szCs w:val="24"/>
                <w:lang w:eastAsia="en-US"/>
              </w:rPr>
              <w:t>Всего</w:t>
            </w:r>
          </w:p>
        </w:tc>
        <w:tc>
          <w:tcPr>
            <w:tcW w:w="1985" w:type="dxa"/>
          </w:tcPr>
          <w:p w:rsidR="003125F8" w:rsidRPr="00937D1B" w:rsidRDefault="003125F8" w:rsidP="004E7FB9">
            <w:pPr>
              <w:jc w:val="center"/>
              <w:rPr>
                <w:rFonts w:asciiTheme="majorHAnsi" w:hAnsiTheme="majorHAnsi" w:cs="Times New Roman"/>
                <w:b/>
                <w:sz w:val="24"/>
                <w:szCs w:val="24"/>
                <w:lang w:eastAsia="en-US"/>
              </w:rPr>
            </w:pPr>
            <w:r w:rsidRPr="00937D1B">
              <w:rPr>
                <w:rFonts w:asciiTheme="majorHAnsi" w:hAnsiTheme="majorHAnsi" w:cs="Times New Roman"/>
                <w:b/>
                <w:sz w:val="24"/>
                <w:szCs w:val="24"/>
                <w:lang w:eastAsia="en-US"/>
              </w:rPr>
              <w:t>1 438</w:t>
            </w:r>
          </w:p>
        </w:tc>
        <w:tc>
          <w:tcPr>
            <w:tcW w:w="3366" w:type="dxa"/>
          </w:tcPr>
          <w:p w:rsidR="003125F8" w:rsidRPr="00937D1B" w:rsidRDefault="003125F8" w:rsidP="004E7FB9">
            <w:pPr>
              <w:jc w:val="center"/>
              <w:rPr>
                <w:rFonts w:asciiTheme="majorHAnsi" w:hAnsiTheme="majorHAnsi" w:cs="Times New Roman"/>
                <w:sz w:val="24"/>
                <w:szCs w:val="24"/>
                <w:lang w:eastAsia="en-US"/>
              </w:rPr>
            </w:pPr>
          </w:p>
        </w:tc>
      </w:tr>
    </w:tbl>
    <w:p w:rsidR="00A45E26" w:rsidRPr="00937D1B" w:rsidRDefault="00A45E26" w:rsidP="008B3F2A">
      <w:pPr>
        <w:spacing w:after="0" w:line="240" w:lineRule="auto"/>
        <w:jc w:val="both"/>
        <w:rPr>
          <w:rFonts w:asciiTheme="majorHAnsi" w:hAnsiTheme="majorHAnsi"/>
          <w:sz w:val="26"/>
          <w:szCs w:val="26"/>
        </w:rPr>
      </w:pPr>
    </w:p>
    <w:p w:rsidR="00A45E26" w:rsidRPr="00937D1B" w:rsidRDefault="00406A9B" w:rsidP="00172568">
      <w:pPr>
        <w:pStyle w:val="20"/>
        <w:rPr>
          <w:rFonts w:asciiTheme="majorHAnsi" w:hAnsiTheme="majorHAnsi"/>
        </w:rPr>
      </w:pPr>
      <w:bookmarkStart w:id="12" w:name="_Toc273558609"/>
      <w:bookmarkStart w:id="13" w:name="_Toc312530874"/>
      <w:r w:rsidRPr="00937D1B">
        <w:rPr>
          <w:rFonts w:asciiTheme="majorHAnsi" w:hAnsiTheme="majorHAnsi"/>
        </w:rPr>
        <w:t>1.3 Историко-градостроительная справка</w:t>
      </w:r>
      <w:bookmarkEnd w:id="12"/>
      <w:bookmarkEnd w:id="13"/>
    </w:p>
    <w:p w:rsidR="00C05F3F" w:rsidRPr="00937D1B" w:rsidRDefault="00C05F3F" w:rsidP="00C05F3F">
      <w:pPr>
        <w:pStyle w:val="ae"/>
        <w:spacing w:before="0" w:after="0"/>
        <w:ind w:firstLine="709"/>
        <w:jc w:val="both"/>
        <w:rPr>
          <w:rFonts w:asciiTheme="majorHAnsi" w:hAnsiTheme="majorHAnsi"/>
          <w:sz w:val="28"/>
          <w:szCs w:val="28"/>
        </w:rPr>
      </w:pPr>
      <w:r w:rsidRPr="00937D1B">
        <w:rPr>
          <w:rFonts w:asciiTheme="majorHAnsi" w:hAnsiTheme="majorHAnsi"/>
          <w:sz w:val="28"/>
          <w:szCs w:val="28"/>
        </w:rPr>
        <w:t xml:space="preserve">История </w:t>
      </w:r>
      <w:hyperlink r:id="rId26" w:history="1">
        <w:r w:rsidRPr="00937D1B">
          <w:rPr>
            <w:rStyle w:val="a3"/>
            <w:rFonts w:asciiTheme="majorHAnsi" w:hAnsiTheme="majorHAnsi"/>
            <w:color w:val="auto"/>
            <w:sz w:val="28"/>
            <w:szCs w:val="28"/>
            <w:u w:val="none"/>
          </w:rPr>
          <w:t>Оренбургского края</w:t>
        </w:r>
      </w:hyperlink>
      <w:r w:rsidRPr="00937D1B">
        <w:rPr>
          <w:rFonts w:asciiTheme="majorHAnsi" w:hAnsiTheme="majorHAnsi"/>
          <w:sz w:val="28"/>
          <w:szCs w:val="28"/>
        </w:rPr>
        <w:t xml:space="preserve">, заселявшегося на протяжении нескольких столетий представителями самых разных национальностей, объективно способствовала тому, что на относительно небольшой территории сложилась уникальная полилингвистическая ситуация, при которой соседствуют и развиваются одновременно свыше 100 языков. </w:t>
      </w:r>
    </w:p>
    <w:p w:rsidR="00C05F3F" w:rsidRPr="00937D1B" w:rsidRDefault="00C05F3F" w:rsidP="00C05F3F">
      <w:pPr>
        <w:pStyle w:val="ae"/>
        <w:spacing w:before="0" w:after="0"/>
        <w:ind w:firstLine="709"/>
        <w:jc w:val="both"/>
        <w:rPr>
          <w:rFonts w:asciiTheme="majorHAnsi" w:hAnsiTheme="majorHAnsi"/>
          <w:sz w:val="28"/>
          <w:szCs w:val="28"/>
        </w:rPr>
      </w:pPr>
      <w:r w:rsidRPr="00937D1B">
        <w:rPr>
          <w:rFonts w:asciiTheme="majorHAnsi" w:hAnsiTheme="majorHAnsi"/>
          <w:sz w:val="28"/>
          <w:szCs w:val="28"/>
        </w:rPr>
        <w:t xml:space="preserve">Почти все население </w:t>
      </w:r>
      <w:hyperlink r:id="rId27" w:history="1">
        <w:r w:rsidRPr="00937D1B">
          <w:rPr>
            <w:rStyle w:val="a3"/>
            <w:rFonts w:asciiTheme="majorHAnsi" w:hAnsiTheme="majorHAnsi"/>
            <w:color w:val="auto"/>
            <w:sz w:val="28"/>
            <w:szCs w:val="28"/>
            <w:u w:val="none"/>
          </w:rPr>
          <w:t>Оренбургской области</w:t>
        </w:r>
      </w:hyperlink>
      <w:r w:rsidRPr="00937D1B">
        <w:rPr>
          <w:rFonts w:asciiTheme="majorHAnsi" w:hAnsiTheme="majorHAnsi"/>
          <w:sz w:val="28"/>
          <w:szCs w:val="28"/>
        </w:rPr>
        <w:t xml:space="preserve"> относится к индоевропейской, алтайской и уральской языковым семьям. Самые многочисленные - народы славянской группы. Историческое ядро русского населения образует казачество, расселившееся издавна в </w:t>
      </w:r>
      <w:hyperlink r:id="rId28" w:history="1">
        <w:r w:rsidRPr="00937D1B">
          <w:rPr>
            <w:rStyle w:val="a3"/>
            <w:rFonts w:asciiTheme="majorHAnsi" w:hAnsiTheme="majorHAnsi"/>
            <w:color w:val="auto"/>
            <w:sz w:val="28"/>
            <w:szCs w:val="28"/>
            <w:u w:val="none"/>
          </w:rPr>
          <w:t>Илекском</w:t>
        </w:r>
      </w:hyperlink>
      <w:r w:rsidRPr="00937D1B">
        <w:rPr>
          <w:rFonts w:asciiTheme="majorHAnsi" w:hAnsiTheme="majorHAnsi"/>
          <w:sz w:val="28"/>
          <w:szCs w:val="28"/>
        </w:rPr>
        <w:t xml:space="preserve">, </w:t>
      </w:r>
      <w:hyperlink r:id="rId29" w:history="1">
        <w:proofErr w:type="gramStart"/>
        <w:r w:rsidRPr="00937D1B">
          <w:rPr>
            <w:rStyle w:val="a3"/>
            <w:rFonts w:asciiTheme="majorHAnsi" w:hAnsiTheme="majorHAnsi"/>
            <w:color w:val="auto"/>
            <w:sz w:val="28"/>
            <w:szCs w:val="28"/>
            <w:u w:val="none"/>
          </w:rPr>
          <w:t>Оренбургском</w:t>
        </w:r>
        <w:proofErr w:type="gramEnd"/>
      </w:hyperlink>
      <w:r w:rsidRPr="00937D1B">
        <w:rPr>
          <w:rFonts w:asciiTheme="majorHAnsi" w:hAnsiTheme="majorHAnsi"/>
          <w:sz w:val="28"/>
          <w:szCs w:val="28"/>
        </w:rPr>
        <w:t xml:space="preserve">, </w:t>
      </w:r>
      <w:hyperlink r:id="rId30" w:history="1">
        <w:r w:rsidRPr="00937D1B">
          <w:rPr>
            <w:rStyle w:val="a3"/>
            <w:rFonts w:asciiTheme="majorHAnsi" w:hAnsiTheme="majorHAnsi"/>
            <w:color w:val="auto"/>
            <w:sz w:val="28"/>
            <w:szCs w:val="28"/>
            <w:u w:val="none"/>
          </w:rPr>
          <w:t>Сакмарском</w:t>
        </w:r>
      </w:hyperlink>
      <w:r w:rsidRPr="00937D1B">
        <w:rPr>
          <w:rFonts w:asciiTheme="majorHAnsi" w:hAnsiTheme="majorHAnsi"/>
          <w:sz w:val="28"/>
          <w:szCs w:val="28"/>
        </w:rPr>
        <w:t xml:space="preserve"> и некоторых других </w:t>
      </w:r>
      <w:hyperlink r:id="rId31" w:history="1">
        <w:r w:rsidRPr="00937D1B">
          <w:rPr>
            <w:rStyle w:val="a3"/>
            <w:rFonts w:asciiTheme="majorHAnsi" w:hAnsiTheme="majorHAnsi"/>
            <w:color w:val="auto"/>
            <w:sz w:val="28"/>
            <w:szCs w:val="28"/>
            <w:u w:val="none"/>
          </w:rPr>
          <w:t>районах Оренбургской области</w:t>
        </w:r>
      </w:hyperlink>
      <w:r w:rsidRPr="00937D1B">
        <w:rPr>
          <w:rFonts w:asciiTheme="majorHAnsi" w:hAnsiTheme="majorHAnsi"/>
          <w:sz w:val="28"/>
          <w:szCs w:val="28"/>
        </w:rPr>
        <w:t xml:space="preserve">. </w:t>
      </w:r>
    </w:p>
    <w:p w:rsidR="00C05F3F" w:rsidRPr="00937D1B" w:rsidRDefault="00C05F3F" w:rsidP="00C05F3F">
      <w:pPr>
        <w:pStyle w:val="20"/>
        <w:spacing w:before="0" w:after="0"/>
        <w:ind w:firstLine="709"/>
        <w:jc w:val="both"/>
        <w:rPr>
          <w:rFonts w:asciiTheme="majorHAnsi" w:hAnsiTheme="majorHAnsi" w:cs="Times New Roman"/>
          <w:b w:val="0"/>
          <w:bCs w:val="0"/>
          <w:i w:val="0"/>
          <w:iCs w:val="0"/>
          <w:szCs w:val="26"/>
          <w:lang w:eastAsia="ar-SA" w:bidi="en-US"/>
        </w:rPr>
      </w:pPr>
      <w:r w:rsidRPr="00937D1B">
        <w:rPr>
          <w:rFonts w:asciiTheme="majorHAnsi" w:hAnsiTheme="majorHAnsi" w:cs="Times New Roman"/>
          <w:b w:val="0"/>
          <w:bCs w:val="0"/>
          <w:i w:val="0"/>
          <w:iCs w:val="0"/>
          <w:szCs w:val="26"/>
          <w:lang w:eastAsia="ar-SA" w:bidi="en-US"/>
        </w:rPr>
        <w:t>Первыми обитателями края были тюркские и, вероятно, финские племена; Страленберг и Гумбольдт признают башкир, древнейших обитателей края, за народ финского племени, только с течением времени принявший тип монгольский. В XIII веке Историческая Башкирия и земли, лежащие между Волгой и Уралом, были покорены монголами и зависели от ханств Казанского и Астраханского, а также Ногайской Орды.</w:t>
      </w:r>
    </w:p>
    <w:p w:rsidR="00C05F3F" w:rsidRPr="00937D1B" w:rsidRDefault="00C05F3F" w:rsidP="00C05F3F">
      <w:pPr>
        <w:pStyle w:val="20"/>
        <w:spacing w:before="0" w:after="0"/>
        <w:ind w:firstLine="709"/>
        <w:jc w:val="both"/>
        <w:rPr>
          <w:rFonts w:asciiTheme="majorHAnsi" w:hAnsiTheme="majorHAnsi" w:cs="Times New Roman"/>
          <w:b w:val="0"/>
          <w:bCs w:val="0"/>
          <w:i w:val="0"/>
          <w:iCs w:val="0"/>
          <w:szCs w:val="26"/>
          <w:lang w:eastAsia="ar-SA" w:bidi="en-US"/>
        </w:rPr>
      </w:pPr>
      <w:r w:rsidRPr="00937D1B">
        <w:rPr>
          <w:rFonts w:asciiTheme="majorHAnsi" w:hAnsiTheme="majorHAnsi" w:cs="Times New Roman"/>
          <w:b w:val="0"/>
          <w:bCs w:val="0"/>
          <w:i w:val="0"/>
          <w:iCs w:val="0"/>
          <w:szCs w:val="26"/>
          <w:lang w:eastAsia="ar-SA" w:bidi="en-US"/>
        </w:rPr>
        <w:t xml:space="preserve">Во второй половине XVII века Русское царство стало усиливать влияние на Урале и постепенно захватывать современную территорию области. Между Уралом и Волгой кочевали народы Большой татарской орды; из них ногайцы считались сильнее и богаче прочих, обладая всем нижним течением Яика (Урала). </w:t>
      </w:r>
      <w:proofErr w:type="gramStart"/>
      <w:r w:rsidRPr="00937D1B">
        <w:rPr>
          <w:rFonts w:asciiTheme="majorHAnsi" w:hAnsiTheme="majorHAnsi" w:cs="Times New Roman"/>
          <w:b w:val="0"/>
          <w:bCs w:val="0"/>
          <w:i w:val="0"/>
          <w:iCs w:val="0"/>
          <w:szCs w:val="26"/>
          <w:lang w:eastAsia="ar-SA" w:bidi="en-US"/>
        </w:rPr>
        <w:t xml:space="preserve">Большая часть Оренбургского уезда, весь Орский, Верхнеуральский, Троицкий уезды и часть Челябинского и Оренбургского, а также Шадринский, Екатеринбургский, Красноуфимский уезды Пермской губернии и большая часть Уфимской губернии составляли страну, известную под именем Башкирия и </w:t>
      </w:r>
      <w:r w:rsidRPr="00937D1B">
        <w:rPr>
          <w:rFonts w:asciiTheme="majorHAnsi" w:hAnsiTheme="majorHAnsi" w:cs="Times New Roman"/>
          <w:b w:val="0"/>
          <w:bCs w:val="0"/>
          <w:i w:val="0"/>
          <w:iCs w:val="0"/>
          <w:szCs w:val="26"/>
          <w:lang w:eastAsia="ar-SA" w:bidi="en-US"/>
        </w:rPr>
        <w:lastRenderedPageBreak/>
        <w:t>заселенную башкирами.</w:t>
      </w:r>
      <w:proofErr w:type="gramEnd"/>
      <w:r w:rsidRPr="00937D1B">
        <w:rPr>
          <w:rFonts w:asciiTheme="majorHAnsi" w:hAnsiTheme="majorHAnsi" w:cs="Times New Roman"/>
          <w:b w:val="0"/>
          <w:bCs w:val="0"/>
          <w:i w:val="0"/>
          <w:iCs w:val="0"/>
          <w:szCs w:val="26"/>
          <w:lang w:eastAsia="ar-SA" w:bidi="en-US"/>
        </w:rPr>
        <w:t xml:space="preserve"> За ними к юго-востоку кочевали в степях орды киргиз-кайсаков (казахов), в то время весьма сильных и обладавших городами Ташкентом, Самаркандом и др. Татарские орды и ногайцы были ослаблены по причине неурядиц и усобиц, происходивших между ними, киргизы — за отдаленностью их от этих земель. Башкиры, изнуряемые внутренними родовыми раздорами, теснимые набегами киргиз-кайсаков, предпочли прямо признать вассалитет от Русского царства.</w:t>
      </w:r>
    </w:p>
    <w:p w:rsidR="00C31F47" w:rsidRPr="00937D1B" w:rsidRDefault="00C05F3F" w:rsidP="0053094E">
      <w:pPr>
        <w:pStyle w:val="20"/>
        <w:spacing w:before="0" w:after="0"/>
        <w:ind w:firstLine="709"/>
        <w:jc w:val="both"/>
        <w:rPr>
          <w:rFonts w:asciiTheme="majorHAnsi" w:hAnsiTheme="majorHAnsi" w:cs="Times New Roman"/>
          <w:b w:val="0"/>
          <w:bCs w:val="0"/>
          <w:i w:val="0"/>
          <w:iCs w:val="0"/>
          <w:szCs w:val="26"/>
          <w:lang w:eastAsia="ar-SA" w:bidi="en-US"/>
        </w:rPr>
      </w:pPr>
      <w:r w:rsidRPr="00937D1B">
        <w:rPr>
          <w:rFonts w:asciiTheme="majorHAnsi" w:hAnsiTheme="majorHAnsi" w:cs="Times New Roman"/>
          <w:b w:val="0"/>
          <w:bCs w:val="0"/>
          <w:i w:val="0"/>
          <w:iCs w:val="0"/>
          <w:szCs w:val="26"/>
          <w:lang w:eastAsia="ar-SA" w:bidi="en-US"/>
        </w:rPr>
        <w:t>Из русских первыми колонистами на берегах Урала были люди, бежавшие от казней Грозного и вообще недовольные порядком вещей в России. Пётр I предвидел, что с утверждением власти России на юго-востоке должна развиться торговля со средней Азией; нынешний Оренбургский край он считал за широкие ворота в Азию. Исполнение его планов началось, однако, лишь при Анне Иоанновне. Первыми устроителями края были Кирилов, В. Н. Татищев и И. И. Неплюев. Когда здесь была устроена линия крепостей, костяк русского населения губернии составили казаки.</w:t>
      </w:r>
      <w:r w:rsidR="00C31F47" w:rsidRPr="00937D1B">
        <w:rPr>
          <w:rFonts w:asciiTheme="majorHAnsi" w:hAnsiTheme="majorHAnsi" w:cs="Times New Roman"/>
          <w:b w:val="0"/>
        </w:rPr>
        <w:t xml:space="preserve">         </w:t>
      </w:r>
    </w:p>
    <w:p w:rsidR="00E64BA2" w:rsidRPr="00937D1B" w:rsidRDefault="00E64BA2" w:rsidP="0053094E">
      <w:pPr>
        <w:pStyle w:val="20"/>
        <w:spacing w:before="0" w:after="0"/>
        <w:ind w:firstLine="709"/>
        <w:jc w:val="both"/>
        <w:rPr>
          <w:rFonts w:asciiTheme="majorHAnsi" w:hAnsiTheme="majorHAnsi" w:cs="Times New Roman"/>
          <w:b w:val="0"/>
          <w:bCs w:val="0"/>
          <w:i w:val="0"/>
          <w:iCs w:val="0"/>
          <w:szCs w:val="26"/>
          <w:lang w:eastAsia="ar-SA" w:bidi="en-US"/>
        </w:rPr>
      </w:pPr>
      <w:bookmarkStart w:id="14" w:name="_Toc312530875"/>
      <w:r w:rsidRPr="00937D1B">
        <w:rPr>
          <w:rFonts w:asciiTheme="majorHAnsi" w:hAnsiTheme="majorHAnsi" w:cs="Times New Roman"/>
          <w:b w:val="0"/>
          <w:bCs w:val="0"/>
          <w:i w:val="0"/>
          <w:iCs w:val="0"/>
          <w:szCs w:val="26"/>
          <w:lang w:eastAsia="ar-SA" w:bidi="en-US"/>
        </w:rPr>
        <w:t>В 1744 г. была учреждена Оренбургская губерния, к которой в 1752 г. присоединен от Астраханской губернии Гурьев городок (позже в Уральской области), в 1773 г. — от Казанской губернии город Самара.</w:t>
      </w:r>
    </w:p>
    <w:p w:rsidR="00E64BA2" w:rsidRPr="00937D1B" w:rsidRDefault="00E64BA2" w:rsidP="00E12808">
      <w:pPr>
        <w:pStyle w:val="20"/>
        <w:spacing w:before="0" w:after="0"/>
        <w:jc w:val="both"/>
        <w:rPr>
          <w:rFonts w:asciiTheme="majorHAnsi" w:hAnsiTheme="majorHAnsi" w:cs="Times New Roman"/>
          <w:b w:val="0"/>
          <w:bCs w:val="0"/>
          <w:i w:val="0"/>
          <w:iCs w:val="0"/>
          <w:szCs w:val="26"/>
          <w:lang w:eastAsia="ar-SA" w:bidi="en-US"/>
        </w:rPr>
      </w:pPr>
      <w:r w:rsidRPr="00937D1B">
        <w:rPr>
          <w:rFonts w:asciiTheme="majorHAnsi" w:hAnsiTheme="majorHAnsi" w:cs="Times New Roman"/>
          <w:b w:val="0"/>
          <w:bCs w:val="0"/>
          <w:i w:val="0"/>
          <w:iCs w:val="0"/>
          <w:szCs w:val="26"/>
          <w:lang w:eastAsia="ar-SA" w:bidi="en-US"/>
        </w:rPr>
        <w:t>Первым населенным пунктом на территории нынешнего Октябрьского района было село Биккулово, затем в 1785году образовалось село Исаево (ныне Октябрьское). В 1827 году образовались села Буланово и Белозерка, в 1834г. Петровка и Новотроицкое, в 1844г. Нижний Гумбет, в 1848г. Каменка, в 1854г. Васильевка, в 1857г. Сенцовка, в 1866г.</w:t>
      </w:r>
      <w:r w:rsidR="004612D7">
        <w:rPr>
          <w:rFonts w:asciiTheme="majorHAnsi" w:hAnsiTheme="majorHAnsi" w:cs="Times New Roman"/>
          <w:b w:val="0"/>
          <w:bCs w:val="0"/>
          <w:i w:val="0"/>
          <w:iCs w:val="0"/>
          <w:szCs w:val="26"/>
          <w:lang w:eastAsia="ar-SA" w:bidi="en-US"/>
        </w:rPr>
        <w:t xml:space="preserve"> </w:t>
      </w:r>
      <w:r w:rsidRPr="00937D1B">
        <w:rPr>
          <w:rFonts w:asciiTheme="majorHAnsi" w:hAnsiTheme="majorHAnsi" w:cs="Times New Roman"/>
          <w:b w:val="0"/>
          <w:bCs w:val="0"/>
          <w:i w:val="0"/>
          <w:iCs w:val="0"/>
          <w:szCs w:val="26"/>
          <w:lang w:eastAsia="ar-SA" w:bidi="en-US"/>
        </w:rPr>
        <w:t>Успенка, в 1875г. Ильинка, остальные населенные пункты точной даты образования не имеют.</w:t>
      </w:r>
    </w:p>
    <w:p w:rsidR="00D65E0B" w:rsidRPr="00937D1B" w:rsidRDefault="00D65E0B" w:rsidP="00D65E0B">
      <w:pPr>
        <w:spacing w:after="0" w:line="240" w:lineRule="auto"/>
        <w:ind w:firstLine="709"/>
        <w:jc w:val="both"/>
        <w:rPr>
          <w:rFonts w:asciiTheme="majorHAnsi" w:hAnsiTheme="majorHAnsi"/>
          <w:sz w:val="28"/>
          <w:szCs w:val="28"/>
          <w:lang w:eastAsia="ar-SA" w:bidi="en-US"/>
        </w:rPr>
      </w:pPr>
      <w:r w:rsidRPr="00937D1B">
        <w:rPr>
          <w:rFonts w:asciiTheme="majorHAnsi" w:hAnsiTheme="majorHAnsi"/>
          <w:sz w:val="28"/>
          <w:szCs w:val="28"/>
        </w:rPr>
        <w:t xml:space="preserve">Заселение территории Октябрьского района началось башкирами и татарами в 18 веке. Возникновение первых поселений связано с открытием в 1744 году дороги </w:t>
      </w:r>
      <w:hyperlink r:id="rId32" w:history="1">
        <w:r w:rsidRPr="00937D1B">
          <w:rPr>
            <w:rStyle w:val="a3"/>
            <w:rFonts w:asciiTheme="majorHAnsi" w:hAnsiTheme="majorHAnsi"/>
            <w:color w:val="auto"/>
            <w:sz w:val="28"/>
            <w:szCs w:val="28"/>
            <w:u w:val="none"/>
          </w:rPr>
          <w:t>Оренбург</w:t>
        </w:r>
      </w:hyperlink>
      <w:r w:rsidRPr="00937D1B">
        <w:rPr>
          <w:rFonts w:asciiTheme="majorHAnsi" w:hAnsiTheme="majorHAnsi"/>
          <w:sz w:val="28"/>
          <w:szCs w:val="28"/>
        </w:rPr>
        <w:t xml:space="preserve"> - Казань, которая называлась «Московской дорогой».</w:t>
      </w:r>
    </w:p>
    <w:p w:rsidR="0053094E" w:rsidRPr="00937D1B" w:rsidRDefault="0053094E" w:rsidP="0053094E">
      <w:pPr>
        <w:spacing w:after="0" w:line="240" w:lineRule="auto"/>
        <w:ind w:firstLine="709"/>
        <w:jc w:val="both"/>
        <w:rPr>
          <w:rFonts w:asciiTheme="majorHAnsi" w:eastAsia="Times New Roman" w:hAnsiTheme="majorHAnsi" w:cs="Times New Roman"/>
          <w:bCs/>
          <w:sz w:val="28"/>
          <w:szCs w:val="28"/>
        </w:rPr>
      </w:pPr>
      <w:r w:rsidRPr="00937D1B">
        <w:rPr>
          <w:rFonts w:asciiTheme="majorHAnsi" w:eastAsia="Times New Roman" w:hAnsiTheme="majorHAnsi" w:cs="Times New Roman"/>
          <w:bCs/>
          <w:sz w:val="28"/>
          <w:szCs w:val="28"/>
        </w:rPr>
        <w:t xml:space="preserve">Первым населенным пунктом было село Биккулово, затем в 1785году образовалось село Исаево (ныне Октябрьское).   </w:t>
      </w:r>
    </w:p>
    <w:p w:rsidR="0053094E" w:rsidRPr="00937D1B" w:rsidRDefault="0053094E" w:rsidP="0053094E">
      <w:pPr>
        <w:pStyle w:val="20"/>
        <w:tabs>
          <w:tab w:val="left" w:pos="709"/>
        </w:tabs>
        <w:spacing w:before="0" w:after="0"/>
        <w:ind w:firstLine="709"/>
        <w:jc w:val="both"/>
        <w:rPr>
          <w:rFonts w:asciiTheme="majorHAnsi" w:hAnsiTheme="majorHAnsi" w:cs="Times New Roman"/>
          <w:b w:val="0"/>
          <w:bCs w:val="0"/>
          <w:i w:val="0"/>
          <w:iCs w:val="0"/>
          <w:szCs w:val="26"/>
          <w:lang w:eastAsia="ar-SA" w:bidi="en-US"/>
        </w:rPr>
      </w:pPr>
      <w:r w:rsidRPr="00937D1B">
        <w:rPr>
          <w:rFonts w:asciiTheme="majorHAnsi" w:hAnsiTheme="majorHAnsi" w:cs="Times New Roman"/>
          <w:b w:val="0"/>
          <w:bCs w:val="0"/>
          <w:i w:val="0"/>
          <w:iCs w:val="0"/>
          <w:szCs w:val="26"/>
          <w:lang w:eastAsia="ar-SA" w:bidi="en-US"/>
        </w:rPr>
        <w:t xml:space="preserve">Село </w:t>
      </w:r>
      <w:r w:rsidR="00AF4667" w:rsidRPr="00937D1B">
        <w:rPr>
          <w:rFonts w:asciiTheme="majorHAnsi" w:hAnsiTheme="majorHAnsi" w:cs="Times New Roman"/>
          <w:b w:val="0"/>
          <w:bCs w:val="0"/>
          <w:i w:val="0"/>
          <w:iCs w:val="0"/>
          <w:szCs w:val="26"/>
          <w:lang w:eastAsia="ar-SA" w:bidi="en-US"/>
        </w:rPr>
        <w:t xml:space="preserve">Первое </w:t>
      </w:r>
      <w:r w:rsidRPr="00937D1B">
        <w:rPr>
          <w:rFonts w:asciiTheme="majorHAnsi" w:hAnsiTheme="majorHAnsi" w:cs="Times New Roman"/>
          <w:b w:val="0"/>
          <w:bCs w:val="0"/>
          <w:i w:val="0"/>
          <w:iCs w:val="0"/>
          <w:szCs w:val="26"/>
          <w:lang w:eastAsia="ar-SA" w:bidi="en-US"/>
        </w:rPr>
        <w:t>Имангулово образовал торговец Имангол примерно 1747 году. В лучшие времена в селе проживали до 1500 человек, функционировали 2 мечети, трех классное училище, несколько  магазинов. Население занималось животноводством, полеводством, торговлей, заготавливали камень. Основная часть населения считалась зажиточными людьми.</w:t>
      </w:r>
      <w:r w:rsidR="00AF4667" w:rsidRPr="00937D1B">
        <w:rPr>
          <w:rFonts w:asciiTheme="majorHAnsi" w:hAnsiTheme="majorHAnsi" w:cs="Times New Roman"/>
          <w:b w:val="0"/>
          <w:bCs w:val="0"/>
          <w:i w:val="0"/>
          <w:iCs w:val="0"/>
          <w:szCs w:val="26"/>
          <w:lang w:eastAsia="ar-SA" w:bidi="en-US"/>
        </w:rPr>
        <w:t xml:space="preserve"> В те же времена выходцами  села Первое Имангулово было основано село Второе Имангулово.</w:t>
      </w:r>
    </w:p>
    <w:p w:rsidR="0053094E" w:rsidRPr="00937D1B" w:rsidRDefault="0053094E" w:rsidP="0053094E">
      <w:pPr>
        <w:spacing w:after="0" w:line="240" w:lineRule="auto"/>
        <w:ind w:firstLine="709"/>
        <w:jc w:val="both"/>
        <w:rPr>
          <w:rFonts w:asciiTheme="majorHAnsi" w:eastAsia="Times New Roman" w:hAnsiTheme="majorHAnsi" w:cs="Times New Roman"/>
          <w:sz w:val="28"/>
          <w:szCs w:val="28"/>
        </w:rPr>
      </w:pPr>
      <w:r w:rsidRPr="00937D1B">
        <w:rPr>
          <w:rFonts w:asciiTheme="majorHAnsi" w:eastAsia="Times New Roman" w:hAnsiTheme="majorHAnsi" w:cs="Times New Roman"/>
          <w:bCs/>
          <w:sz w:val="28"/>
          <w:szCs w:val="28"/>
        </w:rPr>
        <w:t xml:space="preserve">В 1827 году образовались села Буланово и Белозерка, в 1834г. Петровка и Новотроицкое, в 1844г. Нижний Гумбет, в 1848г. Каменка, в </w:t>
      </w:r>
      <w:r w:rsidRPr="00937D1B">
        <w:rPr>
          <w:rFonts w:asciiTheme="majorHAnsi" w:eastAsia="Times New Roman" w:hAnsiTheme="majorHAnsi" w:cs="Times New Roman"/>
          <w:bCs/>
          <w:sz w:val="28"/>
          <w:szCs w:val="28"/>
        </w:rPr>
        <w:lastRenderedPageBreak/>
        <w:t>1854г. Васильевка, в 1857г.</w:t>
      </w:r>
      <w:r w:rsidRPr="00937D1B">
        <w:rPr>
          <w:rFonts w:asciiTheme="majorHAnsi" w:eastAsia="Times New Roman" w:hAnsiTheme="majorHAnsi" w:cs="Times New Roman"/>
          <w:sz w:val="28"/>
          <w:szCs w:val="28"/>
        </w:rPr>
        <w:t xml:space="preserve">  Сенцовка, в 1866г. Успенка, в 1875г.  Ильинка,   остальные населенные пункты точной даты образования   не имеют. </w:t>
      </w:r>
    </w:p>
    <w:p w:rsidR="0053094E" w:rsidRPr="00937D1B" w:rsidRDefault="00E64BA2" w:rsidP="0053094E">
      <w:pPr>
        <w:spacing w:after="0" w:line="240" w:lineRule="auto"/>
        <w:ind w:firstLine="709"/>
        <w:jc w:val="both"/>
        <w:rPr>
          <w:rFonts w:asciiTheme="majorHAnsi" w:hAnsiTheme="majorHAnsi" w:cs="Times New Roman"/>
          <w:sz w:val="28"/>
          <w:szCs w:val="28"/>
          <w:lang w:eastAsia="ar-SA" w:bidi="en-US"/>
        </w:rPr>
      </w:pPr>
      <w:r w:rsidRPr="00937D1B">
        <w:rPr>
          <w:rFonts w:asciiTheme="majorHAnsi" w:hAnsiTheme="majorHAnsi" w:cs="Times New Roman"/>
          <w:sz w:val="28"/>
          <w:szCs w:val="28"/>
          <w:lang w:eastAsia="ar-SA" w:bidi="en-US"/>
        </w:rPr>
        <w:t xml:space="preserve">По документам государственного архива Оренбургской области история Октябрьского </w:t>
      </w:r>
      <w:r w:rsidR="0053094E" w:rsidRPr="00937D1B">
        <w:rPr>
          <w:rFonts w:asciiTheme="majorHAnsi" w:hAnsiTheme="majorHAnsi" w:cs="Times New Roman"/>
          <w:bCs/>
          <w:iCs/>
          <w:sz w:val="28"/>
          <w:szCs w:val="28"/>
          <w:lang w:eastAsia="ar-SA" w:bidi="en-US"/>
        </w:rPr>
        <w:t>района начинается с 1920 года (</w:t>
      </w:r>
      <w:r w:rsidRPr="00937D1B">
        <w:rPr>
          <w:rFonts w:asciiTheme="majorHAnsi" w:hAnsiTheme="majorHAnsi" w:cs="Times New Roman"/>
          <w:sz w:val="28"/>
          <w:szCs w:val="28"/>
          <w:lang w:eastAsia="ar-SA" w:bidi="en-US"/>
        </w:rPr>
        <w:t xml:space="preserve">Исаево-Дедовский уезд), который 11 сентября 1922года решением первого уездного Совета рабочих, крестьянских, казачьих и красноармейских депутатов переименовывается в Каширинский и село Исаево-Дедово в город Каширинск. На основании постановления Президиума ВЦИК от 30 мая 1927 года Оренбургская область </w:t>
      </w:r>
      <w:proofErr w:type="gramStart"/>
      <w:r w:rsidRPr="00937D1B">
        <w:rPr>
          <w:rFonts w:asciiTheme="majorHAnsi" w:hAnsiTheme="majorHAnsi" w:cs="Times New Roman"/>
          <w:sz w:val="28"/>
          <w:szCs w:val="28"/>
          <w:lang w:eastAsia="ar-SA" w:bidi="en-US"/>
        </w:rPr>
        <w:t>возвращается к районному делению и в ней было</w:t>
      </w:r>
      <w:proofErr w:type="gramEnd"/>
      <w:r w:rsidRPr="00937D1B">
        <w:rPr>
          <w:rFonts w:asciiTheme="majorHAnsi" w:hAnsiTheme="majorHAnsi" w:cs="Times New Roman"/>
          <w:sz w:val="28"/>
          <w:szCs w:val="28"/>
          <w:lang w:eastAsia="ar-SA" w:bidi="en-US"/>
        </w:rPr>
        <w:t xml:space="preserve"> образовано 16 районов, среди которых Каширинский. С 1935 года Каширинский район стал именоваться Октябрьским.</w:t>
      </w:r>
    </w:p>
    <w:p w:rsidR="00E64BA2" w:rsidRPr="00937D1B" w:rsidRDefault="00E64BA2" w:rsidP="0053094E">
      <w:pPr>
        <w:spacing w:after="0" w:line="240" w:lineRule="auto"/>
        <w:ind w:firstLine="709"/>
        <w:jc w:val="both"/>
        <w:rPr>
          <w:rFonts w:asciiTheme="majorHAnsi" w:hAnsiTheme="majorHAnsi" w:cs="Times New Roman"/>
          <w:sz w:val="28"/>
          <w:szCs w:val="28"/>
          <w:lang w:eastAsia="ar-SA" w:bidi="en-US"/>
        </w:rPr>
      </w:pPr>
      <w:r w:rsidRPr="00937D1B">
        <w:rPr>
          <w:rFonts w:asciiTheme="majorHAnsi" w:hAnsiTheme="majorHAnsi" w:cs="Times New Roman"/>
          <w:sz w:val="28"/>
          <w:szCs w:val="28"/>
          <w:lang w:eastAsia="ar-SA" w:bidi="en-US"/>
        </w:rPr>
        <w:t>Октябрьский район в современных границах образован 12 января 1965 года путем присоединения к нему Белозерского района (Решение исполнительного комитета Оренбургского областного Совета депутатов трудящихся № 6 от 12 января 1965г).</w:t>
      </w:r>
      <w:r w:rsidR="0053094E" w:rsidRPr="00937D1B">
        <w:rPr>
          <w:rFonts w:asciiTheme="majorHAnsi" w:hAnsiTheme="majorHAnsi" w:cs="Times New Roman"/>
          <w:sz w:val="28"/>
          <w:szCs w:val="28"/>
          <w:lang w:eastAsia="ar-SA" w:bidi="en-US"/>
        </w:rPr>
        <w:t xml:space="preserve"> </w:t>
      </w:r>
      <w:r w:rsidRPr="00937D1B">
        <w:rPr>
          <w:rFonts w:asciiTheme="majorHAnsi" w:hAnsiTheme="majorHAnsi" w:cs="Times New Roman"/>
          <w:sz w:val="28"/>
          <w:szCs w:val="28"/>
          <w:lang w:eastAsia="ar-SA" w:bidi="en-US"/>
        </w:rPr>
        <w:t>31.07.2000г. был принят закон Оренбургской области № 612/165-ОЗ «Об образовании муниципального образования Октябрьский район Оренбургской области и установлении его границ».</w:t>
      </w:r>
    </w:p>
    <w:p w:rsidR="00F45DAD" w:rsidRPr="00937D1B" w:rsidRDefault="00F45DAD" w:rsidP="0053094E">
      <w:pPr>
        <w:spacing w:after="0" w:line="240" w:lineRule="auto"/>
        <w:ind w:firstLine="709"/>
        <w:jc w:val="both"/>
        <w:rPr>
          <w:rFonts w:asciiTheme="majorHAnsi" w:eastAsia="Times New Roman" w:hAnsiTheme="majorHAnsi" w:cs="Times New Roman"/>
          <w:sz w:val="28"/>
          <w:szCs w:val="28"/>
        </w:rPr>
      </w:pPr>
    </w:p>
    <w:p w:rsidR="00134EE6" w:rsidRPr="00937D1B" w:rsidRDefault="00406A9B" w:rsidP="00F45DAD">
      <w:pPr>
        <w:pStyle w:val="20"/>
        <w:spacing w:before="0"/>
        <w:rPr>
          <w:rFonts w:asciiTheme="majorHAnsi" w:hAnsiTheme="majorHAnsi"/>
        </w:rPr>
      </w:pPr>
      <w:r w:rsidRPr="00937D1B">
        <w:rPr>
          <w:rFonts w:asciiTheme="majorHAnsi" w:hAnsiTheme="majorHAnsi"/>
        </w:rPr>
        <w:t xml:space="preserve">1.4 Геополитическая </w:t>
      </w:r>
      <w:r w:rsidR="000B4F92" w:rsidRPr="00937D1B">
        <w:rPr>
          <w:rFonts w:asciiTheme="majorHAnsi" w:hAnsiTheme="majorHAnsi"/>
        </w:rPr>
        <w:t>обстановка</w:t>
      </w:r>
      <w:bookmarkEnd w:id="14"/>
    </w:p>
    <w:p w:rsidR="00E06409" w:rsidRPr="00937D1B" w:rsidRDefault="00134EE6" w:rsidP="00134EE6">
      <w:pPr>
        <w:spacing w:after="0" w:line="240" w:lineRule="auto"/>
        <w:ind w:firstLine="709"/>
        <w:jc w:val="both"/>
        <w:rPr>
          <w:rFonts w:asciiTheme="majorHAnsi" w:eastAsia="Times New Roman" w:hAnsiTheme="majorHAnsi" w:cs="Times New Roman"/>
          <w:sz w:val="28"/>
          <w:szCs w:val="28"/>
        </w:rPr>
      </w:pPr>
      <w:r w:rsidRPr="00937D1B">
        <w:rPr>
          <w:rFonts w:asciiTheme="majorHAnsi" w:eastAsia="Times New Roman" w:hAnsiTheme="majorHAnsi" w:cs="Times New Roman"/>
          <w:sz w:val="28"/>
          <w:szCs w:val="28"/>
        </w:rPr>
        <w:t xml:space="preserve">Оренбургская область - один из крупнейших регионов Российской Федерации, входящий в состав Приволжского федерального округа РФ. </w:t>
      </w:r>
      <w:proofErr w:type="gramStart"/>
      <w:r w:rsidRPr="00937D1B">
        <w:rPr>
          <w:rFonts w:asciiTheme="majorHAnsi" w:eastAsia="Times New Roman" w:hAnsiTheme="majorHAnsi" w:cs="Times New Roman"/>
          <w:sz w:val="28"/>
          <w:szCs w:val="28"/>
        </w:rPr>
        <w:t>Территория -124 тыс. кв. км, население -2111,5 тыс. чел. Область расположена на стыке двух частей света - Европы и Азии, имеет границы с Татарстаном, Башкортостаном и Челябинской областью на севере, с Казахстаном - на востоке и юге, Самарской областью - на западе.</w:t>
      </w:r>
      <w:proofErr w:type="gramEnd"/>
      <w:r w:rsidRPr="00937D1B">
        <w:rPr>
          <w:rFonts w:asciiTheme="majorHAnsi" w:eastAsia="Times New Roman" w:hAnsiTheme="majorHAnsi" w:cs="Times New Roman"/>
          <w:sz w:val="28"/>
          <w:szCs w:val="28"/>
        </w:rPr>
        <w:t xml:space="preserve"> Протяженность государственной границы с Республикой Казахстан -1876 км. </w:t>
      </w:r>
    </w:p>
    <w:p w:rsidR="00134EE6" w:rsidRPr="00937D1B" w:rsidRDefault="00134EE6" w:rsidP="00134EE6">
      <w:pPr>
        <w:spacing w:after="0" w:line="240" w:lineRule="auto"/>
        <w:ind w:firstLine="709"/>
        <w:jc w:val="both"/>
        <w:rPr>
          <w:rFonts w:asciiTheme="majorHAnsi" w:eastAsia="Times New Roman" w:hAnsiTheme="majorHAnsi" w:cs="Times New Roman"/>
          <w:sz w:val="28"/>
          <w:szCs w:val="28"/>
        </w:rPr>
      </w:pPr>
      <w:r w:rsidRPr="00937D1B">
        <w:rPr>
          <w:rFonts w:asciiTheme="majorHAnsi" w:eastAsia="Times New Roman" w:hAnsiTheme="majorHAnsi" w:cs="Times New Roman"/>
          <w:sz w:val="28"/>
          <w:szCs w:val="28"/>
        </w:rPr>
        <w:t>Оренбургская область обладает разветвленной транспортной системой, которая включает предприятия железнодорожного, автомобильного, воздушного и трубопроводного транспорта. Через регион проходят транзитные грузовые и пассажирские потоки в направлении «Центр - Средняя Азия» и «Запад - Восток»</w:t>
      </w:r>
      <w:proofErr w:type="gramStart"/>
      <w:r w:rsidRPr="00937D1B">
        <w:rPr>
          <w:rFonts w:asciiTheme="majorHAnsi" w:eastAsia="Times New Roman" w:hAnsiTheme="majorHAnsi" w:cs="Times New Roman"/>
          <w:sz w:val="28"/>
          <w:szCs w:val="28"/>
        </w:rPr>
        <w:t>.В</w:t>
      </w:r>
      <w:proofErr w:type="gramEnd"/>
      <w:r w:rsidRPr="00937D1B">
        <w:rPr>
          <w:rFonts w:asciiTheme="majorHAnsi" w:eastAsia="Times New Roman" w:hAnsiTheme="majorHAnsi" w:cs="Times New Roman"/>
          <w:sz w:val="28"/>
          <w:szCs w:val="28"/>
        </w:rPr>
        <w:t xml:space="preserve"> недрах Оренбуржья разведано более 2500 месторождений 75 видов полезных ископаемых. Природные богатства создают базу для разработки и реализации интересных инвестиционных проектов и благоприятно отражаются на экономическом развитии области. Базовые отрасли экономики: газовый, нефтяной, энергетический, металлургический, машиностроительный комплексы.</w:t>
      </w:r>
    </w:p>
    <w:p w:rsidR="00134EE6" w:rsidRPr="00937D1B" w:rsidRDefault="00134EE6" w:rsidP="00134EE6">
      <w:pPr>
        <w:spacing w:after="0" w:line="240" w:lineRule="auto"/>
        <w:ind w:firstLine="709"/>
        <w:jc w:val="both"/>
        <w:rPr>
          <w:rFonts w:asciiTheme="majorHAnsi" w:eastAsia="Times New Roman" w:hAnsiTheme="majorHAnsi" w:cs="Times New Roman"/>
          <w:sz w:val="28"/>
          <w:szCs w:val="28"/>
        </w:rPr>
      </w:pPr>
      <w:r w:rsidRPr="00937D1B">
        <w:rPr>
          <w:rFonts w:asciiTheme="majorHAnsi" w:eastAsia="Times New Roman" w:hAnsiTheme="majorHAnsi" w:cs="Times New Roman"/>
          <w:sz w:val="28"/>
          <w:szCs w:val="28"/>
        </w:rPr>
        <w:lastRenderedPageBreak/>
        <w:t>На территории области находятся 5,5% всех российских сельхозугодий. Оренбуржье по праву является одной из главных житниц России, где ежегодно выращивается более 3 миллионов тонн зерновых культур элитных сортов. Экономика области включена в систему мирохозяйственных связей. Торговыми партнерами являются свыше 80 стран.</w:t>
      </w:r>
      <w:r w:rsidR="00E06409" w:rsidRPr="00937D1B">
        <w:rPr>
          <w:rFonts w:asciiTheme="majorHAnsi" w:eastAsia="Times New Roman" w:hAnsiTheme="majorHAnsi" w:cs="Times New Roman"/>
          <w:sz w:val="28"/>
          <w:szCs w:val="28"/>
        </w:rPr>
        <w:t xml:space="preserve"> </w:t>
      </w:r>
      <w:r w:rsidRPr="00937D1B">
        <w:rPr>
          <w:rFonts w:asciiTheme="majorHAnsi" w:eastAsia="Times New Roman" w:hAnsiTheme="majorHAnsi" w:cs="Times New Roman"/>
          <w:sz w:val="28"/>
          <w:szCs w:val="28"/>
        </w:rPr>
        <w:t>Оренбургская область - многонациональный регион. Здесь проживают представители свыше 100 национальностей. По инициативе губернатора области А.А. Чернышева возведен уникальный, единственный в России, культурно-национальный комплекс «Национальная деревня», который отмечен международной премией «Лидеры Туриндустрии -2007».</w:t>
      </w:r>
    </w:p>
    <w:p w:rsidR="00134EE6" w:rsidRPr="00937D1B" w:rsidRDefault="00134EE6" w:rsidP="00134EE6">
      <w:pPr>
        <w:spacing w:after="0" w:line="240" w:lineRule="auto"/>
        <w:ind w:firstLine="709"/>
        <w:jc w:val="both"/>
        <w:rPr>
          <w:rFonts w:asciiTheme="majorHAnsi" w:eastAsia="Times New Roman" w:hAnsiTheme="majorHAnsi" w:cs="Times New Roman"/>
          <w:sz w:val="28"/>
          <w:szCs w:val="28"/>
        </w:rPr>
      </w:pPr>
      <w:r w:rsidRPr="00937D1B">
        <w:rPr>
          <w:rFonts w:asciiTheme="majorHAnsi" w:eastAsia="Times New Roman" w:hAnsiTheme="majorHAnsi" w:cs="Times New Roman"/>
          <w:sz w:val="28"/>
          <w:szCs w:val="28"/>
        </w:rPr>
        <w:t>Высокий уровень надежности, малые риски вложения капитала в экономику и позитивные перспективы развития области признаны ведущими экспертами. Оренбуржье является лауреатом главной Всероссийской премии «Российский Национальный Олимп» в номинации «Регион России - 2007».</w:t>
      </w:r>
    </w:p>
    <w:p w:rsidR="00134EE6" w:rsidRPr="00937D1B" w:rsidRDefault="00134EE6" w:rsidP="00134EE6">
      <w:pPr>
        <w:spacing w:after="0" w:line="240" w:lineRule="auto"/>
        <w:ind w:firstLine="709"/>
        <w:jc w:val="both"/>
        <w:rPr>
          <w:rFonts w:asciiTheme="majorHAnsi" w:eastAsia="Times New Roman" w:hAnsiTheme="majorHAnsi" w:cs="Times New Roman"/>
          <w:sz w:val="28"/>
          <w:szCs w:val="28"/>
        </w:rPr>
      </w:pPr>
      <w:r w:rsidRPr="00937D1B">
        <w:rPr>
          <w:rFonts w:asciiTheme="majorHAnsi" w:eastAsia="Times New Roman" w:hAnsiTheme="majorHAnsi" w:cs="Times New Roman"/>
          <w:sz w:val="28"/>
          <w:szCs w:val="28"/>
        </w:rPr>
        <w:t>Оренбургская область обладает значительным по величине минерально-сырьевым потенциалом, что является следствием уникальных особенностей её геологического строения. Недра области богаты углеводородным сырьем, рудами черных и цветных металлов, золотом, неметаллическими полезными ископаемыми. Относясь к промышленно освоенным регионам, Оренбургская область является крупным производителем и, одновременно, потребителем минерально-сырьевых ресурсов. Область относится к промышленно освоенным регионам Российской Федерации, являясь крупным производителем и, одновременно, потребителем минерально-сырьевых ресурсов. По добыче основных видов минерального сырья Оренбургская область занимает в России высокое место. Так ежегодно на территории области добывается свыше 3% нефти, газа и газового конденсата от общероссийского уровня, производится свыше 16% медного и 24% цинкового концентрата.</w:t>
      </w:r>
    </w:p>
    <w:p w:rsidR="00134EE6" w:rsidRPr="00937D1B" w:rsidRDefault="00134EE6" w:rsidP="00134EE6">
      <w:pPr>
        <w:spacing w:after="0" w:line="240" w:lineRule="auto"/>
        <w:ind w:firstLine="709"/>
        <w:jc w:val="both"/>
        <w:rPr>
          <w:rFonts w:asciiTheme="majorHAnsi" w:eastAsia="Times New Roman" w:hAnsiTheme="majorHAnsi" w:cs="Times New Roman"/>
          <w:sz w:val="28"/>
          <w:szCs w:val="28"/>
        </w:rPr>
      </w:pPr>
      <w:r w:rsidRPr="00937D1B">
        <w:rPr>
          <w:rFonts w:asciiTheme="majorHAnsi" w:eastAsia="Times New Roman" w:hAnsiTheme="majorHAnsi" w:cs="Times New Roman"/>
          <w:sz w:val="28"/>
          <w:szCs w:val="28"/>
        </w:rPr>
        <w:t>В экономике области ведущая роль принадлежит топливно-энергетическому комплексу. На территории области действует около 40 компаний, ведущих геологическое изучение и добычу углеводородов. В балансе запасов учтено свыше 200 месторождений углеводородного сырья. Суммарные извлекаемые запасы нефти по категориям А+В+С1 составляют 491,420, по категории С2 - 135,514 млн</w:t>
      </w:r>
      <w:proofErr w:type="gramStart"/>
      <w:r w:rsidRPr="00937D1B">
        <w:rPr>
          <w:rFonts w:asciiTheme="majorHAnsi" w:eastAsia="Times New Roman" w:hAnsiTheme="majorHAnsi" w:cs="Times New Roman"/>
          <w:sz w:val="28"/>
          <w:szCs w:val="28"/>
        </w:rPr>
        <w:t>.т</w:t>
      </w:r>
      <w:proofErr w:type="gramEnd"/>
      <w:r w:rsidRPr="00937D1B">
        <w:rPr>
          <w:rFonts w:asciiTheme="majorHAnsi" w:eastAsia="Times New Roman" w:hAnsiTheme="majorHAnsi" w:cs="Times New Roman"/>
          <w:sz w:val="28"/>
          <w:szCs w:val="28"/>
        </w:rPr>
        <w:t>, свободного газа 870,887 млрд.м3 по категориям А+В+С1 и 99,717 млрд.м3 по категории С2 , конденсата 63,448 млн.т по категориям А+В+С1 и 6,840 млн.т по категории С2.</w:t>
      </w:r>
    </w:p>
    <w:p w:rsidR="00134EE6" w:rsidRPr="00937D1B" w:rsidRDefault="00134EE6" w:rsidP="00134EE6">
      <w:pPr>
        <w:spacing w:after="0" w:line="240" w:lineRule="auto"/>
        <w:ind w:firstLine="709"/>
        <w:jc w:val="both"/>
        <w:rPr>
          <w:rFonts w:asciiTheme="majorHAnsi" w:eastAsia="Times New Roman" w:hAnsiTheme="majorHAnsi" w:cs="Times New Roman"/>
          <w:sz w:val="28"/>
          <w:szCs w:val="28"/>
        </w:rPr>
      </w:pPr>
      <w:r w:rsidRPr="00937D1B">
        <w:rPr>
          <w:rFonts w:asciiTheme="majorHAnsi" w:eastAsia="Times New Roman" w:hAnsiTheme="majorHAnsi" w:cs="Times New Roman"/>
          <w:sz w:val="28"/>
          <w:szCs w:val="28"/>
        </w:rPr>
        <w:lastRenderedPageBreak/>
        <w:t>К нераспределенному фонду недр относится 74 месторождения. Суммарные извлекаемые запасы нефти категорий А+В+С1 составляют 76.424 млн</w:t>
      </w:r>
      <w:proofErr w:type="gramStart"/>
      <w:r w:rsidRPr="00937D1B">
        <w:rPr>
          <w:rFonts w:asciiTheme="majorHAnsi" w:eastAsia="Times New Roman" w:hAnsiTheme="majorHAnsi" w:cs="Times New Roman"/>
          <w:sz w:val="28"/>
          <w:szCs w:val="28"/>
        </w:rPr>
        <w:t>.т</w:t>
      </w:r>
      <w:proofErr w:type="gramEnd"/>
      <w:r w:rsidRPr="00937D1B">
        <w:rPr>
          <w:rFonts w:asciiTheme="majorHAnsi" w:eastAsia="Times New Roman" w:hAnsiTheme="majorHAnsi" w:cs="Times New Roman"/>
          <w:sz w:val="28"/>
          <w:szCs w:val="28"/>
        </w:rPr>
        <w:t>, свободного газа 19,758 млрд.м3, конденсата 1,078 млн.т.</w:t>
      </w:r>
    </w:p>
    <w:p w:rsidR="00134EE6" w:rsidRPr="00937D1B" w:rsidRDefault="00134EE6" w:rsidP="00134EE6">
      <w:pPr>
        <w:spacing w:after="0" w:line="240" w:lineRule="auto"/>
        <w:ind w:firstLine="709"/>
        <w:jc w:val="both"/>
        <w:rPr>
          <w:rFonts w:asciiTheme="majorHAnsi" w:eastAsia="Times New Roman" w:hAnsiTheme="majorHAnsi" w:cs="Times New Roman"/>
          <w:sz w:val="28"/>
          <w:szCs w:val="28"/>
        </w:rPr>
      </w:pPr>
      <w:r w:rsidRPr="00937D1B">
        <w:rPr>
          <w:rFonts w:asciiTheme="majorHAnsi" w:eastAsia="Times New Roman" w:hAnsiTheme="majorHAnsi" w:cs="Times New Roman"/>
          <w:sz w:val="28"/>
          <w:szCs w:val="28"/>
        </w:rPr>
        <w:t>Кроме того, сырьевую базу топливно-энергетического комплекса области составляют разведанные запасы бурого угля в количестве 737 млн. тонн, сосредоточенные в 8 месторождениях.</w:t>
      </w:r>
    </w:p>
    <w:p w:rsidR="00134EE6" w:rsidRPr="00937D1B" w:rsidRDefault="00134EE6" w:rsidP="00134EE6">
      <w:pPr>
        <w:spacing w:after="0" w:line="240" w:lineRule="auto"/>
        <w:ind w:firstLine="709"/>
        <w:jc w:val="both"/>
        <w:rPr>
          <w:rFonts w:asciiTheme="majorHAnsi" w:eastAsia="Times New Roman" w:hAnsiTheme="majorHAnsi" w:cs="Times New Roman"/>
          <w:sz w:val="28"/>
          <w:szCs w:val="28"/>
        </w:rPr>
      </w:pPr>
      <w:r w:rsidRPr="00937D1B">
        <w:rPr>
          <w:rFonts w:asciiTheme="majorHAnsi" w:eastAsia="Times New Roman" w:hAnsiTheme="majorHAnsi" w:cs="Times New Roman"/>
          <w:sz w:val="28"/>
          <w:szCs w:val="28"/>
        </w:rPr>
        <w:t>Минерально-сырьевой комплекс черной, цветной металлургии и золотодобычи области развивается на базе рудных месторождений соответствующих металлов.</w:t>
      </w:r>
    </w:p>
    <w:p w:rsidR="00134EE6" w:rsidRPr="00937D1B" w:rsidRDefault="00134EE6" w:rsidP="00134EE6">
      <w:pPr>
        <w:spacing w:after="0" w:line="240" w:lineRule="auto"/>
        <w:ind w:firstLine="709"/>
        <w:jc w:val="both"/>
        <w:rPr>
          <w:rFonts w:asciiTheme="majorHAnsi" w:eastAsia="Times New Roman" w:hAnsiTheme="majorHAnsi" w:cs="Times New Roman"/>
          <w:sz w:val="28"/>
          <w:szCs w:val="28"/>
        </w:rPr>
      </w:pPr>
      <w:r w:rsidRPr="00937D1B">
        <w:rPr>
          <w:rFonts w:asciiTheme="majorHAnsi" w:eastAsia="Times New Roman" w:hAnsiTheme="majorHAnsi" w:cs="Times New Roman"/>
          <w:sz w:val="28"/>
          <w:szCs w:val="28"/>
        </w:rPr>
        <w:t>Богата область медными, никельсодержащими рудами, золотом. На ее территории сосредоточено 37% запасов меди, более 40% её добычи и до 70% запасов никеля всего Уральского региона. 98,6% балансовых запасов золота области заключено в комплексных колчеданных месторождениях.</w:t>
      </w:r>
      <w:r w:rsidRPr="00937D1B">
        <w:rPr>
          <w:rFonts w:asciiTheme="majorHAnsi" w:eastAsia="Times New Roman" w:hAnsiTheme="majorHAnsi" w:cs="Times New Roman"/>
          <w:sz w:val="28"/>
          <w:szCs w:val="28"/>
          <w:vertAlign w:val="superscript"/>
        </w:rPr>
        <w:t>1</w:t>
      </w:r>
    </w:p>
    <w:p w:rsidR="00E06409" w:rsidRPr="00937D1B" w:rsidRDefault="00134EE6" w:rsidP="00E06409">
      <w:pPr>
        <w:spacing w:after="0" w:line="240" w:lineRule="auto"/>
        <w:ind w:firstLine="709"/>
        <w:jc w:val="both"/>
        <w:rPr>
          <w:rFonts w:asciiTheme="majorHAnsi" w:eastAsia="Times New Roman" w:hAnsiTheme="majorHAnsi" w:cs="Times New Roman"/>
          <w:sz w:val="28"/>
          <w:szCs w:val="28"/>
        </w:rPr>
      </w:pPr>
      <w:proofErr w:type="gramStart"/>
      <w:r w:rsidRPr="00937D1B">
        <w:rPr>
          <w:rFonts w:asciiTheme="majorHAnsi" w:eastAsia="Times New Roman" w:hAnsiTheme="majorHAnsi" w:cs="Times New Roman"/>
          <w:sz w:val="28"/>
          <w:szCs w:val="28"/>
        </w:rPr>
        <w:t>Минерально-сырьевой комплекс горно-рудного сырья и стройиндустрии области развивается на базе крупных, средних и мелких месторождений асбеста, каменной соли, каолинов, строительного камня, глин, песков, известняков, гипса, яшм, мраморов.</w:t>
      </w:r>
      <w:proofErr w:type="gramEnd"/>
      <w:r w:rsidRPr="00937D1B">
        <w:rPr>
          <w:rFonts w:asciiTheme="majorHAnsi" w:eastAsia="Times New Roman" w:hAnsiTheme="majorHAnsi" w:cs="Times New Roman"/>
          <w:sz w:val="28"/>
          <w:szCs w:val="28"/>
        </w:rPr>
        <w:t xml:space="preserve"> Обеспеченность области запасами этих полезных ископаемых на продолжительный период позволяет устойчиво работать крупным предприятиям области.</w:t>
      </w:r>
    </w:p>
    <w:p w:rsidR="00F45DAD" w:rsidRPr="00937D1B" w:rsidRDefault="00F45DAD" w:rsidP="00E06409">
      <w:pPr>
        <w:spacing w:after="0" w:line="240" w:lineRule="auto"/>
        <w:ind w:firstLine="709"/>
        <w:jc w:val="both"/>
        <w:rPr>
          <w:rFonts w:asciiTheme="majorHAnsi" w:eastAsia="Times New Roman" w:hAnsiTheme="majorHAnsi" w:cs="Times New Roman"/>
          <w:sz w:val="28"/>
          <w:szCs w:val="28"/>
        </w:rPr>
      </w:pPr>
      <w:r w:rsidRPr="00937D1B">
        <w:rPr>
          <w:rFonts w:asciiTheme="majorHAnsi" w:hAnsiTheme="majorHAnsi" w:cs="Times New Roman"/>
          <w:sz w:val="28"/>
          <w:szCs w:val="28"/>
        </w:rPr>
        <w:t xml:space="preserve">Примечательно сочетание аграрного и индустриального потенциалов. Узловое, промежуточное положение Оренбургской области обусловливает ее роль связующего, интегрирующего звена в системе связей и отношений Урала с Поволжьем, Сибирью и Казахстаном. Несколькими поколениями оренбуржцев на территории области создан достаточно мощный экономический потенциал, социальная инфраструктура. </w:t>
      </w:r>
    </w:p>
    <w:p w:rsidR="00F45DAD" w:rsidRPr="00937D1B" w:rsidRDefault="00F45DAD" w:rsidP="00F45DAD">
      <w:pPr>
        <w:spacing w:after="0" w:line="240" w:lineRule="auto"/>
        <w:ind w:firstLine="709"/>
        <w:jc w:val="both"/>
        <w:rPr>
          <w:rFonts w:asciiTheme="majorHAnsi" w:hAnsiTheme="majorHAnsi" w:cs="Times New Roman"/>
          <w:sz w:val="28"/>
          <w:szCs w:val="28"/>
        </w:rPr>
      </w:pPr>
      <w:r w:rsidRPr="00937D1B">
        <w:rPr>
          <w:rFonts w:asciiTheme="majorHAnsi" w:hAnsiTheme="majorHAnsi" w:cs="Times New Roman"/>
          <w:sz w:val="28"/>
          <w:szCs w:val="28"/>
        </w:rPr>
        <w:t>Оренбургская область располагает крупными предприятиями различных видов экономической деятельности. Они производят сотни наименований продукции – это чугун, сталь, нефтепродукты, газ, уголь, сера, хромовые соединения, строительные материалы. Занимая 0,7% территории России и имея 1,5% населения, область производит 47,9% доменного и сталеплавильного оборудования, 20,0% кузнечно-прессовых машин, 7,9% готовых шелковых тканей, 5,6% стали, 3,7% нефти, включая газовый конденсат, 3,3% природного газа.</w:t>
      </w:r>
    </w:p>
    <w:p w:rsidR="00C03971" w:rsidRPr="00937D1B" w:rsidRDefault="00C03971" w:rsidP="00C03971">
      <w:pPr>
        <w:pStyle w:val="afff"/>
        <w:rPr>
          <w:rFonts w:asciiTheme="majorHAnsi" w:hAnsiTheme="majorHAnsi"/>
          <w:szCs w:val="26"/>
          <w:lang w:val="ru-RU"/>
        </w:rPr>
      </w:pPr>
      <w:r w:rsidRPr="00937D1B">
        <w:rPr>
          <w:rFonts w:asciiTheme="majorHAnsi" w:hAnsiTheme="majorHAnsi"/>
          <w:szCs w:val="26"/>
          <w:lang w:val="ru-RU"/>
        </w:rPr>
        <w:t>Современное Оренбуржье – динамичный регион. Стабильная политико-экономическая ситуация способствует притоку инвестиций в экономику. Активно проводимая промышленная политика включает комплексную программу поддержки и развития индустриального и научно-технического потенциала.</w:t>
      </w:r>
    </w:p>
    <w:p w:rsidR="00134EE6" w:rsidRPr="00937D1B" w:rsidRDefault="00C03971" w:rsidP="00C03971">
      <w:pPr>
        <w:pStyle w:val="afff"/>
        <w:rPr>
          <w:rFonts w:asciiTheme="majorHAnsi" w:hAnsiTheme="majorHAnsi"/>
          <w:szCs w:val="26"/>
          <w:lang w:val="ru-RU"/>
        </w:rPr>
      </w:pPr>
      <w:r w:rsidRPr="00937D1B">
        <w:rPr>
          <w:rFonts w:asciiTheme="majorHAnsi" w:hAnsiTheme="majorHAnsi"/>
          <w:szCs w:val="26"/>
          <w:lang w:val="ru-RU"/>
        </w:rPr>
        <w:lastRenderedPageBreak/>
        <w:t xml:space="preserve">Октябрьский район находится в центральной части  </w:t>
      </w:r>
      <w:r w:rsidR="00F45DAD" w:rsidRPr="00937D1B">
        <w:rPr>
          <w:rFonts w:asciiTheme="majorHAnsi" w:hAnsiTheme="majorHAnsi"/>
          <w:szCs w:val="26"/>
          <w:lang w:val="ru-RU"/>
        </w:rPr>
        <w:t>Оренбургской области</w:t>
      </w:r>
      <w:r w:rsidRPr="00937D1B">
        <w:rPr>
          <w:rFonts w:asciiTheme="majorHAnsi" w:hAnsiTheme="majorHAnsi"/>
          <w:szCs w:val="26"/>
          <w:lang w:val="ru-RU"/>
        </w:rPr>
        <w:t>, севернее г</w:t>
      </w:r>
      <w:proofErr w:type="gramStart"/>
      <w:r w:rsidRPr="00937D1B">
        <w:rPr>
          <w:rFonts w:asciiTheme="majorHAnsi" w:hAnsiTheme="majorHAnsi"/>
          <w:szCs w:val="26"/>
          <w:lang w:val="ru-RU"/>
        </w:rPr>
        <w:t>.О</w:t>
      </w:r>
      <w:proofErr w:type="gramEnd"/>
      <w:r w:rsidRPr="00937D1B">
        <w:rPr>
          <w:rFonts w:asciiTheme="majorHAnsi" w:hAnsiTheme="majorHAnsi"/>
          <w:szCs w:val="26"/>
          <w:lang w:val="ru-RU"/>
        </w:rPr>
        <w:t>ренбург</w:t>
      </w:r>
      <w:r w:rsidR="00F45DAD" w:rsidRPr="00937D1B">
        <w:rPr>
          <w:rFonts w:asciiTheme="majorHAnsi" w:hAnsiTheme="majorHAnsi"/>
          <w:szCs w:val="26"/>
          <w:lang w:val="ru-RU"/>
        </w:rPr>
        <w:t xml:space="preserve"> .</w:t>
      </w:r>
    </w:p>
    <w:p w:rsidR="000B4F92" w:rsidRPr="00937D1B" w:rsidRDefault="00C03971" w:rsidP="00B023DF">
      <w:pPr>
        <w:pStyle w:val="afff"/>
        <w:rPr>
          <w:rFonts w:asciiTheme="majorHAnsi" w:hAnsiTheme="majorHAnsi"/>
          <w:szCs w:val="26"/>
          <w:lang w:val="ru-RU"/>
        </w:rPr>
      </w:pPr>
      <w:r w:rsidRPr="00937D1B">
        <w:rPr>
          <w:rFonts w:asciiTheme="majorHAnsi" w:hAnsiTheme="majorHAnsi"/>
          <w:szCs w:val="26"/>
          <w:lang w:val="ru-RU"/>
        </w:rPr>
        <w:t>Октябрьский</w:t>
      </w:r>
      <w:r w:rsidR="00C6699B" w:rsidRPr="00937D1B">
        <w:rPr>
          <w:rFonts w:asciiTheme="majorHAnsi" w:hAnsiTheme="majorHAnsi"/>
          <w:szCs w:val="26"/>
          <w:lang w:val="ru-RU"/>
        </w:rPr>
        <w:t xml:space="preserve"> район</w:t>
      </w:r>
      <w:r w:rsidR="007013E5" w:rsidRPr="00937D1B">
        <w:rPr>
          <w:rFonts w:asciiTheme="majorHAnsi" w:hAnsiTheme="majorHAnsi"/>
          <w:szCs w:val="26"/>
          <w:lang w:val="ru-RU"/>
        </w:rPr>
        <w:t xml:space="preserve"> </w:t>
      </w:r>
      <w:r w:rsidR="000B4F92" w:rsidRPr="00937D1B">
        <w:rPr>
          <w:rFonts w:asciiTheme="majorHAnsi" w:hAnsiTheme="majorHAnsi"/>
          <w:szCs w:val="26"/>
          <w:lang w:val="ru-RU"/>
        </w:rPr>
        <w:t xml:space="preserve">занимает выгодное геополитическое положение, </w:t>
      </w:r>
      <w:r w:rsidR="00D83125" w:rsidRPr="00937D1B">
        <w:rPr>
          <w:rFonts w:asciiTheme="majorHAnsi" w:hAnsiTheme="majorHAnsi"/>
          <w:szCs w:val="26"/>
          <w:lang w:val="ru-RU"/>
        </w:rPr>
        <w:t>располагаясь</w:t>
      </w:r>
      <w:r w:rsidRPr="00937D1B">
        <w:rPr>
          <w:rFonts w:asciiTheme="majorHAnsi" w:hAnsiTheme="majorHAnsi"/>
          <w:szCs w:val="26"/>
          <w:lang w:val="ru-RU"/>
        </w:rPr>
        <w:t xml:space="preserve"> основные </w:t>
      </w:r>
      <w:r w:rsidR="00830D87" w:rsidRPr="00937D1B">
        <w:rPr>
          <w:rFonts w:asciiTheme="majorHAnsi" w:hAnsiTheme="majorHAnsi"/>
          <w:szCs w:val="26"/>
          <w:lang w:val="ru-RU"/>
        </w:rPr>
        <w:t xml:space="preserve">транспортных </w:t>
      </w:r>
      <w:proofErr w:type="gramStart"/>
      <w:r w:rsidR="00D83125" w:rsidRPr="00937D1B">
        <w:rPr>
          <w:rFonts w:asciiTheme="majorHAnsi" w:hAnsiTheme="majorHAnsi"/>
          <w:szCs w:val="26"/>
          <w:lang w:val="ru-RU"/>
        </w:rPr>
        <w:t>коридорах</w:t>
      </w:r>
      <w:proofErr w:type="gramEnd"/>
      <w:r w:rsidR="00830D87" w:rsidRPr="00937D1B">
        <w:rPr>
          <w:rFonts w:asciiTheme="majorHAnsi" w:hAnsiTheme="majorHAnsi"/>
          <w:szCs w:val="26"/>
          <w:lang w:val="ru-RU"/>
        </w:rPr>
        <w:t xml:space="preserve"> области</w:t>
      </w:r>
      <w:r w:rsidRPr="00937D1B">
        <w:rPr>
          <w:rFonts w:asciiTheme="majorHAnsi" w:hAnsiTheme="majorHAnsi"/>
          <w:szCs w:val="26"/>
          <w:lang w:val="ru-RU"/>
        </w:rPr>
        <w:t xml:space="preserve"> </w:t>
      </w:r>
      <w:r w:rsidR="00D83125" w:rsidRPr="00937D1B">
        <w:rPr>
          <w:rFonts w:asciiTheme="majorHAnsi" w:hAnsiTheme="majorHAnsi"/>
          <w:szCs w:val="26"/>
          <w:lang w:val="ru-RU"/>
        </w:rPr>
        <w:t>соединяющих Урал и Казахстан, а также на незначительном расстоянии от областного центра</w:t>
      </w:r>
      <w:r w:rsidR="00830D87" w:rsidRPr="00937D1B">
        <w:rPr>
          <w:rFonts w:asciiTheme="majorHAnsi" w:hAnsiTheme="majorHAnsi"/>
          <w:szCs w:val="26"/>
          <w:lang w:val="ru-RU"/>
        </w:rPr>
        <w:t>.</w:t>
      </w:r>
    </w:p>
    <w:p w:rsidR="00630623" w:rsidRPr="00937D1B" w:rsidRDefault="000B4F92" w:rsidP="00B023DF">
      <w:pPr>
        <w:pStyle w:val="afff"/>
        <w:rPr>
          <w:rFonts w:asciiTheme="majorHAnsi" w:hAnsiTheme="majorHAnsi"/>
          <w:szCs w:val="26"/>
          <w:lang w:val="ru-RU"/>
        </w:rPr>
      </w:pPr>
      <w:r w:rsidRPr="00937D1B">
        <w:rPr>
          <w:rFonts w:asciiTheme="majorHAnsi" w:hAnsiTheme="majorHAnsi"/>
          <w:szCs w:val="26"/>
          <w:lang w:val="ru-RU"/>
        </w:rPr>
        <w:t xml:space="preserve">Далее будут рассмотрены возможности развития территории, дан подробный анализ проблем и направлений развития </w:t>
      </w:r>
      <w:r w:rsidR="008B3F2A" w:rsidRPr="00937D1B">
        <w:rPr>
          <w:rFonts w:asciiTheme="majorHAnsi" w:hAnsiTheme="majorHAnsi"/>
          <w:szCs w:val="26"/>
          <w:lang w:val="ru-RU"/>
        </w:rPr>
        <w:t xml:space="preserve">МО Имангуловский сельсовет </w:t>
      </w:r>
      <w:r w:rsidRPr="00937D1B">
        <w:rPr>
          <w:rFonts w:asciiTheme="majorHAnsi" w:hAnsiTheme="majorHAnsi"/>
          <w:szCs w:val="26"/>
          <w:lang w:val="ru-RU"/>
        </w:rPr>
        <w:t xml:space="preserve">в рамках </w:t>
      </w:r>
      <w:r w:rsidR="00CE1C4C" w:rsidRPr="00937D1B">
        <w:rPr>
          <w:rFonts w:asciiTheme="majorHAnsi" w:hAnsiTheme="majorHAnsi"/>
          <w:szCs w:val="26"/>
          <w:lang w:val="ru-RU"/>
        </w:rPr>
        <w:t xml:space="preserve">Октябрьского района </w:t>
      </w:r>
      <w:r w:rsidR="00B023DF" w:rsidRPr="00937D1B">
        <w:rPr>
          <w:rFonts w:asciiTheme="majorHAnsi" w:hAnsiTheme="majorHAnsi"/>
          <w:szCs w:val="26"/>
          <w:lang w:val="ru-RU"/>
        </w:rPr>
        <w:t xml:space="preserve">и </w:t>
      </w:r>
      <w:r w:rsidR="00BD21BA" w:rsidRPr="00937D1B">
        <w:rPr>
          <w:rFonts w:asciiTheme="majorHAnsi" w:hAnsiTheme="majorHAnsi"/>
          <w:szCs w:val="26"/>
          <w:lang w:val="ru-RU"/>
        </w:rPr>
        <w:t>Оренбургской области</w:t>
      </w:r>
      <w:r w:rsidR="00B023DF" w:rsidRPr="00937D1B">
        <w:rPr>
          <w:rFonts w:asciiTheme="majorHAnsi" w:hAnsiTheme="majorHAnsi"/>
          <w:szCs w:val="26"/>
          <w:lang w:val="ru-RU"/>
        </w:rPr>
        <w:t>.</w:t>
      </w:r>
    </w:p>
    <w:p w:rsidR="00406A9B" w:rsidRPr="00937D1B" w:rsidRDefault="00406A9B" w:rsidP="00172568">
      <w:pPr>
        <w:pStyle w:val="20"/>
        <w:rPr>
          <w:rFonts w:asciiTheme="majorHAnsi" w:hAnsiTheme="majorHAnsi"/>
        </w:rPr>
      </w:pPr>
      <w:bookmarkStart w:id="15" w:name="_Toc312530876"/>
      <w:r w:rsidRPr="00937D1B">
        <w:rPr>
          <w:rFonts w:asciiTheme="majorHAnsi" w:hAnsiTheme="majorHAnsi"/>
        </w:rPr>
        <w:t>1.5 Взаимосвязи с соседними муниципальными образованиями</w:t>
      </w:r>
      <w:bookmarkEnd w:id="15"/>
    </w:p>
    <w:p w:rsidR="00630623" w:rsidRPr="00937D1B" w:rsidRDefault="00630623" w:rsidP="00B023DF">
      <w:pPr>
        <w:pStyle w:val="afff"/>
        <w:rPr>
          <w:rFonts w:asciiTheme="majorHAnsi" w:hAnsiTheme="majorHAnsi"/>
          <w:szCs w:val="26"/>
          <w:lang w:val="ru-RU"/>
        </w:rPr>
      </w:pPr>
      <w:r w:rsidRPr="00937D1B">
        <w:rPr>
          <w:rFonts w:asciiTheme="majorHAnsi" w:hAnsiTheme="majorHAnsi"/>
          <w:szCs w:val="26"/>
          <w:lang w:val="ru-RU"/>
        </w:rPr>
        <w:t xml:space="preserve">Взаимосвязи </w:t>
      </w:r>
      <w:r w:rsidR="008B3F2A" w:rsidRPr="00937D1B">
        <w:rPr>
          <w:rFonts w:asciiTheme="majorHAnsi" w:hAnsiTheme="majorHAnsi"/>
          <w:szCs w:val="26"/>
          <w:lang w:val="ru-RU"/>
        </w:rPr>
        <w:t xml:space="preserve">МО Имангуловский сельсовет </w:t>
      </w:r>
      <w:r w:rsidRPr="00937D1B">
        <w:rPr>
          <w:rFonts w:asciiTheme="majorHAnsi" w:hAnsiTheme="majorHAnsi"/>
          <w:szCs w:val="26"/>
          <w:lang w:val="ru-RU"/>
        </w:rPr>
        <w:t>сформированы под влиянием многих факторов: географического положения поселения в районе, исторического наследия, экономического положения, транспортного каркаса района, наконец,</w:t>
      </w:r>
      <w:r w:rsidR="00B97D65" w:rsidRPr="00937D1B">
        <w:rPr>
          <w:rFonts w:asciiTheme="majorHAnsi" w:hAnsiTheme="majorHAnsi"/>
          <w:szCs w:val="26"/>
          <w:lang w:val="ru-RU"/>
        </w:rPr>
        <w:t xml:space="preserve"> </w:t>
      </w:r>
      <w:r w:rsidRPr="00937D1B">
        <w:rPr>
          <w:rFonts w:asciiTheme="majorHAnsi" w:hAnsiTheme="majorHAnsi"/>
          <w:szCs w:val="26"/>
          <w:lang w:val="ru-RU"/>
        </w:rPr>
        <w:t>количества населения поселения.</w:t>
      </w:r>
    </w:p>
    <w:p w:rsidR="00630623" w:rsidRPr="00937D1B" w:rsidRDefault="00630623" w:rsidP="00B023DF">
      <w:pPr>
        <w:pStyle w:val="afff"/>
        <w:rPr>
          <w:rFonts w:asciiTheme="majorHAnsi" w:hAnsiTheme="majorHAnsi"/>
          <w:szCs w:val="26"/>
          <w:lang w:val="ru-RU"/>
        </w:rPr>
      </w:pPr>
      <w:r w:rsidRPr="00937D1B">
        <w:rPr>
          <w:rFonts w:asciiTheme="majorHAnsi" w:hAnsiTheme="majorHAnsi"/>
          <w:szCs w:val="26"/>
          <w:lang w:val="ru-RU"/>
        </w:rPr>
        <w:t xml:space="preserve">Все эти факторы, в свою очередь, находясь под </w:t>
      </w:r>
      <w:proofErr w:type="gramStart"/>
      <w:r w:rsidRPr="00937D1B">
        <w:rPr>
          <w:rFonts w:asciiTheme="majorHAnsi" w:hAnsiTheme="majorHAnsi"/>
          <w:szCs w:val="26"/>
          <w:lang w:val="ru-RU"/>
        </w:rPr>
        <w:t>влиянием</w:t>
      </w:r>
      <w:proofErr w:type="gramEnd"/>
      <w:r w:rsidRPr="00937D1B">
        <w:rPr>
          <w:rFonts w:asciiTheme="majorHAnsi" w:hAnsiTheme="majorHAnsi"/>
          <w:szCs w:val="26"/>
          <w:lang w:val="ru-RU"/>
        </w:rPr>
        <w:t xml:space="preserve"> друг друга, формируют положение </w:t>
      </w:r>
      <w:r w:rsidR="00BD0803" w:rsidRPr="00937D1B">
        <w:rPr>
          <w:rFonts w:asciiTheme="majorHAnsi" w:hAnsiTheme="majorHAnsi"/>
          <w:szCs w:val="26"/>
          <w:lang w:val="ru-RU"/>
        </w:rPr>
        <w:t xml:space="preserve">МО Имангуловский сельсовет </w:t>
      </w:r>
      <w:r w:rsidR="00830D87" w:rsidRPr="00937D1B">
        <w:rPr>
          <w:rFonts w:asciiTheme="majorHAnsi" w:hAnsiTheme="majorHAnsi"/>
          <w:szCs w:val="26"/>
          <w:lang w:val="ru-RU"/>
        </w:rPr>
        <w:t>как главнейшего</w:t>
      </w:r>
      <w:r w:rsidR="00B97D65" w:rsidRPr="00937D1B">
        <w:rPr>
          <w:rFonts w:asciiTheme="majorHAnsi" w:hAnsiTheme="majorHAnsi"/>
          <w:szCs w:val="26"/>
          <w:lang w:val="ru-RU"/>
        </w:rPr>
        <w:t xml:space="preserve"> </w:t>
      </w:r>
      <w:r w:rsidRPr="00937D1B">
        <w:rPr>
          <w:rFonts w:asciiTheme="majorHAnsi" w:hAnsiTheme="majorHAnsi"/>
          <w:szCs w:val="26"/>
          <w:lang w:val="ru-RU"/>
        </w:rPr>
        <w:t xml:space="preserve">в </w:t>
      </w:r>
      <w:r w:rsidR="00454CB0" w:rsidRPr="00937D1B">
        <w:rPr>
          <w:rFonts w:asciiTheme="majorHAnsi" w:hAnsiTheme="majorHAnsi"/>
          <w:szCs w:val="26"/>
          <w:lang w:val="ru-RU"/>
        </w:rPr>
        <w:t>Октябрьс</w:t>
      </w:r>
      <w:r w:rsidR="00104002" w:rsidRPr="00937D1B">
        <w:rPr>
          <w:rFonts w:asciiTheme="majorHAnsi" w:hAnsiTheme="majorHAnsi"/>
          <w:szCs w:val="26"/>
          <w:lang w:val="ru-RU"/>
        </w:rPr>
        <w:t>ком районе</w:t>
      </w:r>
      <w:r w:rsidRPr="00937D1B">
        <w:rPr>
          <w:rFonts w:asciiTheme="majorHAnsi" w:hAnsiTheme="majorHAnsi"/>
          <w:szCs w:val="26"/>
          <w:lang w:val="ru-RU"/>
        </w:rPr>
        <w:t>.</w:t>
      </w:r>
    </w:p>
    <w:p w:rsidR="00630623" w:rsidRPr="00937D1B" w:rsidRDefault="00630623" w:rsidP="00B023DF">
      <w:pPr>
        <w:pStyle w:val="afff"/>
        <w:rPr>
          <w:rFonts w:asciiTheme="majorHAnsi" w:hAnsiTheme="majorHAnsi"/>
          <w:szCs w:val="26"/>
          <w:lang w:val="ru-RU"/>
        </w:rPr>
      </w:pPr>
      <w:r w:rsidRPr="00937D1B">
        <w:rPr>
          <w:rFonts w:asciiTheme="majorHAnsi" w:hAnsiTheme="majorHAnsi"/>
          <w:szCs w:val="26"/>
          <w:lang w:val="ru-RU"/>
        </w:rPr>
        <w:t>На территории области формируется система хордовых направлений на базе существующих, реконструируемых и проектируемых автомобильных дорог регионального значения, объединяющая между собой опорные населенные пункты области, полюса роста регионального и межрайонного значения.</w:t>
      </w:r>
    </w:p>
    <w:p w:rsidR="00630623" w:rsidRPr="00937D1B" w:rsidRDefault="00630623" w:rsidP="00B023DF">
      <w:pPr>
        <w:pStyle w:val="afff"/>
        <w:rPr>
          <w:rFonts w:asciiTheme="majorHAnsi" w:hAnsiTheme="majorHAnsi"/>
          <w:szCs w:val="26"/>
          <w:lang w:val="ru-RU"/>
        </w:rPr>
      </w:pPr>
      <w:r w:rsidRPr="00937D1B">
        <w:rPr>
          <w:rFonts w:asciiTheme="majorHAnsi" w:hAnsiTheme="majorHAnsi"/>
          <w:szCs w:val="26"/>
          <w:lang w:val="ru-RU"/>
        </w:rPr>
        <w:t xml:space="preserve">Планировочную сеть </w:t>
      </w:r>
      <w:r w:rsidR="00CE1C4C" w:rsidRPr="00937D1B">
        <w:rPr>
          <w:rFonts w:asciiTheme="majorHAnsi" w:hAnsiTheme="majorHAnsi"/>
          <w:szCs w:val="26"/>
          <w:lang w:val="ru-RU"/>
        </w:rPr>
        <w:t xml:space="preserve">Октябрьского района </w:t>
      </w:r>
      <w:r w:rsidRPr="00937D1B">
        <w:rPr>
          <w:rFonts w:asciiTheme="majorHAnsi" w:hAnsiTheme="majorHAnsi"/>
          <w:szCs w:val="26"/>
          <w:lang w:val="ru-RU"/>
        </w:rPr>
        <w:t>задают основные транспортные потоки и коммуникации субмеридионального направления</w:t>
      </w:r>
      <w:r w:rsidR="00B023DF" w:rsidRPr="00937D1B">
        <w:rPr>
          <w:rFonts w:asciiTheme="majorHAnsi" w:hAnsiTheme="majorHAnsi"/>
          <w:szCs w:val="26"/>
          <w:lang w:val="ru-RU"/>
        </w:rPr>
        <w:t xml:space="preserve"> – </w:t>
      </w:r>
      <w:r w:rsidRPr="00937D1B">
        <w:rPr>
          <w:rFonts w:asciiTheme="majorHAnsi" w:hAnsiTheme="majorHAnsi"/>
          <w:szCs w:val="26"/>
          <w:lang w:val="ru-RU"/>
        </w:rPr>
        <w:t>автодорог</w:t>
      </w:r>
      <w:r w:rsidR="00830D87" w:rsidRPr="00937D1B">
        <w:rPr>
          <w:rFonts w:asciiTheme="majorHAnsi" w:hAnsiTheme="majorHAnsi"/>
          <w:szCs w:val="26"/>
          <w:lang w:val="ru-RU"/>
        </w:rPr>
        <w:t>а</w:t>
      </w:r>
      <w:r w:rsidRPr="00937D1B">
        <w:rPr>
          <w:rFonts w:asciiTheme="majorHAnsi" w:hAnsiTheme="majorHAnsi"/>
          <w:szCs w:val="26"/>
          <w:lang w:val="ru-RU"/>
        </w:rPr>
        <w:t xml:space="preserve"> общего пользования </w:t>
      </w:r>
      <w:r w:rsidR="00F6140D" w:rsidRPr="00937D1B">
        <w:rPr>
          <w:rFonts w:asciiTheme="majorHAnsi" w:hAnsiTheme="majorHAnsi"/>
          <w:szCs w:val="26"/>
          <w:lang w:val="ru-RU"/>
        </w:rPr>
        <w:t xml:space="preserve">федерального </w:t>
      </w:r>
      <w:r w:rsidRPr="00937D1B">
        <w:rPr>
          <w:rFonts w:asciiTheme="majorHAnsi" w:hAnsiTheme="majorHAnsi"/>
          <w:szCs w:val="26"/>
          <w:lang w:val="ru-RU"/>
        </w:rPr>
        <w:t xml:space="preserve">значения </w:t>
      </w:r>
      <w:r w:rsidR="00F6140D" w:rsidRPr="00937D1B">
        <w:rPr>
          <w:rFonts w:asciiTheme="majorHAnsi" w:hAnsiTheme="majorHAnsi"/>
          <w:szCs w:val="26"/>
          <w:lang w:val="ru-RU"/>
        </w:rPr>
        <w:t>Оренбург-Уфа</w:t>
      </w:r>
      <w:r w:rsidR="00491B86" w:rsidRPr="00937D1B">
        <w:rPr>
          <w:rFonts w:asciiTheme="majorHAnsi" w:hAnsiTheme="majorHAnsi"/>
          <w:szCs w:val="26"/>
          <w:lang w:val="ru-RU"/>
        </w:rPr>
        <w:t>.</w:t>
      </w:r>
      <w:r w:rsidRPr="00937D1B">
        <w:rPr>
          <w:rFonts w:asciiTheme="majorHAnsi" w:hAnsiTheme="majorHAnsi"/>
          <w:szCs w:val="26"/>
          <w:lang w:val="ru-RU"/>
        </w:rPr>
        <w:t xml:space="preserve"> </w:t>
      </w:r>
    </w:p>
    <w:p w:rsidR="00630623" w:rsidRPr="00937D1B" w:rsidRDefault="008B3F2A" w:rsidP="00B023DF">
      <w:pPr>
        <w:pStyle w:val="afff"/>
        <w:rPr>
          <w:rFonts w:asciiTheme="majorHAnsi" w:hAnsiTheme="majorHAnsi"/>
          <w:szCs w:val="26"/>
          <w:lang w:val="ru-RU"/>
        </w:rPr>
      </w:pPr>
      <w:r w:rsidRPr="00937D1B">
        <w:rPr>
          <w:rFonts w:asciiTheme="majorHAnsi" w:hAnsiTheme="majorHAnsi"/>
          <w:szCs w:val="26"/>
          <w:lang w:val="ru-RU"/>
        </w:rPr>
        <w:t xml:space="preserve">МО Имангуловский сельсовет </w:t>
      </w:r>
      <w:r w:rsidR="00630623" w:rsidRPr="00937D1B">
        <w:rPr>
          <w:rFonts w:asciiTheme="majorHAnsi" w:hAnsiTheme="majorHAnsi"/>
          <w:szCs w:val="26"/>
          <w:lang w:val="ru-RU"/>
        </w:rPr>
        <w:t xml:space="preserve">и </w:t>
      </w:r>
      <w:r w:rsidR="00F6140D" w:rsidRPr="00937D1B">
        <w:rPr>
          <w:rFonts w:asciiTheme="majorHAnsi" w:hAnsiTheme="majorHAnsi"/>
          <w:szCs w:val="26"/>
          <w:lang w:val="ru-RU"/>
        </w:rPr>
        <w:t xml:space="preserve">Октябрьский  район  </w:t>
      </w:r>
      <w:r w:rsidR="00630623" w:rsidRPr="00937D1B">
        <w:rPr>
          <w:rFonts w:asciiTheme="majorHAnsi" w:hAnsiTheme="majorHAnsi"/>
          <w:szCs w:val="26"/>
          <w:lang w:val="ru-RU"/>
        </w:rPr>
        <w:t>занимают выгодное геог</w:t>
      </w:r>
      <w:r w:rsidR="00CD19F7">
        <w:rPr>
          <w:rFonts w:asciiTheme="majorHAnsi" w:hAnsiTheme="majorHAnsi"/>
          <w:szCs w:val="26"/>
          <w:lang w:val="ru-RU"/>
        </w:rPr>
        <w:t xml:space="preserve">рафическое положение, находясь в часовой </w:t>
      </w:r>
      <w:r w:rsidR="00630623" w:rsidRPr="00937D1B">
        <w:rPr>
          <w:rFonts w:asciiTheme="majorHAnsi" w:hAnsiTheme="majorHAnsi"/>
          <w:szCs w:val="26"/>
          <w:lang w:val="ru-RU"/>
        </w:rPr>
        <w:t>доступност</w:t>
      </w:r>
      <w:r w:rsidR="00491B86" w:rsidRPr="00937D1B">
        <w:rPr>
          <w:rFonts w:asciiTheme="majorHAnsi" w:hAnsiTheme="majorHAnsi"/>
          <w:szCs w:val="26"/>
          <w:lang w:val="ru-RU"/>
        </w:rPr>
        <w:t xml:space="preserve">и от центра области – г. </w:t>
      </w:r>
      <w:r w:rsidR="00F6140D" w:rsidRPr="00937D1B">
        <w:rPr>
          <w:rFonts w:asciiTheme="majorHAnsi" w:hAnsiTheme="majorHAnsi"/>
          <w:szCs w:val="26"/>
          <w:lang w:val="ru-RU"/>
        </w:rPr>
        <w:t>Оренбурга. О</w:t>
      </w:r>
      <w:r w:rsidR="00630623" w:rsidRPr="00937D1B">
        <w:rPr>
          <w:rFonts w:asciiTheme="majorHAnsi" w:hAnsiTheme="majorHAnsi"/>
          <w:szCs w:val="26"/>
          <w:lang w:val="ru-RU"/>
        </w:rPr>
        <w:t>бластной центр является притяжением населения для получения услуг периодического действия, а в последнее время и местом приложения труда.</w:t>
      </w:r>
    </w:p>
    <w:p w:rsidR="00630623" w:rsidRPr="00937D1B" w:rsidRDefault="00630623" w:rsidP="00B023DF">
      <w:pPr>
        <w:pStyle w:val="afff"/>
        <w:rPr>
          <w:rFonts w:asciiTheme="majorHAnsi" w:hAnsiTheme="majorHAnsi"/>
          <w:szCs w:val="26"/>
          <w:lang w:val="ru-RU"/>
        </w:rPr>
      </w:pPr>
      <w:r w:rsidRPr="00937D1B">
        <w:rPr>
          <w:rFonts w:asciiTheme="majorHAnsi" w:hAnsiTheme="majorHAnsi"/>
          <w:szCs w:val="26"/>
          <w:lang w:val="ru-RU"/>
        </w:rPr>
        <w:t xml:space="preserve">Социальные связи </w:t>
      </w:r>
      <w:r w:rsidR="00491B86" w:rsidRPr="00937D1B">
        <w:rPr>
          <w:rFonts w:asciiTheme="majorHAnsi" w:hAnsiTheme="majorHAnsi"/>
          <w:szCs w:val="26"/>
          <w:lang w:val="ru-RU"/>
        </w:rPr>
        <w:t xml:space="preserve">населённых пунктов </w:t>
      </w:r>
      <w:r w:rsidR="008B3F2A" w:rsidRPr="00937D1B">
        <w:rPr>
          <w:rFonts w:asciiTheme="majorHAnsi" w:hAnsiTheme="majorHAnsi"/>
          <w:szCs w:val="26"/>
          <w:lang w:val="ru-RU"/>
        </w:rPr>
        <w:t xml:space="preserve">МО Имангуловский сельсовет </w:t>
      </w:r>
      <w:r w:rsidRPr="00937D1B">
        <w:rPr>
          <w:rFonts w:asciiTheme="majorHAnsi" w:hAnsiTheme="majorHAnsi"/>
          <w:szCs w:val="26"/>
          <w:lang w:val="ru-RU"/>
        </w:rPr>
        <w:t xml:space="preserve">также направлены в сторону районного центра – </w:t>
      </w:r>
      <w:proofErr w:type="gramStart"/>
      <w:r w:rsidR="00491B86" w:rsidRPr="00937D1B">
        <w:rPr>
          <w:rFonts w:asciiTheme="majorHAnsi" w:hAnsiTheme="majorHAnsi"/>
          <w:szCs w:val="26"/>
          <w:lang w:val="ru-RU"/>
        </w:rPr>
        <w:t>с</w:t>
      </w:r>
      <w:proofErr w:type="gramEnd"/>
      <w:r w:rsidR="00491B86" w:rsidRPr="00937D1B">
        <w:rPr>
          <w:rFonts w:asciiTheme="majorHAnsi" w:hAnsiTheme="majorHAnsi"/>
          <w:szCs w:val="26"/>
          <w:lang w:val="ru-RU"/>
        </w:rPr>
        <w:t xml:space="preserve">. </w:t>
      </w:r>
      <w:r w:rsidR="003F020C" w:rsidRPr="00937D1B">
        <w:rPr>
          <w:rFonts w:asciiTheme="majorHAnsi" w:hAnsiTheme="majorHAnsi"/>
          <w:szCs w:val="26"/>
          <w:lang w:val="ru-RU"/>
        </w:rPr>
        <w:t>Октябрьское</w:t>
      </w:r>
      <w:r w:rsidRPr="00937D1B">
        <w:rPr>
          <w:rFonts w:asciiTheme="majorHAnsi" w:hAnsiTheme="majorHAnsi"/>
          <w:szCs w:val="26"/>
          <w:lang w:val="ru-RU"/>
        </w:rPr>
        <w:t xml:space="preserve">. </w:t>
      </w:r>
    </w:p>
    <w:p w:rsidR="00630623" w:rsidRPr="00937D1B" w:rsidRDefault="00630623" w:rsidP="00B023DF">
      <w:pPr>
        <w:pStyle w:val="afff"/>
        <w:rPr>
          <w:rFonts w:asciiTheme="majorHAnsi" w:hAnsiTheme="majorHAnsi"/>
          <w:szCs w:val="26"/>
          <w:lang w:val="ru-RU"/>
        </w:rPr>
      </w:pPr>
      <w:r w:rsidRPr="00937D1B">
        <w:rPr>
          <w:rFonts w:asciiTheme="majorHAnsi" w:hAnsiTheme="majorHAnsi"/>
          <w:szCs w:val="26"/>
          <w:lang w:val="ru-RU"/>
        </w:rPr>
        <w:t>Экономическую специализацию территории определяет развитие м</w:t>
      </w:r>
      <w:r w:rsidR="00491B86" w:rsidRPr="00937D1B">
        <w:rPr>
          <w:rFonts w:asciiTheme="majorHAnsi" w:hAnsiTheme="majorHAnsi"/>
          <w:szCs w:val="26"/>
          <w:lang w:val="ru-RU"/>
        </w:rPr>
        <w:t>о</w:t>
      </w:r>
      <w:r w:rsidRPr="00937D1B">
        <w:rPr>
          <w:rFonts w:asciiTheme="majorHAnsi" w:hAnsiTheme="majorHAnsi"/>
          <w:szCs w:val="26"/>
          <w:lang w:val="ru-RU"/>
        </w:rPr>
        <w:t>но</w:t>
      </w:r>
      <w:r w:rsidR="00491B86" w:rsidRPr="00937D1B">
        <w:rPr>
          <w:rFonts w:asciiTheme="majorHAnsi" w:hAnsiTheme="majorHAnsi"/>
          <w:szCs w:val="26"/>
          <w:lang w:val="ru-RU"/>
        </w:rPr>
        <w:t>о</w:t>
      </w:r>
      <w:r w:rsidRPr="00937D1B">
        <w:rPr>
          <w:rFonts w:asciiTheme="majorHAnsi" w:hAnsiTheme="majorHAnsi"/>
          <w:szCs w:val="26"/>
          <w:lang w:val="ru-RU"/>
        </w:rPr>
        <w:t>траслевого п</w:t>
      </w:r>
      <w:r w:rsidR="00491B86" w:rsidRPr="00937D1B">
        <w:rPr>
          <w:rFonts w:asciiTheme="majorHAnsi" w:hAnsiTheme="majorHAnsi"/>
          <w:szCs w:val="26"/>
          <w:lang w:val="ru-RU"/>
        </w:rPr>
        <w:t>ищевого</w:t>
      </w:r>
      <w:r w:rsidRPr="00937D1B">
        <w:rPr>
          <w:rFonts w:asciiTheme="majorHAnsi" w:hAnsiTheme="majorHAnsi"/>
          <w:szCs w:val="26"/>
          <w:lang w:val="ru-RU"/>
        </w:rPr>
        <w:t xml:space="preserve"> комплекса, сельского хозяйства. Промышленный потенциал сосредоточен в город</w:t>
      </w:r>
      <w:r w:rsidR="00F741D1" w:rsidRPr="00937D1B">
        <w:rPr>
          <w:rFonts w:asciiTheme="majorHAnsi" w:hAnsiTheme="majorHAnsi"/>
          <w:szCs w:val="26"/>
          <w:lang w:val="ru-RU"/>
        </w:rPr>
        <w:t>е</w:t>
      </w:r>
      <w:r w:rsidRPr="00937D1B">
        <w:rPr>
          <w:rFonts w:asciiTheme="majorHAnsi" w:hAnsiTheme="majorHAnsi"/>
          <w:szCs w:val="26"/>
          <w:lang w:val="ru-RU"/>
        </w:rPr>
        <w:t xml:space="preserve"> О</w:t>
      </w:r>
      <w:r w:rsidR="00F741D1" w:rsidRPr="00937D1B">
        <w:rPr>
          <w:rFonts w:asciiTheme="majorHAnsi" w:hAnsiTheme="majorHAnsi"/>
          <w:szCs w:val="26"/>
          <w:lang w:val="ru-RU"/>
        </w:rPr>
        <w:t>ренбург</w:t>
      </w:r>
      <w:r w:rsidRPr="00937D1B">
        <w:rPr>
          <w:rFonts w:asciiTheme="majorHAnsi" w:hAnsiTheme="majorHAnsi"/>
          <w:szCs w:val="26"/>
          <w:lang w:val="ru-RU"/>
        </w:rPr>
        <w:t xml:space="preserve"> и </w:t>
      </w:r>
      <w:r w:rsidR="00F741D1" w:rsidRPr="00937D1B">
        <w:rPr>
          <w:rFonts w:asciiTheme="majorHAnsi" w:hAnsiTheme="majorHAnsi"/>
          <w:szCs w:val="26"/>
          <w:lang w:val="ru-RU"/>
        </w:rPr>
        <w:t>селе Октябрьское</w:t>
      </w:r>
      <w:proofErr w:type="gramStart"/>
      <w:r w:rsidR="00F741D1" w:rsidRPr="00937D1B">
        <w:rPr>
          <w:rFonts w:asciiTheme="majorHAnsi" w:hAnsiTheme="majorHAnsi"/>
          <w:szCs w:val="26"/>
          <w:lang w:val="ru-RU"/>
        </w:rPr>
        <w:t xml:space="preserve"> </w:t>
      </w:r>
      <w:r w:rsidRPr="00937D1B">
        <w:rPr>
          <w:rFonts w:asciiTheme="majorHAnsi" w:hAnsiTheme="majorHAnsi"/>
          <w:szCs w:val="26"/>
          <w:lang w:val="ru-RU"/>
        </w:rPr>
        <w:t>.</w:t>
      </w:r>
      <w:proofErr w:type="gramEnd"/>
      <w:r w:rsidRPr="00937D1B">
        <w:rPr>
          <w:rFonts w:asciiTheme="majorHAnsi" w:hAnsiTheme="majorHAnsi"/>
          <w:szCs w:val="26"/>
          <w:lang w:val="ru-RU"/>
        </w:rPr>
        <w:t xml:space="preserve"> </w:t>
      </w:r>
    </w:p>
    <w:p w:rsidR="00630623" w:rsidRPr="00937D1B" w:rsidRDefault="00630623" w:rsidP="00B023DF">
      <w:pPr>
        <w:pStyle w:val="afff"/>
        <w:rPr>
          <w:rFonts w:asciiTheme="majorHAnsi" w:hAnsiTheme="majorHAnsi"/>
          <w:szCs w:val="26"/>
          <w:lang w:val="ru-RU"/>
        </w:rPr>
      </w:pPr>
      <w:r w:rsidRPr="00937D1B">
        <w:rPr>
          <w:rFonts w:asciiTheme="majorHAnsi" w:hAnsiTheme="majorHAnsi"/>
          <w:szCs w:val="26"/>
          <w:lang w:val="ru-RU"/>
        </w:rPr>
        <w:lastRenderedPageBreak/>
        <w:t>Территория традиционно привлекательна для реализации инвестиционных проектов в</w:t>
      </w:r>
      <w:r w:rsidR="00491B86" w:rsidRPr="00937D1B">
        <w:rPr>
          <w:rFonts w:asciiTheme="majorHAnsi" w:hAnsiTheme="majorHAnsi"/>
          <w:szCs w:val="26"/>
          <w:lang w:val="ru-RU"/>
        </w:rPr>
        <w:t xml:space="preserve"> сельскохозяйственном комплексе.</w:t>
      </w:r>
    </w:p>
    <w:p w:rsidR="00630623" w:rsidRPr="00937D1B" w:rsidRDefault="00630623" w:rsidP="00B023DF">
      <w:pPr>
        <w:pStyle w:val="afff"/>
        <w:rPr>
          <w:rFonts w:asciiTheme="majorHAnsi" w:hAnsiTheme="majorHAnsi"/>
          <w:szCs w:val="26"/>
          <w:lang w:val="ru-RU"/>
        </w:rPr>
      </w:pPr>
      <w:r w:rsidRPr="00937D1B">
        <w:rPr>
          <w:rFonts w:asciiTheme="majorHAnsi" w:hAnsiTheme="majorHAnsi"/>
          <w:szCs w:val="26"/>
          <w:lang w:val="ru-RU"/>
        </w:rPr>
        <w:t>Специфику сельского расселения составляет наличие развитой сети средних по размеру селений и концентрация в них значительной части населения. Указанная особенность является важной предпосылкой для развития в сельской местности малого и среднего бизнеса в производственной сфере деятельности.</w:t>
      </w:r>
    </w:p>
    <w:p w:rsidR="00C069B8" w:rsidRPr="00937D1B" w:rsidRDefault="00C069B8" w:rsidP="00C069B8">
      <w:pPr>
        <w:pStyle w:val="afff"/>
        <w:rPr>
          <w:rFonts w:asciiTheme="majorHAnsi" w:hAnsiTheme="majorHAnsi"/>
          <w:szCs w:val="26"/>
          <w:lang w:val="ru-RU"/>
        </w:rPr>
      </w:pPr>
      <w:r w:rsidRPr="00937D1B">
        <w:rPr>
          <w:rFonts w:asciiTheme="majorHAnsi" w:hAnsiTheme="majorHAnsi"/>
          <w:szCs w:val="26"/>
          <w:lang w:val="ru-RU"/>
        </w:rPr>
        <w:t>В системах расселения имеется распределение функций (взаимный обмен функциями) между населенными пунктами, осуществляются социальные и производственные связи. В пределах локальных систем расселения возможна ежедневная маятниковая миграция населения и центральное сельское поселение (</w:t>
      </w:r>
      <w:r w:rsidR="00F20173" w:rsidRPr="00937D1B">
        <w:rPr>
          <w:rFonts w:asciiTheme="majorHAnsi" w:hAnsiTheme="majorHAnsi"/>
          <w:szCs w:val="26"/>
          <w:lang w:val="ru-RU"/>
        </w:rPr>
        <w:t xml:space="preserve">МО Октбрьский сельсовет) </w:t>
      </w:r>
      <w:r w:rsidRPr="00937D1B">
        <w:rPr>
          <w:rFonts w:asciiTheme="majorHAnsi" w:hAnsiTheme="majorHAnsi"/>
          <w:szCs w:val="26"/>
          <w:lang w:val="ru-RU"/>
        </w:rPr>
        <w:t xml:space="preserve">естественным образом является основным центром приложения труда и центром обслуживания, в котором концентрируются образовательные, медицинские и иные социально значимые учреждения и организации. </w:t>
      </w:r>
    </w:p>
    <w:p w:rsidR="00B023DF" w:rsidRPr="00937D1B" w:rsidRDefault="00B023DF">
      <w:pPr>
        <w:rPr>
          <w:rFonts w:asciiTheme="majorHAnsi" w:eastAsiaTheme="majorEastAsia" w:hAnsiTheme="majorHAnsi" w:cstheme="majorBidi"/>
          <w:b/>
          <w:bCs/>
          <w:caps/>
          <w:sz w:val="28"/>
          <w:szCs w:val="28"/>
        </w:rPr>
      </w:pPr>
      <w:r w:rsidRPr="00937D1B">
        <w:rPr>
          <w:rFonts w:asciiTheme="majorHAnsi" w:hAnsiTheme="majorHAnsi"/>
        </w:rPr>
        <w:br w:type="page"/>
      </w:r>
    </w:p>
    <w:p w:rsidR="00630623" w:rsidRPr="00937D1B" w:rsidRDefault="00630623" w:rsidP="00172568">
      <w:pPr>
        <w:pStyle w:val="10"/>
        <w:rPr>
          <w:rFonts w:asciiTheme="majorHAnsi" w:hAnsiTheme="majorHAnsi"/>
        </w:rPr>
      </w:pPr>
      <w:bookmarkStart w:id="16" w:name="_Toc312530877"/>
      <w:r w:rsidRPr="00937D1B">
        <w:rPr>
          <w:rFonts w:asciiTheme="majorHAnsi" w:hAnsiTheme="majorHAnsi"/>
        </w:rPr>
        <w:lastRenderedPageBreak/>
        <w:t>2. Природные условия</w:t>
      </w:r>
      <w:bookmarkEnd w:id="16"/>
    </w:p>
    <w:p w:rsidR="00630623" w:rsidRPr="00937D1B" w:rsidRDefault="00630623" w:rsidP="00172568">
      <w:pPr>
        <w:pStyle w:val="20"/>
        <w:rPr>
          <w:rFonts w:asciiTheme="majorHAnsi" w:hAnsiTheme="majorHAnsi"/>
        </w:rPr>
      </w:pPr>
      <w:bookmarkStart w:id="17" w:name="_Toc312530878"/>
      <w:r w:rsidRPr="00937D1B">
        <w:rPr>
          <w:rFonts w:asciiTheme="majorHAnsi" w:hAnsiTheme="majorHAnsi"/>
        </w:rPr>
        <w:t>2.1 Особенности географического положения</w:t>
      </w:r>
      <w:bookmarkEnd w:id="17"/>
    </w:p>
    <w:p w:rsidR="00A8303F" w:rsidRPr="00937D1B" w:rsidRDefault="00630623" w:rsidP="00131EF0">
      <w:pPr>
        <w:pStyle w:val="afff"/>
        <w:rPr>
          <w:rFonts w:asciiTheme="majorHAnsi" w:hAnsiTheme="majorHAnsi"/>
          <w:lang w:val="ru-RU"/>
        </w:rPr>
      </w:pPr>
      <w:r w:rsidRPr="00937D1B">
        <w:rPr>
          <w:rFonts w:asciiTheme="majorHAnsi" w:hAnsiTheme="majorHAnsi"/>
          <w:szCs w:val="26"/>
          <w:lang w:val="ru-RU"/>
        </w:rPr>
        <w:t>Географически т</w:t>
      </w:r>
      <w:r w:rsidR="001F1541" w:rsidRPr="00937D1B">
        <w:rPr>
          <w:rFonts w:asciiTheme="majorHAnsi" w:hAnsiTheme="majorHAnsi"/>
          <w:szCs w:val="26"/>
          <w:lang w:val="ru-RU"/>
        </w:rPr>
        <w:t>ерритория</w:t>
      </w:r>
      <w:r w:rsidR="007942EE" w:rsidRPr="00937D1B">
        <w:rPr>
          <w:rFonts w:asciiTheme="majorHAnsi" w:hAnsiTheme="majorHAnsi"/>
          <w:lang w:val="ru-RU"/>
        </w:rPr>
        <w:t xml:space="preserve"> муниципального образования расположена в переходящей зоне </w:t>
      </w:r>
      <w:proofErr w:type="gramStart"/>
      <w:r w:rsidR="007942EE" w:rsidRPr="00937D1B">
        <w:rPr>
          <w:rFonts w:asciiTheme="majorHAnsi" w:hAnsiTheme="majorHAnsi"/>
          <w:lang w:val="ru-RU"/>
        </w:rPr>
        <w:t>от</w:t>
      </w:r>
      <w:proofErr w:type="gramEnd"/>
      <w:r w:rsidR="007942EE" w:rsidRPr="00937D1B">
        <w:rPr>
          <w:rFonts w:asciiTheme="majorHAnsi" w:hAnsiTheme="majorHAnsi"/>
          <w:lang w:val="ru-RU"/>
        </w:rPr>
        <w:t xml:space="preserve"> лесостепной к степной (север и северо-восток). По территории поселения протекают река Салмыш.</w:t>
      </w:r>
    </w:p>
    <w:p w:rsidR="007942EE" w:rsidRPr="00937D1B" w:rsidRDefault="00A8303F" w:rsidP="00131EF0">
      <w:pPr>
        <w:pStyle w:val="afff"/>
        <w:rPr>
          <w:rFonts w:asciiTheme="majorHAnsi" w:hAnsiTheme="majorHAnsi"/>
          <w:lang w:val="ru-RU"/>
        </w:rPr>
      </w:pPr>
      <w:r w:rsidRPr="00937D1B">
        <w:rPr>
          <w:rFonts w:asciiTheme="majorHAnsi" w:hAnsiTheme="majorHAnsi"/>
          <w:szCs w:val="26"/>
          <w:lang w:val="ru-RU"/>
        </w:rPr>
        <w:t>К западу от реки Салмыш расположена сыртовая равнина с плоскими степными междуречьями, расчлененными глубокими речными долинами, в которых вскрываются красноцветы татарского яруса перми.</w:t>
      </w:r>
      <w:r w:rsidR="001F1541" w:rsidRPr="00937D1B">
        <w:rPr>
          <w:rFonts w:asciiTheme="majorHAnsi" w:hAnsiTheme="majorHAnsi"/>
          <w:szCs w:val="26"/>
          <w:lang w:val="ru-RU"/>
        </w:rPr>
        <w:t xml:space="preserve"> </w:t>
      </w:r>
    </w:p>
    <w:p w:rsidR="001F1541" w:rsidRPr="00937D1B" w:rsidRDefault="001F1541" w:rsidP="00131EF0">
      <w:pPr>
        <w:pStyle w:val="afff"/>
        <w:rPr>
          <w:rFonts w:asciiTheme="majorHAnsi" w:hAnsiTheme="majorHAnsi"/>
          <w:szCs w:val="26"/>
          <w:lang w:val="ru-RU"/>
        </w:rPr>
      </w:pPr>
      <w:r w:rsidRPr="00937D1B">
        <w:rPr>
          <w:rFonts w:asciiTheme="majorHAnsi" w:hAnsiTheme="majorHAnsi"/>
          <w:szCs w:val="26"/>
          <w:lang w:val="ru-RU"/>
        </w:rPr>
        <w:t xml:space="preserve">Естественно-природные рельефообразующие и руслообразующие процессы рассматриваемой территории в основном обусловлены надвижкой и отступлением древнего ледника, что во многом сформировало довольно богатую орографию, геоморфологию, гидрографию, геологическое сложение и гидрогеологические условия. </w:t>
      </w:r>
    </w:p>
    <w:p w:rsidR="001F1541" w:rsidRPr="00937D1B" w:rsidRDefault="001F1541" w:rsidP="00131EF0">
      <w:pPr>
        <w:pStyle w:val="afff"/>
        <w:rPr>
          <w:rFonts w:asciiTheme="majorHAnsi" w:hAnsiTheme="majorHAnsi"/>
          <w:szCs w:val="26"/>
          <w:lang w:val="ru-RU"/>
        </w:rPr>
      </w:pPr>
      <w:r w:rsidRPr="00937D1B">
        <w:rPr>
          <w:rFonts w:asciiTheme="majorHAnsi" w:hAnsiTheme="majorHAnsi"/>
          <w:szCs w:val="26"/>
          <w:lang w:val="ru-RU"/>
        </w:rPr>
        <w:t>Другой важной особенностью физико-географического положения территории является ее расположение в умеренных широтах, в зоне активного влияния западного переноса воздушных масс, а также приуроченность к водоразделу крупнейших рек европейской части страны, что определяет важнейшие черты природно-климатических условий с достаточным увлажнением и благоприятными аэроклиматическими параметрами.</w:t>
      </w:r>
    </w:p>
    <w:p w:rsidR="001F1541" w:rsidRPr="00937D1B" w:rsidRDefault="00630623" w:rsidP="00172568">
      <w:pPr>
        <w:pStyle w:val="20"/>
        <w:rPr>
          <w:rFonts w:asciiTheme="majorHAnsi" w:hAnsiTheme="majorHAnsi"/>
        </w:rPr>
      </w:pPr>
      <w:bookmarkStart w:id="18" w:name="_Toc270950814"/>
      <w:bookmarkStart w:id="19" w:name="_Toc312530879"/>
      <w:r w:rsidRPr="00937D1B">
        <w:rPr>
          <w:rFonts w:asciiTheme="majorHAnsi" w:hAnsiTheme="majorHAnsi"/>
        </w:rPr>
        <w:t>2.2</w:t>
      </w:r>
      <w:r w:rsidR="001F1541" w:rsidRPr="00937D1B">
        <w:rPr>
          <w:rFonts w:asciiTheme="majorHAnsi" w:hAnsiTheme="majorHAnsi"/>
        </w:rPr>
        <w:t xml:space="preserve"> Климат</w:t>
      </w:r>
      <w:bookmarkEnd w:id="18"/>
      <w:bookmarkEnd w:id="19"/>
    </w:p>
    <w:p w:rsidR="00454CB0" w:rsidRPr="00937D1B" w:rsidRDefault="00454CB0" w:rsidP="00454CB0">
      <w:pPr>
        <w:spacing w:after="0" w:line="240" w:lineRule="auto"/>
        <w:ind w:firstLine="709"/>
        <w:jc w:val="both"/>
        <w:rPr>
          <w:rFonts w:asciiTheme="majorHAnsi" w:hAnsiTheme="majorHAnsi" w:cs="Times New Roman"/>
          <w:sz w:val="28"/>
          <w:szCs w:val="28"/>
        </w:rPr>
      </w:pPr>
      <w:r w:rsidRPr="00937D1B">
        <w:rPr>
          <w:rFonts w:asciiTheme="majorHAnsi" w:hAnsiTheme="majorHAnsi" w:cs="Times New Roman"/>
          <w:sz w:val="28"/>
          <w:szCs w:val="28"/>
        </w:rPr>
        <w:t xml:space="preserve">Климат Октябрьского района, как и  Оренбуржья в целом характеризуется </w:t>
      </w:r>
      <w:hyperlink r:id="rId33" w:tooltip="Континентальный климат" w:history="1">
        <w:r w:rsidRPr="00937D1B">
          <w:rPr>
            <w:rStyle w:val="a3"/>
            <w:rFonts w:asciiTheme="majorHAnsi" w:hAnsiTheme="majorHAnsi" w:cs="Times New Roman"/>
            <w:color w:val="auto"/>
            <w:sz w:val="28"/>
            <w:szCs w:val="28"/>
            <w:u w:val="none"/>
          </w:rPr>
          <w:t>континентальностью</w:t>
        </w:r>
      </w:hyperlink>
      <w:r w:rsidRPr="00937D1B">
        <w:rPr>
          <w:rFonts w:asciiTheme="majorHAnsi" w:hAnsiTheme="majorHAnsi" w:cs="Times New Roman"/>
          <w:sz w:val="28"/>
          <w:szCs w:val="28"/>
        </w:rPr>
        <w:t xml:space="preserve">, что объясняется значительной удаленностью области от </w:t>
      </w:r>
      <w:hyperlink r:id="rId34" w:tooltip="Океан" w:history="1">
        <w:r w:rsidRPr="00937D1B">
          <w:rPr>
            <w:rStyle w:val="a3"/>
            <w:rFonts w:asciiTheme="majorHAnsi" w:hAnsiTheme="majorHAnsi" w:cs="Times New Roman"/>
            <w:color w:val="auto"/>
            <w:sz w:val="28"/>
            <w:szCs w:val="28"/>
            <w:u w:val="none"/>
          </w:rPr>
          <w:t>океанов</w:t>
        </w:r>
      </w:hyperlink>
      <w:r w:rsidRPr="00937D1B">
        <w:rPr>
          <w:rFonts w:asciiTheme="majorHAnsi" w:hAnsiTheme="majorHAnsi" w:cs="Times New Roman"/>
          <w:sz w:val="28"/>
          <w:szCs w:val="28"/>
        </w:rPr>
        <w:t xml:space="preserve"> и </w:t>
      </w:r>
      <w:hyperlink r:id="rId35" w:tooltip="Море" w:history="1">
        <w:r w:rsidRPr="00937D1B">
          <w:rPr>
            <w:rStyle w:val="a3"/>
            <w:rFonts w:asciiTheme="majorHAnsi" w:hAnsiTheme="majorHAnsi" w:cs="Times New Roman"/>
            <w:color w:val="auto"/>
            <w:sz w:val="28"/>
            <w:szCs w:val="28"/>
            <w:u w:val="none"/>
          </w:rPr>
          <w:t>морей</w:t>
        </w:r>
      </w:hyperlink>
      <w:r w:rsidRPr="00937D1B">
        <w:rPr>
          <w:rFonts w:asciiTheme="majorHAnsi" w:hAnsiTheme="majorHAnsi" w:cs="Times New Roman"/>
          <w:sz w:val="28"/>
          <w:szCs w:val="28"/>
        </w:rPr>
        <w:t xml:space="preserve">. Показателем континентальности климата является большая амплитуда колебаний средних </w:t>
      </w:r>
      <w:hyperlink r:id="rId36" w:tooltip="Температура" w:history="1">
        <w:r w:rsidRPr="00937D1B">
          <w:rPr>
            <w:rStyle w:val="a3"/>
            <w:rFonts w:asciiTheme="majorHAnsi" w:hAnsiTheme="majorHAnsi" w:cs="Times New Roman"/>
            <w:color w:val="auto"/>
            <w:sz w:val="28"/>
            <w:szCs w:val="28"/>
            <w:u w:val="none"/>
          </w:rPr>
          <w:t>температур</w:t>
        </w:r>
      </w:hyperlink>
      <w:r w:rsidRPr="00937D1B">
        <w:rPr>
          <w:rFonts w:asciiTheme="majorHAnsi" w:hAnsiTheme="majorHAnsi" w:cs="Times New Roman"/>
          <w:sz w:val="28"/>
          <w:szCs w:val="28"/>
        </w:rPr>
        <w:t xml:space="preserve"> воздуха, которая в Оренбуржье достигает 34—38 градусов Цельсия. В связи с этим отмечается недостаточность </w:t>
      </w:r>
      <w:hyperlink r:id="rId37" w:tooltip="Атмосферные осадки" w:history="1">
        <w:r w:rsidRPr="00937D1B">
          <w:rPr>
            <w:rStyle w:val="a3"/>
            <w:rFonts w:asciiTheme="majorHAnsi" w:hAnsiTheme="majorHAnsi" w:cs="Times New Roman"/>
            <w:color w:val="auto"/>
            <w:sz w:val="28"/>
            <w:szCs w:val="28"/>
            <w:u w:val="none"/>
          </w:rPr>
          <w:t>атмосферных осадков</w:t>
        </w:r>
      </w:hyperlink>
      <w:r w:rsidRPr="00937D1B">
        <w:rPr>
          <w:rFonts w:asciiTheme="majorHAnsi" w:hAnsiTheme="majorHAnsi" w:cs="Times New Roman"/>
          <w:sz w:val="28"/>
          <w:szCs w:val="28"/>
        </w:rPr>
        <w:t xml:space="preserve">, годовая сумма которых колеблется от 450 мм на северо-западе до 350 мм на юге и юго-востоке области. Около 60—70 % годового количества осадков приходится на теплый период. </w:t>
      </w:r>
    </w:p>
    <w:p w:rsidR="007942EE" w:rsidRPr="00937D1B" w:rsidRDefault="007942EE" w:rsidP="00454CB0">
      <w:pPr>
        <w:pStyle w:val="20"/>
        <w:spacing w:before="0" w:after="0"/>
        <w:ind w:firstLine="709"/>
        <w:jc w:val="both"/>
        <w:rPr>
          <w:rFonts w:asciiTheme="majorHAnsi" w:hAnsiTheme="majorHAnsi" w:cs="Times New Roman"/>
          <w:b w:val="0"/>
          <w:bCs w:val="0"/>
          <w:i w:val="0"/>
          <w:iCs w:val="0"/>
          <w:lang w:eastAsia="ar-SA"/>
        </w:rPr>
      </w:pPr>
      <w:bookmarkStart w:id="20" w:name="_Toc312530880"/>
      <w:r w:rsidRPr="00937D1B">
        <w:rPr>
          <w:rFonts w:asciiTheme="majorHAnsi" w:hAnsiTheme="majorHAnsi" w:cs="Times New Roman"/>
          <w:b w:val="0"/>
          <w:bCs w:val="0"/>
          <w:i w:val="0"/>
          <w:iCs w:val="0"/>
          <w:lang w:eastAsia="ar-SA"/>
        </w:rPr>
        <w:t>Характерными особенностями резко-континентального климата</w:t>
      </w:r>
      <w:r w:rsidR="007263C9" w:rsidRPr="00937D1B">
        <w:rPr>
          <w:rFonts w:asciiTheme="majorHAnsi" w:hAnsiTheme="majorHAnsi" w:cs="Times New Roman"/>
          <w:b w:val="0"/>
          <w:bCs w:val="0"/>
          <w:i w:val="0"/>
          <w:iCs w:val="0"/>
          <w:lang w:eastAsia="ar-SA"/>
        </w:rPr>
        <w:t xml:space="preserve"> Имангуловского сельсовета</w:t>
      </w:r>
      <w:r w:rsidRPr="00937D1B">
        <w:rPr>
          <w:rFonts w:asciiTheme="majorHAnsi" w:hAnsiTheme="majorHAnsi" w:cs="Times New Roman"/>
          <w:b w:val="0"/>
          <w:bCs w:val="0"/>
          <w:i w:val="0"/>
          <w:iCs w:val="0"/>
          <w:lang w:eastAsia="ar-SA"/>
        </w:rPr>
        <w:t xml:space="preserve"> являются продолжительная холодная зима и сравнительно короткое, жаркое и сухое лето; непродолжительные переходные периоды (весна и осень); поздние весенние и ранние осенние заморозки; резкое преобладание в течение года ясных, солнечных дней над числом пасмурных. Продолжительность зимних холодов около 5 месяцев, снеговой покров держится от середины ноября до середины апреля. Мощность снегового покрова достигает в </w:t>
      </w:r>
      <w:r w:rsidRPr="00937D1B">
        <w:rPr>
          <w:rFonts w:asciiTheme="majorHAnsi" w:hAnsiTheme="majorHAnsi" w:cs="Times New Roman"/>
          <w:b w:val="0"/>
          <w:bCs w:val="0"/>
          <w:i w:val="0"/>
          <w:iCs w:val="0"/>
          <w:lang w:eastAsia="ar-SA"/>
        </w:rPr>
        <w:lastRenderedPageBreak/>
        <w:t xml:space="preserve">конце зимы 20 – 40 см, иногда 75 см, на открытых участках в среднем – 31 см. Полная глубина промерзания почвы под оголенной от снега поверхностью для района принимается равной 150 – 160 см. </w:t>
      </w:r>
    </w:p>
    <w:p w:rsidR="007942EE" w:rsidRPr="00937D1B" w:rsidRDefault="007942EE" w:rsidP="00454CB0">
      <w:pPr>
        <w:pStyle w:val="20"/>
        <w:spacing w:before="0" w:after="0"/>
        <w:ind w:firstLine="709"/>
        <w:jc w:val="both"/>
        <w:rPr>
          <w:rFonts w:asciiTheme="majorHAnsi" w:hAnsiTheme="majorHAnsi" w:cs="Times New Roman"/>
          <w:b w:val="0"/>
          <w:bCs w:val="0"/>
          <w:i w:val="0"/>
          <w:iCs w:val="0"/>
          <w:lang w:eastAsia="ar-SA"/>
        </w:rPr>
      </w:pPr>
      <w:r w:rsidRPr="00937D1B">
        <w:rPr>
          <w:rFonts w:asciiTheme="majorHAnsi" w:hAnsiTheme="majorHAnsi" w:cs="Times New Roman"/>
          <w:b w:val="0"/>
          <w:bCs w:val="0"/>
          <w:i w:val="0"/>
          <w:iCs w:val="0"/>
          <w:lang w:eastAsia="ar-SA"/>
        </w:rPr>
        <w:t>Весна характеризуется большими контрастами дневной и ночной температуры. Снег полностью тает в середине апреля, грунт быстро просыхает. Заморозки наблюдаются до середины мая. Лето жаркое и сухое. Температура днем 25 – 28</w:t>
      </w:r>
      <w:proofErr w:type="gramStart"/>
      <w:r w:rsidRPr="00937D1B">
        <w:rPr>
          <w:rFonts w:asciiTheme="majorHAnsi" w:hAnsiTheme="majorHAnsi" w:cs="Times New Roman"/>
          <w:b w:val="0"/>
          <w:bCs w:val="0"/>
          <w:i w:val="0"/>
          <w:iCs w:val="0"/>
          <w:lang w:eastAsia="ar-SA"/>
        </w:rPr>
        <w:t>°С</w:t>
      </w:r>
      <w:proofErr w:type="gramEnd"/>
      <w:r w:rsidRPr="00937D1B">
        <w:rPr>
          <w:rFonts w:asciiTheme="majorHAnsi" w:hAnsiTheme="majorHAnsi" w:cs="Times New Roman"/>
          <w:b w:val="0"/>
          <w:bCs w:val="0"/>
          <w:i w:val="0"/>
          <w:iCs w:val="0"/>
          <w:lang w:eastAsia="ar-SA"/>
        </w:rPr>
        <w:t xml:space="preserve"> (max до плюс 40°С), ночью до плюс 3°С. Дожди выпадают редко, чаще в виде кратковременных ливней с грозами, периодически бывают засухи. Среднегодовое количество осадков не превышает 350 – 400 мм (табл.2.2). Осень в первой половине теплая, во второй половине прохладная с пасмурной погодой. Первые морозы бывают в конце сентября, снег обычно выпадает в середине ноября.</w:t>
      </w:r>
    </w:p>
    <w:p w:rsidR="00D927CC" w:rsidRPr="00937D1B" w:rsidRDefault="007942EE" w:rsidP="00D927CC">
      <w:pPr>
        <w:pStyle w:val="20"/>
        <w:spacing w:before="0" w:after="0"/>
        <w:ind w:firstLine="709"/>
        <w:jc w:val="right"/>
        <w:rPr>
          <w:rFonts w:asciiTheme="majorHAnsi" w:hAnsiTheme="majorHAnsi" w:cs="Times New Roman"/>
          <w:bCs w:val="0"/>
          <w:iCs w:val="0"/>
          <w:lang w:eastAsia="ar-SA"/>
        </w:rPr>
      </w:pPr>
      <w:r w:rsidRPr="00937D1B">
        <w:rPr>
          <w:rFonts w:asciiTheme="majorHAnsi" w:hAnsiTheme="majorHAnsi" w:cs="Times New Roman"/>
          <w:bCs w:val="0"/>
          <w:iCs w:val="0"/>
          <w:lang w:eastAsia="ar-SA"/>
        </w:rPr>
        <w:t>Таблица 2.</w:t>
      </w:r>
      <w:r w:rsidR="00D927CC" w:rsidRPr="00937D1B">
        <w:rPr>
          <w:rFonts w:asciiTheme="majorHAnsi" w:hAnsiTheme="majorHAnsi" w:cs="Times New Roman"/>
          <w:bCs w:val="0"/>
          <w:iCs w:val="0"/>
          <w:lang w:eastAsia="ar-SA"/>
        </w:rPr>
        <w:t>2.</w:t>
      </w:r>
      <w:r w:rsidRPr="00937D1B">
        <w:rPr>
          <w:rFonts w:asciiTheme="majorHAnsi" w:hAnsiTheme="majorHAnsi" w:cs="Times New Roman"/>
          <w:bCs w:val="0"/>
          <w:iCs w:val="0"/>
          <w:lang w:eastAsia="ar-SA"/>
        </w:rPr>
        <w:t xml:space="preserve">1  </w:t>
      </w:r>
    </w:p>
    <w:p w:rsidR="00D927CC" w:rsidRPr="00937D1B" w:rsidRDefault="007942EE" w:rsidP="00B84606">
      <w:pPr>
        <w:pStyle w:val="20"/>
        <w:spacing w:before="0" w:after="0"/>
        <w:ind w:firstLine="709"/>
        <w:rPr>
          <w:rFonts w:asciiTheme="majorHAnsi" w:hAnsiTheme="majorHAnsi" w:cs="Times New Roman"/>
          <w:bCs w:val="0"/>
          <w:iCs w:val="0"/>
          <w:lang w:eastAsia="ar-SA"/>
        </w:rPr>
      </w:pPr>
      <w:r w:rsidRPr="00937D1B">
        <w:rPr>
          <w:rFonts w:asciiTheme="majorHAnsi" w:hAnsiTheme="majorHAnsi" w:cs="Times New Roman"/>
          <w:bCs w:val="0"/>
          <w:iCs w:val="0"/>
          <w:lang w:eastAsia="ar-SA"/>
        </w:rPr>
        <w:t xml:space="preserve">Годовое количество осадков (мм) на территории </w:t>
      </w:r>
      <w:r w:rsidR="00071359" w:rsidRPr="00937D1B">
        <w:rPr>
          <w:rFonts w:asciiTheme="majorHAnsi" w:hAnsiTheme="majorHAnsi" w:cs="Times New Roman"/>
          <w:bCs w:val="0"/>
          <w:iCs w:val="0"/>
          <w:lang w:eastAsia="ar-SA"/>
        </w:rPr>
        <w:t xml:space="preserve">Октябрьского </w:t>
      </w:r>
      <w:r w:rsidRPr="00937D1B">
        <w:rPr>
          <w:rFonts w:asciiTheme="majorHAnsi" w:hAnsiTheme="majorHAnsi" w:cs="Times New Roman"/>
          <w:bCs w:val="0"/>
          <w:iCs w:val="0"/>
          <w:lang w:eastAsia="ar-SA"/>
        </w:rPr>
        <w:t>района</w:t>
      </w:r>
      <w:r w:rsidR="00D927CC" w:rsidRPr="00937D1B">
        <w:rPr>
          <w:rFonts w:asciiTheme="majorHAnsi" w:hAnsiTheme="majorHAnsi" w:cs="Times New Roman"/>
          <w:bCs w:val="0"/>
          <w:iCs w:val="0"/>
          <w:lang w:eastAsia="ar-SA"/>
        </w:rPr>
        <w:t>, гидропост с</w:t>
      </w:r>
      <w:proofErr w:type="gramStart"/>
      <w:r w:rsidR="00D927CC" w:rsidRPr="00937D1B">
        <w:rPr>
          <w:rFonts w:asciiTheme="majorHAnsi" w:hAnsiTheme="majorHAnsi" w:cs="Times New Roman"/>
          <w:bCs w:val="0"/>
          <w:iCs w:val="0"/>
          <w:lang w:eastAsia="ar-SA"/>
        </w:rPr>
        <w:t>.О</w:t>
      </w:r>
      <w:proofErr w:type="gramEnd"/>
      <w:r w:rsidR="00D927CC" w:rsidRPr="00937D1B">
        <w:rPr>
          <w:rFonts w:asciiTheme="majorHAnsi" w:hAnsiTheme="majorHAnsi" w:cs="Times New Roman"/>
          <w:bCs w:val="0"/>
          <w:iCs w:val="0"/>
          <w:lang w:eastAsia="ar-SA"/>
        </w:rPr>
        <w:t>ктябрьское</w:t>
      </w:r>
    </w:p>
    <w:tbl>
      <w:tblPr>
        <w:tblW w:w="0" w:type="auto"/>
        <w:jc w:val="center"/>
        <w:tblInd w:w="-14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tblPr>
      <w:tblGrid>
        <w:gridCol w:w="1276"/>
        <w:gridCol w:w="672"/>
        <w:gridCol w:w="660"/>
        <w:gridCol w:w="660"/>
        <w:gridCol w:w="660"/>
        <w:gridCol w:w="660"/>
        <w:gridCol w:w="661"/>
        <w:gridCol w:w="660"/>
        <w:gridCol w:w="660"/>
        <w:gridCol w:w="660"/>
        <w:gridCol w:w="660"/>
        <w:gridCol w:w="660"/>
        <w:gridCol w:w="661"/>
      </w:tblGrid>
      <w:tr w:rsidR="00D927CC" w:rsidRPr="00937D1B" w:rsidTr="00D927CC">
        <w:trPr>
          <w:cantSplit/>
          <w:trHeight w:val="1687"/>
          <w:jc w:val="center"/>
        </w:trPr>
        <w:tc>
          <w:tcPr>
            <w:tcW w:w="1276" w:type="dxa"/>
          </w:tcPr>
          <w:p w:rsidR="00D927CC" w:rsidRPr="00937D1B" w:rsidRDefault="00D927CC" w:rsidP="00D927CC">
            <w:pPr>
              <w:spacing w:after="0" w:line="240" w:lineRule="auto"/>
              <w:jc w:val="both"/>
              <w:rPr>
                <w:rFonts w:asciiTheme="majorHAnsi" w:hAnsiTheme="majorHAnsi"/>
                <w:b/>
                <w:sz w:val="24"/>
                <w:szCs w:val="24"/>
              </w:rPr>
            </w:pPr>
            <w:r w:rsidRPr="00937D1B">
              <w:rPr>
                <w:rFonts w:asciiTheme="majorHAnsi" w:hAnsiTheme="majorHAnsi"/>
                <w:b/>
                <w:sz w:val="24"/>
                <w:szCs w:val="24"/>
              </w:rPr>
              <w:t>Месяц</w:t>
            </w:r>
          </w:p>
        </w:tc>
        <w:tc>
          <w:tcPr>
            <w:tcW w:w="672" w:type="dxa"/>
            <w:textDirection w:val="tbRl"/>
          </w:tcPr>
          <w:p w:rsidR="00D927CC" w:rsidRPr="00937D1B" w:rsidRDefault="00D927CC" w:rsidP="00D927CC">
            <w:pPr>
              <w:spacing w:after="0" w:line="240" w:lineRule="auto"/>
              <w:ind w:left="113" w:right="113"/>
              <w:jc w:val="both"/>
              <w:rPr>
                <w:rFonts w:asciiTheme="majorHAnsi" w:hAnsiTheme="majorHAnsi"/>
                <w:b/>
                <w:sz w:val="24"/>
                <w:szCs w:val="24"/>
              </w:rPr>
            </w:pPr>
            <w:r w:rsidRPr="00937D1B">
              <w:rPr>
                <w:rFonts w:asciiTheme="majorHAnsi" w:hAnsiTheme="majorHAnsi"/>
                <w:b/>
                <w:sz w:val="24"/>
                <w:szCs w:val="24"/>
              </w:rPr>
              <w:t>январь</w:t>
            </w:r>
          </w:p>
        </w:tc>
        <w:tc>
          <w:tcPr>
            <w:tcW w:w="660" w:type="dxa"/>
            <w:textDirection w:val="tbRl"/>
          </w:tcPr>
          <w:p w:rsidR="00D927CC" w:rsidRPr="00937D1B" w:rsidRDefault="00D927CC" w:rsidP="00D927CC">
            <w:pPr>
              <w:spacing w:after="0" w:line="240" w:lineRule="auto"/>
              <w:ind w:left="113" w:right="113"/>
              <w:jc w:val="both"/>
              <w:rPr>
                <w:rFonts w:asciiTheme="majorHAnsi" w:hAnsiTheme="majorHAnsi"/>
                <w:b/>
                <w:sz w:val="24"/>
                <w:szCs w:val="24"/>
              </w:rPr>
            </w:pPr>
            <w:r w:rsidRPr="00937D1B">
              <w:rPr>
                <w:rFonts w:asciiTheme="majorHAnsi" w:hAnsiTheme="majorHAnsi"/>
                <w:b/>
                <w:sz w:val="24"/>
                <w:szCs w:val="24"/>
              </w:rPr>
              <w:t>февраль</w:t>
            </w:r>
          </w:p>
        </w:tc>
        <w:tc>
          <w:tcPr>
            <w:tcW w:w="660" w:type="dxa"/>
            <w:textDirection w:val="tbRl"/>
          </w:tcPr>
          <w:p w:rsidR="00D927CC" w:rsidRPr="00937D1B" w:rsidRDefault="00D927CC" w:rsidP="00D927CC">
            <w:pPr>
              <w:spacing w:after="0" w:line="240" w:lineRule="auto"/>
              <w:ind w:left="113" w:right="113"/>
              <w:jc w:val="both"/>
              <w:rPr>
                <w:rFonts w:asciiTheme="majorHAnsi" w:hAnsiTheme="majorHAnsi"/>
                <w:b/>
                <w:sz w:val="24"/>
                <w:szCs w:val="24"/>
              </w:rPr>
            </w:pPr>
            <w:r w:rsidRPr="00937D1B">
              <w:rPr>
                <w:rFonts w:asciiTheme="majorHAnsi" w:hAnsiTheme="majorHAnsi"/>
                <w:b/>
                <w:sz w:val="24"/>
                <w:szCs w:val="24"/>
              </w:rPr>
              <w:t>март</w:t>
            </w:r>
          </w:p>
        </w:tc>
        <w:tc>
          <w:tcPr>
            <w:tcW w:w="660" w:type="dxa"/>
            <w:textDirection w:val="tbRl"/>
          </w:tcPr>
          <w:p w:rsidR="00D927CC" w:rsidRPr="00937D1B" w:rsidRDefault="00EC5BC4" w:rsidP="00D927CC">
            <w:pPr>
              <w:spacing w:after="0" w:line="240" w:lineRule="auto"/>
              <w:ind w:left="113" w:right="113"/>
              <w:jc w:val="both"/>
              <w:rPr>
                <w:rFonts w:asciiTheme="majorHAnsi" w:hAnsiTheme="majorHAnsi"/>
                <w:b/>
                <w:sz w:val="24"/>
                <w:szCs w:val="24"/>
              </w:rPr>
            </w:pPr>
            <w:r w:rsidRPr="00937D1B">
              <w:rPr>
                <w:rFonts w:asciiTheme="majorHAnsi" w:hAnsiTheme="majorHAnsi"/>
                <w:b/>
                <w:sz w:val="24"/>
                <w:szCs w:val="24"/>
              </w:rPr>
              <w:t>А</w:t>
            </w:r>
            <w:r w:rsidR="00D927CC" w:rsidRPr="00937D1B">
              <w:rPr>
                <w:rFonts w:asciiTheme="majorHAnsi" w:hAnsiTheme="majorHAnsi"/>
                <w:b/>
                <w:sz w:val="24"/>
                <w:szCs w:val="24"/>
              </w:rPr>
              <w:t>прель</w:t>
            </w:r>
          </w:p>
        </w:tc>
        <w:tc>
          <w:tcPr>
            <w:tcW w:w="660" w:type="dxa"/>
            <w:textDirection w:val="tbRl"/>
          </w:tcPr>
          <w:p w:rsidR="00D927CC" w:rsidRPr="00937D1B" w:rsidRDefault="00D927CC" w:rsidP="00D927CC">
            <w:pPr>
              <w:spacing w:after="0" w:line="240" w:lineRule="auto"/>
              <w:ind w:left="113" w:right="113"/>
              <w:jc w:val="both"/>
              <w:rPr>
                <w:rFonts w:asciiTheme="majorHAnsi" w:hAnsiTheme="majorHAnsi"/>
                <w:b/>
                <w:sz w:val="24"/>
                <w:szCs w:val="24"/>
              </w:rPr>
            </w:pPr>
            <w:r w:rsidRPr="00937D1B">
              <w:rPr>
                <w:rFonts w:asciiTheme="majorHAnsi" w:hAnsiTheme="majorHAnsi"/>
                <w:b/>
                <w:sz w:val="24"/>
                <w:szCs w:val="24"/>
              </w:rPr>
              <w:t>май</w:t>
            </w:r>
          </w:p>
        </w:tc>
        <w:tc>
          <w:tcPr>
            <w:tcW w:w="661" w:type="dxa"/>
            <w:textDirection w:val="tbRl"/>
          </w:tcPr>
          <w:p w:rsidR="00D927CC" w:rsidRPr="00937D1B" w:rsidRDefault="00D927CC" w:rsidP="00D927CC">
            <w:pPr>
              <w:spacing w:after="0" w:line="240" w:lineRule="auto"/>
              <w:ind w:left="113" w:right="113"/>
              <w:jc w:val="both"/>
              <w:rPr>
                <w:rFonts w:asciiTheme="majorHAnsi" w:hAnsiTheme="majorHAnsi"/>
                <w:b/>
                <w:sz w:val="24"/>
                <w:szCs w:val="24"/>
              </w:rPr>
            </w:pPr>
            <w:r w:rsidRPr="00937D1B">
              <w:rPr>
                <w:rFonts w:asciiTheme="majorHAnsi" w:hAnsiTheme="majorHAnsi"/>
                <w:b/>
                <w:sz w:val="24"/>
                <w:szCs w:val="24"/>
              </w:rPr>
              <w:t>июнь</w:t>
            </w:r>
          </w:p>
        </w:tc>
        <w:tc>
          <w:tcPr>
            <w:tcW w:w="660" w:type="dxa"/>
            <w:textDirection w:val="tbRl"/>
          </w:tcPr>
          <w:p w:rsidR="00D927CC" w:rsidRPr="00937D1B" w:rsidRDefault="00D927CC" w:rsidP="00D927CC">
            <w:pPr>
              <w:spacing w:after="0" w:line="240" w:lineRule="auto"/>
              <w:ind w:left="113" w:right="113"/>
              <w:jc w:val="both"/>
              <w:rPr>
                <w:rFonts w:asciiTheme="majorHAnsi" w:hAnsiTheme="majorHAnsi"/>
                <w:b/>
                <w:sz w:val="24"/>
                <w:szCs w:val="24"/>
              </w:rPr>
            </w:pPr>
            <w:r w:rsidRPr="00937D1B">
              <w:rPr>
                <w:rFonts w:asciiTheme="majorHAnsi" w:hAnsiTheme="majorHAnsi"/>
                <w:b/>
                <w:sz w:val="24"/>
                <w:szCs w:val="24"/>
              </w:rPr>
              <w:t>июль</w:t>
            </w:r>
          </w:p>
        </w:tc>
        <w:tc>
          <w:tcPr>
            <w:tcW w:w="660" w:type="dxa"/>
            <w:textDirection w:val="tbRl"/>
          </w:tcPr>
          <w:p w:rsidR="00D927CC" w:rsidRPr="00937D1B" w:rsidRDefault="00D927CC" w:rsidP="00D927CC">
            <w:pPr>
              <w:spacing w:after="0" w:line="240" w:lineRule="auto"/>
              <w:ind w:left="113" w:right="113"/>
              <w:jc w:val="both"/>
              <w:rPr>
                <w:rFonts w:asciiTheme="majorHAnsi" w:hAnsiTheme="majorHAnsi"/>
                <w:b/>
                <w:sz w:val="24"/>
                <w:szCs w:val="24"/>
              </w:rPr>
            </w:pPr>
            <w:r w:rsidRPr="00937D1B">
              <w:rPr>
                <w:rFonts w:asciiTheme="majorHAnsi" w:hAnsiTheme="majorHAnsi"/>
                <w:b/>
                <w:sz w:val="24"/>
                <w:szCs w:val="24"/>
              </w:rPr>
              <w:t>август</w:t>
            </w:r>
          </w:p>
        </w:tc>
        <w:tc>
          <w:tcPr>
            <w:tcW w:w="660" w:type="dxa"/>
            <w:textDirection w:val="tbRl"/>
          </w:tcPr>
          <w:p w:rsidR="00D927CC" w:rsidRPr="00937D1B" w:rsidRDefault="00D927CC" w:rsidP="00D927CC">
            <w:pPr>
              <w:spacing w:after="0" w:line="240" w:lineRule="auto"/>
              <w:ind w:left="113" w:right="113"/>
              <w:jc w:val="both"/>
              <w:rPr>
                <w:rFonts w:asciiTheme="majorHAnsi" w:hAnsiTheme="majorHAnsi"/>
                <w:b/>
                <w:sz w:val="24"/>
                <w:szCs w:val="24"/>
              </w:rPr>
            </w:pPr>
            <w:r w:rsidRPr="00937D1B">
              <w:rPr>
                <w:rFonts w:asciiTheme="majorHAnsi" w:hAnsiTheme="majorHAnsi"/>
                <w:b/>
                <w:sz w:val="24"/>
                <w:szCs w:val="24"/>
              </w:rPr>
              <w:t>сентябрь</w:t>
            </w:r>
          </w:p>
        </w:tc>
        <w:tc>
          <w:tcPr>
            <w:tcW w:w="660" w:type="dxa"/>
            <w:textDirection w:val="tbRl"/>
          </w:tcPr>
          <w:p w:rsidR="00D927CC" w:rsidRPr="00937D1B" w:rsidRDefault="00D927CC" w:rsidP="00D927CC">
            <w:pPr>
              <w:spacing w:after="0" w:line="240" w:lineRule="auto"/>
              <w:ind w:left="113" w:right="113"/>
              <w:jc w:val="both"/>
              <w:rPr>
                <w:rFonts w:asciiTheme="majorHAnsi" w:hAnsiTheme="majorHAnsi"/>
                <w:b/>
                <w:sz w:val="24"/>
                <w:szCs w:val="24"/>
              </w:rPr>
            </w:pPr>
            <w:r w:rsidRPr="00937D1B">
              <w:rPr>
                <w:rFonts w:asciiTheme="majorHAnsi" w:hAnsiTheme="majorHAnsi"/>
                <w:b/>
                <w:sz w:val="24"/>
                <w:szCs w:val="24"/>
              </w:rPr>
              <w:t>октябрь</w:t>
            </w:r>
          </w:p>
        </w:tc>
        <w:tc>
          <w:tcPr>
            <w:tcW w:w="660" w:type="dxa"/>
            <w:textDirection w:val="tbRl"/>
          </w:tcPr>
          <w:p w:rsidR="00D927CC" w:rsidRPr="00937D1B" w:rsidRDefault="00D927CC" w:rsidP="00D927CC">
            <w:pPr>
              <w:spacing w:after="0" w:line="240" w:lineRule="auto"/>
              <w:ind w:left="113" w:right="113"/>
              <w:jc w:val="both"/>
              <w:rPr>
                <w:rFonts w:asciiTheme="majorHAnsi" w:hAnsiTheme="majorHAnsi"/>
                <w:b/>
                <w:sz w:val="24"/>
                <w:szCs w:val="24"/>
              </w:rPr>
            </w:pPr>
            <w:r w:rsidRPr="00937D1B">
              <w:rPr>
                <w:rFonts w:asciiTheme="majorHAnsi" w:hAnsiTheme="majorHAnsi"/>
                <w:b/>
                <w:sz w:val="24"/>
                <w:szCs w:val="24"/>
              </w:rPr>
              <w:t>ноябрь</w:t>
            </w:r>
          </w:p>
        </w:tc>
        <w:tc>
          <w:tcPr>
            <w:tcW w:w="661" w:type="dxa"/>
            <w:textDirection w:val="tbRl"/>
          </w:tcPr>
          <w:p w:rsidR="00D927CC" w:rsidRPr="00937D1B" w:rsidRDefault="00D927CC" w:rsidP="00D927CC">
            <w:pPr>
              <w:spacing w:after="0" w:line="240" w:lineRule="auto"/>
              <w:ind w:left="113" w:right="113"/>
              <w:jc w:val="both"/>
              <w:rPr>
                <w:rFonts w:asciiTheme="majorHAnsi" w:hAnsiTheme="majorHAnsi"/>
                <w:b/>
                <w:sz w:val="24"/>
                <w:szCs w:val="24"/>
              </w:rPr>
            </w:pPr>
            <w:r w:rsidRPr="00937D1B">
              <w:rPr>
                <w:rFonts w:asciiTheme="majorHAnsi" w:hAnsiTheme="majorHAnsi"/>
                <w:b/>
                <w:sz w:val="24"/>
                <w:szCs w:val="24"/>
              </w:rPr>
              <w:t>декабрь</w:t>
            </w:r>
          </w:p>
        </w:tc>
      </w:tr>
      <w:tr w:rsidR="00D927CC" w:rsidRPr="00937D1B" w:rsidTr="00D927CC">
        <w:trPr>
          <w:trHeight w:val="468"/>
          <w:jc w:val="center"/>
        </w:trPr>
        <w:tc>
          <w:tcPr>
            <w:tcW w:w="1276" w:type="dxa"/>
          </w:tcPr>
          <w:p w:rsidR="00D927CC" w:rsidRPr="00937D1B" w:rsidRDefault="00D927CC" w:rsidP="00196676">
            <w:pPr>
              <w:jc w:val="both"/>
              <w:rPr>
                <w:rFonts w:asciiTheme="majorHAnsi" w:hAnsiTheme="majorHAnsi"/>
                <w:b/>
                <w:sz w:val="24"/>
                <w:szCs w:val="24"/>
              </w:rPr>
            </w:pPr>
            <w:r w:rsidRPr="00937D1B">
              <w:rPr>
                <w:rFonts w:asciiTheme="majorHAnsi" w:hAnsiTheme="majorHAnsi"/>
                <w:b/>
                <w:sz w:val="24"/>
                <w:szCs w:val="24"/>
              </w:rPr>
              <w:t xml:space="preserve">Кол-во осадков, </w:t>
            </w:r>
            <w:proofErr w:type="gramStart"/>
            <w:r w:rsidRPr="00937D1B">
              <w:rPr>
                <w:rFonts w:asciiTheme="majorHAnsi" w:hAnsiTheme="majorHAnsi"/>
                <w:b/>
                <w:sz w:val="24"/>
                <w:szCs w:val="24"/>
              </w:rPr>
              <w:t>мм</w:t>
            </w:r>
            <w:proofErr w:type="gramEnd"/>
          </w:p>
        </w:tc>
        <w:tc>
          <w:tcPr>
            <w:tcW w:w="672" w:type="dxa"/>
          </w:tcPr>
          <w:p w:rsidR="00D927CC" w:rsidRPr="00937D1B" w:rsidRDefault="00D927CC" w:rsidP="00196676">
            <w:pPr>
              <w:jc w:val="both"/>
              <w:rPr>
                <w:rFonts w:asciiTheme="majorHAnsi" w:hAnsiTheme="majorHAnsi"/>
                <w:sz w:val="24"/>
                <w:szCs w:val="24"/>
              </w:rPr>
            </w:pPr>
            <w:r w:rsidRPr="00937D1B">
              <w:rPr>
                <w:rFonts w:asciiTheme="majorHAnsi" w:hAnsiTheme="majorHAnsi"/>
                <w:sz w:val="24"/>
                <w:szCs w:val="24"/>
              </w:rPr>
              <w:t>53</w:t>
            </w:r>
          </w:p>
        </w:tc>
        <w:tc>
          <w:tcPr>
            <w:tcW w:w="660" w:type="dxa"/>
          </w:tcPr>
          <w:p w:rsidR="00D927CC" w:rsidRPr="00937D1B" w:rsidRDefault="00D927CC" w:rsidP="00196676">
            <w:pPr>
              <w:jc w:val="both"/>
              <w:rPr>
                <w:rFonts w:asciiTheme="majorHAnsi" w:hAnsiTheme="majorHAnsi"/>
                <w:sz w:val="24"/>
                <w:szCs w:val="24"/>
              </w:rPr>
            </w:pPr>
            <w:r w:rsidRPr="00937D1B">
              <w:rPr>
                <w:rFonts w:asciiTheme="majorHAnsi" w:hAnsiTheme="majorHAnsi"/>
                <w:sz w:val="24"/>
                <w:szCs w:val="24"/>
              </w:rPr>
              <w:t>35</w:t>
            </w:r>
          </w:p>
        </w:tc>
        <w:tc>
          <w:tcPr>
            <w:tcW w:w="660" w:type="dxa"/>
          </w:tcPr>
          <w:p w:rsidR="00D927CC" w:rsidRPr="00937D1B" w:rsidRDefault="00D927CC" w:rsidP="00196676">
            <w:pPr>
              <w:jc w:val="both"/>
              <w:rPr>
                <w:rFonts w:asciiTheme="majorHAnsi" w:hAnsiTheme="majorHAnsi"/>
                <w:sz w:val="24"/>
                <w:szCs w:val="24"/>
              </w:rPr>
            </w:pPr>
            <w:r w:rsidRPr="00937D1B">
              <w:rPr>
                <w:rFonts w:asciiTheme="majorHAnsi" w:hAnsiTheme="majorHAnsi"/>
                <w:sz w:val="24"/>
                <w:szCs w:val="24"/>
              </w:rPr>
              <w:t>32</w:t>
            </w:r>
          </w:p>
        </w:tc>
        <w:tc>
          <w:tcPr>
            <w:tcW w:w="660" w:type="dxa"/>
          </w:tcPr>
          <w:p w:rsidR="00D927CC" w:rsidRPr="00937D1B" w:rsidRDefault="00D927CC" w:rsidP="00196676">
            <w:pPr>
              <w:jc w:val="both"/>
              <w:rPr>
                <w:rFonts w:asciiTheme="majorHAnsi" w:hAnsiTheme="majorHAnsi"/>
                <w:sz w:val="24"/>
                <w:szCs w:val="24"/>
              </w:rPr>
            </w:pPr>
            <w:r w:rsidRPr="00937D1B">
              <w:rPr>
                <w:rFonts w:asciiTheme="majorHAnsi" w:hAnsiTheme="majorHAnsi"/>
                <w:sz w:val="24"/>
                <w:szCs w:val="24"/>
              </w:rPr>
              <w:t>34</w:t>
            </w:r>
          </w:p>
        </w:tc>
        <w:tc>
          <w:tcPr>
            <w:tcW w:w="660" w:type="dxa"/>
          </w:tcPr>
          <w:p w:rsidR="00D927CC" w:rsidRPr="00937D1B" w:rsidRDefault="00D927CC" w:rsidP="00196676">
            <w:pPr>
              <w:jc w:val="both"/>
              <w:rPr>
                <w:rFonts w:asciiTheme="majorHAnsi" w:hAnsiTheme="majorHAnsi"/>
                <w:sz w:val="24"/>
                <w:szCs w:val="24"/>
              </w:rPr>
            </w:pPr>
            <w:r w:rsidRPr="00937D1B">
              <w:rPr>
                <w:rFonts w:asciiTheme="majorHAnsi" w:hAnsiTheme="majorHAnsi"/>
                <w:sz w:val="24"/>
                <w:szCs w:val="24"/>
              </w:rPr>
              <w:t>33</w:t>
            </w:r>
          </w:p>
        </w:tc>
        <w:tc>
          <w:tcPr>
            <w:tcW w:w="661" w:type="dxa"/>
          </w:tcPr>
          <w:p w:rsidR="00D927CC" w:rsidRPr="00937D1B" w:rsidRDefault="00D927CC" w:rsidP="00196676">
            <w:pPr>
              <w:jc w:val="both"/>
              <w:rPr>
                <w:rFonts w:asciiTheme="majorHAnsi" w:hAnsiTheme="majorHAnsi"/>
                <w:sz w:val="24"/>
                <w:szCs w:val="24"/>
              </w:rPr>
            </w:pPr>
            <w:r w:rsidRPr="00937D1B">
              <w:rPr>
                <w:rFonts w:asciiTheme="majorHAnsi" w:hAnsiTheme="majorHAnsi"/>
                <w:sz w:val="24"/>
                <w:szCs w:val="24"/>
              </w:rPr>
              <w:t>51</w:t>
            </w:r>
          </w:p>
        </w:tc>
        <w:tc>
          <w:tcPr>
            <w:tcW w:w="660" w:type="dxa"/>
          </w:tcPr>
          <w:p w:rsidR="00D927CC" w:rsidRPr="00937D1B" w:rsidRDefault="00D927CC" w:rsidP="00196676">
            <w:pPr>
              <w:jc w:val="both"/>
              <w:rPr>
                <w:rFonts w:asciiTheme="majorHAnsi" w:hAnsiTheme="majorHAnsi"/>
                <w:sz w:val="24"/>
                <w:szCs w:val="24"/>
              </w:rPr>
            </w:pPr>
            <w:r w:rsidRPr="00937D1B">
              <w:rPr>
                <w:rFonts w:asciiTheme="majorHAnsi" w:hAnsiTheme="majorHAnsi"/>
                <w:sz w:val="24"/>
                <w:szCs w:val="24"/>
              </w:rPr>
              <w:t>53</w:t>
            </w:r>
          </w:p>
        </w:tc>
        <w:tc>
          <w:tcPr>
            <w:tcW w:w="660" w:type="dxa"/>
          </w:tcPr>
          <w:p w:rsidR="00D927CC" w:rsidRPr="00937D1B" w:rsidRDefault="00D927CC" w:rsidP="00196676">
            <w:pPr>
              <w:jc w:val="both"/>
              <w:rPr>
                <w:rFonts w:asciiTheme="majorHAnsi" w:hAnsiTheme="majorHAnsi"/>
                <w:sz w:val="24"/>
                <w:szCs w:val="24"/>
              </w:rPr>
            </w:pPr>
            <w:r w:rsidRPr="00937D1B">
              <w:rPr>
                <w:rFonts w:asciiTheme="majorHAnsi" w:hAnsiTheme="majorHAnsi"/>
                <w:sz w:val="24"/>
                <w:szCs w:val="24"/>
              </w:rPr>
              <w:t>45</w:t>
            </w:r>
          </w:p>
        </w:tc>
        <w:tc>
          <w:tcPr>
            <w:tcW w:w="660" w:type="dxa"/>
          </w:tcPr>
          <w:p w:rsidR="00D927CC" w:rsidRPr="00937D1B" w:rsidRDefault="00D927CC" w:rsidP="00196676">
            <w:pPr>
              <w:jc w:val="both"/>
              <w:rPr>
                <w:rFonts w:asciiTheme="majorHAnsi" w:hAnsiTheme="majorHAnsi"/>
                <w:sz w:val="24"/>
                <w:szCs w:val="24"/>
              </w:rPr>
            </w:pPr>
            <w:r w:rsidRPr="00937D1B">
              <w:rPr>
                <w:rFonts w:asciiTheme="majorHAnsi" w:hAnsiTheme="majorHAnsi"/>
                <w:sz w:val="24"/>
                <w:szCs w:val="24"/>
              </w:rPr>
              <w:t>46</w:t>
            </w:r>
          </w:p>
        </w:tc>
        <w:tc>
          <w:tcPr>
            <w:tcW w:w="660" w:type="dxa"/>
          </w:tcPr>
          <w:p w:rsidR="00D927CC" w:rsidRPr="00937D1B" w:rsidRDefault="00D927CC" w:rsidP="00196676">
            <w:pPr>
              <w:jc w:val="both"/>
              <w:rPr>
                <w:rFonts w:asciiTheme="majorHAnsi" w:hAnsiTheme="majorHAnsi"/>
                <w:sz w:val="24"/>
                <w:szCs w:val="24"/>
              </w:rPr>
            </w:pPr>
            <w:r w:rsidRPr="00937D1B">
              <w:rPr>
                <w:rFonts w:asciiTheme="majorHAnsi" w:hAnsiTheme="majorHAnsi"/>
                <w:sz w:val="24"/>
                <w:szCs w:val="24"/>
              </w:rPr>
              <w:t>59</w:t>
            </w:r>
          </w:p>
        </w:tc>
        <w:tc>
          <w:tcPr>
            <w:tcW w:w="660" w:type="dxa"/>
          </w:tcPr>
          <w:p w:rsidR="00D927CC" w:rsidRPr="00937D1B" w:rsidRDefault="00D927CC" w:rsidP="00196676">
            <w:pPr>
              <w:jc w:val="both"/>
              <w:rPr>
                <w:rFonts w:asciiTheme="majorHAnsi" w:hAnsiTheme="majorHAnsi"/>
                <w:sz w:val="24"/>
                <w:szCs w:val="24"/>
              </w:rPr>
            </w:pPr>
            <w:r w:rsidRPr="00937D1B">
              <w:rPr>
                <w:rFonts w:asciiTheme="majorHAnsi" w:hAnsiTheme="majorHAnsi"/>
                <w:sz w:val="24"/>
                <w:szCs w:val="24"/>
              </w:rPr>
              <w:t>56</w:t>
            </w:r>
          </w:p>
        </w:tc>
        <w:tc>
          <w:tcPr>
            <w:tcW w:w="661" w:type="dxa"/>
          </w:tcPr>
          <w:p w:rsidR="00D927CC" w:rsidRPr="00937D1B" w:rsidRDefault="00D927CC" w:rsidP="00196676">
            <w:pPr>
              <w:jc w:val="both"/>
              <w:rPr>
                <w:rFonts w:asciiTheme="majorHAnsi" w:hAnsiTheme="majorHAnsi"/>
                <w:sz w:val="24"/>
                <w:szCs w:val="24"/>
              </w:rPr>
            </w:pPr>
            <w:r w:rsidRPr="00937D1B">
              <w:rPr>
                <w:rFonts w:asciiTheme="majorHAnsi" w:hAnsiTheme="majorHAnsi"/>
                <w:sz w:val="24"/>
                <w:szCs w:val="24"/>
              </w:rPr>
              <w:t>63</w:t>
            </w:r>
          </w:p>
        </w:tc>
      </w:tr>
    </w:tbl>
    <w:p w:rsidR="00071359" w:rsidRPr="00937D1B" w:rsidRDefault="00071359" w:rsidP="00071359">
      <w:pPr>
        <w:pStyle w:val="20"/>
        <w:spacing w:before="0" w:after="0"/>
        <w:ind w:firstLine="709"/>
        <w:jc w:val="both"/>
        <w:rPr>
          <w:rFonts w:asciiTheme="majorHAnsi" w:hAnsiTheme="majorHAnsi" w:cs="Times New Roman"/>
          <w:b w:val="0"/>
          <w:bCs w:val="0"/>
          <w:i w:val="0"/>
          <w:iCs w:val="0"/>
          <w:lang w:eastAsia="ar-SA"/>
        </w:rPr>
      </w:pPr>
    </w:p>
    <w:p w:rsidR="00B84606" w:rsidRPr="00937D1B" w:rsidRDefault="00B84606" w:rsidP="007F3FE6">
      <w:pPr>
        <w:pStyle w:val="20"/>
        <w:spacing w:before="0" w:after="0"/>
        <w:jc w:val="both"/>
        <w:rPr>
          <w:rFonts w:asciiTheme="majorHAnsi" w:hAnsiTheme="majorHAnsi" w:cs="Times New Roman"/>
          <w:b w:val="0"/>
          <w:bCs w:val="0"/>
          <w:i w:val="0"/>
          <w:iCs w:val="0"/>
          <w:lang w:eastAsia="ar-SA"/>
        </w:rPr>
      </w:pPr>
      <w:r w:rsidRPr="00937D1B">
        <w:rPr>
          <w:rFonts w:asciiTheme="majorHAnsi" w:hAnsiTheme="majorHAnsi" w:cs="Times New Roman"/>
          <w:b w:val="0"/>
          <w:bCs w:val="0"/>
          <w:i w:val="0"/>
          <w:iCs w:val="0"/>
          <w:lang w:eastAsia="ar-SA"/>
        </w:rPr>
        <w:t xml:space="preserve">Среднегодовая температура воздуха плюс 3ºС. Абсолютный максимум температуры воздуха: плюс 42оС приходится на июль, абсолютный минимум: минус 43оС отмечается в январе. Средняя температура наиболее холодного месяца: минус 13,3оС, наиболее жаркого месяца: плюс 26,9оС. На рассматриваемой территории ветер отличается крайней изменчивостью направления и скорости. В среднем до 70 дней в году могут быть безветренными. В течение года господствуют ветры в основном южного направления. В зимний период преимущественно </w:t>
      </w:r>
      <w:proofErr w:type="gramStart"/>
      <w:r w:rsidRPr="00937D1B">
        <w:rPr>
          <w:rFonts w:asciiTheme="majorHAnsi" w:hAnsiTheme="majorHAnsi" w:cs="Times New Roman"/>
          <w:b w:val="0"/>
          <w:bCs w:val="0"/>
          <w:i w:val="0"/>
          <w:iCs w:val="0"/>
          <w:lang w:eastAsia="ar-SA"/>
        </w:rPr>
        <w:t>южное</w:t>
      </w:r>
      <w:proofErr w:type="gramEnd"/>
      <w:r w:rsidRPr="00937D1B">
        <w:rPr>
          <w:rFonts w:asciiTheme="majorHAnsi" w:hAnsiTheme="majorHAnsi" w:cs="Times New Roman"/>
          <w:b w:val="0"/>
          <w:bCs w:val="0"/>
          <w:i w:val="0"/>
          <w:iCs w:val="0"/>
          <w:lang w:eastAsia="ar-SA"/>
        </w:rPr>
        <w:t xml:space="preserve"> и юго-западные; весной – юго-восточные; летом – северное и северо-западные; осенью - западные и северо-западные. Средняя годовая скорость 2 – 3 м/с (табл.2.3, 2.4), максимальные скорости ветра могут достигать до 79-95 км/ч и более. Климатические условия благоприятны для рассеивания вредных веществ в атмосфере. </w:t>
      </w:r>
    </w:p>
    <w:p w:rsidR="00B84606" w:rsidRPr="00937D1B" w:rsidRDefault="00B84606" w:rsidP="00B84606">
      <w:pPr>
        <w:pStyle w:val="20"/>
        <w:rPr>
          <w:rFonts w:asciiTheme="majorHAnsi" w:hAnsiTheme="majorHAnsi" w:cs="Times New Roman"/>
          <w:b w:val="0"/>
          <w:bCs w:val="0"/>
          <w:i w:val="0"/>
          <w:iCs w:val="0"/>
          <w:lang w:eastAsia="ar-SA"/>
        </w:rPr>
      </w:pPr>
    </w:p>
    <w:p w:rsidR="00071359" w:rsidRPr="00937D1B" w:rsidRDefault="00071359" w:rsidP="00071359">
      <w:pPr>
        <w:rPr>
          <w:lang w:eastAsia="ar-SA"/>
        </w:rPr>
      </w:pPr>
    </w:p>
    <w:p w:rsidR="007F3FE6" w:rsidRPr="00937D1B" w:rsidRDefault="007F3FE6" w:rsidP="0001640A">
      <w:pPr>
        <w:pStyle w:val="20"/>
        <w:spacing w:before="0" w:after="0"/>
        <w:ind w:firstLine="709"/>
        <w:jc w:val="right"/>
        <w:rPr>
          <w:rFonts w:asciiTheme="majorHAnsi" w:hAnsiTheme="majorHAnsi" w:cs="Times New Roman"/>
          <w:bCs w:val="0"/>
          <w:iCs w:val="0"/>
          <w:lang w:eastAsia="ar-SA"/>
        </w:rPr>
      </w:pPr>
    </w:p>
    <w:p w:rsidR="0001640A" w:rsidRPr="00937D1B" w:rsidRDefault="0001640A" w:rsidP="0001640A">
      <w:pPr>
        <w:pStyle w:val="20"/>
        <w:spacing w:before="0" w:after="0"/>
        <w:ind w:firstLine="709"/>
        <w:jc w:val="right"/>
        <w:rPr>
          <w:rFonts w:asciiTheme="majorHAnsi" w:hAnsiTheme="majorHAnsi" w:cs="Times New Roman"/>
          <w:bCs w:val="0"/>
          <w:iCs w:val="0"/>
          <w:lang w:eastAsia="ar-SA"/>
        </w:rPr>
      </w:pPr>
      <w:r w:rsidRPr="00937D1B">
        <w:rPr>
          <w:rFonts w:asciiTheme="majorHAnsi" w:hAnsiTheme="majorHAnsi" w:cs="Times New Roman"/>
          <w:bCs w:val="0"/>
          <w:iCs w:val="0"/>
          <w:lang w:eastAsia="ar-SA"/>
        </w:rPr>
        <w:t>Таблица 2.2.</w:t>
      </w:r>
      <w:r w:rsidR="00FD003F" w:rsidRPr="00937D1B">
        <w:rPr>
          <w:rFonts w:asciiTheme="majorHAnsi" w:hAnsiTheme="majorHAnsi" w:cs="Times New Roman"/>
          <w:bCs w:val="0"/>
          <w:iCs w:val="0"/>
          <w:lang w:eastAsia="ar-SA"/>
        </w:rPr>
        <w:t>2</w:t>
      </w:r>
      <w:r w:rsidRPr="00937D1B">
        <w:rPr>
          <w:rFonts w:asciiTheme="majorHAnsi" w:hAnsiTheme="majorHAnsi" w:cs="Times New Roman"/>
          <w:bCs w:val="0"/>
          <w:iCs w:val="0"/>
          <w:lang w:eastAsia="ar-SA"/>
        </w:rPr>
        <w:t xml:space="preserve">  </w:t>
      </w:r>
    </w:p>
    <w:p w:rsidR="0001640A" w:rsidRPr="00937D1B" w:rsidRDefault="0001640A" w:rsidP="00071359">
      <w:pPr>
        <w:pStyle w:val="20"/>
        <w:spacing w:before="0" w:after="0"/>
        <w:ind w:firstLine="709"/>
        <w:rPr>
          <w:rFonts w:asciiTheme="majorHAnsi" w:hAnsiTheme="majorHAnsi" w:cs="Times New Roman"/>
          <w:bCs w:val="0"/>
          <w:iCs w:val="0"/>
          <w:lang w:eastAsia="ar-SA"/>
        </w:rPr>
      </w:pPr>
      <w:r w:rsidRPr="00937D1B">
        <w:rPr>
          <w:rFonts w:asciiTheme="majorHAnsi" w:hAnsiTheme="majorHAnsi" w:cs="Times New Roman"/>
          <w:bCs w:val="0"/>
          <w:iCs w:val="0"/>
          <w:lang w:eastAsia="ar-SA"/>
        </w:rPr>
        <w:t>Среднем</w:t>
      </w:r>
      <w:r w:rsidR="00FD003F" w:rsidRPr="00937D1B">
        <w:rPr>
          <w:rFonts w:asciiTheme="majorHAnsi" w:hAnsiTheme="majorHAnsi" w:cs="Times New Roman"/>
          <w:bCs w:val="0"/>
          <w:iCs w:val="0"/>
          <w:lang w:eastAsia="ar-SA"/>
        </w:rPr>
        <w:t>есячная годовая скорость ветра</w:t>
      </w:r>
      <w:r w:rsidR="00071359" w:rsidRPr="00937D1B">
        <w:rPr>
          <w:rFonts w:asciiTheme="majorHAnsi" w:hAnsiTheme="majorHAnsi" w:cs="Times New Roman"/>
          <w:bCs w:val="0"/>
          <w:iCs w:val="0"/>
          <w:lang w:eastAsia="ar-SA"/>
        </w:rPr>
        <w:t xml:space="preserve"> в Октябрьском районе , </w:t>
      </w:r>
      <w:r w:rsidRPr="00937D1B">
        <w:rPr>
          <w:rFonts w:asciiTheme="majorHAnsi" w:hAnsiTheme="majorHAnsi" w:cs="Times New Roman"/>
          <w:bCs w:val="0"/>
          <w:iCs w:val="0"/>
          <w:lang w:eastAsia="ar-SA"/>
        </w:rPr>
        <w:t>гидропост с</w:t>
      </w:r>
      <w:proofErr w:type="gramStart"/>
      <w:r w:rsidRPr="00937D1B">
        <w:rPr>
          <w:rFonts w:asciiTheme="majorHAnsi" w:hAnsiTheme="majorHAnsi" w:cs="Times New Roman"/>
          <w:bCs w:val="0"/>
          <w:iCs w:val="0"/>
          <w:lang w:eastAsia="ar-SA"/>
        </w:rPr>
        <w:t>.О</w:t>
      </w:r>
      <w:proofErr w:type="gramEnd"/>
      <w:r w:rsidRPr="00937D1B">
        <w:rPr>
          <w:rFonts w:asciiTheme="majorHAnsi" w:hAnsiTheme="majorHAnsi" w:cs="Times New Roman"/>
          <w:bCs w:val="0"/>
          <w:iCs w:val="0"/>
          <w:lang w:eastAsia="ar-SA"/>
        </w:rPr>
        <w:t>ктябрьское</w:t>
      </w:r>
    </w:p>
    <w:tbl>
      <w:tblPr>
        <w:tblW w:w="9767"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tblPr>
      <w:tblGrid>
        <w:gridCol w:w="1403"/>
        <w:gridCol w:w="697"/>
        <w:gridCol w:w="697"/>
        <w:gridCol w:w="697"/>
        <w:gridCol w:w="697"/>
        <w:gridCol w:w="697"/>
        <w:gridCol w:w="697"/>
        <w:gridCol w:w="697"/>
        <w:gridCol w:w="697"/>
        <w:gridCol w:w="697"/>
        <w:gridCol w:w="697"/>
        <w:gridCol w:w="697"/>
        <w:gridCol w:w="697"/>
      </w:tblGrid>
      <w:tr w:rsidR="00071359" w:rsidRPr="00937D1B" w:rsidTr="00071359">
        <w:trPr>
          <w:trHeight w:val="1451"/>
          <w:jc w:val="center"/>
        </w:trPr>
        <w:tc>
          <w:tcPr>
            <w:tcW w:w="1403" w:type="dxa"/>
          </w:tcPr>
          <w:p w:rsidR="00071359" w:rsidRPr="00937D1B" w:rsidRDefault="00071359" w:rsidP="0022789C">
            <w:pPr>
              <w:spacing w:after="0" w:line="240" w:lineRule="auto"/>
              <w:jc w:val="both"/>
              <w:rPr>
                <w:rFonts w:asciiTheme="majorHAnsi" w:hAnsiTheme="majorHAnsi"/>
                <w:b/>
                <w:sz w:val="24"/>
                <w:szCs w:val="24"/>
              </w:rPr>
            </w:pPr>
            <w:r w:rsidRPr="00937D1B">
              <w:rPr>
                <w:rFonts w:asciiTheme="majorHAnsi" w:hAnsiTheme="majorHAnsi"/>
                <w:b/>
                <w:sz w:val="24"/>
                <w:szCs w:val="24"/>
              </w:rPr>
              <w:t>Месяц</w:t>
            </w:r>
          </w:p>
        </w:tc>
        <w:tc>
          <w:tcPr>
            <w:tcW w:w="697" w:type="dxa"/>
            <w:textDirection w:val="tbRl"/>
          </w:tcPr>
          <w:p w:rsidR="00071359" w:rsidRPr="00937D1B" w:rsidRDefault="00071359" w:rsidP="0022789C">
            <w:pPr>
              <w:spacing w:after="0" w:line="240" w:lineRule="auto"/>
              <w:ind w:left="113" w:right="113"/>
              <w:jc w:val="both"/>
              <w:rPr>
                <w:rFonts w:asciiTheme="majorHAnsi" w:hAnsiTheme="majorHAnsi"/>
                <w:b/>
                <w:sz w:val="24"/>
                <w:szCs w:val="24"/>
              </w:rPr>
            </w:pPr>
            <w:r w:rsidRPr="00937D1B">
              <w:rPr>
                <w:rFonts w:asciiTheme="majorHAnsi" w:hAnsiTheme="majorHAnsi"/>
                <w:b/>
                <w:sz w:val="24"/>
                <w:szCs w:val="24"/>
              </w:rPr>
              <w:t>январь</w:t>
            </w:r>
          </w:p>
        </w:tc>
        <w:tc>
          <w:tcPr>
            <w:tcW w:w="697" w:type="dxa"/>
            <w:textDirection w:val="tbRl"/>
          </w:tcPr>
          <w:p w:rsidR="00071359" w:rsidRPr="00937D1B" w:rsidRDefault="00071359" w:rsidP="0022789C">
            <w:pPr>
              <w:spacing w:after="0" w:line="240" w:lineRule="auto"/>
              <w:ind w:left="113" w:right="113"/>
              <w:jc w:val="both"/>
              <w:rPr>
                <w:rFonts w:asciiTheme="majorHAnsi" w:hAnsiTheme="majorHAnsi"/>
                <w:b/>
                <w:sz w:val="24"/>
                <w:szCs w:val="24"/>
              </w:rPr>
            </w:pPr>
            <w:r w:rsidRPr="00937D1B">
              <w:rPr>
                <w:rFonts w:asciiTheme="majorHAnsi" w:hAnsiTheme="majorHAnsi"/>
                <w:b/>
                <w:sz w:val="24"/>
                <w:szCs w:val="24"/>
              </w:rPr>
              <w:t>февраль</w:t>
            </w:r>
          </w:p>
        </w:tc>
        <w:tc>
          <w:tcPr>
            <w:tcW w:w="697" w:type="dxa"/>
            <w:textDirection w:val="tbRl"/>
          </w:tcPr>
          <w:p w:rsidR="00071359" w:rsidRPr="00937D1B" w:rsidRDefault="00071359" w:rsidP="0022789C">
            <w:pPr>
              <w:spacing w:after="0" w:line="240" w:lineRule="auto"/>
              <w:ind w:left="113" w:right="113"/>
              <w:jc w:val="both"/>
              <w:rPr>
                <w:rFonts w:asciiTheme="majorHAnsi" w:hAnsiTheme="majorHAnsi"/>
                <w:b/>
                <w:sz w:val="24"/>
                <w:szCs w:val="24"/>
              </w:rPr>
            </w:pPr>
            <w:r w:rsidRPr="00937D1B">
              <w:rPr>
                <w:rFonts w:asciiTheme="majorHAnsi" w:hAnsiTheme="majorHAnsi"/>
                <w:b/>
                <w:sz w:val="24"/>
                <w:szCs w:val="24"/>
              </w:rPr>
              <w:t>март</w:t>
            </w:r>
          </w:p>
        </w:tc>
        <w:tc>
          <w:tcPr>
            <w:tcW w:w="697" w:type="dxa"/>
            <w:textDirection w:val="tbRl"/>
          </w:tcPr>
          <w:p w:rsidR="00071359" w:rsidRPr="00937D1B" w:rsidRDefault="00EC5BC4" w:rsidP="0022789C">
            <w:pPr>
              <w:spacing w:after="0" w:line="240" w:lineRule="auto"/>
              <w:ind w:left="113" w:right="113"/>
              <w:jc w:val="both"/>
              <w:rPr>
                <w:rFonts w:asciiTheme="majorHAnsi" w:hAnsiTheme="majorHAnsi"/>
                <w:b/>
                <w:sz w:val="24"/>
                <w:szCs w:val="24"/>
              </w:rPr>
            </w:pPr>
            <w:r w:rsidRPr="00937D1B">
              <w:rPr>
                <w:rFonts w:asciiTheme="majorHAnsi" w:hAnsiTheme="majorHAnsi"/>
                <w:b/>
                <w:sz w:val="24"/>
                <w:szCs w:val="24"/>
              </w:rPr>
              <w:t>А</w:t>
            </w:r>
            <w:r w:rsidR="00071359" w:rsidRPr="00937D1B">
              <w:rPr>
                <w:rFonts w:asciiTheme="majorHAnsi" w:hAnsiTheme="majorHAnsi"/>
                <w:b/>
                <w:sz w:val="24"/>
                <w:szCs w:val="24"/>
              </w:rPr>
              <w:t>прель</w:t>
            </w:r>
          </w:p>
        </w:tc>
        <w:tc>
          <w:tcPr>
            <w:tcW w:w="697" w:type="dxa"/>
            <w:textDirection w:val="tbRl"/>
          </w:tcPr>
          <w:p w:rsidR="00071359" w:rsidRPr="00937D1B" w:rsidRDefault="00071359" w:rsidP="0022789C">
            <w:pPr>
              <w:spacing w:after="0" w:line="240" w:lineRule="auto"/>
              <w:ind w:left="113" w:right="113"/>
              <w:jc w:val="both"/>
              <w:rPr>
                <w:rFonts w:asciiTheme="majorHAnsi" w:hAnsiTheme="majorHAnsi"/>
                <w:b/>
                <w:sz w:val="24"/>
                <w:szCs w:val="24"/>
              </w:rPr>
            </w:pPr>
            <w:r w:rsidRPr="00937D1B">
              <w:rPr>
                <w:rFonts w:asciiTheme="majorHAnsi" w:hAnsiTheme="majorHAnsi"/>
                <w:b/>
                <w:sz w:val="24"/>
                <w:szCs w:val="24"/>
              </w:rPr>
              <w:t>май</w:t>
            </w:r>
          </w:p>
        </w:tc>
        <w:tc>
          <w:tcPr>
            <w:tcW w:w="697" w:type="dxa"/>
            <w:textDirection w:val="tbRl"/>
          </w:tcPr>
          <w:p w:rsidR="00071359" w:rsidRPr="00937D1B" w:rsidRDefault="00071359" w:rsidP="0022789C">
            <w:pPr>
              <w:spacing w:after="0" w:line="240" w:lineRule="auto"/>
              <w:ind w:left="113" w:right="113"/>
              <w:jc w:val="both"/>
              <w:rPr>
                <w:rFonts w:asciiTheme="majorHAnsi" w:hAnsiTheme="majorHAnsi"/>
                <w:b/>
                <w:sz w:val="24"/>
                <w:szCs w:val="24"/>
              </w:rPr>
            </w:pPr>
            <w:r w:rsidRPr="00937D1B">
              <w:rPr>
                <w:rFonts w:asciiTheme="majorHAnsi" w:hAnsiTheme="majorHAnsi"/>
                <w:b/>
                <w:sz w:val="24"/>
                <w:szCs w:val="24"/>
              </w:rPr>
              <w:t>июнь</w:t>
            </w:r>
          </w:p>
        </w:tc>
        <w:tc>
          <w:tcPr>
            <w:tcW w:w="697" w:type="dxa"/>
            <w:textDirection w:val="tbRl"/>
          </w:tcPr>
          <w:p w:rsidR="00071359" w:rsidRPr="00937D1B" w:rsidRDefault="00071359" w:rsidP="0022789C">
            <w:pPr>
              <w:spacing w:after="0" w:line="240" w:lineRule="auto"/>
              <w:ind w:left="113" w:right="113"/>
              <w:jc w:val="both"/>
              <w:rPr>
                <w:rFonts w:asciiTheme="majorHAnsi" w:hAnsiTheme="majorHAnsi"/>
                <w:b/>
                <w:sz w:val="24"/>
                <w:szCs w:val="24"/>
              </w:rPr>
            </w:pPr>
            <w:r w:rsidRPr="00937D1B">
              <w:rPr>
                <w:rFonts w:asciiTheme="majorHAnsi" w:hAnsiTheme="majorHAnsi"/>
                <w:b/>
                <w:sz w:val="24"/>
                <w:szCs w:val="24"/>
              </w:rPr>
              <w:t>июль</w:t>
            </w:r>
          </w:p>
        </w:tc>
        <w:tc>
          <w:tcPr>
            <w:tcW w:w="697" w:type="dxa"/>
            <w:textDirection w:val="tbRl"/>
          </w:tcPr>
          <w:p w:rsidR="00071359" w:rsidRPr="00937D1B" w:rsidRDefault="00071359" w:rsidP="0022789C">
            <w:pPr>
              <w:spacing w:after="0" w:line="240" w:lineRule="auto"/>
              <w:ind w:left="113" w:right="113"/>
              <w:jc w:val="both"/>
              <w:rPr>
                <w:rFonts w:asciiTheme="majorHAnsi" w:hAnsiTheme="majorHAnsi"/>
                <w:b/>
                <w:sz w:val="24"/>
                <w:szCs w:val="24"/>
              </w:rPr>
            </w:pPr>
            <w:r w:rsidRPr="00937D1B">
              <w:rPr>
                <w:rFonts w:asciiTheme="majorHAnsi" w:hAnsiTheme="majorHAnsi"/>
                <w:b/>
                <w:sz w:val="24"/>
                <w:szCs w:val="24"/>
              </w:rPr>
              <w:t>август</w:t>
            </w:r>
          </w:p>
        </w:tc>
        <w:tc>
          <w:tcPr>
            <w:tcW w:w="697" w:type="dxa"/>
            <w:textDirection w:val="tbRl"/>
          </w:tcPr>
          <w:p w:rsidR="00071359" w:rsidRPr="00937D1B" w:rsidRDefault="00071359" w:rsidP="0022789C">
            <w:pPr>
              <w:spacing w:after="0" w:line="240" w:lineRule="auto"/>
              <w:ind w:left="113" w:right="113"/>
              <w:jc w:val="both"/>
              <w:rPr>
                <w:rFonts w:asciiTheme="majorHAnsi" w:hAnsiTheme="majorHAnsi"/>
                <w:b/>
                <w:sz w:val="24"/>
                <w:szCs w:val="24"/>
              </w:rPr>
            </w:pPr>
            <w:r w:rsidRPr="00937D1B">
              <w:rPr>
                <w:rFonts w:asciiTheme="majorHAnsi" w:hAnsiTheme="majorHAnsi"/>
                <w:b/>
                <w:sz w:val="24"/>
                <w:szCs w:val="24"/>
              </w:rPr>
              <w:t>сентябрь</w:t>
            </w:r>
          </w:p>
        </w:tc>
        <w:tc>
          <w:tcPr>
            <w:tcW w:w="697" w:type="dxa"/>
            <w:textDirection w:val="tbRl"/>
          </w:tcPr>
          <w:p w:rsidR="00071359" w:rsidRPr="00937D1B" w:rsidRDefault="00071359" w:rsidP="0022789C">
            <w:pPr>
              <w:spacing w:after="0" w:line="240" w:lineRule="auto"/>
              <w:ind w:left="113" w:right="113"/>
              <w:jc w:val="both"/>
              <w:rPr>
                <w:rFonts w:asciiTheme="majorHAnsi" w:hAnsiTheme="majorHAnsi"/>
                <w:b/>
                <w:sz w:val="24"/>
                <w:szCs w:val="24"/>
              </w:rPr>
            </w:pPr>
            <w:r w:rsidRPr="00937D1B">
              <w:rPr>
                <w:rFonts w:asciiTheme="majorHAnsi" w:hAnsiTheme="majorHAnsi"/>
                <w:b/>
                <w:sz w:val="24"/>
                <w:szCs w:val="24"/>
              </w:rPr>
              <w:t>октябрь</w:t>
            </w:r>
          </w:p>
        </w:tc>
        <w:tc>
          <w:tcPr>
            <w:tcW w:w="697" w:type="dxa"/>
            <w:textDirection w:val="tbRl"/>
          </w:tcPr>
          <w:p w:rsidR="00071359" w:rsidRPr="00937D1B" w:rsidRDefault="00071359" w:rsidP="0022789C">
            <w:pPr>
              <w:spacing w:after="0" w:line="240" w:lineRule="auto"/>
              <w:ind w:left="113" w:right="113"/>
              <w:jc w:val="both"/>
              <w:rPr>
                <w:rFonts w:asciiTheme="majorHAnsi" w:hAnsiTheme="majorHAnsi"/>
                <w:b/>
                <w:sz w:val="24"/>
                <w:szCs w:val="24"/>
              </w:rPr>
            </w:pPr>
            <w:r w:rsidRPr="00937D1B">
              <w:rPr>
                <w:rFonts w:asciiTheme="majorHAnsi" w:hAnsiTheme="majorHAnsi"/>
                <w:b/>
                <w:sz w:val="24"/>
                <w:szCs w:val="24"/>
              </w:rPr>
              <w:t>ноябрь</w:t>
            </w:r>
          </w:p>
        </w:tc>
        <w:tc>
          <w:tcPr>
            <w:tcW w:w="697" w:type="dxa"/>
            <w:textDirection w:val="tbRl"/>
          </w:tcPr>
          <w:p w:rsidR="00071359" w:rsidRPr="00937D1B" w:rsidRDefault="00071359" w:rsidP="0022789C">
            <w:pPr>
              <w:spacing w:after="0" w:line="240" w:lineRule="auto"/>
              <w:ind w:left="113" w:right="113"/>
              <w:jc w:val="both"/>
              <w:rPr>
                <w:rFonts w:asciiTheme="majorHAnsi" w:hAnsiTheme="majorHAnsi"/>
                <w:b/>
                <w:sz w:val="24"/>
                <w:szCs w:val="24"/>
              </w:rPr>
            </w:pPr>
            <w:r w:rsidRPr="00937D1B">
              <w:rPr>
                <w:rFonts w:asciiTheme="majorHAnsi" w:hAnsiTheme="majorHAnsi"/>
                <w:b/>
                <w:sz w:val="24"/>
                <w:szCs w:val="24"/>
              </w:rPr>
              <w:t>декабрь</w:t>
            </w:r>
          </w:p>
        </w:tc>
      </w:tr>
      <w:tr w:rsidR="0017386C" w:rsidRPr="00937D1B" w:rsidTr="00071359">
        <w:trPr>
          <w:trHeight w:val="468"/>
          <w:jc w:val="center"/>
        </w:trPr>
        <w:tc>
          <w:tcPr>
            <w:tcW w:w="1403" w:type="dxa"/>
          </w:tcPr>
          <w:p w:rsidR="0017386C" w:rsidRPr="00937D1B" w:rsidRDefault="0017386C" w:rsidP="00196676">
            <w:pPr>
              <w:spacing w:line="360" w:lineRule="auto"/>
              <w:jc w:val="both"/>
              <w:rPr>
                <w:rFonts w:asciiTheme="majorHAnsi" w:hAnsiTheme="majorHAnsi"/>
                <w:sz w:val="24"/>
                <w:szCs w:val="24"/>
              </w:rPr>
            </w:pPr>
            <w:r w:rsidRPr="00937D1B">
              <w:rPr>
                <w:rFonts w:asciiTheme="majorHAnsi" w:hAnsiTheme="majorHAnsi"/>
                <w:sz w:val="24"/>
                <w:szCs w:val="24"/>
              </w:rPr>
              <w:t>Скорость</w:t>
            </w:r>
            <w:r w:rsidR="00071359" w:rsidRPr="00937D1B">
              <w:rPr>
                <w:rFonts w:asciiTheme="majorHAnsi" w:hAnsiTheme="majorHAnsi"/>
                <w:sz w:val="24"/>
                <w:szCs w:val="24"/>
              </w:rPr>
              <w:t>, м/</w:t>
            </w:r>
            <w:proofErr w:type="gramStart"/>
            <w:r w:rsidR="00071359" w:rsidRPr="00937D1B">
              <w:rPr>
                <w:rFonts w:asciiTheme="majorHAnsi" w:hAnsiTheme="majorHAnsi"/>
                <w:sz w:val="24"/>
                <w:szCs w:val="24"/>
              </w:rPr>
              <w:t>с</w:t>
            </w:r>
            <w:proofErr w:type="gramEnd"/>
          </w:p>
        </w:tc>
        <w:tc>
          <w:tcPr>
            <w:tcW w:w="697" w:type="dxa"/>
          </w:tcPr>
          <w:p w:rsidR="0017386C" w:rsidRPr="00937D1B" w:rsidRDefault="0017386C" w:rsidP="00196676">
            <w:pPr>
              <w:spacing w:line="360" w:lineRule="auto"/>
              <w:jc w:val="both"/>
              <w:rPr>
                <w:rFonts w:asciiTheme="majorHAnsi" w:hAnsiTheme="majorHAnsi"/>
                <w:sz w:val="24"/>
                <w:szCs w:val="24"/>
              </w:rPr>
            </w:pPr>
            <w:r w:rsidRPr="00937D1B">
              <w:rPr>
                <w:rFonts w:asciiTheme="majorHAnsi" w:hAnsiTheme="majorHAnsi"/>
                <w:sz w:val="24"/>
                <w:szCs w:val="24"/>
              </w:rPr>
              <w:t>2.1</w:t>
            </w:r>
          </w:p>
        </w:tc>
        <w:tc>
          <w:tcPr>
            <w:tcW w:w="697" w:type="dxa"/>
          </w:tcPr>
          <w:p w:rsidR="0017386C" w:rsidRPr="00937D1B" w:rsidRDefault="0017386C" w:rsidP="00196676">
            <w:pPr>
              <w:spacing w:line="360" w:lineRule="auto"/>
              <w:jc w:val="both"/>
              <w:rPr>
                <w:rFonts w:asciiTheme="majorHAnsi" w:hAnsiTheme="majorHAnsi"/>
                <w:sz w:val="24"/>
                <w:szCs w:val="24"/>
              </w:rPr>
            </w:pPr>
            <w:r w:rsidRPr="00937D1B">
              <w:rPr>
                <w:rFonts w:asciiTheme="majorHAnsi" w:hAnsiTheme="majorHAnsi"/>
                <w:sz w:val="24"/>
                <w:szCs w:val="24"/>
              </w:rPr>
              <w:t>2.0</w:t>
            </w:r>
          </w:p>
        </w:tc>
        <w:tc>
          <w:tcPr>
            <w:tcW w:w="697" w:type="dxa"/>
          </w:tcPr>
          <w:p w:rsidR="0017386C" w:rsidRPr="00937D1B" w:rsidRDefault="0017386C" w:rsidP="00196676">
            <w:pPr>
              <w:spacing w:line="360" w:lineRule="auto"/>
              <w:jc w:val="both"/>
              <w:rPr>
                <w:rFonts w:asciiTheme="majorHAnsi" w:hAnsiTheme="majorHAnsi"/>
                <w:sz w:val="24"/>
                <w:szCs w:val="24"/>
              </w:rPr>
            </w:pPr>
            <w:r w:rsidRPr="00937D1B">
              <w:rPr>
                <w:rFonts w:asciiTheme="majorHAnsi" w:hAnsiTheme="majorHAnsi"/>
                <w:sz w:val="24"/>
                <w:szCs w:val="24"/>
              </w:rPr>
              <w:t>2.1</w:t>
            </w:r>
          </w:p>
        </w:tc>
        <w:tc>
          <w:tcPr>
            <w:tcW w:w="697" w:type="dxa"/>
          </w:tcPr>
          <w:p w:rsidR="0017386C" w:rsidRPr="00937D1B" w:rsidRDefault="0017386C" w:rsidP="00196676">
            <w:pPr>
              <w:spacing w:line="360" w:lineRule="auto"/>
              <w:jc w:val="both"/>
              <w:rPr>
                <w:rFonts w:asciiTheme="majorHAnsi" w:hAnsiTheme="majorHAnsi"/>
                <w:sz w:val="24"/>
                <w:szCs w:val="24"/>
              </w:rPr>
            </w:pPr>
            <w:r w:rsidRPr="00937D1B">
              <w:rPr>
                <w:rFonts w:asciiTheme="majorHAnsi" w:hAnsiTheme="majorHAnsi"/>
                <w:sz w:val="24"/>
                <w:szCs w:val="24"/>
              </w:rPr>
              <w:t>2.1</w:t>
            </w:r>
          </w:p>
        </w:tc>
        <w:tc>
          <w:tcPr>
            <w:tcW w:w="697" w:type="dxa"/>
          </w:tcPr>
          <w:p w:rsidR="0017386C" w:rsidRPr="00937D1B" w:rsidRDefault="0017386C" w:rsidP="00196676">
            <w:pPr>
              <w:spacing w:line="360" w:lineRule="auto"/>
              <w:jc w:val="both"/>
              <w:rPr>
                <w:rFonts w:asciiTheme="majorHAnsi" w:hAnsiTheme="majorHAnsi"/>
                <w:sz w:val="24"/>
                <w:szCs w:val="24"/>
              </w:rPr>
            </w:pPr>
            <w:r w:rsidRPr="00937D1B">
              <w:rPr>
                <w:rFonts w:asciiTheme="majorHAnsi" w:hAnsiTheme="majorHAnsi"/>
                <w:sz w:val="24"/>
                <w:szCs w:val="24"/>
              </w:rPr>
              <w:t>2.5</w:t>
            </w:r>
          </w:p>
        </w:tc>
        <w:tc>
          <w:tcPr>
            <w:tcW w:w="697" w:type="dxa"/>
          </w:tcPr>
          <w:p w:rsidR="0017386C" w:rsidRPr="00937D1B" w:rsidRDefault="0017386C" w:rsidP="00196676">
            <w:pPr>
              <w:spacing w:line="360" w:lineRule="auto"/>
              <w:jc w:val="both"/>
              <w:rPr>
                <w:rFonts w:asciiTheme="majorHAnsi" w:hAnsiTheme="majorHAnsi"/>
                <w:sz w:val="24"/>
                <w:szCs w:val="24"/>
              </w:rPr>
            </w:pPr>
            <w:r w:rsidRPr="00937D1B">
              <w:rPr>
                <w:rFonts w:asciiTheme="majorHAnsi" w:hAnsiTheme="majorHAnsi"/>
                <w:sz w:val="24"/>
                <w:szCs w:val="24"/>
              </w:rPr>
              <w:t>2.1</w:t>
            </w:r>
          </w:p>
        </w:tc>
        <w:tc>
          <w:tcPr>
            <w:tcW w:w="697" w:type="dxa"/>
          </w:tcPr>
          <w:p w:rsidR="0017386C" w:rsidRPr="00937D1B" w:rsidRDefault="0017386C" w:rsidP="00196676">
            <w:pPr>
              <w:spacing w:line="360" w:lineRule="auto"/>
              <w:jc w:val="both"/>
              <w:rPr>
                <w:rFonts w:asciiTheme="majorHAnsi" w:hAnsiTheme="majorHAnsi"/>
                <w:sz w:val="24"/>
                <w:szCs w:val="24"/>
              </w:rPr>
            </w:pPr>
            <w:r w:rsidRPr="00937D1B">
              <w:rPr>
                <w:rFonts w:asciiTheme="majorHAnsi" w:hAnsiTheme="majorHAnsi"/>
                <w:sz w:val="24"/>
                <w:szCs w:val="24"/>
              </w:rPr>
              <w:t>1.8</w:t>
            </w:r>
          </w:p>
        </w:tc>
        <w:tc>
          <w:tcPr>
            <w:tcW w:w="697" w:type="dxa"/>
          </w:tcPr>
          <w:p w:rsidR="0017386C" w:rsidRPr="00937D1B" w:rsidRDefault="0017386C" w:rsidP="00196676">
            <w:pPr>
              <w:spacing w:line="360" w:lineRule="auto"/>
              <w:jc w:val="both"/>
              <w:rPr>
                <w:rFonts w:asciiTheme="majorHAnsi" w:hAnsiTheme="majorHAnsi"/>
                <w:sz w:val="24"/>
                <w:szCs w:val="24"/>
              </w:rPr>
            </w:pPr>
            <w:r w:rsidRPr="00937D1B">
              <w:rPr>
                <w:rFonts w:asciiTheme="majorHAnsi" w:hAnsiTheme="majorHAnsi"/>
                <w:sz w:val="24"/>
                <w:szCs w:val="24"/>
              </w:rPr>
              <w:t>1.8</w:t>
            </w:r>
          </w:p>
        </w:tc>
        <w:tc>
          <w:tcPr>
            <w:tcW w:w="697" w:type="dxa"/>
          </w:tcPr>
          <w:p w:rsidR="0017386C" w:rsidRPr="00937D1B" w:rsidRDefault="0017386C" w:rsidP="00196676">
            <w:pPr>
              <w:spacing w:line="360" w:lineRule="auto"/>
              <w:jc w:val="both"/>
              <w:rPr>
                <w:rFonts w:asciiTheme="majorHAnsi" w:hAnsiTheme="majorHAnsi"/>
                <w:sz w:val="24"/>
                <w:szCs w:val="24"/>
              </w:rPr>
            </w:pPr>
            <w:r w:rsidRPr="00937D1B">
              <w:rPr>
                <w:rFonts w:asciiTheme="majorHAnsi" w:hAnsiTheme="majorHAnsi"/>
                <w:sz w:val="24"/>
                <w:szCs w:val="24"/>
              </w:rPr>
              <w:t>2.1</w:t>
            </w:r>
          </w:p>
        </w:tc>
        <w:tc>
          <w:tcPr>
            <w:tcW w:w="697" w:type="dxa"/>
          </w:tcPr>
          <w:p w:rsidR="0017386C" w:rsidRPr="00937D1B" w:rsidRDefault="0017386C" w:rsidP="00196676">
            <w:pPr>
              <w:spacing w:line="360" w:lineRule="auto"/>
              <w:jc w:val="both"/>
              <w:rPr>
                <w:rFonts w:asciiTheme="majorHAnsi" w:hAnsiTheme="majorHAnsi"/>
                <w:sz w:val="24"/>
                <w:szCs w:val="24"/>
              </w:rPr>
            </w:pPr>
            <w:r w:rsidRPr="00937D1B">
              <w:rPr>
                <w:rFonts w:asciiTheme="majorHAnsi" w:hAnsiTheme="majorHAnsi"/>
                <w:sz w:val="24"/>
                <w:szCs w:val="24"/>
              </w:rPr>
              <w:t>2.4</w:t>
            </w:r>
          </w:p>
        </w:tc>
        <w:tc>
          <w:tcPr>
            <w:tcW w:w="697" w:type="dxa"/>
          </w:tcPr>
          <w:p w:rsidR="0017386C" w:rsidRPr="00937D1B" w:rsidRDefault="0017386C" w:rsidP="00196676">
            <w:pPr>
              <w:spacing w:line="360" w:lineRule="auto"/>
              <w:jc w:val="both"/>
              <w:rPr>
                <w:rFonts w:asciiTheme="majorHAnsi" w:hAnsiTheme="majorHAnsi"/>
                <w:sz w:val="24"/>
                <w:szCs w:val="24"/>
              </w:rPr>
            </w:pPr>
            <w:r w:rsidRPr="00937D1B">
              <w:rPr>
                <w:rFonts w:asciiTheme="majorHAnsi" w:hAnsiTheme="majorHAnsi"/>
                <w:sz w:val="24"/>
                <w:szCs w:val="24"/>
              </w:rPr>
              <w:t>2.2</w:t>
            </w:r>
          </w:p>
        </w:tc>
        <w:tc>
          <w:tcPr>
            <w:tcW w:w="697" w:type="dxa"/>
          </w:tcPr>
          <w:p w:rsidR="0017386C" w:rsidRPr="00937D1B" w:rsidRDefault="0017386C" w:rsidP="00196676">
            <w:pPr>
              <w:spacing w:line="360" w:lineRule="auto"/>
              <w:jc w:val="both"/>
              <w:rPr>
                <w:rFonts w:asciiTheme="majorHAnsi" w:hAnsiTheme="majorHAnsi"/>
                <w:sz w:val="24"/>
                <w:szCs w:val="24"/>
              </w:rPr>
            </w:pPr>
            <w:r w:rsidRPr="00937D1B">
              <w:rPr>
                <w:rFonts w:asciiTheme="majorHAnsi" w:hAnsiTheme="majorHAnsi"/>
                <w:sz w:val="24"/>
                <w:szCs w:val="24"/>
              </w:rPr>
              <w:t>2.1</w:t>
            </w:r>
          </w:p>
        </w:tc>
      </w:tr>
    </w:tbl>
    <w:p w:rsidR="00FD003F" w:rsidRPr="00937D1B" w:rsidRDefault="00FD003F" w:rsidP="00FD003F">
      <w:pPr>
        <w:pStyle w:val="Main"/>
        <w:spacing w:line="288" w:lineRule="auto"/>
        <w:ind w:firstLine="0"/>
        <w:rPr>
          <w:rFonts w:ascii="Arial" w:hAnsi="Arial" w:cs="Arial"/>
          <w:szCs w:val="24"/>
        </w:rPr>
      </w:pPr>
    </w:p>
    <w:p w:rsidR="007F3FE6" w:rsidRPr="00937D1B" w:rsidRDefault="007F3FE6" w:rsidP="00FD003F">
      <w:pPr>
        <w:pStyle w:val="Main"/>
        <w:spacing w:line="288" w:lineRule="auto"/>
        <w:ind w:firstLine="0"/>
        <w:rPr>
          <w:rFonts w:ascii="Arial" w:hAnsi="Arial" w:cs="Arial"/>
          <w:szCs w:val="24"/>
        </w:rPr>
      </w:pPr>
    </w:p>
    <w:p w:rsidR="00FD003F" w:rsidRPr="00937D1B" w:rsidRDefault="00FD003F" w:rsidP="00FD003F">
      <w:pPr>
        <w:pStyle w:val="20"/>
        <w:spacing w:before="0" w:after="0"/>
        <w:ind w:firstLine="709"/>
        <w:jc w:val="right"/>
        <w:rPr>
          <w:rFonts w:asciiTheme="majorHAnsi" w:hAnsiTheme="majorHAnsi" w:cs="Times New Roman"/>
          <w:bCs w:val="0"/>
          <w:iCs w:val="0"/>
          <w:lang w:eastAsia="ar-SA"/>
        </w:rPr>
      </w:pPr>
      <w:r w:rsidRPr="00937D1B">
        <w:rPr>
          <w:rFonts w:asciiTheme="majorHAnsi" w:hAnsiTheme="majorHAnsi" w:cs="Times New Roman"/>
          <w:bCs w:val="0"/>
          <w:iCs w:val="0"/>
          <w:lang w:eastAsia="ar-SA"/>
        </w:rPr>
        <w:t xml:space="preserve">Таблица 2.2.3  </w:t>
      </w:r>
    </w:p>
    <w:p w:rsidR="007942EE" w:rsidRPr="00937D1B" w:rsidRDefault="00FD003F" w:rsidP="00FD003F">
      <w:pPr>
        <w:pStyle w:val="20"/>
        <w:spacing w:before="0" w:after="0"/>
        <w:ind w:firstLine="709"/>
        <w:rPr>
          <w:rFonts w:asciiTheme="majorHAnsi" w:hAnsiTheme="majorHAnsi" w:cs="Times New Roman"/>
          <w:bCs w:val="0"/>
          <w:iCs w:val="0"/>
          <w:lang w:eastAsia="ar-SA"/>
        </w:rPr>
      </w:pPr>
      <w:r w:rsidRPr="00937D1B">
        <w:rPr>
          <w:rFonts w:asciiTheme="majorHAnsi" w:hAnsiTheme="majorHAnsi"/>
          <w:szCs w:val="24"/>
        </w:rPr>
        <w:t>Повторяемость направления ветра и штилей</w:t>
      </w:r>
      <w:r w:rsidRPr="00937D1B">
        <w:rPr>
          <w:rFonts w:ascii="Arial" w:hAnsi="Arial"/>
          <w:szCs w:val="24"/>
        </w:rPr>
        <w:t xml:space="preserve"> </w:t>
      </w:r>
      <w:r w:rsidRPr="00937D1B">
        <w:rPr>
          <w:rFonts w:asciiTheme="majorHAnsi" w:hAnsiTheme="majorHAnsi" w:cs="Times New Roman"/>
          <w:bCs w:val="0"/>
          <w:iCs w:val="0"/>
          <w:lang w:eastAsia="ar-SA"/>
        </w:rPr>
        <w:t>в Октябрьском районе , гидропост с</w:t>
      </w:r>
      <w:proofErr w:type="gramStart"/>
      <w:r w:rsidRPr="00937D1B">
        <w:rPr>
          <w:rFonts w:asciiTheme="majorHAnsi" w:hAnsiTheme="majorHAnsi" w:cs="Times New Roman"/>
          <w:bCs w:val="0"/>
          <w:iCs w:val="0"/>
          <w:lang w:eastAsia="ar-SA"/>
        </w:rPr>
        <w:t>.О</w:t>
      </w:r>
      <w:proofErr w:type="gramEnd"/>
      <w:r w:rsidRPr="00937D1B">
        <w:rPr>
          <w:rFonts w:asciiTheme="majorHAnsi" w:hAnsiTheme="majorHAnsi" w:cs="Times New Roman"/>
          <w:bCs w:val="0"/>
          <w:iCs w:val="0"/>
          <w:lang w:eastAsia="ar-SA"/>
        </w:rPr>
        <w:t>ктябрьское</w:t>
      </w:r>
    </w:p>
    <w:tbl>
      <w:tblPr>
        <w:tblW w:w="9500" w:type="dxa"/>
        <w:tblInd w:w="10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tblPr>
      <w:tblGrid>
        <w:gridCol w:w="1860"/>
        <w:gridCol w:w="789"/>
        <w:gridCol w:w="792"/>
        <w:gridCol w:w="787"/>
        <w:gridCol w:w="21"/>
        <w:gridCol w:w="832"/>
        <w:gridCol w:w="787"/>
        <w:gridCol w:w="17"/>
        <w:gridCol w:w="813"/>
        <w:gridCol w:w="11"/>
        <w:gridCol w:w="784"/>
        <w:gridCol w:w="787"/>
        <w:gridCol w:w="1220"/>
      </w:tblGrid>
      <w:tr w:rsidR="0017386C" w:rsidRPr="00937D1B" w:rsidTr="00FD003F">
        <w:tc>
          <w:tcPr>
            <w:tcW w:w="1860" w:type="dxa"/>
            <w:vMerge w:val="restart"/>
          </w:tcPr>
          <w:p w:rsidR="0017386C" w:rsidRPr="00937D1B" w:rsidRDefault="0017386C" w:rsidP="007C5E9E">
            <w:pPr>
              <w:tabs>
                <w:tab w:val="left" w:pos="5865"/>
              </w:tabs>
              <w:spacing w:after="0" w:line="240" w:lineRule="auto"/>
              <w:jc w:val="both"/>
              <w:rPr>
                <w:rFonts w:asciiTheme="majorHAnsi" w:hAnsiTheme="majorHAnsi"/>
                <w:b/>
                <w:sz w:val="28"/>
                <w:szCs w:val="28"/>
              </w:rPr>
            </w:pPr>
            <w:r w:rsidRPr="00937D1B">
              <w:rPr>
                <w:rFonts w:asciiTheme="majorHAnsi" w:hAnsiTheme="majorHAnsi"/>
                <w:b/>
                <w:sz w:val="28"/>
                <w:szCs w:val="28"/>
              </w:rPr>
              <w:t xml:space="preserve">Месяц </w:t>
            </w:r>
          </w:p>
        </w:tc>
        <w:tc>
          <w:tcPr>
            <w:tcW w:w="7640" w:type="dxa"/>
            <w:gridSpan w:val="12"/>
          </w:tcPr>
          <w:p w:rsidR="0017386C" w:rsidRPr="00937D1B" w:rsidRDefault="0017386C" w:rsidP="007C5E9E">
            <w:pPr>
              <w:tabs>
                <w:tab w:val="left" w:pos="5865"/>
              </w:tabs>
              <w:spacing w:after="0" w:line="240" w:lineRule="auto"/>
              <w:jc w:val="center"/>
              <w:rPr>
                <w:rFonts w:asciiTheme="majorHAnsi" w:hAnsiTheme="majorHAnsi"/>
                <w:b/>
                <w:sz w:val="28"/>
                <w:szCs w:val="28"/>
              </w:rPr>
            </w:pPr>
            <w:r w:rsidRPr="00937D1B">
              <w:rPr>
                <w:rFonts w:asciiTheme="majorHAnsi" w:hAnsiTheme="majorHAnsi"/>
                <w:b/>
                <w:sz w:val="28"/>
                <w:szCs w:val="28"/>
              </w:rPr>
              <w:t>Направленность</w:t>
            </w:r>
            <w:r w:rsidR="007C5E9E" w:rsidRPr="00937D1B">
              <w:rPr>
                <w:rFonts w:asciiTheme="majorHAnsi" w:hAnsiTheme="majorHAnsi"/>
                <w:b/>
                <w:sz w:val="28"/>
                <w:szCs w:val="28"/>
              </w:rPr>
              <w:t xml:space="preserve"> по сторонам света</w:t>
            </w:r>
            <w:proofErr w:type="gramStart"/>
            <w:r w:rsidR="000320CC" w:rsidRPr="00937D1B">
              <w:rPr>
                <w:rFonts w:asciiTheme="majorHAnsi" w:hAnsiTheme="majorHAnsi"/>
                <w:b/>
                <w:sz w:val="28"/>
                <w:szCs w:val="28"/>
              </w:rPr>
              <w:t xml:space="preserve"> </w:t>
            </w:r>
            <w:r w:rsidR="000320CC" w:rsidRPr="00937D1B">
              <w:rPr>
                <w:rFonts w:asciiTheme="majorHAnsi" w:hAnsiTheme="majorHAnsi"/>
                <w:sz w:val="24"/>
                <w:szCs w:val="24"/>
              </w:rPr>
              <w:t>,</w:t>
            </w:r>
            <w:proofErr w:type="gramEnd"/>
            <w:r w:rsidR="000320CC" w:rsidRPr="00937D1B">
              <w:rPr>
                <w:rFonts w:asciiTheme="majorHAnsi" w:hAnsiTheme="majorHAnsi"/>
                <w:b/>
                <w:sz w:val="24"/>
                <w:szCs w:val="24"/>
              </w:rPr>
              <w:t xml:space="preserve"> </w:t>
            </w:r>
            <w:r w:rsidR="000320CC" w:rsidRPr="00937D1B">
              <w:rPr>
                <w:rFonts w:asciiTheme="majorHAnsi" w:hAnsiTheme="majorHAnsi" w:cs="Arial"/>
                <w:b/>
                <w:sz w:val="24"/>
                <w:szCs w:val="24"/>
              </w:rPr>
              <w:t>%</w:t>
            </w:r>
          </w:p>
        </w:tc>
      </w:tr>
      <w:tr w:rsidR="007C5E9E" w:rsidRPr="00937D1B" w:rsidTr="00FD003F">
        <w:tc>
          <w:tcPr>
            <w:tcW w:w="1860" w:type="dxa"/>
            <w:vMerge/>
            <w:vAlign w:val="center"/>
          </w:tcPr>
          <w:p w:rsidR="0017386C" w:rsidRPr="00937D1B" w:rsidRDefault="0017386C" w:rsidP="007C5E9E">
            <w:pPr>
              <w:spacing w:after="0" w:line="240" w:lineRule="auto"/>
              <w:rPr>
                <w:rFonts w:asciiTheme="majorHAnsi" w:hAnsiTheme="majorHAnsi"/>
                <w:b/>
                <w:sz w:val="28"/>
                <w:szCs w:val="28"/>
              </w:rPr>
            </w:pPr>
          </w:p>
        </w:tc>
        <w:tc>
          <w:tcPr>
            <w:tcW w:w="789" w:type="dxa"/>
            <w:vAlign w:val="center"/>
          </w:tcPr>
          <w:p w:rsidR="0017386C" w:rsidRPr="00937D1B" w:rsidRDefault="0017386C" w:rsidP="00FD003F">
            <w:pPr>
              <w:tabs>
                <w:tab w:val="left" w:pos="5865"/>
              </w:tabs>
              <w:spacing w:after="0" w:line="240" w:lineRule="auto"/>
              <w:jc w:val="center"/>
              <w:rPr>
                <w:rFonts w:asciiTheme="majorHAnsi" w:hAnsiTheme="majorHAnsi"/>
                <w:b/>
                <w:sz w:val="28"/>
                <w:szCs w:val="28"/>
              </w:rPr>
            </w:pPr>
            <w:r w:rsidRPr="00937D1B">
              <w:rPr>
                <w:rFonts w:asciiTheme="majorHAnsi" w:hAnsiTheme="majorHAnsi"/>
                <w:b/>
                <w:sz w:val="28"/>
                <w:szCs w:val="28"/>
              </w:rPr>
              <w:t>с</w:t>
            </w:r>
          </w:p>
        </w:tc>
        <w:tc>
          <w:tcPr>
            <w:tcW w:w="792" w:type="dxa"/>
            <w:vAlign w:val="center"/>
          </w:tcPr>
          <w:p w:rsidR="0017386C" w:rsidRPr="00937D1B" w:rsidRDefault="0017386C" w:rsidP="00FD003F">
            <w:pPr>
              <w:tabs>
                <w:tab w:val="left" w:pos="5865"/>
              </w:tabs>
              <w:spacing w:after="0" w:line="240" w:lineRule="auto"/>
              <w:jc w:val="center"/>
              <w:rPr>
                <w:rFonts w:asciiTheme="majorHAnsi" w:hAnsiTheme="majorHAnsi"/>
                <w:b/>
                <w:sz w:val="28"/>
                <w:szCs w:val="28"/>
              </w:rPr>
            </w:pPr>
            <w:proofErr w:type="gramStart"/>
            <w:r w:rsidRPr="00937D1B">
              <w:rPr>
                <w:rFonts w:asciiTheme="majorHAnsi" w:hAnsiTheme="majorHAnsi"/>
                <w:b/>
                <w:sz w:val="28"/>
                <w:szCs w:val="28"/>
              </w:rPr>
              <w:t>св</w:t>
            </w:r>
            <w:proofErr w:type="gramEnd"/>
          </w:p>
        </w:tc>
        <w:tc>
          <w:tcPr>
            <w:tcW w:w="787" w:type="dxa"/>
            <w:vAlign w:val="center"/>
          </w:tcPr>
          <w:p w:rsidR="0017386C" w:rsidRPr="00937D1B" w:rsidRDefault="0017386C" w:rsidP="00FD003F">
            <w:pPr>
              <w:tabs>
                <w:tab w:val="left" w:pos="5865"/>
              </w:tabs>
              <w:spacing w:after="0" w:line="240" w:lineRule="auto"/>
              <w:jc w:val="center"/>
              <w:rPr>
                <w:rFonts w:asciiTheme="majorHAnsi" w:hAnsiTheme="majorHAnsi"/>
                <w:b/>
                <w:sz w:val="28"/>
                <w:szCs w:val="28"/>
              </w:rPr>
            </w:pPr>
            <w:r w:rsidRPr="00937D1B">
              <w:rPr>
                <w:rFonts w:asciiTheme="majorHAnsi" w:hAnsiTheme="majorHAnsi"/>
                <w:b/>
                <w:sz w:val="28"/>
                <w:szCs w:val="28"/>
              </w:rPr>
              <w:t>в</w:t>
            </w:r>
          </w:p>
        </w:tc>
        <w:tc>
          <w:tcPr>
            <w:tcW w:w="853" w:type="dxa"/>
            <w:gridSpan w:val="2"/>
            <w:vAlign w:val="center"/>
          </w:tcPr>
          <w:p w:rsidR="0017386C" w:rsidRPr="00937D1B" w:rsidRDefault="0017386C" w:rsidP="00FD003F">
            <w:pPr>
              <w:tabs>
                <w:tab w:val="left" w:pos="5865"/>
              </w:tabs>
              <w:spacing w:after="0" w:line="240" w:lineRule="auto"/>
              <w:jc w:val="center"/>
              <w:rPr>
                <w:rFonts w:asciiTheme="majorHAnsi" w:hAnsiTheme="majorHAnsi"/>
                <w:b/>
                <w:sz w:val="28"/>
                <w:szCs w:val="28"/>
              </w:rPr>
            </w:pPr>
            <w:r w:rsidRPr="00937D1B">
              <w:rPr>
                <w:rFonts w:asciiTheme="majorHAnsi" w:hAnsiTheme="majorHAnsi"/>
                <w:b/>
                <w:sz w:val="28"/>
                <w:szCs w:val="28"/>
              </w:rPr>
              <w:t>юв</w:t>
            </w:r>
          </w:p>
        </w:tc>
        <w:tc>
          <w:tcPr>
            <w:tcW w:w="787" w:type="dxa"/>
            <w:vAlign w:val="center"/>
          </w:tcPr>
          <w:p w:rsidR="0017386C" w:rsidRPr="00937D1B" w:rsidRDefault="0017386C" w:rsidP="00FD003F">
            <w:pPr>
              <w:tabs>
                <w:tab w:val="left" w:pos="5865"/>
              </w:tabs>
              <w:spacing w:after="0" w:line="240" w:lineRule="auto"/>
              <w:jc w:val="center"/>
              <w:rPr>
                <w:rFonts w:asciiTheme="majorHAnsi" w:hAnsiTheme="majorHAnsi"/>
                <w:b/>
                <w:sz w:val="28"/>
                <w:szCs w:val="28"/>
              </w:rPr>
            </w:pPr>
            <w:r w:rsidRPr="00937D1B">
              <w:rPr>
                <w:rFonts w:asciiTheme="majorHAnsi" w:hAnsiTheme="majorHAnsi"/>
                <w:b/>
                <w:sz w:val="28"/>
                <w:szCs w:val="28"/>
              </w:rPr>
              <w:t>ю</w:t>
            </w:r>
          </w:p>
        </w:tc>
        <w:tc>
          <w:tcPr>
            <w:tcW w:w="830" w:type="dxa"/>
            <w:gridSpan w:val="2"/>
            <w:vAlign w:val="center"/>
          </w:tcPr>
          <w:p w:rsidR="0017386C" w:rsidRPr="00937D1B" w:rsidRDefault="0017386C" w:rsidP="00FD003F">
            <w:pPr>
              <w:tabs>
                <w:tab w:val="left" w:pos="5865"/>
              </w:tabs>
              <w:spacing w:after="0" w:line="240" w:lineRule="auto"/>
              <w:jc w:val="center"/>
              <w:rPr>
                <w:rFonts w:asciiTheme="majorHAnsi" w:hAnsiTheme="majorHAnsi"/>
                <w:b/>
                <w:sz w:val="28"/>
                <w:szCs w:val="28"/>
              </w:rPr>
            </w:pPr>
            <w:r w:rsidRPr="00937D1B">
              <w:rPr>
                <w:rFonts w:asciiTheme="majorHAnsi" w:hAnsiTheme="majorHAnsi"/>
                <w:b/>
                <w:sz w:val="28"/>
                <w:szCs w:val="28"/>
              </w:rPr>
              <w:t>юз</w:t>
            </w:r>
          </w:p>
        </w:tc>
        <w:tc>
          <w:tcPr>
            <w:tcW w:w="795" w:type="dxa"/>
            <w:gridSpan w:val="2"/>
            <w:vAlign w:val="center"/>
          </w:tcPr>
          <w:p w:rsidR="0017386C" w:rsidRPr="00937D1B" w:rsidRDefault="0017386C" w:rsidP="00FD003F">
            <w:pPr>
              <w:tabs>
                <w:tab w:val="left" w:pos="5865"/>
              </w:tabs>
              <w:spacing w:after="0" w:line="240" w:lineRule="auto"/>
              <w:jc w:val="center"/>
              <w:rPr>
                <w:rFonts w:asciiTheme="majorHAnsi" w:hAnsiTheme="majorHAnsi"/>
                <w:b/>
                <w:sz w:val="28"/>
                <w:szCs w:val="28"/>
              </w:rPr>
            </w:pPr>
            <w:r w:rsidRPr="00937D1B">
              <w:rPr>
                <w:rFonts w:asciiTheme="majorHAnsi" w:hAnsiTheme="majorHAnsi"/>
                <w:b/>
                <w:sz w:val="28"/>
                <w:szCs w:val="28"/>
              </w:rPr>
              <w:t>з</w:t>
            </w:r>
          </w:p>
        </w:tc>
        <w:tc>
          <w:tcPr>
            <w:tcW w:w="787" w:type="dxa"/>
            <w:vAlign w:val="center"/>
          </w:tcPr>
          <w:p w:rsidR="0017386C" w:rsidRPr="00937D1B" w:rsidRDefault="0017386C" w:rsidP="00FD003F">
            <w:pPr>
              <w:tabs>
                <w:tab w:val="left" w:pos="5865"/>
              </w:tabs>
              <w:spacing w:after="0" w:line="240" w:lineRule="auto"/>
              <w:jc w:val="center"/>
              <w:rPr>
                <w:rFonts w:asciiTheme="majorHAnsi" w:hAnsiTheme="majorHAnsi"/>
                <w:b/>
                <w:sz w:val="28"/>
                <w:szCs w:val="28"/>
              </w:rPr>
            </w:pPr>
            <w:r w:rsidRPr="00937D1B">
              <w:rPr>
                <w:rFonts w:asciiTheme="majorHAnsi" w:hAnsiTheme="majorHAnsi"/>
                <w:b/>
                <w:sz w:val="28"/>
                <w:szCs w:val="28"/>
              </w:rPr>
              <w:t>сз</w:t>
            </w:r>
          </w:p>
        </w:tc>
        <w:tc>
          <w:tcPr>
            <w:tcW w:w="1220" w:type="dxa"/>
            <w:vAlign w:val="center"/>
          </w:tcPr>
          <w:p w:rsidR="0017386C" w:rsidRPr="00937D1B" w:rsidRDefault="0017386C" w:rsidP="00FD003F">
            <w:pPr>
              <w:tabs>
                <w:tab w:val="left" w:pos="5865"/>
              </w:tabs>
              <w:spacing w:after="0" w:line="240" w:lineRule="auto"/>
              <w:jc w:val="center"/>
              <w:rPr>
                <w:rFonts w:asciiTheme="majorHAnsi" w:hAnsiTheme="majorHAnsi"/>
                <w:b/>
                <w:sz w:val="28"/>
                <w:szCs w:val="28"/>
              </w:rPr>
            </w:pPr>
            <w:r w:rsidRPr="00937D1B">
              <w:rPr>
                <w:rFonts w:asciiTheme="majorHAnsi" w:hAnsiTheme="majorHAnsi"/>
                <w:b/>
                <w:sz w:val="28"/>
                <w:szCs w:val="28"/>
              </w:rPr>
              <w:t>штиль</w:t>
            </w:r>
          </w:p>
        </w:tc>
      </w:tr>
      <w:tr w:rsidR="007C5E9E" w:rsidRPr="00937D1B" w:rsidTr="00FD003F">
        <w:tc>
          <w:tcPr>
            <w:tcW w:w="1860" w:type="dxa"/>
          </w:tcPr>
          <w:p w:rsidR="0017386C" w:rsidRPr="00937D1B" w:rsidRDefault="007C5E9E" w:rsidP="007C5E9E">
            <w:pPr>
              <w:tabs>
                <w:tab w:val="left" w:pos="5865"/>
              </w:tabs>
              <w:spacing w:after="0" w:line="240" w:lineRule="auto"/>
              <w:jc w:val="both"/>
              <w:rPr>
                <w:rFonts w:asciiTheme="majorHAnsi" w:hAnsiTheme="majorHAnsi"/>
                <w:sz w:val="24"/>
                <w:szCs w:val="24"/>
              </w:rPr>
            </w:pPr>
            <w:r w:rsidRPr="00937D1B">
              <w:rPr>
                <w:rFonts w:asciiTheme="majorHAnsi" w:hAnsiTheme="majorHAnsi"/>
                <w:sz w:val="24"/>
                <w:szCs w:val="24"/>
              </w:rPr>
              <w:t>Январь</w:t>
            </w:r>
          </w:p>
        </w:tc>
        <w:tc>
          <w:tcPr>
            <w:tcW w:w="789" w:type="dxa"/>
            <w:vAlign w:val="center"/>
          </w:tcPr>
          <w:p w:rsidR="0017386C" w:rsidRPr="00937D1B" w:rsidRDefault="0017386C" w:rsidP="00FD003F">
            <w:pPr>
              <w:tabs>
                <w:tab w:val="left" w:pos="5865"/>
              </w:tabs>
              <w:spacing w:after="0" w:line="240" w:lineRule="auto"/>
              <w:jc w:val="center"/>
              <w:rPr>
                <w:rFonts w:asciiTheme="majorHAnsi" w:hAnsiTheme="majorHAnsi"/>
                <w:sz w:val="24"/>
                <w:szCs w:val="24"/>
              </w:rPr>
            </w:pPr>
            <w:r w:rsidRPr="00937D1B">
              <w:rPr>
                <w:rFonts w:asciiTheme="majorHAnsi" w:hAnsiTheme="majorHAnsi"/>
                <w:sz w:val="24"/>
                <w:szCs w:val="24"/>
              </w:rPr>
              <w:t>10</w:t>
            </w:r>
          </w:p>
        </w:tc>
        <w:tc>
          <w:tcPr>
            <w:tcW w:w="792" w:type="dxa"/>
            <w:vAlign w:val="center"/>
          </w:tcPr>
          <w:p w:rsidR="0017386C" w:rsidRPr="00937D1B" w:rsidRDefault="0017386C" w:rsidP="00FD003F">
            <w:pPr>
              <w:tabs>
                <w:tab w:val="left" w:pos="5865"/>
              </w:tabs>
              <w:spacing w:after="0" w:line="240" w:lineRule="auto"/>
              <w:jc w:val="center"/>
              <w:rPr>
                <w:rFonts w:asciiTheme="majorHAnsi" w:hAnsiTheme="majorHAnsi"/>
                <w:sz w:val="24"/>
                <w:szCs w:val="24"/>
              </w:rPr>
            </w:pPr>
            <w:r w:rsidRPr="00937D1B">
              <w:rPr>
                <w:rFonts w:asciiTheme="majorHAnsi" w:hAnsiTheme="majorHAnsi"/>
                <w:sz w:val="24"/>
                <w:szCs w:val="24"/>
              </w:rPr>
              <w:t>6</w:t>
            </w:r>
          </w:p>
        </w:tc>
        <w:tc>
          <w:tcPr>
            <w:tcW w:w="787" w:type="dxa"/>
            <w:vAlign w:val="center"/>
          </w:tcPr>
          <w:p w:rsidR="0017386C" w:rsidRPr="00937D1B" w:rsidRDefault="0017386C" w:rsidP="00FD003F">
            <w:pPr>
              <w:tabs>
                <w:tab w:val="left" w:pos="5865"/>
              </w:tabs>
              <w:spacing w:after="0" w:line="240" w:lineRule="auto"/>
              <w:jc w:val="center"/>
              <w:rPr>
                <w:rFonts w:asciiTheme="majorHAnsi" w:hAnsiTheme="majorHAnsi"/>
                <w:sz w:val="24"/>
                <w:szCs w:val="24"/>
              </w:rPr>
            </w:pPr>
            <w:r w:rsidRPr="00937D1B">
              <w:rPr>
                <w:rFonts w:asciiTheme="majorHAnsi" w:hAnsiTheme="majorHAnsi"/>
                <w:sz w:val="24"/>
                <w:szCs w:val="24"/>
              </w:rPr>
              <w:t>8</w:t>
            </w:r>
          </w:p>
        </w:tc>
        <w:tc>
          <w:tcPr>
            <w:tcW w:w="853" w:type="dxa"/>
            <w:gridSpan w:val="2"/>
            <w:vAlign w:val="center"/>
          </w:tcPr>
          <w:p w:rsidR="0017386C" w:rsidRPr="00937D1B" w:rsidRDefault="0017386C" w:rsidP="00FD003F">
            <w:pPr>
              <w:tabs>
                <w:tab w:val="left" w:pos="5865"/>
              </w:tabs>
              <w:spacing w:after="0" w:line="240" w:lineRule="auto"/>
              <w:jc w:val="center"/>
              <w:rPr>
                <w:rFonts w:asciiTheme="majorHAnsi" w:hAnsiTheme="majorHAnsi"/>
                <w:sz w:val="24"/>
                <w:szCs w:val="24"/>
              </w:rPr>
            </w:pPr>
            <w:r w:rsidRPr="00937D1B">
              <w:rPr>
                <w:rFonts w:asciiTheme="majorHAnsi" w:hAnsiTheme="majorHAnsi"/>
                <w:sz w:val="24"/>
                <w:szCs w:val="24"/>
              </w:rPr>
              <w:t>15</w:t>
            </w:r>
          </w:p>
        </w:tc>
        <w:tc>
          <w:tcPr>
            <w:tcW w:w="787" w:type="dxa"/>
            <w:vAlign w:val="center"/>
          </w:tcPr>
          <w:p w:rsidR="0017386C" w:rsidRPr="00937D1B" w:rsidRDefault="0017386C" w:rsidP="00FD003F">
            <w:pPr>
              <w:tabs>
                <w:tab w:val="left" w:pos="5865"/>
              </w:tabs>
              <w:spacing w:after="0" w:line="240" w:lineRule="auto"/>
              <w:jc w:val="center"/>
              <w:rPr>
                <w:rFonts w:asciiTheme="majorHAnsi" w:hAnsiTheme="majorHAnsi"/>
                <w:sz w:val="24"/>
                <w:szCs w:val="24"/>
              </w:rPr>
            </w:pPr>
            <w:r w:rsidRPr="00937D1B">
              <w:rPr>
                <w:rFonts w:asciiTheme="majorHAnsi" w:hAnsiTheme="majorHAnsi"/>
                <w:sz w:val="24"/>
                <w:szCs w:val="24"/>
              </w:rPr>
              <w:t>28</w:t>
            </w:r>
          </w:p>
        </w:tc>
        <w:tc>
          <w:tcPr>
            <w:tcW w:w="830" w:type="dxa"/>
            <w:gridSpan w:val="2"/>
            <w:vAlign w:val="center"/>
          </w:tcPr>
          <w:p w:rsidR="0017386C" w:rsidRPr="00937D1B" w:rsidRDefault="0017386C" w:rsidP="00FD003F">
            <w:pPr>
              <w:tabs>
                <w:tab w:val="left" w:pos="5865"/>
              </w:tabs>
              <w:spacing w:after="0" w:line="240" w:lineRule="auto"/>
              <w:jc w:val="center"/>
              <w:rPr>
                <w:rFonts w:asciiTheme="majorHAnsi" w:hAnsiTheme="majorHAnsi"/>
                <w:sz w:val="24"/>
                <w:szCs w:val="24"/>
              </w:rPr>
            </w:pPr>
            <w:r w:rsidRPr="00937D1B">
              <w:rPr>
                <w:rFonts w:asciiTheme="majorHAnsi" w:hAnsiTheme="majorHAnsi"/>
                <w:sz w:val="24"/>
                <w:szCs w:val="24"/>
              </w:rPr>
              <w:t>11</w:t>
            </w:r>
          </w:p>
        </w:tc>
        <w:tc>
          <w:tcPr>
            <w:tcW w:w="795" w:type="dxa"/>
            <w:gridSpan w:val="2"/>
            <w:vAlign w:val="center"/>
          </w:tcPr>
          <w:p w:rsidR="0017386C" w:rsidRPr="00937D1B" w:rsidRDefault="0017386C" w:rsidP="00FD003F">
            <w:pPr>
              <w:tabs>
                <w:tab w:val="left" w:pos="5865"/>
              </w:tabs>
              <w:spacing w:after="0" w:line="240" w:lineRule="auto"/>
              <w:jc w:val="center"/>
              <w:rPr>
                <w:rFonts w:asciiTheme="majorHAnsi" w:hAnsiTheme="majorHAnsi"/>
                <w:sz w:val="24"/>
                <w:szCs w:val="24"/>
              </w:rPr>
            </w:pPr>
            <w:r w:rsidRPr="00937D1B">
              <w:rPr>
                <w:rFonts w:asciiTheme="majorHAnsi" w:hAnsiTheme="majorHAnsi"/>
                <w:sz w:val="24"/>
                <w:szCs w:val="24"/>
              </w:rPr>
              <w:t>13</w:t>
            </w:r>
          </w:p>
        </w:tc>
        <w:tc>
          <w:tcPr>
            <w:tcW w:w="787" w:type="dxa"/>
            <w:vAlign w:val="center"/>
          </w:tcPr>
          <w:p w:rsidR="0017386C" w:rsidRPr="00937D1B" w:rsidRDefault="0017386C" w:rsidP="00FD003F">
            <w:pPr>
              <w:tabs>
                <w:tab w:val="left" w:pos="5865"/>
              </w:tabs>
              <w:spacing w:after="0" w:line="240" w:lineRule="auto"/>
              <w:jc w:val="center"/>
              <w:rPr>
                <w:rFonts w:asciiTheme="majorHAnsi" w:hAnsiTheme="majorHAnsi"/>
                <w:sz w:val="24"/>
                <w:szCs w:val="24"/>
              </w:rPr>
            </w:pPr>
            <w:r w:rsidRPr="00937D1B">
              <w:rPr>
                <w:rFonts w:asciiTheme="majorHAnsi" w:hAnsiTheme="majorHAnsi"/>
                <w:sz w:val="24"/>
                <w:szCs w:val="24"/>
              </w:rPr>
              <w:t>9</w:t>
            </w:r>
          </w:p>
        </w:tc>
        <w:tc>
          <w:tcPr>
            <w:tcW w:w="1220" w:type="dxa"/>
            <w:vAlign w:val="center"/>
          </w:tcPr>
          <w:p w:rsidR="0017386C" w:rsidRPr="00937D1B" w:rsidRDefault="0017386C" w:rsidP="00FD003F">
            <w:pPr>
              <w:tabs>
                <w:tab w:val="left" w:pos="5865"/>
              </w:tabs>
              <w:spacing w:after="0" w:line="240" w:lineRule="auto"/>
              <w:jc w:val="center"/>
              <w:rPr>
                <w:rFonts w:asciiTheme="majorHAnsi" w:hAnsiTheme="majorHAnsi"/>
                <w:sz w:val="24"/>
                <w:szCs w:val="24"/>
              </w:rPr>
            </w:pPr>
            <w:r w:rsidRPr="00937D1B">
              <w:rPr>
                <w:rFonts w:asciiTheme="majorHAnsi" w:hAnsiTheme="majorHAnsi"/>
                <w:sz w:val="24"/>
                <w:szCs w:val="24"/>
              </w:rPr>
              <w:t>25</w:t>
            </w:r>
          </w:p>
        </w:tc>
      </w:tr>
      <w:tr w:rsidR="007C5E9E" w:rsidRPr="00937D1B" w:rsidTr="00FD003F">
        <w:tc>
          <w:tcPr>
            <w:tcW w:w="1860" w:type="dxa"/>
          </w:tcPr>
          <w:p w:rsidR="0017386C" w:rsidRPr="00937D1B" w:rsidRDefault="007C5E9E" w:rsidP="007C5E9E">
            <w:pPr>
              <w:tabs>
                <w:tab w:val="left" w:pos="5865"/>
              </w:tabs>
              <w:spacing w:after="0" w:line="240" w:lineRule="auto"/>
              <w:jc w:val="both"/>
              <w:rPr>
                <w:rFonts w:asciiTheme="majorHAnsi" w:hAnsiTheme="majorHAnsi"/>
                <w:b/>
                <w:sz w:val="24"/>
                <w:szCs w:val="24"/>
              </w:rPr>
            </w:pPr>
            <w:r w:rsidRPr="00937D1B">
              <w:rPr>
                <w:rFonts w:asciiTheme="majorHAnsi" w:hAnsiTheme="majorHAnsi"/>
                <w:sz w:val="24"/>
                <w:szCs w:val="24"/>
              </w:rPr>
              <w:t>Февраль</w:t>
            </w:r>
          </w:p>
        </w:tc>
        <w:tc>
          <w:tcPr>
            <w:tcW w:w="789" w:type="dxa"/>
            <w:vAlign w:val="center"/>
          </w:tcPr>
          <w:p w:rsidR="0017386C" w:rsidRPr="00937D1B" w:rsidRDefault="0017386C" w:rsidP="00FD003F">
            <w:pPr>
              <w:tabs>
                <w:tab w:val="left" w:pos="5865"/>
              </w:tabs>
              <w:spacing w:after="0" w:line="240" w:lineRule="auto"/>
              <w:jc w:val="center"/>
              <w:rPr>
                <w:rFonts w:asciiTheme="majorHAnsi" w:hAnsiTheme="majorHAnsi"/>
                <w:sz w:val="24"/>
                <w:szCs w:val="24"/>
              </w:rPr>
            </w:pPr>
            <w:r w:rsidRPr="00937D1B">
              <w:rPr>
                <w:rFonts w:asciiTheme="majorHAnsi" w:hAnsiTheme="majorHAnsi"/>
                <w:sz w:val="24"/>
                <w:szCs w:val="24"/>
              </w:rPr>
              <w:t>9</w:t>
            </w:r>
          </w:p>
        </w:tc>
        <w:tc>
          <w:tcPr>
            <w:tcW w:w="792" w:type="dxa"/>
            <w:vAlign w:val="center"/>
          </w:tcPr>
          <w:p w:rsidR="0017386C" w:rsidRPr="00937D1B" w:rsidRDefault="0017386C" w:rsidP="00FD003F">
            <w:pPr>
              <w:tabs>
                <w:tab w:val="left" w:pos="5865"/>
              </w:tabs>
              <w:spacing w:after="0" w:line="240" w:lineRule="auto"/>
              <w:jc w:val="center"/>
              <w:rPr>
                <w:rFonts w:asciiTheme="majorHAnsi" w:hAnsiTheme="majorHAnsi"/>
                <w:sz w:val="24"/>
                <w:szCs w:val="24"/>
              </w:rPr>
            </w:pPr>
            <w:r w:rsidRPr="00937D1B">
              <w:rPr>
                <w:rFonts w:asciiTheme="majorHAnsi" w:hAnsiTheme="majorHAnsi"/>
                <w:sz w:val="24"/>
                <w:szCs w:val="24"/>
              </w:rPr>
              <w:t>8</w:t>
            </w:r>
          </w:p>
        </w:tc>
        <w:tc>
          <w:tcPr>
            <w:tcW w:w="787" w:type="dxa"/>
            <w:vAlign w:val="center"/>
          </w:tcPr>
          <w:p w:rsidR="0017386C" w:rsidRPr="00937D1B" w:rsidRDefault="0017386C" w:rsidP="00FD003F">
            <w:pPr>
              <w:tabs>
                <w:tab w:val="left" w:pos="5865"/>
              </w:tabs>
              <w:spacing w:after="0" w:line="240" w:lineRule="auto"/>
              <w:jc w:val="center"/>
              <w:rPr>
                <w:rFonts w:asciiTheme="majorHAnsi" w:hAnsiTheme="majorHAnsi"/>
                <w:sz w:val="24"/>
                <w:szCs w:val="24"/>
              </w:rPr>
            </w:pPr>
            <w:r w:rsidRPr="00937D1B">
              <w:rPr>
                <w:rFonts w:asciiTheme="majorHAnsi" w:hAnsiTheme="majorHAnsi"/>
                <w:sz w:val="24"/>
                <w:szCs w:val="24"/>
              </w:rPr>
              <w:t>10</w:t>
            </w:r>
          </w:p>
        </w:tc>
        <w:tc>
          <w:tcPr>
            <w:tcW w:w="853" w:type="dxa"/>
            <w:gridSpan w:val="2"/>
            <w:vAlign w:val="center"/>
          </w:tcPr>
          <w:p w:rsidR="0017386C" w:rsidRPr="00937D1B" w:rsidRDefault="0017386C" w:rsidP="00FD003F">
            <w:pPr>
              <w:tabs>
                <w:tab w:val="left" w:pos="5865"/>
              </w:tabs>
              <w:spacing w:after="0" w:line="240" w:lineRule="auto"/>
              <w:jc w:val="center"/>
              <w:rPr>
                <w:rFonts w:asciiTheme="majorHAnsi" w:hAnsiTheme="majorHAnsi"/>
                <w:sz w:val="24"/>
                <w:szCs w:val="24"/>
              </w:rPr>
            </w:pPr>
            <w:r w:rsidRPr="00937D1B">
              <w:rPr>
                <w:rFonts w:asciiTheme="majorHAnsi" w:hAnsiTheme="majorHAnsi"/>
                <w:sz w:val="24"/>
                <w:szCs w:val="24"/>
              </w:rPr>
              <w:t>15</w:t>
            </w:r>
          </w:p>
        </w:tc>
        <w:tc>
          <w:tcPr>
            <w:tcW w:w="787" w:type="dxa"/>
            <w:vAlign w:val="center"/>
          </w:tcPr>
          <w:p w:rsidR="0017386C" w:rsidRPr="00937D1B" w:rsidRDefault="0017386C" w:rsidP="00FD003F">
            <w:pPr>
              <w:tabs>
                <w:tab w:val="left" w:pos="5865"/>
              </w:tabs>
              <w:spacing w:after="0" w:line="240" w:lineRule="auto"/>
              <w:jc w:val="center"/>
              <w:rPr>
                <w:rFonts w:asciiTheme="majorHAnsi" w:hAnsiTheme="majorHAnsi"/>
                <w:sz w:val="24"/>
                <w:szCs w:val="24"/>
              </w:rPr>
            </w:pPr>
            <w:r w:rsidRPr="00937D1B">
              <w:rPr>
                <w:rFonts w:asciiTheme="majorHAnsi" w:hAnsiTheme="majorHAnsi"/>
                <w:sz w:val="24"/>
                <w:szCs w:val="24"/>
              </w:rPr>
              <w:t>24</w:t>
            </w:r>
          </w:p>
        </w:tc>
        <w:tc>
          <w:tcPr>
            <w:tcW w:w="830" w:type="dxa"/>
            <w:gridSpan w:val="2"/>
            <w:vAlign w:val="center"/>
          </w:tcPr>
          <w:p w:rsidR="0017386C" w:rsidRPr="00937D1B" w:rsidRDefault="0017386C" w:rsidP="00FD003F">
            <w:pPr>
              <w:tabs>
                <w:tab w:val="left" w:pos="5865"/>
              </w:tabs>
              <w:spacing w:after="0" w:line="240" w:lineRule="auto"/>
              <w:jc w:val="center"/>
              <w:rPr>
                <w:rFonts w:asciiTheme="majorHAnsi" w:hAnsiTheme="majorHAnsi"/>
                <w:sz w:val="24"/>
                <w:szCs w:val="24"/>
              </w:rPr>
            </w:pPr>
            <w:r w:rsidRPr="00937D1B">
              <w:rPr>
                <w:rFonts w:asciiTheme="majorHAnsi" w:hAnsiTheme="majorHAnsi"/>
                <w:sz w:val="24"/>
                <w:szCs w:val="24"/>
              </w:rPr>
              <w:t>10</w:t>
            </w:r>
          </w:p>
        </w:tc>
        <w:tc>
          <w:tcPr>
            <w:tcW w:w="795" w:type="dxa"/>
            <w:gridSpan w:val="2"/>
            <w:vAlign w:val="center"/>
          </w:tcPr>
          <w:p w:rsidR="0017386C" w:rsidRPr="00937D1B" w:rsidRDefault="0017386C" w:rsidP="00FD003F">
            <w:pPr>
              <w:tabs>
                <w:tab w:val="left" w:pos="5865"/>
              </w:tabs>
              <w:spacing w:after="0" w:line="240" w:lineRule="auto"/>
              <w:jc w:val="center"/>
              <w:rPr>
                <w:rFonts w:asciiTheme="majorHAnsi" w:hAnsiTheme="majorHAnsi"/>
                <w:sz w:val="24"/>
                <w:szCs w:val="24"/>
              </w:rPr>
            </w:pPr>
            <w:r w:rsidRPr="00937D1B">
              <w:rPr>
                <w:rFonts w:asciiTheme="majorHAnsi" w:hAnsiTheme="majorHAnsi"/>
                <w:sz w:val="24"/>
                <w:szCs w:val="24"/>
              </w:rPr>
              <w:t>14</w:t>
            </w:r>
          </w:p>
        </w:tc>
        <w:tc>
          <w:tcPr>
            <w:tcW w:w="787" w:type="dxa"/>
            <w:vAlign w:val="center"/>
          </w:tcPr>
          <w:p w:rsidR="0017386C" w:rsidRPr="00937D1B" w:rsidRDefault="0017386C" w:rsidP="00FD003F">
            <w:pPr>
              <w:tabs>
                <w:tab w:val="left" w:pos="5865"/>
              </w:tabs>
              <w:spacing w:after="0" w:line="240" w:lineRule="auto"/>
              <w:jc w:val="center"/>
              <w:rPr>
                <w:rFonts w:asciiTheme="majorHAnsi" w:hAnsiTheme="majorHAnsi"/>
                <w:sz w:val="24"/>
                <w:szCs w:val="24"/>
              </w:rPr>
            </w:pPr>
            <w:r w:rsidRPr="00937D1B">
              <w:rPr>
                <w:rFonts w:asciiTheme="majorHAnsi" w:hAnsiTheme="majorHAnsi"/>
                <w:sz w:val="24"/>
                <w:szCs w:val="24"/>
              </w:rPr>
              <w:t>10</w:t>
            </w:r>
          </w:p>
        </w:tc>
        <w:tc>
          <w:tcPr>
            <w:tcW w:w="1220" w:type="dxa"/>
            <w:vAlign w:val="center"/>
          </w:tcPr>
          <w:p w:rsidR="0017386C" w:rsidRPr="00937D1B" w:rsidRDefault="0017386C" w:rsidP="00FD003F">
            <w:pPr>
              <w:tabs>
                <w:tab w:val="left" w:pos="5865"/>
              </w:tabs>
              <w:spacing w:after="0" w:line="240" w:lineRule="auto"/>
              <w:jc w:val="center"/>
              <w:rPr>
                <w:rFonts w:asciiTheme="majorHAnsi" w:hAnsiTheme="majorHAnsi"/>
                <w:sz w:val="24"/>
                <w:szCs w:val="24"/>
              </w:rPr>
            </w:pPr>
            <w:r w:rsidRPr="00937D1B">
              <w:rPr>
                <w:rFonts w:asciiTheme="majorHAnsi" w:hAnsiTheme="majorHAnsi"/>
                <w:sz w:val="24"/>
                <w:szCs w:val="24"/>
              </w:rPr>
              <w:t>23</w:t>
            </w:r>
          </w:p>
        </w:tc>
      </w:tr>
      <w:tr w:rsidR="007C5E9E" w:rsidRPr="00937D1B" w:rsidTr="00FD003F">
        <w:tc>
          <w:tcPr>
            <w:tcW w:w="1860" w:type="dxa"/>
          </w:tcPr>
          <w:p w:rsidR="0017386C" w:rsidRPr="00937D1B" w:rsidRDefault="007C5E9E" w:rsidP="007C5E9E">
            <w:pPr>
              <w:tabs>
                <w:tab w:val="left" w:pos="5865"/>
              </w:tabs>
              <w:spacing w:after="0" w:line="240" w:lineRule="auto"/>
              <w:jc w:val="both"/>
              <w:rPr>
                <w:rFonts w:asciiTheme="majorHAnsi" w:hAnsiTheme="majorHAnsi"/>
                <w:b/>
                <w:sz w:val="24"/>
                <w:szCs w:val="24"/>
              </w:rPr>
            </w:pPr>
            <w:r w:rsidRPr="00937D1B">
              <w:rPr>
                <w:rFonts w:asciiTheme="majorHAnsi" w:hAnsiTheme="majorHAnsi"/>
                <w:sz w:val="24"/>
                <w:szCs w:val="24"/>
              </w:rPr>
              <w:t>Март</w:t>
            </w:r>
          </w:p>
        </w:tc>
        <w:tc>
          <w:tcPr>
            <w:tcW w:w="789" w:type="dxa"/>
            <w:vAlign w:val="center"/>
          </w:tcPr>
          <w:p w:rsidR="0017386C" w:rsidRPr="00937D1B" w:rsidRDefault="0017386C" w:rsidP="00FD003F">
            <w:pPr>
              <w:tabs>
                <w:tab w:val="left" w:pos="5865"/>
              </w:tabs>
              <w:spacing w:after="0" w:line="240" w:lineRule="auto"/>
              <w:jc w:val="center"/>
              <w:rPr>
                <w:rFonts w:asciiTheme="majorHAnsi" w:hAnsiTheme="majorHAnsi"/>
                <w:sz w:val="24"/>
                <w:szCs w:val="24"/>
              </w:rPr>
            </w:pPr>
            <w:r w:rsidRPr="00937D1B">
              <w:rPr>
                <w:rFonts w:asciiTheme="majorHAnsi" w:hAnsiTheme="majorHAnsi"/>
                <w:sz w:val="24"/>
                <w:szCs w:val="24"/>
              </w:rPr>
              <w:t>10</w:t>
            </w:r>
          </w:p>
        </w:tc>
        <w:tc>
          <w:tcPr>
            <w:tcW w:w="792" w:type="dxa"/>
            <w:vAlign w:val="center"/>
          </w:tcPr>
          <w:p w:rsidR="0017386C" w:rsidRPr="00937D1B" w:rsidRDefault="0017386C" w:rsidP="00FD003F">
            <w:pPr>
              <w:tabs>
                <w:tab w:val="left" w:pos="5865"/>
              </w:tabs>
              <w:spacing w:after="0" w:line="240" w:lineRule="auto"/>
              <w:jc w:val="center"/>
              <w:rPr>
                <w:rFonts w:asciiTheme="majorHAnsi" w:hAnsiTheme="majorHAnsi"/>
                <w:sz w:val="24"/>
                <w:szCs w:val="24"/>
              </w:rPr>
            </w:pPr>
            <w:r w:rsidRPr="00937D1B">
              <w:rPr>
                <w:rFonts w:asciiTheme="majorHAnsi" w:hAnsiTheme="majorHAnsi"/>
                <w:sz w:val="24"/>
                <w:szCs w:val="24"/>
              </w:rPr>
              <w:t>8</w:t>
            </w:r>
          </w:p>
        </w:tc>
        <w:tc>
          <w:tcPr>
            <w:tcW w:w="808" w:type="dxa"/>
            <w:gridSpan w:val="2"/>
            <w:vAlign w:val="center"/>
          </w:tcPr>
          <w:p w:rsidR="0017386C" w:rsidRPr="00937D1B" w:rsidRDefault="0017386C" w:rsidP="00FD003F">
            <w:pPr>
              <w:tabs>
                <w:tab w:val="left" w:pos="5865"/>
              </w:tabs>
              <w:spacing w:after="0" w:line="240" w:lineRule="auto"/>
              <w:jc w:val="center"/>
              <w:rPr>
                <w:rFonts w:asciiTheme="majorHAnsi" w:hAnsiTheme="majorHAnsi"/>
                <w:sz w:val="24"/>
                <w:szCs w:val="24"/>
              </w:rPr>
            </w:pPr>
            <w:r w:rsidRPr="00937D1B">
              <w:rPr>
                <w:rFonts w:asciiTheme="majorHAnsi" w:hAnsiTheme="majorHAnsi"/>
                <w:sz w:val="24"/>
                <w:szCs w:val="24"/>
              </w:rPr>
              <w:t>10</w:t>
            </w:r>
          </w:p>
        </w:tc>
        <w:tc>
          <w:tcPr>
            <w:tcW w:w="832" w:type="dxa"/>
            <w:vAlign w:val="center"/>
          </w:tcPr>
          <w:p w:rsidR="0017386C" w:rsidRPr="00937D1B" w:rsidRDefault="0017386C" w:rsidP="00FD003F">
            <w:pPr>
              <w:tabs>
                <w:tab w:val="left" w:pos="5865"/>
              </w:tabs>
              <w:spacing w:after="0" w:line="240" w:lineRule="auto"/>
              <w:jc w:val="center"/>
              <w:rPr>
                <w:rFonts w:asciiTheme="majorHAnsi" w:hAnsiTheme="majorHAnsi"/>
                <w:sz w:val="24"/>
                <w:szCs w:val="24"/>
              </w:rPr>
            </w:pPr>
            <w:r w:rsidRPr="00937D1B">
              <w:rPr>
                <w:rFonts w:asciiTheme="majorHAnsi" w:hAnsiTheme="majorHAnsi"/>
                <w:sz w:val="24"/>
                <w:szCs w:val="24"/>
              </w:rPr>
              <w:t>12</w:t>
            </w:r>
          </w:p>
        </w:tc>
        <w:tc>
          <w:tcPr>
            <w:tcW w:w="804" w:type="dxa"/>
            <w:gridSpan w:val="2"/>
            <w:vAlign w:val="center"/>
          </w:tcPr>
          <w:p w:rsidR="0017386C" w:rsidRPr="00937D1B" w:rsidRDefault="0017386C" w:rsidP="00FD003F">
            <w:pPr>
              <w:tabs>
                <w:tab w:val="left" w:pos="5865"/>
              </w:tabs>
              <w:spacing w:after="0" w:line="240" w:lineRule="auto"/>
              <w:jc w:val="center"/>
              <w:rPr>
                <w:rFonts w:asciiTheme="majorHAnsi" w:hAnsiTheme="majorHAnsi"/>
                <w:sz w:val="24"/>
                <w:szCs w:val="24"/>
              </w:rPr>
            </w:pPr>
            <w:r w:rsidRPr="00937D1B">
              <w:rPr>
                <w:rFonts w:asciiTheme="majorHAnsi" w:hAnsiTheme="majorHAnsi"/>
                <w:sz w:val="24"/>
                <w:szCs w:val="24"/>
              </w:rPr>
              <w:t>22</w:t>
            </w:r>
          </w:p>
        </w:tc>
        <w:tc>
          <w:tcPr>
            <w:tcW w:w="824" w:type="dxa"/>
            <w:gridSpan w:val="2"/>
            <w:vAlign w:val="center"/>
          </w:tcPr>
          <w:p w:rsidR="0017386C" w:rsidRPr="00937D1B" w:rsidRDefault="0017386C" w:rsidP="00FD003F">
            <w:pPr>
              <w:tabs>
                <w:tab w:val="left" w:pos="5865"/>
              </w:tabs>
              <w:spacing w:after="0" w:line="240" w:lineRule="auto"/>
              <w:jc w:val="center"/>
              <w:rPr>
                <w:rFonts w:asciiTheme="majorHAnsi" w:hAnsiTheme="majorHAnsi"/>
                <w:sz w:val="24"/>
                <w:szCs w:val="24"/>
              </w:rPr>
            </w:pPr>
            <w:r w:rsidRPr="00937D1B">
              <w:rPr>
                <w:rFonts w:asciiTheme="majorHAnsi" w:hAnsiTheme="majorHAnsi"/>
                <w:sz w:val="24"/>
                <w:szCs w:val="24"/>
              </w:rPr>
              <w:t>10</w:t>
            </w:r>
          </w:p>
        </w:tc>
        <w:tc>
          <w:tcPr>
            <w:tcW w:w="784" w:type="dxa"/>
            <w:vAlign w:val="center"/>
          </w:tcPr>
          <w:p w:rsidR="0017386C" w:rsidRPr="00937D1B" w:rsidRDefault="0017386C" w:rsidP="00FD003F">
            <w:pPr>
              <w:tabs>
                <w:tab w:val="left" w:pos="5865"/>
              </w:tabs>
              <w:spacing w:after="0" w:line="240" w:lineRule="auto"/>
              <w:jc w:val="center"/>
              <w:rPr>
                <w:rFonts w:asciiTheme="majorHAnsi" w:hAnsiTheme="majorHAnsi"/>
                <w:sz w:val="24"/>
                <w:szCs w:val="24"/>
              </w:rPr>
            </w:pPr>
            <w:r w:rsidRPr="00937D1B">
              <w:rPr>
                <w:rFonts w:asciiTheme="majorHAnsi" w:hAnsiTheme="majorHAnsi"/>
                <w:sz w:val="24"/>
                <w:szCs w:val="24"/>
              </w:rPr>
              <w:t>17</w:t>
            </w:r>
          </w:p>
        </w:tc>
        <w:tc>
          <w:tcPr>
            <w:tcW w:w="787" w:type="dxa"/>
            <w:vAlign w:val="center"/>
          </w:tcPr>
          <w:p w:rsidR="0017386C" w:rsidRPr="00937D1B" w:rsidRDefault="0017386C" w:rsidP="00FD003F">
            <w:pPr>
              <w:tabs>
                <w:tab w:val="left" w:pos="5865"/>
              </w:tabs>
              <w:spacing w:after="0" w:line="240" w:lineRule="auto"/>
              <w:jc w:val="center"/>
              <w:rPr>
                <w:rFonts w:asciiTheme="majorHAnsi" w:hAnsiTheme="majorHAnsi"/>
                <w:sz w:val="24"/>
                <w:szCs w:val="24"/>
              </w:rPr>
            </w:pPr>
            <w:r w:rsidRPr="00937D1B">
              <w:rPr>
                <w:rFonts w:asciiTheme="majorHAnsi" w:hAnsiTheme="majorHAnsi"/>
                <w:sz w:val="24"/>
                <w:szCs w:val="24"/>
              </w:rPr>
              <w:t>11</w:t>
            </w:r>
          </w:p>
        </w:tc>
        <w:tc>
          <w:tcPr>
            <w:tcW w:w="1220" w:type="dxa"/>
            <w:vAlign w:val="center"/>
          </w:tcPr>
          <w:p w:rsidR="0017386C" w:rsidRPr="00937D1B" w:rsidRDefault="0017386C" w:rsidP="00FD003F">
            <w:pPr>
              <w:tabs>
                <w:tab w:val="left" w:pos="5865"/>
              </w:tabs>
              <w:spacing w:after="0" w:line="240" w:lineRule="auto"/>
              <w:jc w:val="center"/>
              <w:rPr>
                <w:rFonts w:asciiTheme="majorHAnsi" w:hAnsiTheme="majorHAnsi"/>
                <w:sz w:val="24"/>
                <w:szCs w:val="24"/>
              </w:rPr>
            </w:pPr>
            <w:r w:rsidRPr="00937D1B">
              <w:rPr>
                <w:rFonts w:asciiTheme="majorHAnsi" w:hAnsiTheme="majorHAnsi"/>
                <w:sz w:val="24"/>
                <w:szCs w:val="24"/>
              </w:rPr>
              <w:t>22</w:t>
            </w:r>
          </w:p>
        </w:tc>
      </w:tr>
      <w:tr w:rsidR="007C5E9E" w:rsidRPr="00937D1B" w:rsidTr="00FD003F">
        <w:tc>
          <w:tcPr>
            <w:tcW w:w="1860" w:type="dxa"/>
          </w:tcPr>
          <w:p w:rsidR="0017386C" w:rsidRPr="00937D1B" w:rsidRDefault="007C5E9E" w:rsidP="007C5E9E">
            <w:pPr>
              <w:tabs>
                <w:tab w:val="left" w:pos="5865"/>
              </w:tabs>
              <w:spacing w:after="0" w:line="240" w:lineRule="auto"/>
              <w:jc w:val="both"/>
              <w:rPr>
                <w:rFonts w:asciiTheme="majorHAnsi" w:hAnsiTheme="majorHAnsi"/>
                <w:b/>
                <w:sz w:val="24"/>
                <w:szCs w:val="24"/>
              </w:rPr>
            </w:pPr>
            <w:r w:rsidRPr="00937D1B">
              <w:rPr>
                <w:rFonts w:asciiTheme="majorHAnsi" w:hAnsiTheme="majorHAnsi"/>
                <w:sz w:val="24"/>
                <w:szCs w:val="24"/>
              </w:rPr>
              <w:t>Апрель</w:t>
            </w:r>
          </w:p>
        </w:tc>
        <w:tc>
          <w:tcPr>
            <w:tcW w:w="789" w:type="dxa"/>
            <w:vAlign w:val="center"/>
          </w:tcPr>
          <w:p w:rsidR="0017386C" w:rsidRPr="00937D1B" w:rsidRDefault="0017386C" w:rsidP="00FD003F">
            <w:pPr>
              <w:tabs>
                <w:tab w:val="left" w:pos="5865"/>
              </w:tabs>
              <w:spacing w:after="0" w:line="240" w:lineRule="auto"/>
              <w:jc w:val="center"/>
              <w:rPr>
                <w:rFonts w:asciiTheme="majorHAnsi" w:hAnsiTheme="majorHAnsi"/>
                <w:sz w:val="24"/>
                <w:szCs w:val="24"/>
              </w:rPr>
            </w:pPr>
            <w:r w:rsidRPr="00937D1B">
              <w:rPr>
                <w:rFonts w:asciiTheme="majorHAnsi" w:hAnsiTheme="majorHAnsi"/>
                <w:sz w:val="24"/>
                <w:szCs w:val="24"/>
              </w:rPr>
              <w:t>15</w:t>
            </w:r>
          </w:p>
        </w:tc>
        <w:tc>
          <w:tcPr>
            <w:tcW w:w="792" w:type="dxa"/>
            <w:vAlign w:val="center"/>
          </w:tcPr>
          <w:p w:rsidR="0017386C" w:rsidRPr="00937D1B" w:rsidRDefault="0017386C" w:rsidP="00FD003F">
            <w:pPr>
              <w:tabs>
                <w:tab w:val="left" w:pos="5865"/>
              </w:tabs>
              <w:spacing w:after="0" w:line="240" w:lineRule="auto"/>
              <w:jc w:val="center"/>
              <w:rPr>
                <w:rFonts w:asciiTheme="majorHAnsi" w:hAnsiTheme="majorHAnsi"/>
                <w:sz w:val="24"/>
                <w:szCs w:val="24"/>
              </w:rPr>
            </w:pPr>
            <w:r w:rsidRPr="00937D1B">
              <w:rPr>
                <w:rFonts w:asciiTheme="majorHAnsi" w:hAnsiTheme="majorHAnsi"/>
                <w:sz w:val="24"/>
                <w:szCs w:val="24"/>
              </w:rPr>
              <w:t>10</w:t>
            </w:r>
          </w:p>
        </w:tc>
        <w:tc>
          <w:tcPr>
            <w:tcW w:w="808" w:type="dxa"/>
            <w:gridSpan w:val="2"/>
            <w:vAlign w:val="center"/>
          </w:tcPr>
          <w:p w:rsidR="0017386C" w:rsidRPr="00937D1B" w:rsidRDefault="0017386C" w:rsidP="00FD003F">
            <w:pPr>
              <w:tabs>
                <w:tab w:val="left" w:pos="5865"/>
              </w:tabs>
              <w:spacing w:after="0" w:line="240" w:lineRule="auto"/>
              <w:jc w:val="center"/>
              <w:rPr>
                <w:rFonts w:asciiTheme="majorHAnsi" w:hAnsiTheme="majorHAnsi"/>
                <w:sz w:val="24"/>
                <w:szCs w:val="24"/>
              </w:rPr>
            </w:pPr>
            <w:r w:rsidRPr="00937D1B">
              <w:rPr>
                <w:rFonts w:asciiTheme="majorHAnsi" w:hAnsiTheme="majorHAnsi"/>
                <w:sz w:val="24"/>
                <w:szCs w:val="24"/>
              </w:rPr>
              <w:t>12</w:t>
            </w:r>
          </w:p>
        </w:tc>
        <w:tc>
          <w:tcPr>
            <w:tcW w:w="832" w:type="dxa"/>
            <w:vAlign w:val="center"/>
          </w:tcPr>
          <w:p w:rsidR="0017386C" w:rsidRPr="00937D1B" w:rsidRDefault="0017386C" w:rsidP="00FD003F">
            <w:pPr>
              <w:tabs>
                <w:tab w:val="left" w:pos="5865"/>
              </w:tabs>
              <w:spacing w:after="0" w:line="240" w:lineRule="auto"/>
              <w:jc w:val="center"/>
              <w:rPr>
                <w:rFonts w:asciiTheme="majorHAnsi" w:hAnsiTheme="majorHAnsi"/>
                <w:sz w:val="24"/>
                <w:szCs w:val="24"/>
              </w:rPr>
            </w:pPr>
            <w:r w:rsidRPr="00937D1B">
              <w:rPr>
                <w:rFonts w:asciiTheme="majorHAnsi" w:hAnsiTheme="majorHAnsi"/>
                <w:sz w:val="24"/>
                <w:szCs w:val="24"/>
              </w:rPr>
              <w:t>10</w:t>
            </w:r>
          </w:p>
        </w:tc>
        <w:tc>
          <w:tcPr>
            <w:tcW w:w="804" w:type="dxa"/>
            <w:gridSpan w:val="2"/>
            <w:vAlign w:val="center"/>
          </w:tcPr>
          <w:p w:rsidR="0017386C" w:rsidRPr="00937D1B" w:rsidRDefault="0017386C" w:rsidP="00FD003F">
            <w:pPr>
              <w:tabs>
                <w:tab w:val="left" w:pos="5865"/>
              </w:tabs>
              <w:spacing w:after="0" w:line="240" w:lineRule="auto"/>
              <w:jc w:val="center"/>
              <w:rPr>
                <w:rFonts w:asciiTheme="majorHAnsi" w:hAnsiTheme="majorHAnsi"/>
                <w:sz w:val="24"/>
                <w:szCs w:val="24"/>
              </w:rPr>
            </w:pPr>
            <w:r w:rsidRPr="00937D1B">
              <w:rPr>
                <w:rFonts w:asciiTheme="majorHAnsi" w:hAnsiTheme="majorHAnsi"/>
                <w:sz w:val="24"/>
                <w:szCs w:val="24"/>
              </w:rPr>
              <w:t>16</w:t>
            </w:r>
          </w:p>
        </w:tc>
        <w:tc>
          <w:tcPr>
            <w:tcW w:w="824" w:type="dxa"/>
            <w:gridSpan w:val="2"/>
            <w:vAlign w:val="center"/>
          </w:tcPr>
          <w:p w:rsidR="0017386C" w:rsidRPr="00937D1B" w:rsidRDefault="0017386C" w:rsidP="00FD003F">
            <w:pPr>
              <w:tabs>
                <w:tab w:val="left" w:pos="5865"/>
              </w:tabs>
              <w:spacing w:after="0" w:line="240" w:lineRule="auto"/>
              <w:jc w:val="center"/>
              <w:rPr>
                <w:rFonts w:asciiTheme="majorHAnsi" w:hAnsiTheme="majorHAnsi"/>
                <w:sz w:val="24"/>
                <w:szCs w:val="24"/>
              </w:rPr>
            </w:pPr>
            <w:r w:rsidRPr="00937D1B">
              <w:rPr>
                <w:rFonts w:asciiTheme="majorHAnsi" w:hAnsiTheme="majorHAnsi"/>
                <w:sz w:val="24"/>
                <w:szCs w:val="24"/>
              </w:rPr>
              <w:t>10</w:t>
            </w:r>
          </w:p>
        </w:tc>
        <w:tc>
          <w:tcPr>
            <w:tcW w:w="784" w:type="dxa"/>
            <w:vAlign w:val="center"/>
          </w:tcPr>
          <w:p w:rsidR="0017386C" w:rsidRPr="00937D1B" w:rsidRDefault="0017386C" w:rsidP="00FD003F">
            <w:pPr>
              <w:tabs>
                <w:tab w:val="left" w:pos="5865"/>
              </w:tabs>
              <w:spacing w:after="0" w:line="240" w:lineRule="auto"/>
              <w:jc w:val="center"/>
              <w:rPr>
                <w:rFonts w:asciiTheme="majorHAnsi" w:hAnsiTheme="majorHAnsi"/>
                <w:sz w:val="24"/>
                <w:szCs w:val="24"/>
              </w:rPr>
            </w:pPr>
            <w:r w:rsidRPr="00937D1B">
              <w:rPr>
                <w:rFonts w:asciiTheme="majorHAnsi" w:hAnsiTheme="majorHAnsi"/>
                <w:sz w:val="24"/>
                <w:szCs w:val="24"/>
              </w:rPr>
              <w:t>14</w:t>
            </w:r>
          </w:p>
        </w:tc>
        <w:tc>
          <w:tcPr>
            <w:tcW w:w="787" w:type="dxa"/>
            <w:vAlign w:val="center"/>
          </w:tcPr>
          <w:p w:rsidR="0017386C" w:rsidRPr="00937D1B" w:rsidRDefault="0017386C" w:rsidP="00FD003F">
            <w:pPr>
              <w:tabs>
                <w:tab w:val="left" w:pos="5865"/>
              </w:tabs>
              <w:spacing w:after="0" w:line="240" w:lineRule="auto"/>
              <w:jc w:val="center"/>
              <w:rPr>
                <w:rFonts w:asciiTheme="majorHAnsi" w:hAnsiTheme="majorHAnsi"/>
                <w:sz w:val="24"/>
                <w:szCs w:val="24"/>
              </w:rPr>
            </w:pPr>
            <w:r w:rsidRPr="00937D1B">
              <w:rPr>
                <w:rFonts w:asciiTheme="majorHAnsi" w:hAnsiTheme="majorHAnsi"/>
                <w:sz w:val="24"/>
                <w:szCs w:val="24"/>
              </w:rPr>
              <w:t>13</w:t>
            </w:r>
          </w:p>
        </w:tc>
        <w:tc>
          <w:tcPr>
            <w:tcW w:w="1220" w:type="dxa"/>
            <w:vAlign w:val="center"/>
          </w:tcPr>
          <w:p w:rsidR="0017386C" w:rsidRPr="00937D1B" w:rsidRDefault="0017386C" w:rsidP="00FD003F">
            <w:pPr>
              <w:tabs>
                <w:tab w:val="left" w:pos="5865"/>
              </w:tabs>
              <w:spacing w:after="0" w:line="240" w:lineRule="auto"/>
              <w:jc w:val="center"/>
              <w:rPr>
                <w:rFonts w:asciiTheme="majorHAnsi" w:hAnsiTheme="majorHAnsi"/>
                <w:sz w:val="24"/>
                <w:szCs w:val="24"/>
              </w:rPr>
            </w:pPr>
            <w:r w:rsidRPr="00937D1B">
              <w:rPr>
                <w:rFonts w:asciiTheme="majorHAnsi" w:hAnsiTheme="majorHAnsi"/>
                <w:sz w:val="24"/>
                <w:szCs w:val="24"/>
              </w:rPr>
              <w:t>21</w:t>
            </w:r>
          </w:p>
        </w:tc>
      </w:tr>
      <w:tr w:rsidR="007C5E9E" w:rsidRPr="00937D1B" w:rsidTr="00FD003F">
        <w:tc>
          <w:tcPr>
            <w:tcW w:w="1860" w:type="dxa"/>
          </w:tcPr>
          <w:p w:rsidR="0017386C" w:rsidRPr="00937D1B" w:rsidRDefault="007C5E9E" w:rsidP="007C5E9E">
            <w:pPr>
              <w:tabs>
                <w:tab w:val="left" w:pos="5865"/>
              </w:tabs>
              <w:spacing w:after="0" w:line="240" w:lineRule="auto"/>
              <w:jc w:val="both"/>
              <w:rPr>
                <w:rFonts w:asciiTheme="majorHAnsi" w:hAnsiTheme="majorHAnsi"/>
                <w:b/>
                <w:sz w:val="24"/>
                <w:szCs w:val="24"/>
              </w:rPr>
            </w:pPr>
            <w:r w:rsidRPr="00937D1B">
              <w:rPr>
                <w:rFonts w:asciiTheme="majorHAnsi" w:hAnsiTheme="majorHAnsi"/>
                <w:sz w:val="24"/>
                <w:szCs w:val="24"/>
              </w:rPr>
              <w:t>Май</w:t>
            </w:r>
          </w:p>
        </w:tc>
        <w:tc>
          <w:tcPr>
            <w:tcW w:w="789" w:type="dxa"/>
            <w:vAlign w:val="center"/>
          </w:tcPr>
          <w:p w:rsidR="0017386C" w:rsidRPr="00937D1B" w:rsidRDefault="0017386C" w:rsidP="00FD003F">
            <w:pPr>
              <w:tabs>
                <w:tab w:val="left" w:pos="5865"/>
              </w:tabs>
              <w:spacing w:after="0" w:line="240" w:lineRule="auto"/>
              <w:jc w:val="center"/>
              <w:rPr>
                <w:rFonts w:asciiTheme="majorHAnsi" w:hAnsiTheme="majorHAnsi"/>
                <w:sz w:val="24"/>
                <w:szCs w:val="24"/>
              </w:rPr>
            </w:pPr>
            <w:r w:rsidRPr="00937D1B">
              <w:rPr>
                <w:rFonts w:asciiTheme="majorHAnsi" w:hAnsiTheme="majorHAnsi"/>
                <w:sz w:val="24"/>
                <w:szCs w:val="24"/>
              </w:rPr>
              <w:t>19</w:t>
            </w:r>
          </w:p>
        </w:tc>
        <w:tc>
          <w:tcPr>
            <w:tcW w:w="792" w:type="dxa"/>
            <w:vAlign w:val="center"/>
          </w:tcPr>
          <w:p w:rsidR="0017386C" w:rsidRPr="00937D1B" w:rsidRDefault="0017386C" w:rsidP="00FD003F">
            <w:pPr>
              <w:tabs>
                <w:tab w:val="left" w:pos="5865"/>
              </w:tabs>
              <w:spacing w:after="0" w:line="240" w:lineRule="auto"/>
              <w:jc w:val="center"/>
              <w:rPr>
                <w:rFonts w:asciiTheme="majorHAnsi" w:hAnsiTheme="majorHAnsi"/>
                <w:sz w:val="24"/>
                <w:szCs w:val="24"/>
              </w:rPr>
            </w:pPr>
            <w:r w:rsidRPr="00937D1B">
              <w:rPr>
                <w:rFonts w:asciiTheme="majorHAnsi" w:hAnsiTheme="majorHAnsi"/>
                <w:sz w:val="24"/>
                <w:szCs w:val="24"/>
              </w:rPr>
              <w:t>7</w:t>
            </w:r>
          </w:p>
        </w:tc>
        <w:tc>
          <w:tcPr>
            <w:tcW w:w="808" w:type="dxa"/>
            <w:gridSpan w:val="2"/>
            <w:vAlign w:val="center"/>
          </w:tcPr>
          <w:p w:rsidR="0017386C" w:rsidRPr="00937D1B" w:rsidRDefault="0017386C" w:rsidP="00FD003F">
            <w:pPr>
              <w:tabs>
                <w:tab w:val="left" w:pos="5865"/>
              </w:tabs>
              <w:spacing w:after="0" w:line="240" w:lineRule="auto"/>
              <w:jc w:val="center"/>
              <w:rPr>
                <w:rFonts w:asciiTheme="majorHAnsi" w:hAnsiTheme="majorHAnsi"/>
                <w:sz w:val="24"/>
                <w:szCs w:val="24"/>
              </w:rPr>
            </w:pPr>
            <w:r w:rsidRPr="00937D1B">
              <w:rPr>
                <w:rFonts w:asciiTheme="majorHAnsi" w:hAnsiTheme="majorHAnsi"/>
                <w:sz w:val="24"/>
                <w:szCs w:val="24"/>
              </w:rPr>
              <w:t>9</w:t>
            </w:r>
          </w:p>
        </w:tc>
        <w:tc>
          <w:tcPr>
            <w:tcW w:w="832" w:type="dxa"/>
            <w:vAlign w:val="center"/>
          </w:tcPr>
          <w:p w:rsidR="0017386C" w:rsidRPr="00937D1B" w:rsidRDefault="0017386C" w:rsidP="00FD003F">
            <w:pPr>
              <w:tabs>
                <w:tab w:val="left" w:pos="5865"/>
              </w:tabs>
              <w:spacing w:after="0" w:line="240" w:lineRule="auto"/>
              <w:jc w:val="center"/>
              <w:rPr>
                <w:rFonts w:asciiTheme="majorHAnsi" w:hAnsiTheme="majorHAnsi"/>
                <w:sz w:val="24"/>
                <w:szCs w:val="24"/>
              </w:rPr>
            </w:pPr>
            <w:r w:rsidRPr="00937D1B">
              <w:rPr>
                <w:rFonts w:asciiTheme="majorHAnsi" w:hAnsiTheme="majorHAnsi"/>
                <w:sz w:val="24"/>
                <w:szCs w:val="24"/>
              </w:rPr>
              <w:t>8</w:t>
            </w:r>
          </w:p>
        </w:tc>
        <w:tc>
          <w:tcPr>
            <w:tcW w:w="804" w:type="dxa"/>
            <w:gridSpan w:val="2"/>
            <w:vAlign w:val="center"/>
          </w:tcPr>
          <w:p w:rsidR="0017386C" w:rsidRPr="00937D1B" w:rsidRDefault="0017386C" w:rsidP="00FD003F">
            <w:pPr>
              <w:tabs>
                <w:tab w:val="left" w:pos="5865"/>
              </w:tabs>
              <w:spacing w:after="0" w:line="240" w:lineRule="auto"/>
              <w:jc w:val="center"/>
              <w:rPr>
                <w:rFonts w:asciiTheme="majorHAnsi" w:hAnsiTheme="majorHAnsi"/>
                <w:sz w:val="24"/>
                <w:szCs w:val="24"/>
              </w:rPr>
            </w:pPr>
            <w:r w:rsidRPr="00937D1B">
              <w:rPr>
                <w:rFonts w:asciiTheme="majorHAnsi" w:hAnsiTheme="majorHAnsi"/>
                <w:sz w:val="24"/>
                <w:szCs w:val="24"/>
              </w:rPr>
              <w:t>12</w:t>
            </w:r>
          </w:p>
        </w:tc>
        <w:tc>
          <w:tcPr>
            <w:tcW w:w="824" w:type="dxa"/>
            <w:gridSpan w:val="2"/>
            <w:vAlign w:val="center"/>
          </w:tcPr>
          <w:p w:rsidR="0017386C" w:rsidRPr="00937D1B" w:rsidRDefault="0017386C" w:rsidP="00FD003F">
            <w:pPr>
              <w:tabs>
                <w:tab w:val="left" w:pos="5865"/>
              </w:tabs>
              <w:spacing w:after="0" w:line="240" w:lineRule="auto"/>
              <w:jc w:val="center"/>
              <w:rPr>
                <w:rFonts w:asciiTheme="majorHAnsi" w:hAnsiTheme="majorHAnsi"/>
                <w:sz w:val="24"/>
                <w:szCs w:val="24"/>
              </w:rPr>
            </w:pPr>
            <w:r w:rsidRPr="00937D1B">
              <w:rPr>
                <w:rFonts w:asciiTheme="majorHAnsi" w:hAnsiTheme="majorHAnsi"/>
                <w:sz w:val="24"/>
                <w:szCs w:val="24"/>
              </w:rPr>
              <w:t>10</w:t>
            </w:r>
          </w:p>
        </w:tc>
        <w:tc>
          <w:tcPr>
            <w:tcW w:w="784" w:type="dxa"/>
            <w:vAlign w:val="center"/>
          </w:tcPr>
          <w:p w:rsidR="0017386C" w:rsidRPr="00937D1B" w:rsidRDefault="0017386C" w:rsidP="00FD003F">
            <w:pPr>
              <w:tabs>
                <w:tab w:val="left" w:pos="5865"/>
              </w:tabs>
              <w:spacing w:after="0" w:line="240" w:lineRule="auto"/>
              <w:jc w:val="center"/>
              <w:rPr>
                <w:rFonts w:asciiTheme="majorHAnsi" w:hAnsiTheme="majorHAnsi"/>
                <w:sz w:val="24"/>
                <w:szCs w:val="24"/>
              </w:rPr>
            </w:pPr>
            <w:r w:rsidRPr="00937D1B">
              <w:rPr>
                <w:rFonts w:asciiTheme="majorHAnsi" w:hAnsiTheme="majorHAnsi"/>
                <w:sz w:val="24"/>
                <w:szCs w:val="24"/>
              </w:rPr>
              <w:t>17</w:t>
            </w:r>
          </w:p>
        </w:tc>
        <w:tc>
          <w:tcPr>
            <w:tcW w:w="787" w:type="dxa"/>
            <w:vAlign w:val="center"/>
          </w:tcPr>
          <w:p w:rsidR="0017386C" w:rsidRPr="00937D1B" w:rsidRDefault="0017386C" w:rsidP="00FD003F">
            <w:pPr>
              <w:tabs>
                <w:tab w:val="left" w:pos="5865"/>
              </w:tabs>
              <w:spacing w:after="0" w:line="240" w:lineRule="auto"/>
              <w:jc w:val="center"/>
              <w:rPr>
                <w:rFonts w:asciiTheme="majorHAnsi" w:hAnsiTheme="majorHAnsi"/>
                <w:sz w:val="24"/>
                <w:szCs w:val="24"/>
              </w:rPr>
            </w:pPr>
            <w:r w:rsidRPr="00937D1B">
              <w:rPr>
                <w:rFonts w:asciiTheme="majorHAnsi" w:hAnsiTheme="majorHAnsi"/>
                <w:sz w:val="24"/>
                <w:szCs w:val="24"/>
              </w:rPr>
              <w:t>18</w:t>
            </w:r>
          </w:p>
        </w:tc>
        <w:tc>
          <w:tcPr>
            <w:tcW w:w="1220" w:type="dxa"/>
            <w:vAlign w:val="center"/>
          </w:tcPr>
          <w:p w:rsidR="0017386C" w:rsidRPr="00937D1B" w:rsidRDefault="0017386C" w:rsidP="00FD003F">
            <w:pPr>
              <w:tabs>
                <w:tab w:val="left" w:pos="5865"/>
              </w:tabs>
              <w:spacing w:after="0" w:line="240" w:lineRule="auto"/>
              <w:jc w:val="center"/>
              <w:rPr>
                <w:rFonts w:asciiTheme="majorHAnsi" w:hAnsiTheme="majorHAnsi"/>
                <w:sz w:val="24"/>
                <w:szCs w:val="24"/>
              </w:rPr>
            </w:pPr>
            <w:r w:rsidRPr="00937D1B">
              <w:rPr>
                <w:rFonts w:asciiTheme="majorHAnsi" w:hAnsiTheme="majorHAnsi"/>
                <w:sz w:val="24"/>
                <w:szCs w:val="24"/>
              </w:rPr>
              <w:t>15</w:t>
            </w:r>
          </w:p>
        </w:tc>
      </w:tr>
      <w:tr w:rsidR="007C5E9E" w:rsidRPr="00937D1B" w:rsidTr="00FD003F">
        <w:tc>
          <w:tcPr>
            <w:tcW w:w="1860" w:type="dxa"/>
          </w:tcPr>
          <w:p w:rsidR="0017386C" w:rsidRPr="00937D1B" w:rsidRDefault="007C5E9E" w:rsidP="007C5E9E">
            <w:pPr>
              <w:tabs>
                <w:tab w:val="left" w:pos="5865"/>
              </w:tabs>
              <w:spacing w:after="0" w:line="240" w:lineRule="auto"/>
              <w:jc w:val="both"/>
              <w:rPr>
                <w:rFonts w:asciiTheme="majorHAnsi" w:hAnsiTheme="majorHAnsi"/>
                <w:b/>
                <w:sz w:val="24"/>
                <w:szCs w:val="24"/>
              </w:rPr>
            </w:pPr>
            <w:r w:rsidRPr="00937D1B">
              <w:rPr>
                <w:rFonts w:asciiTheme="majorHAnsi" w:hAnsiTheme="majorHAnsi"/>
                <w:sz w:val="24"/>
                <w:szCs w:val="24"/>
              </w:rPr>
              <w:t>Июнь</w:t>
            </w:r>
          </w:p>
        </w:tc>
        <w:tc>
          <w:tcPr>
            <w:tcW w:w="789" w:type="dxa"/>
            <w:vAlign w:val="center"/>
          </w:tcPr>
          <w:p w:rsidR="0017386C" w:rsidRPr="00937D1B" w:rsidRDefault="0017386C" w:rsidP="00FD003F">
            <w:pPr>
              <w:tabs>
                <w:tab w:val="left" w:pos="5865"/>
              </w:tabs>
              <w:spacing w:after="0" w:line="240" w:lineRule="auto"/>
              <w:jc w:val="center"/>
              <w:rPr>
                <w:rFonts w:asciiTheme="majorHAnsi" w:hAnsiTheme="majorHAnsi"/>
                <w:sz w:val="24"/>
                <w:szCs w:val="24"/>
              </w:rPr>
            </w:pPr>
            <w:r w:rsidRPr="00937D1B">
              <w:rPr>
                <w:rFonts w:asciiTheme="majorHAnsi" w:hAnsiTheme="majorHAnsi"/>
                <w:sz w:val="24"/>
                <w:szCs w:val="24"/>
              </w:rPr>
              <w:t>22</w:t>
            </w:r>
          </w:p>
        </w:tc>
        <w:tc>
          <w:tcPr>
            <w:tcW w:w="792" w:type="dxa"/>
            <w:vAlign w:val="center"/>
          </w:tcPr>
          <w:p w:rsidR="0017386C" w:rsidRPr="00937D1B" w:rsidRDefault="0017386C" w:rsidP="00FD003F">
            <w:pPr>
              <w:tabs>
                <w:tab w:val="left" w:pos="5865"/>
              </w:tabs>
              <w:spacing w:after="0" w:line="240" w:lineRule="auto"/>
              <w:jc w:val="center"/>
              <w:rPr>
                <w:rFonts w:asciiTheme="majorHAnsi" w:hAnsiTheme="majorHAnsi"/>
                <w:sz w:val="24"/>
                <w:szCs w:val="24"/>
              </w:rPr>
            </w:pPr>
            <w:r w:rsidRPr="00937D1B">
              <w:rPr>
                <w:rFonts w:asciiTheme="majorHAnsi" w:hAnsiTheme="majorHAnsi"/>
                <w:sz w:val="24"/>
                <w:szCs w:val="24"/>
              </w:rPr>
              <w:t>9</w:t>
            </w:r>
          </w:p>
        </w:tc>
        <w:tc>
          <w:tcPr>
            <w:tcW w:w="808" w:type="dxa"/>
            <w:gridSpan w:val="2"/>
            <w:vAlign w:val="center"/>
          </w:tcPr>
          <w:p w:rsidR="0017386C" w:rsidRPr="00937D1B" w:rsidRDefault="0017386C" w:rsidP="00FD003F">
            <w:pPr>
              <w:tabs>
                <w:tab w:val="left" w:pos="5865"/>
              </w:tabs>
              <w:spacing w:after="0" w:line="240" w:lineRule="auto"/>
              <w:jc w:val="center"/>
              <w:rPr>
                <w:rFonts w:asciiTheme="majorHAnsi" w:hAnsiTheme="majorHAnsi"/>
                <w:sz w:val="24"/>
                <w:szCs w:val="24"/>
              </w:rPr>
            </w:pPr>
            <w:r w:rsidRPr="00937D1B">
              <w:rPr>
                <w:rFonts w:asciiTheme="majorHAnsi" w:hAnsiTheme="majorHAnsi"/>
                <w:sz w:val="24"/>
                <w:szCs w:val="24"/>
              </w:rPr>
              <w:t>9</w:t>
            </w:r>
          </w:p>
        </w:tc>
        <w:tc>
          <w:tcPr>
            <w:tcW w:w="832" w:type="dxa"/>
            <w:vAlign w:val="center"/>
          </w:tcPr>
          <w:p w:rsidR="0017386C" w:rsidRPr="00937D1B" w:rsidRDefault="0017386C" w:rsidP="00FD003F">
            <w:pPr>
              <w:tabs>
                <w:tab w:val="left" w:pos="5865"/>
              </w:tabs>
              <w:spacing w:after="0" w:line="240" w:lineRule="auto"/>
              <w:jc w:val="center"/>
              <w:rPr>
                <w:rFonts w:asciiTheme="majorHAnsi" w:hAnsiTheme="majorHAnsi"/>
                <w:sz w:val="24"/>
                <w:szCs w:val="24"/>
              </w:rPr>
            </w:pPr>
            <w:r w:rsidRPr="00937D1B">
              <w:rPr>
                <w:rFonts w:asciiTheme="majorHAnsi" w:hAnsiTheme="majorHAnsi"/>
                <w:sz w:val="24"/>
                <w:szCs w:val="24"/>
              </w:rPr>
              <w:t>8</w:t>
            </w:r>
          </w:p>
        </w:tc>
        <w:tc>
          <w:tcPr>
            <w:tcW w:w="804" w:type="dxa"/>
            <w:gridSpan w:val="2"/>
            <w:vAlign w:val="center"/>
          </w:tcPr>
          <w:p w:rsidR="0017386C" w:rsidRPr="00937D1B" w:rsidRDefault="0017386C" w:rsidP="00FD003F">
            <w:pPr>
              <w:tabs>
                <w:tab w:val="left" w:pos="5865"/>
              </w:tabs>
              <w:spacing w:after="0" w:line="240" w:lineRule="auto"/>
              <w:jc w:val="center"/>
              <w:rPr>
                <w:rFonts w:asciiTheme="majorHAnsi" w:hAnsiTheme="majorHAnsi"/>
                <w:sz w:val="24"/>
                <w:szCs w:val="24"/>
              </w:rPr>
            </w:pPr>
            <w:r w:rsidRPr="00937D1B">
              <w:rPr>
                <w:rFonts w:asciiTheme="majorHAnsi" w:hAnsiTheme="majorHAnsi"/>
                <w:sz w:val="24"/>
                <w:szCs w:val="24"/>
              </w:rPr>
              <w:t>10</w:t>
            </w:r>
          </w:p>
        </w:tc>
        <w:tc>
          <w:tcPr>
            <w:tcW w:w="824" w:type="dxa"/>
            <w:gridSpan w:val="2"/>
            <w:vAlign w:val="center"/>
          </w:tcPr>
          <w:p w:rsidR="0017386C" w:rsidRPr="00937D1B" w:rsidRDefault="0017386C" w:rsidP="00FD003F">
            <w:pPr>
              <w:tabs>
                <w:tab w:val="left" w:pos="5865"/>
              </w:tabs>
              <w:spacing w:after="0" w:line="240" w:lineRule="auto"/>
              <w:jc w:val="center"/>
              <w:rPr>
                <w:rFonts w:asciiTheme="majorHAnsi" w:hAnsiTheme="majorHAnsi"/>
                <w:sz w:val="24"/>
                <w:szCs w:val="24"/>
              </w:rPr>
            </w:pPr>
            <w:r w:rsidRPr="00937D1B">
              <w:rPr>
                <w:rFonts w:asciiTheme="majorHAnsi" w:hAnsiTheme="majorHAnsi"/>
                <w:sz w:val="24"/>
                <w:szCs w:val="24"/>
              </w:rPr>
              <w:t>8</w:t>
            </w:r>
          </w:p>
        </w:tc>
        <w:tc>
          <w:tcPr>
            <w:tcW w:w="784" w:type="dxa"/>
            <w:vAlign w:val="center"/>
          </w:tcPr>
          <w:p w:rsidR="0017386C" w:rsidRPr="00937D1B" w:rsidRDefault="0017386C" w:rsidP="00FD003F">
            <w:pPr>
              <w:tabs>
                <w:tab w:val="left" w:pos="5865"/>
              </w:tabs>
              <w:spacing w:after="0" w:line="240" w:lineRule="auto"/>
              <w:jc w:val="center"/>
              <w:rPr>
                <w:rFonts w:asciiTheme="majorHAnsi" w:hAnsiTheme="majorHAnsi"/>
                <w:sz w:val="24"/>
                <w:szCs w:val="24"/>
              </w:rPr>
            </w:pPr>
            <w:r w:rsidRPr="00937D1B">
              <w:rPr>
                <w:rFonts w:asciiTheme="majorHAnsi" w:hAnsiTheme="majorHAnsi"/>
                <w:sz w:val="24"/>
                <w:szCs w:val="24"/>
              </w:rPr>
              <w:t>15</w:t>
            </w:r>
          </w:p>
        </w:tc>
        <w:tc>
          <w:tcPr>
            <w:tcW w:w="787" w:type="dxa"/>
            <w:vAlign w:val="center"/>
          </w:tcPr>
          <w:p w:rsidR="0017386C" w:rsidRPr="00937D1B" w:rsidRDefault="0017386C" w:rsidP="00FD003F">
            <w:pPr>
              <w:tabs>
                <w:tab w:val="left" w:pos="5865"/>
              </w:tabs>
              <w:spacing w:after="0" w:line="240" w:lineRule="auto"/>
              <w:jc w:val="center"/>
              <w:rPr>
                <w:rFonts w:asciiTheme="majorHAnsi" w:hAnsiTheme="majorHAnsi"/>
                <w:sz w:val="24"/>
                <w:szCs w:val="24"/>
              </w:rPr>
            </w:pPr>
            <w:r w:rsidRPr="00937D1B">
              <w:rPr>
                <w:rFonts w:asciiTheme="majorHAnsi" w:hAnsiTheme="majorHAnsi"/>
                <w:sz w:val="24"/>
                <w:szCs w:val="24"/>
              </w:rPr>
              <w:t>19</w:t>
            </w:r>
          </w:p>
        </w:tc>
        <w:tc>
          <w:tcPr>
            <w:tcW w:w="1220" w:type="dxa"/>
            <w:vAlign w:val="center"/>
          </w:tcPr>
          <w:p w:rsidR="0017386C" w:rsidRPr="00937D1B" w:rsidRDefault="0017386C" w:rsidP="00FD003F">
            <w:pPr>
              <w:tabs>
                <w:tab w:val="left" w:pos="5865"/>
              </w:tabs>
              <w:spacing w:after="0" w:line="240" w:lineRule="auto"/>
              <w:jc w:val="center"/>
              <w:rPr>
                <w:rFonts w:asciiTheme="majorHAnsi" w:hAnsiTheme="majorHAnsi"/>
                <w:sz w:val="24"/>
                <w:szCs w:val="24"/>
              </w:rPr>
            </w:pPr>
            <w:r w:rsidRPr="00937D1B">
              <w:rPr>
                <w:rFonts w:asciiTheme="majorHAnsi" w:hAnsiTheme="majorHAnsi"/>
                <w:sz w:val="24"/>
                <w:szCs w:val="24"/>
              </w:rPr>
              <w:t>18</w:t>
            </w:r>
          </w:p>
        </w:tc>
      </w:tr>
      <w:tr w:rsidR="007C5E9E" w:rsidRPr="00937D1B" w:rsidTr="00FD003F">
        <w:tc>
          <w:tcPr>
            <w:tcW w:w="1860" w:type="dxa"/>
          </w:tcPr>
          <w:p w:rsidR="0017386C" w:rsidRPr="00937D1B" w:rsidRDefault="007C5E9E" w:rsidP="007C5E9E">
            <w:pPr>
              <w:tabs>
                <w:tab w:val="left" w:pos="5865"/>
              </w:tabs>
              <w:spacing w:after="0" w:line="240" w:lineRule="auto"/>
              <w:jc w:val="both"/>
              <w:rPr>
                <w:rFonts w:asciiTheme="majorHAnsi" w:hAnsiTheme="majorHAnsi"/>
                <w:b/>
                <w:sz w:val="24"/>
                <w:szCs w:val="24"/>
              </w:rPr>
            </w:pPr>
            <w:r w:rsidRPr="00937D1B">
              <w:rPr>
                <w:rFonts w:asciiTheme="majorHAnsi" w:hAnsiTheme="majorHAnsi"/>
                <w:sz w:val="24"/>
                <w:szCs w:val="24"/>
              </w:rPr>
              <w:t>Июль</w:t>
            </w:r>
          </w:p>
        </w:tc>
        <w:tc>
          <w:tcPr>
            <w:tcW w:w="789" w:type="dxa"/>
            <w:vAlign w:val="center"/>
          </w:tcPr>
          <w:p w:rsidR="0017386C" w:rsidRPr="00937D1B" w:rsidRDefault="0017386C" w:rsidP="00FD003F">
            <w:pPr>
              <w:tabs>
                <w:tab w:val="left" w:pos="5865"/>
              </w:tabs>
              <w:spacing w:after="0" w:line="240" w:lineRule="auto"/>
              <w:jc w:val="center"/>
              <w:rPr>
                <w:rFonts w:asciiTheme="majorHAnsi" w:hAnsiTheme="majorHAnsi"/>
                <w:sz w:val="24"/>
                <w:szCs w:val="24"/>
              </w:rPr>
            </w:pPr>
            <w:r w:rsidRPr="00937D1B">
              <w:rPr>
                <w:rFonts w:asciiTheme="majorHAnsi" w:hAnsiTheme="majorHAnsi"/>
                <w:sz w:val="24"/>
                <w:szCs w:val="24"/>
              </w:rPr>
              <w:t>25</w:t>
            </w:r>
          </w:p>
        </w:tc>
        <w:tc>
          <w:tcPr>
            <w:tcW w:w="792" w:type="dxa"/>
            <w:vAlign w:val="center"/>
          </w:tcPr>
          <w:p w:rsidR="0017386C" w:rsidRPr="00937D1B" w:rsidRDefault="0017386C" w:rsidP="00FD003F">
            <w:pPr>
              <w:tabs>
                <w:tab w:val="left" w:pos="5865"/>
              </w:tabs>
              <w:spacing w:after="0" w:line="240" w:lineRule="auto"/>
              <w:jc w:val="center"/>
              <w:rPr>
                <w:rFonts w:asciiTheme="majorHAnsi" w:hAnsiTheme="majorHAnsi"/>
                <w:sz w:val="24"/>
                <w:szCs w:val="24"/>
              </w:rPr>
            </w:pPr>
            <w:r w:rsidRPr="00937D1B">
              <w:rPr>
                <w:rFonts w:asciiTheme="majorHAnsi" w:hAnsiTheme="majorHAnsi"/>
                <w:sz w:val="24"/>
                <w:szCs w:val="24"/>
              </w:rPr>
              <w:t>10</w:t>
            </w:r>
          </w:p>
        </w:tc>
        <w:tc>
          <w:tcPr>
            <w:tcW w:w="808" w:type="dxa"/>
            <w:gridSpan w:val="2"/>
            <w:vAlign w:val="center"/>
          </w:tcPr>
          <w:p w:rsidR="0017386C" w:rsidRPr="00937D1B" w:rsidRDefault="0017386C" w:rsidP="00FD003F">
            <w:pPr>
              <w:tabs>
                <w:tab w:val="left" w:pos="5865"/>
              </w:tabs>
              <w:spacing w:after="0" w:line="240" w:lineRule="auto"/>
              <w:jc w:val="center"/>
              <w:rPr>
                <w:rFonts w:asciiTheme="majorHAnsi" w:hAnsiTheme="majorHAnsi"/>
                <w:sz w:val="24"/>
                <w:szCs w:val="24"/>
              </w:rPr>
            </w:pPr>
            <w:r w:rsidRPr="00937D1B">
              <w:rPr>
                <w:rFonts w:asciiTheme="majorHAnsi" w:hAnsiTheme="majorHAnsi"/>
                <w:sz w:val="24"/>
                <w:szCs w:val="24"/>
              </w:rPr>
              <w:t>9</w:t>
            </w:r>
          </w:p>
        </w:tc>
        <w:tc>
          <w:tcPr>
            <w:tcW w:w="832" w:type="dxa"/>
            <w:vAlign w:val="center"/>
          </w:tcPr>
          <w:p w:rsidR="0017386C" w:rsidRPr="00937D1B" w:rsidRDefault="0017386C" w:rsidP="00FD003F">
            <w:pPr>
              <w:tabs>
                <w:tab w:val="left" w:pos="5865"/>
              </w:tabs>
              <w:spacing w:after="0" w:line="240" w:lineRule="auto"/>
              <w:jc w:val="center"/>
              <w:rPr>
                <w:rFonts w:asciiTheme="majorHAnsi" w:hAnsiTheme="majorHAnsi"/>
                <w:sz w:val="24"/>
                <w:szCs w:val="24"/>
              </w:rPr>
            </w:pPr>
            <w:r w:rsidRPr="00937D1B">
              <w:rPr>
                <w:rFonts w:asciiTheme="majorHAnsi" w:hAnsiTheme="majorHAnsi"/>
                <w:sz w:val="24"/>
                <w:szCs w:val="24"/>
              </w:rPr>
              <w:t>6</w:t>
            </w:r>
          </w:p>
        </w:tc>
        <w:tc>
          <w:tcPr>
            <w:tcW w:w="804" w:type="dxa"/>
            <w:gridSpan w:val="2"/>
            <w:vAlign w:val="center"/>
          </w:tcPr>
          <w:p w:rsidR="0017386C" w:rsidRPr="00937D1B" w:rsidRDefault="0017386C" w:rsidP="00FD003F">
            <w:pPr>
              <w:tabs>
                <w:tab w:val="left" w:pos="5865"/>
              </w:tabs>
              <w:spacing w:after="0" w:line="240" w:lineRule="auto"/>
              <w:jc w:val="center"/>
              <w:rPr>
                <w:rFonts w:asciiTheme="majorHAnsi" w:hAnsiTheme="majorHAnsi"/>
                <w:sz w:val="24"/>
                <w:szCs w:val="24"/>
              </w:rPr>
            </w:pPr>
            <w:r w:rsidRPr="00937D1B">
              <w:rPr>
                <w:rFonts w:asciiTheme="majorHAnsi" w:hAnsiTheme="majorHAnsi"/>
                <w:sz w:val="24"/>
                <w:szCs w:val="24"/>
              </w:rPr>
              <w:t>7</w:t>
            </w:r>
          </w:p>
        </w:tc>
        <w:tc>
          <w:tcPr>
            <w:tcW w:w="824" w:type="dxa"/>
            <w:gridSpan w:val="2"/>
            <w:vAlign w:val="center"/>
          </w:tcPr>
          <w:p w:rsidR="0017386C" w:rsidRPr="00937D1B" w:rsidRDefault="0017386C" w:rsidP="00FD003F">
            <w:pPr>
              <w:tabs>
                <w:tab w:val="left" w:pos="5865"/>
              </w:tabs>
              <w:spacing w:after="0" w:line="240" w:lineRule="auto"/>
              <w:jc w:val="center"/>
              <w:rPr>
                <w:rFonts w:asciiTheme="majorHAnsi" w:hAnsiTheme="majorHAnsi"/>
                <w:sz w:val="24"/>
                <w:szCs w:val="24"/>
              </w:rPr>
            </w:pPr>
            <w:r w:rsidRPr="00937D1B">
              <w:rPr>
                <w:rFonts w:asciiTheme="majorHAnsi" w:hAnsiTheme="majorHAnsi"/>
                <w:sz w:val="24"/>
                <w:szCs w:val="24"/>
              </w:rPr>
              <w:t>7</w:t>
            </w:r>
          </w:p>
        </w:tc>
        <w:tc>
          <w:tcPr>
            <w:tcW w:w="784" w:type="dxa"/>
            <w:vAlign w:val="center"/>
          </w:tcPr>
          <w:p w:rsidR="0017386C" w:rsidRPr="00937D1B" w:rsidRDefault="0017386C" w:rsidP="00FD003F">
            <w:pPr>
              <w:tabs>
                <w:tab w:val="left" w:pos="5865"/>
              </w:tabs>
              <w:spacing w:after="0" w:line="240" w:lineRule="auto"/>
              <w:jc w:val="center"/>
              <w:rPr>
                <w:rFonts w:asciiTheme="majorHAnsi" w:hAnsiTheme="majorHAnsi"/>
                <w:sz w:val="24"/>
                <w:szCs w:val="24"/>
              </w:rPr>
            </w:pPr>
            <w:r w:rsidRPr="00937D1B">
              <w:rPr>
                <w:rFonts w:asciiTheme="majorHAnsi" w:hAnsiTheme="majorHAnsi"/>
                <w:sz w:val="24"/>
                <w:szCs w:val="24"/>
              </w:rPr>
              <w:t>15</w:t>
            </w:r>
          </w:p>
        </w:tc>
        <w:tc>
          <w:tcPr>
            <w:tcW w:w="787" w:type="dxa"/>
            <w:vAlign w:val="center"/>
          </w:tcPr>
          <w:p w:rsidR="0017386C" w:rsidRPr="00937D1B" w:rsidRDefault="0017386C" w:rsidP="00FD003F">
            <w:pPr>
              <w:tabs>
                <w:tab w:val="left" w:pos="5865"/>
              </w:tabs>
              <w:spacing w:after="0" w:line="240" w:lineRule="auto"/>
              <w:jc w:val="center"/>
              <w:rPr>
                <w:rFonts w:asciiTheme="majorHAnsi" w:hAnsiTheme="majorHAnsi"/>
                <w:sz w:val="24"/>
                <w:szCs w:val="24"/>
              </w:rPr>
            </w:pPr>
            <w:r w:rsidRPr="00937D1B">
              <w:rPr>
                <w:rFonts w:asciiTheme="majorHAnsi" w:hAnsiTheme="majorHAnsi"/>
                <w:sz w:val="24"/>
                <w:szCs w:val="24"/>
              </w:rPr>
              <w:t>21</w:t>
            </w:r>
          </w:p>
        </w:tc>
        <w:tc>
          <w:tcPr>
            <w:tcW w:w="1220" w:type="dxa"/>
            <w:vAlign w:val="center"/>
          </w:tcPr>
          <w:p w:rsidR="0017386C" w:rsidRPr="00937D1B" w:rsidRDefault="0017386C" w:rsidP="00FD003F">
            <w:pPr>
              <w:tabs>
                <w:tab w:val="left" w:pos="5865"/>
              </w:tabs>
              <w:spacing w:after="0" w:line="240" w:lineRule="auto"/>
              <w:jc w:val="center"/>
              <w:rPr>
                <w:rFonts w:asciiTheme="majorHAnsi" w:hAnsiTheme="majorHAnsi"/>
                <w:sz w:val="24"/>
                <w:szCs w:val="24"/>
              </w:rPr>
            </w:pPr>
            <w:r w:rsidRPr="00937D1B">
              <w:rPr>
                <w:rFonts w:asciiTheme="majorHAnsi" w:hAnsiTheme="majorHAnsi"/>
                <w:sz w:val="24"/>
                <w:szCs w:val="24"/>
              </w:rPr>
              <w:t>21</w:t>
            </w:r>
          </w:p>
        </w:tc>
      </w:tr>
      <w:tr w:rsidR="007C5E9E" w:rsidRPr="00937D1B" w:rsidTr="00FD003F">
        <w:tc>
          <w:tcPr>
            <w:tcW w:w="1860" w:type="dxa"/>
          </w:tcPr>
          <w:p w:rsidR="0017386C" w:rsidRPr="00937D1B" w:rsidRDefault="007C5E9E" w:rsidP="007C5E9E">
            <w:pPr>
              <w:tabs>
                <w:tab w:val="left" w:pos="5865"/>
              </w:tabs>
              <w:spacing w:after="0" w:line="240" w:lineRule="auto"/>
              <w:jc w:val="both"/>
              <w:rPr>
                <w:rFonts w:asciiTheme="majorHAnsi" w:hAnsiTheme="majorHAnsi"/>
                <w:b/>
                <w:sz w:val="24"/>
                <w:szCs w:val="24"/>
              </w:rPr>
            </w:pPr>
            <w:r w:rsidRPr="00937D1B">
              <w:rPr>
                <w:rFonts w:asciiTheme="majorHAnsi" w:hAnsiTheme="majorHAnsi"/>
                <w:sz w:val="24"/>
                <w:szCs w:val="24"/>
              </w:rPr>
              <w:t>Август</w:t>
            </w:r>
          </w:p>
        </w:tc>
        <w:tc>
          <w:tcPr>
            <w:tcW w:w="789" w:type="dxa"/>
            <w:vAlign w:val="center"/>
          </w:tcPr>
          <w:p w:rsidR="0017386C" w:rsidRPr="00937D1B" w:rsidRDefault="0017386C" w:rsidP="00FD003F">
            <w:pPr>
              <w:tabs>
                <w:tab w:val="left" w:pos="5865"/>
              </w:tabs>
              <w:spacing w:after="0" w:line="240" w:lineRule="auto"/>
              <w:jc w:val="center"/>
              <w:rPr>
                <w:rFonts w:asciiTheme="majorHAnsi" w:hAnsiTheme="majorHAnsi"/>
                <w:sz w:val="24"/>
                <w:szCs w:val="24"/>
              </w:rPr>
            </w:pPr>
            <w:r w:rsidRPr="00937D1B">
              <w:rPr>
                <w:rFonts w:asciiTheme="majorHAnsi" w:hAnsiTheme="majorHAnsi"/>
                <w:sz w:val="24"/>
                <w:szCs w:val="24"/>
              </w:rPr>
              <w:t>23</w:t>
            </w:r>
          </w:p>
        </w:tc>
        <w:tc>
          <w:tcPr>
            <w:tcW w:w="792" w:type="dxa"/>
            <w:vAlign w:val="center"/>
          </w:tcPr>
          <w:p w:rsidR="0017386C" w:rsidRPr="00937D1B" w:rsidRDefault="0017386C" w:rsidP="00FD003F">
            <w:pPr>
              <w:tabs>
                <w:tab w:val="left" w:pos="5865"/>
              </w:tabs>
              <w:spacing w:after="0" w:line="240" w:lineRule="auto"/>
              <w:jc w:val="center"/>
              <w:rPr>
                <w:rFonts w:asciiTheme="majorHAnsi" w:hAnsiTheme="majorHAnsi"/>
                <w:sz w:val="24"/>
                <w:szCs w:val="24"/>
              </w:rPr>
            </w:pPr>
            <w:r w:rsidRPr="00937D1B">
              <w:rPr>
                <w:rFonts w:asciiTheme="majorHAnsi" w:hAnsiTheme="majorHAnsi"/>
                <w:sz w:val="24"/>
                <w:szCs w:val="24"/>
              </w:rPr>
              <w:t>8</w:t>
            </w:r>
          </w:p>
        </w:tc>
        <w:tc>
          <w:tcPr>
            <w:tcW w:w="808" w:type="dxa"/>
            <w:gridSpan w:val="2"/>
            <w:vAlign w:val="center"/>
          </w:tcPr>
          <w:p w:rsidR="0017386C" w:rsidRPr="00937D1B" w:rsidRDefault="0017386C" w:rsidP="00FD003F">
            <w:pPr>
              <w:tabs>
                <w:tab w:val="left" w:pos="5865"/>
              </w:tabs>
              <w:spacing w:after="0" w:line="240" w:lineRule="auto"/>
              <w:jc w:val="center"/>
              <w:rPr>
                <w:rFonts w:asciiTheme="majorHAnsi" w:hAnsiTheme="majorHAnsi"/>
                <w:sz w:val="24"/>
                <w:szCs w:val="24"/>
              </w:rPr>
            </w:pPr>
            <w:r w:rsidRPr="00937D1B">
              <w:rPr>
                <w:rFonts w:asciiTheme="majorHAnsi" w:hAnsiTheme="majorHAnsi"/>
                <w:sz w:val="24"/>
                <w:szCs w:val="24"/>
              </w:rPr>
              <w:t>9</w:t>
            </w:r>
          </w:p>
        </w:tc>
        <w:tc>
          <w:tcPr>
            <w:tcW w:w="832" w:type="dxa"/>
            <w:vAlign w:val="center"/>
          </w:tcPr>
          <w:p w:rsidR="0017386C" w:rsidRPr="00937D1B" w:rsidRDefault="0017386C" w:rsidP="00FD003F">
            <w:pPr>
              <w:tabs>
                <w:tab w:val="left" w:pos="5865"/>
              </w:tabs>
              <w:spacing w:after="0" w:line="240" w:lineRule="auto"/>
              <w:jc w:val="center"/>
              <w:rPr>
                <w:rFonts w:asciiTheme="majorHAnsi" w:hAnsiTheme="majorHAnsi"/>
                <w:sz w:val="24"/>
                <w:szCs w:val="24"/>
              </w:rPr>
            </w:pPr>
            <w:r w:rsidRPr="00937D1B">
              <w:rPr>
                <w:rFonts w:asciiTheme="majorHAnsi" w:hAnsiTheme="majorHAnsi"/>
                <w:sz w:val="24"/>
                <w:szCs w:val="24"/>
              </w:rPr>
              <w:t>7</w:t>
            </w:r>
          </w:p>
        </w:tc>
        <w:tc>
          <w:tcPr>
            <w:tcW w:w="804" w:type="dxa"/>
            <w:gridSpan w:val="2"/>
            <w:vAlign w:val="center"/>
          </w:tcPr>
          <w:p w:rsidR="0017386C" w:rsidRPr="00937D1B" w:rsidRDefault="0017386C" w:rsidP="00FD003F">
            <w:pPr>
              <w:tabs>
                <w:tab w:val="left" w:pos="5865"/>
              </w:tabs>
              <w:spacing w:after="0" w:line="240" w:lineRule="auto"/>
              <w:jc w:val="center"/>
              <w:rPr>
                <w:rFonts w:asciiTheme="majorHAnsi" w:hAnsiTheme="majorHAnsi"/>
                <w:sz w:val="24"/>
                <w:szCs w:val="24"/>
              </w:rPr>
            </w:pPr>
            <w:r w:rsidRPr="00937D1B">
              <w:rPr>
                <w:rFonts w:asciiTheme="majorHAnsi" w:hAnsiTheme="majorHAnsi"/>
                <w:sz w:val="24"/>
                <w:szCs w:val="24"/>
              </w:rPr>
              <w:t>9</w:t>
            </w:r>
          </w:p>
        </w:tc>
        <w:tc>
          <w:tcPr>
            <w:tcW w:w="824" w:type="dxa"/>
            <w:gridSpan w:val="2"/>
            <w:vAlign w:val="center"/>
          </w:tcPr>
          <w:p w:rsidR="0017386C" w:rsidRPr="00937D1B" w:rsidRDefault="0017386C" w:rsidP="00FD003F">
            <w:pPr>
              <w:tabs>
                <w:tab w:val="left" w:pos="5865"/>
              </w:tabs>
              <w:spacing w:after="0" w:line="240" w:lineRule="auto"/>
              <w:jc w:val="center"/>
              <w:rPr>
                <w:rFonts w:asciiTheme="majorHAnsi" w:hAnsiTheme="majorHAnsi"/>
                <w:sz w:val="24"/>
                <w:szCs w:val="24"/>
              </w:rPr>
            </w:pPr>
            <w:r w:rsidRPr="00937D1B">
              <w:rPr>
                <w:rFonts w:asciiTheme="majorHAnsi" w:hAnsiTheme="majorHAnsi"/>
                <w:sz w:val="24"/>
                <w:szCs w:val="24"/>
              </w:rPr>
              <w:t>8</w:t>
            </w:r>
          </w:p>
        </w:tc>
        <w:tc>
          <w:tcPr>
            <w:tcW w:w="784" w:type="dxa"/>
            <w:vAlign w:val="center"/>
          </w:tcPr>
          <w:p w:rsidR="0017386C" w:rsidRPr="00937D1B" w:rsidRDefault="0017386C" w:rsidP="00FD003F">
            <w:pPr>
              <w:tabs>
                <w:tab w:val="left" w:pos="5865"/>
              </w:tabs>
              <w:spacing w:after="0" w:line="240" w:lineRule="auto"/>
              <w:jc w:val="center"/>
              <w:rPr>
                <w:rFonts w:asciiTheme="majorHAnsi" w:hAnsiTheme="majorHAnsi"/>
                <w:sz w:val="24"/>
                <w:szCs w:val="24"/>
              </w:rPr>
            </w:pPr>
            <w:r w:rsidRPr="00937D1B">
              <w:rPr>
                <w:rFonts w:asciiTheme="majorHAnsi" w:hAnsiTheme="majorHAnsi"/>
                <w:sz w:val="24"/>
                <w:szCs w:val="24"/>
              </w:rPr>
              <w:t>15</w:t>
            </w:r>
          </w:p>
        </w:tc>
        <w:tc>
          <w:tcPr>
            <w:tcW w:w="787" w:type="dxa"/>
            <w:vAlign w:val="center"/>
          </w:tcPr>
          <w:p w:rsidR="0017386C" w:rsidRPr="00937D1B" w:rsidRDefault="0017386C" w:rsidP="00FD003F">
            <w:pPr>
              <w:tabs>
                <w:tab w:val="left" w:pos="5865"/>
              </w:tabs>
              <w:spacing w:after="0" w:line="240" w:lineRule="auto"/>
              <w:jc w:val="center"/>
              <w:rPr>
                <w:rFonts w:asciiTheme="majorHAnsi" w:hAnsiTheme="majorHAnsi"/>
                <w:sz w:val="24"/>
                <w:szCs w:val="24"/>
              </w:rPr>
            </w:pPr>
            <w:r w:rsidRPr="00937D1B">
              <w:rPr>
                <w:rFonts w:asciiTheme="majorHAnsi" w:hAnsiTheme="majorHAnsi"/>
                <w:sz w:val="24"/>
                <w:szCs w:val="24"/>
              </w:rPr>
              <w:t>21</w:t>
            </w:r>
          </w:p>
        </w:tc>
        <w:tc>
          <w:tcPr>
            <w:tcW w:w="1220" w:type="dxa"/>
            <w:vAlign w:val="center"/>
          </w:tcPr>
          <w:p w:rsidR="0017386C" w:rsidRPr="00937D1B" w:rsidRDefault="0017386C" w:rsidP="00FD003F">
            <w:pPr>
              <w:tabs>
                <w:tab w:val="left" w:pos="5865"/>
              </w:tabs>
              <w:spacing w:after="0" w:line="240" w:lineRule="auto"/>
              <w:jc w:val="center"/>
              <w:rPr>
                <w:rFonts w:asciiTheme="majorHAnsi" w:hAnsiTheme="majorHAnsi"/>
                <w:sz w:val="24"/>
                <w:szCs w:val="24"/>
              </w:rPr>
            </w:pPr>
            <w:r w:rsidRPr="00937D1B">
              <w:rPr>
                <w:rFonts w:asciiTheme="majorHAnsi" w:hAnsiTheme="majorHAnsi"/>
                <w:sz w:val="24"/>
                <w:szCs w:val="24"/>
              </w:rPr>
              <w:t>22</w:t>
            </w:r>
          </w:p>
        </w:tc>
      </w:tr>
      <w:tr w:rsidR="007C5E9E" w:rsidRPr="00937D1B" w:rsidTr="00FD003F">
        <w:tc>
          <w:tcPr>
            <w:tcW w:w="1860" w:type="dxa"/>
          </w:tcPr>
          <w:p w:rsidR="0017386C" w:rsidRPr="00937D1B" w:rsidRDefault="007C5E9E" w:rsidP="007C5E9E">
            <w:pPr>
              <w:tabs>
                <w:tab w:val="left" w:pos="5865"/>
              </w:tabs>
              <w:spacing w:after="0" w:line="240" w:lineRule="auto"/>
              <w:jc w:val="both"/>
              <w:rPr>
                <w:rFonts w:asciiTheme="majorHAnsi" w:hAnsiTheme="majorHAnsi"/>
                <w:b/>
                <w:sz w:val="24"/>
                <w:szCs w:val="24"/>
              </w:rPr>
            </w:pPr>
            <w:r w:rsidRPr="00937D1B">
              <w:rPr>
                <w:rFonts w:asciiTheme="majorHAnsi" w:hAnsiTheme="majorHAnsi"/>
                <w:sz w:val="24"/>
                <w:szCs w:val="24"/>
              </w:rPr>
              <w:t>Сентябрь</w:t>
            </w:r>
          </w:p>
        </w:tc>
        <w:tc>
          <w:tcPr>
            <w:tcW w:w="789" w:type="dxa"/>
            <w:vAlign w:val="center"/>
          </w:tcPr>
          <w:p w:rsidR="0017386C" w:rsidRPr="00937D1B" w:rsidRDefault="0017386C" w:rsidP="00FD003F">
            <w:pPr>
              <w:tabs>
                <w:tab w:val="left" w:pos="5865"/>
              </w:tabs>
              <w:spacing w:after="0" w:line="240" w:lineRule="auto"/>
              <w:jc w:val="center"/>
              <w:rPr>
                <w:rFonts w:asciiTheme="majorHAnsi" w:hAnsiTheme="majorHAnsi"/>
                <w:sz w:val="24"/>
                <w:szCs w:val="24"/>
              </w:rPr>
            </w:pPr>
            <w:r w:rsidRPr="00937D1B">
              <w:rPr>
                <w:rFonts w:asciiTheme="majorHAnsi" w:hAnsiTheme="majorHAnsi"/>
                <w:sz w:val="24"/>
                <w:szCs w:val="24"/>
              </w:rPr>
              <w:t>16</w:t>
            </w:r>
          </w:p>
        </w:tc>
        <w:tc>
          <w:tcPr>
            <w:tcW w:w="792" w:type="dxa"/>
            <w:vAlign w:val="center"/>
          </w:tcPr>
          <w:p w:rsidR="0017386C" w:rsidRPr="00937D1B" w:rsidRDefault="0017386C" w:rsidP="00FD003F">
            <w:pPr>
              <w:tabs>
                <w:tab w:val="left" w:pos="5865"/>
              </w:tabs>
              <w:spacing w:after="0" w:line="240" w:lineRule="auto"/>
              <w:jc w:val="center"/>
              <w:rPr>
                <w:rFonts w:asciiTheme="majorHAnsi" w:hAnsiTheme="majorHAnsi"/>
                <w:sz w:val="24"/>
                <w:szCs w:val="24"/>
              </w:rPr>
            </w:pPr>
            <w:r w:rsidRPr="00937D1B">
              <w:rPr>
                <w:rFonts w:asciiTheme="majorHAnsi" w:hAnsiTheme="majorHAnsi"/>
                <w:sz w:val="24"/>
                <w:szCs w:val="24"/>
              </w:rPr>
              <w:t>6</w:t>
            </w:r>
          </w:p>
        </w:tc>
        <w:tc>
          <w:tcPr>
            <w:tcW w:w="808" w:type="dxa"/>
            <w:gridSpan w:val="2"/>
            <w:vAlign w:val="center"/>
          </w:tcPr>
          <w:p w:rsidR="0017386C" w:rsidRPr="00937D1B" w:rsidRDefault="0017386C" w:rsidP="00FD003F">
            <w:pPr>
              <w:tabs>
                <w:tab w:val="left" w:pos="5865"/>
              </w:tabs>
              <w:spacing w:after="0" w:line="240" w:lineRule="auto"/>
              <w:jc w:val="center"/>
              <w:rPr>
                <w:rFonts w:asciiTheme="majorHAnsi" w:hAnsiTheme="majorHAnsi"/>
                <w:sz w:val="24"/>
                <w:szCs w:val="24"/>
              </w:rPr>
            </w:pPr>
            <w:r w:rsidRPr="00937D1B">
              <w:rPr>
                <w:rFonts w:asciiTheme="majorHAnsi" w:hAnsiTheme="majorHAnsi"/>
                <w:sz w:val="24"/>
                <w:szCs w:val="24"/>
              </w:rPr>
              <w:t>8</w:t>
            </w:r>
          </w:p>
        </w:tc>
        <w:tc>
          <w:tcPr>
            <w:tcW w:w="832" w:type="dxa"/>
            <w:vAlign w:val="center"/>
          </w:tcPr>
          <w:p w:rsidR="0017386C" w:rsidRPr="00937D1B" w:rsidRDefault="0017386C" w:rsidP="00FD003F">
            <w:pPr>
              <w:tabs>
                <w:tab w:val="left" w:pos="5865"/>
              </w:tabs>
              <w:spacing w:after="0" w:line="240" w:lineRule="auto"/>
              <w:jc w:val="center"/>
              <w:rPr>
                <w:rFonts w:asciiTheme="majorHAnsi" w:hAnsiTheme="majorHAnsi"/>
                <w:sz w:val="24"/>
                <w:szCs w:val="24"/>
              </w:rPr>
            </w:pPr>
            <w:r w:rsidRPr="00937D1B">
              <w:rPr>
                <w:rFonts w:asciiTheme="majorHAnsi" w:hAnsiTheme="majorHAnsi"/>
                <w:sz w:val="24"/>
                <w:szCs w:val="24"/>
              </w:rPr>
              <w:t>9</w:t>
            </w:r>
          </w:p>
        </w:tc>
        <w:tc>
          <w:tcPr>
            <w:tcW w:w="804" w:type="dxa"/>
            <w:gridSpan w:val="2"/>
            <w:vAlign w:val="center"/>
          </w:tcPr>
          <w:p w:rsidR="0017386C" w:rsidRPr="00937D1B" w:rsidRDefault="0017386C" w:rsidP="00FD003F">
            <w:pPr>
              <w:tabs>
                <w:tab w:val="left" w:pos="5865"/>
              </w:tabs>
              <w:spacing w:after="0" w:line="240" w:lineRule="auto"/>
              <w:jc w:val="center"/>
              <w:rPr>
                <w:rFonts w:asciiTheme="majorHAnsi" w:hAnsiTheme="majorHAnsi"/>
                <w:sz w:val="24"/>
                <w:szCs w:val="24"/>
              </w:rPr>
            </w:pPr>
            <w:r w:rsidRPr="00937D1B">
              <w:rPr>
                <w:rFonts w:asciiTheme="majorHAnsi" w:hAnsiTheme="majorHAnsi"/>
                <w:sz w:val="24"/>
                <w:szCs w:val="24"/>
              </w:rPr>
              <w:t>14</w:t>
            </w:r>
          </w:p>
        </w:tc>
        <w:tc>
          <w:tcPr>
            <w:tcW w:w="824" w:type="dxa"/>
            <w:gridSpan w:val="2"/>
            <w:vAlign w:val="center"/>
          </w:tcPr>
          <w:p w:rsidR="0017386C" w:rsidRPr="00937D1B" w:rsidRDefault="0017386C" w:rsidP="00FD003F">
            <w:pPr>
              <w:tabs>
                <w:tab w:val="left" w:pos="5865"/>
              </w:tabs>
              <w:spacing w:after="0" w:line="240" w:lineRule="auto"/>
              <w:jc w:val="center"/>
              <w:rPr>
                <w:rFonts w:asciiTheme="majorHAnsi" w:hAnsiTheme="majorHAnsi"/>
                <w:sz w:val="24"/>
                <w:szCs w:val="24"/>
              </w:rPr>
            </w:pPr>
            <w:r w:rsidRPr="00937D1B">
              <w:rPr>
                <w:rFonts w:asciiTheme="majorHAnsi" w:hAnsiTheme="majorHAnsi"/>
                <w:sz w:val="24"/>
                <w:szCs w:val="24"/>
              </w:rPr>
              <w:t>13</w:t>
            </w:r>
          </w:p>
        </w:tc>
        <w:tc>
          <w:tcPr>
            <w:tcW w:w="784" w:type="dxa"/>
            <w:vAlign w:val="center"/>
          </w:tcPr>
          <w:p w:rsidR="0017386C" w:rsidRPr="00937D1B" w:rsidRDefault="0017386C" w:rsidP="00FD003F">
            <w:pPr>
              <w:tabs>
                <w:tab w:val="left" w:pos="5865"/>
              </w:tabs>
              <w:spacing w:after="0" w:line="240" w:lineRule="auto"/>
              <w:jc w:val="center"/>
              <w:rPr>
                <w:rFonts w:asciiTheme="majorHAnsi" w:hAnsiTheme="majorHAnsi"/>
                <w:sz w:val="24"/>
                <w:szCs w:val="24"/>
              </w:rPr>
            </w:pPr>
            <w:r w:rsidRPr="00937D1B">
              <w:rPr>
                <w:rFonts w:asciiTheme="majorHAnsi" w:hAnsiTheme="majorHAnsi"/>
                <w:sz w:val="24"/>
                <w:szCs w:val="24"/>
              </w:rPr>
              <w:t>17</w:t>
            </w:r>
          </w:p>
        </w:tc>
        <w:tc>
          <w:tcPr>
            <w:tcW w:w="787" w:type="dxa"/>
            <w:vAlign w:val="center"/>
          </w:tcPr>
          <w:p w:rsidR="0017386C" w:rsidRPr="00937D1B" w:rsidRDefault="0017386C" w:rsidP="00FD003F">
            <w:pPr>
              <w:tabs>
                <w:tab w:val="left" w:pos="5865"/>
              </w:tabs>
              <w:spacing w:after="0" w:line="240" w:lineRule="auto"/>
              <w:jc w:val="center"/>
              <w:rPr>
                <w:rFonts w:asciiTheme="majorHAnsi" w:hAnsiTheme="majorHAnsi"/>
                <w:sz w:val="24"/>
                <w:szCs w:val="24"/>
              </w:rPr>
            </w:pPr>
            <w:r w:rsidRPr="00937D1B">
              <w:rPr>
                <w:rFonts w:asciiTheme="majorHAnsi" w:hAnsiTheme="majorHAnsi"/>
                <w:sz w:val="24"/>
                <w:szCs w:val="24"/>
              </w:rPr>
              <w:t>17</w:t>
            </w:r>
          </w:p>
        </w:tc>
        <w:tc>
          <w:tcPr>
            <w:tcW w:w="1220" w:type="dxa"/>
            <w:vAlign w:val="center"/>
          </w:tcPr>
          <w:p w:rsidR="0017386C" w:rsidRPr="00937D1B" w:rsidRDefault="0017386C" w:rsidP="00FD003F">
            <w:pPr>
              <w:tabs>
                <w:tab w:val="left" w:pos="5865"/>
              </w:tabs>
              <w:spacing w:after="0" w:line="240" w:lineRule="auto"/>
              <w:jc w:val="center"/>
              <w:rPr>
                <w:rFonts w:asciiTheme="majorHAnsi" w:hAnsiTheme="majorHAnsi"/>
                <w:sz w:val="24"/>
                <w:szCs w:val="24"/>
              </w:rPr>
            </w:pPr>
            <w:r w:rsidRPr="00937D1B">
              <w:rPr>
                <w:rFonts w:asciiTheme="majorHAnsi" w:hAnsiTheme="majorHAnsi"/>
                <w:sz w:val="24"/>
                <w:szCs w:val="24"/>
              </w:rPr>
              <w:t>20</w:t>
            </w:r>
          </w:p>
        </w:tc>
      </w:tr>
      <w:tr w:rsidR="007C5E9E" w:rsidRPr="00937D1B" w:rsidTr="00FD003F">
        <w:tc>
          <w:tcPr>
            <w:tcW w:w="1860" w:type="dxa"/>
          </w:tcPr>
          <w:p w:rsidR="0017386C" w:rsidRPr="00937D1B" w:rsidRDefault="007C5E9E" w:rsidP="007C5E9E">
            <w:pPr>
              <w:tabs>
                <w:tab w:val="left" w:pos="5865"/>
              </w:tabs>
              <w:spacing w:after="0" w:line="240" w:lineRule="auto"/>
              <w:jc w:val="both"/>
              <w:rPr>
                <w:rFonts w:asciiTheme="majorHAnsi" w:hAnsiTheme="majorHAnsi"/>
                <w:b/>
                <w:sz w:val="24"/>
                <w:szCs w:val="24"/>
              </w:rPr>
            </w:pPr>
            <w:r w:rsidRPr="00937D1B">
              <w:rPr>
                <w:rFonts w:asciiTheme="majorHAnsi" w:hAnsiTheme="majorHAnsi"/>
                <w:sz w:val="24"/>
                <w:szCs w:val="24"/>
              </w:rPr>
              <w:t>Октябрь</w:t>
            </w:r>
          </w:p>
        </w:tc>
        <w:tc>
          <w:tcPr>
            <w:tcW w:w="789" w:type="dxa"/>
            <w:vAlign w:val="center"/>
          </w:tcPr>
          <w:p w:rsidR="0017386C" w:rsidRPr="00937D1B" w:rsidRDefault="0017386C" w:rsidP="00FD003F">
            <w:pPr>
              <w:tabs>
                <w:tab w:val="left" w:pos="5865"/>
              </w:tabs>
              <w:spacing w:after="0" w:line="240" w:lineRule="auto"/>
              <w:jc w:val="center"/>
              <w:rPr>
                <w:rFonts w:asciiTheme="majorHAnsi" w:hAnsiTheme="majorHAnsi"/>
                <w:sz w:val="24"/>
                <w:szCs w:val="24"/>
              </w:rPr>
            </w:pPr>
            <w:r w:rsidRPr="00937D1B">
              <w:rPr>
                <w:rFonts w:asciiTheme="majorHAnsi" w:hAnsiTheme="majorHAnsi"/>
                <w:sz w:val="24"/>
                <w:szCs w:val="24"/>
              </w:rPr>
              <w:t>13</w:t>
            </w:r>
          </w:p>
        </w:tc>
        <w:tc>
          <w:tcPr>
            <w:tcW w:w="792" w:type="dxa"/>
            <w:vAlign w:val="center"/>
          </w:tcPr>
          <w:p w:rsidR="0017386C" w:rsidRPr="00937D1B" w:rsidRDefault="0017386C" w:rsidP="00FD003F">
            <w:pPr>
              <w:tabs>
                <w:tab w:val="left" w:pos="5865"/>
              </w:tabs>
              <w:spacing w:after="0" w:line="240" w:lineRule="auto"/>
              <w:jc w:val="center"/>
              <w:rPr>
                <w:rFonts w:asciiTheme="majorHAnsi" w:hAnsiTheme="majorHAnsi"/>
                <w:sz w:val="24"/>
                <w:szCs w:val="24"/>
              </w:rPr>
            </w:pPr>
            <w:r w:rsidRPr="00937D1B">
              <w:rPr>
                <w:rFonts w:asciiTheme="majorHAnsi" w:hAnsiTheme="majorHAnsi"/>
                <w:sz w:val="24"/>
                <w:szCs w:val="24"/>
              </w:rPr>
              <w:t>4</w:t>
            </w:r>
          </w:p>
        </w:tc>
        <w:tc>
          <w:tcPr>
            <w:tcW w:w="808" w:type="dxa"/>
            <w:gridSpan w:val="2"/>
            <w:vAlign w:val="center"/>
          </w:tcPr>
          <w:p w:rsidR="0017386C" w:rsidRPr="00937D1B" w:rsidRDefault="0017386C" w:rsidP="00FD003F">
            <w:pPr>
              <w:tabs>
                <w:tab w:val="left" w:pos="5865"/>
              </w:tabs>
              <w:spacing w:after="0" w:line="240" w:lineRule="auto"/>
              <w:jc w:val="center"/>
              <w:rPr>
                <w:rFonts w:asciiTheme="majorHAnsi" w:hAnsiTheme="majorHAnsi"/>
                <w:sz w:val="24"/>
                <w:szCs w:val="24"/>
              </w:rPr>
            </w:pPr>
            <w:r w:rsidRPr="00937D1B">
              <w:rPr>
                <w:rFonts w:asciiTheme="majorHAnsi" w:hAnsiTheme="majorHAnsi"/>
                <w:sz w:val="24"/>
                <w:szCs w:val="24"/>
              </w:rPr>
              <w:t>5</w:t>
            </w:r>
          </w:p>
        </w:tc>
        <w:tc>
          <w:tcPr>
            <w:tcW w:w="832" w:type="dxa"/>
            <w:vAlign w:val="center"/>
          </w:tcPr>
          <w:p w:rsidR="0017386C" w:rsidRPr="00937D1B" w:rsidRDefault="0017386C" w:rsidP="00FD003F">
            <w:pPr>
              <w:tabs>
                <w:tab w:val="left" w:pos="5865"/>
              </w:tabs>
              <w:spacing w:after="0" w:line="240" w:lineRule="auto"/>
              <w:jc w:val="center"/>
              <w:rPr>
                <w:rFonts w:asciiTheme="majorHAnsi" w:hAnsiTheme="majorHAnsi"/>
                <w:sz w:val="24"/>
                <w:szCs w:val="24"/>
              </w:rPr>
            </w:pPr>
            <w:r w:rsidRPr="00937D1B">
              <w:rPr>
                <w:rFonts w:asciiTheme="majorHAnsi" w:hAnsiTheme="majorHAnsi"/>
                <w:sz w:val="24"/>
                <w:szCs w:val="24"/>
              </w:rPr>
              <w:t>9</w:t>
            </w:r>
          </w:p>
        </w:tc>
        <w:tc>
          <w:tcPr>
            <w:tcW w:w="804" w:type="dxa"/>
            <w:gridSpan w:val="2"/>
            <w:vAlign w:val="center"/>
          </w:tcPr>
          <w:p w:rsidR="0017386C" w:rsidRPr="00937D1B" w:rsidRDefault="0017386C" w:rsidP="00FD003F">
            <w:pPr>
              <w:tabs>
                <w:tab w:val="left" w:pos="5865"/>
              </w:tabs>
              <w:spacing w:after="0" w:line="240" w:lineRule="auto"/>
              <w:jc w:val="center"/>
              <w:rPr>
                <w:rFonts w:asciiTheme="majorHAnsi" w:hAnsiTheme="majorHAnsi"/>
                <w:sz w:val="24"/>
                <w:szCs w:val="24"/>
              </w:rPr>
            </w:pPr>
            <w:r w:rsidRPr="00937D1B">
              <w:rPr>
                <w:rFonts w:asciiTheme="majorHAnsi" w:hAnsiTheme="majorHAnsi"/>
                <w:sz w:val="24"/>
                <w:szCs w:val="24"/>
              </w:rPr>
              <w:t>20</w:t>
            </w:r>
          </w:p>
        </w:tc>
        <w:tc>
          <w:tcPr>
            <w:tcW w:w="824" w:type="dxa"/>
            <w:gridSpan w:val="2"/>
            <w:vAlign w:val="center"/>
          </w:tcPr>
          <w:p w:rsidR="0017386C" w:rsidRPr="00937D1B" w:rsidRDefault="0017386C" w:rsidP="00FD003F">
            <w:pPr>
              <w:tabs>
                <w:tab w:val="left" w:pos="5865"/>
              </w:tabs>
              <w:spacing w:after="0" w:line="240" w:lineRule="auto"/>
              <w:jc w:val="center"/>
              <w:rPr>
                <w:rFonts w:asciiTheme="majorHAnsi" w:hAnsiTheme="majorHAnsi"/>
                <w:sz w:val="24"/>
                <w:szCs w:val="24"/>
              </w:rPr>
            </w:pPr>
            <w:r w:rsidRPr="00937D1B">
              <w:rPr>
                <w:rFonts w:asciiTheme="majorHAnsi" w:hAnsiTheme="majorHAnsi"/>
                <w:sz w:val="24"/>
                <w:szCs w:val="24"/>
              </w:rPr>
              <w:t>15</w:t>
            </w:r>
          </w:p>
        </w:tc>
        <w:tc>
          <w:tcPr>
            <w:tcW w:w="784" w:type="dxa"/>
            <w:vAlign w:val="center"/>
          </w:tcPr>
          <w:p w:rsidR="0017386C" w:rsidRPr="00937D1B" w:rsidRDefault="0017386C" w:rsidP="00FD003F">
            <w:pPr>
              <w:tabs>
                <w:tab w:val="left" w:pos="5865"/>
              </w:tabs>
              <w:spacing w:after="0" w:line="240" w:lineRule="auto"/>
              <w:jc w:val="center"/>
              <w:rPr>
                <w:rFonts w:asciiTheme="majorHAnsi" w:hAnsiTheme="majorHAnsi"/>
                <w:sz w:val="24"/>
                <w:szCs w:val="24"/>
              </w:rPr>
            </w:pPr>
            <w:r w:rsidRPr="00937D1B">
              <w:rPr>
                <w:rFonts w:asciiTheme="majorHAnsi" w:hAnsiTheme="majorHAnsi"/>
                <w:sz w:val="24"/>
                <w:szCs w:val="24"/>
              </w:rPr>
              <w:t>20</w:t>
            </w:r>
          </w:p>
        </w:tc>
        <w:tc>
          <w:tcPr>
            <w:tcW w:w="787" w:type="dxa"/>
            <w:vAlign w:val="center"/>
          </w:tcPr>
          <w:p w:rsidR="0017386C" w:rsidRPr="00937D1B" w:rsidRDefault="0017386C" w:rsidP="00FD003F">
            <w:pPr>
              <w:tabs>
                <w:tab w:val="left" w:pos="5865"/>
              </w:tabs>
              <w:spacing w:after="0" w:line="240" w:lineRule="auto"/>
              <w:jc w:val="center"/>
              <w:rPr>
                <w:rFonts w:asciiTheme="majorHAnsi" w:hAnsiTheme="majorHAnsi"/>
                <w:sz w:val="24"/>
                <w:szCs w:val="24"/>
              </w:rPr>
            </w:pPr>
            <w:r w:rsidRPr="00937D1B">
              <w:rPr>
                <w:rFonts w:asciiTheme="majorHAnsi" w:hAnsiTheme="majorHAnsi"/>
                <w:sz w:val="24"/>
                <w:szCs w:val="24"/>
              </w:rPr>
              <w:t>14</w:t>
            </w:r>
          </w:p>
        </w:tc>
        <w:tc>
          <w:tcPr>
            <w:tcW w:w="1220" w:type="dxa"/>
            <w:vAlign w:val="center"/>
          </w:tcPr>
          <w:p w:rsidR="0017386C" w:rsidRPr="00937D1B" w:rsidRDefault="0017386C" w:rsidP="00FD003F">
            <w:pPr>
              <w:tabs>
                <w:tab w:val="left" w:pos="5865"/>
              </w:tabs>
              <w:spacing w:after="0" w:line="240" w:lineRule="auto"/>
              <w:jc w:val="center"/>
              <w:rPr>
                <w:rFonts w:asciiTheme="majorHAnsi" w:hAnsiTheme="majorHAnsi"/>
                <w:sz w:val="24"/>
                <w:szCs w:val="24"/>
              </w:rPr>
            </w:pPr>
            <w:r w:rsidRPr="00937D1B">
              <w:rPr>
                <w:rFonts w:asciiTheme="majorHAnsi" w:hAnsiTheme="majorHAnsi"/>
                <w:sz w:val="24"/>
                <w:szCs w:val="24"/>
              </w:rPr>
              <w:t>18</w:t>
            </w:r>
          </w:p>
        </w:tc>
      </w:tr>
      <w:tr w:rsidR="007C5E9E" w:rsidRPr="00937D1B" w:rsidTr="00FD003F">
        <w:tc>
          <w:tcPr>
            <w:tcW w:w="1860" w:type="dxa"/>
          </w:tcPr>
          <w:p w:rsidR="0017386C" w:rsidRPr="00937D1B" w:rsidRDefault="007C5E9E" w:rsidP="007C5E9E">
            <w:pPr>
              <w:tabs>
                <w:tab w:val="left" w:pos="5865"/>
              </w:tabs>
              <w:spacing w:after="0" w:line="240" w:lineRule="auto"/>
              <w:jc w:val="both"/>
              <w:rPr>
                <w:rFonts w:asciiTheme="majorHAnsi" w:hAnsiTheme="majorHAnsi"/>
                <w:b/>
                <w:sz w:val="24"/>
                <w:szCs w:val="24"/>
              </w:rPr>
            </w:pPr>
            <w:r w:rsidRPr="00937D1B">
              <w:rPr>
                <w:rFonts w:asciiTheme="majorHAnsi" w:hAnsiTheme="majorHAnsi"/>
                <w:sz w:val="24"/>
                <w:szCs w:val="24"/>
              </w:rPr>
              <w:t>Ноябрь</w:t>
            </w:r>
          </w:p>
        </w:tc>
        <w:tc>
          <w:tcPr>
            <w:tcW w:w="789" w:type="dxa"/>
            <w:vAlign w:val="center"/>
          </w:tcPr>
          <w:p w:rsidR="0017386C" w:rsidRPr="00937D1B" w:rsidRDefault="0017386C" w:rsidP="00FD003F">
            <w:pPr>
              <w:tabs>
                <w:tab w:val="left" w:pos="5865"/>
              </w:tabs>
              <w:spacing w:after="0" w:line="240" w:lineRule="auto"/>
              <w:jc w:val="center"/>
              <w:rPr>
                <w:rFonts w:asciiTheme="majorHAnsi" w:hAnsiTheme="majorHAnsi"/>
                <w:sz w:val="24"/>
                <w:szCs w:val="24"/>
              </w:rPr>
            </w:pPr>
            <w:r w:rsidRPr="00937D1B">
              <w:rPr>
                <w:rFonts w:asciiTheme="majorHAnsi" w:hAnsiTheme="majorHAnsi"/>
                <w:sz w:val="24"/>
                <w:szCs w:val="24"/>
              </w:rPr>
              <w:t>10</w:t>
            </w:r>
          </w:p>
        </w:tc>
        <w:tc>
          <w:tcPr>
            <w:tcW w:w="792" w:type="dxa"/>
            <w:vAlign w:val="center"/>
          </w:tcPr>
          <w:p w:rsidR="0017386C" w:rsidRPr="00937D1B" w:rsidRDefault="0017386C" w:rsidP="00FD003F">
            <w:pPr>
              <w:tabs>
                <w:tab w:val="left" w:pos="5865"/>
              </w:tabs>
              <w:spacing w:after="0" w:line="240" w:lineRule="auto"/>
              <w:jc w:val="center"/>
              <w:rPr>
                <w:rFonts w:asciiTheme="majorHAnsi" w:hAnsiTheme="majorHAnsi"/>
                <w:sz w:val="24"/>
                <w:szCs w:val="24"/>
              </w:rPr>
            </w:pPr>
            <w:r w:rsidRPr="00937D1B">
              <w:rPr>
                <w:rFonts w:asciiTheme="majorHAnsi" w:hAnsiTheme="majorHAnsi"/>
                <w:sz w:val="24"/>
                <w:szCs w:val="24"/>
              </w:rPr>
              <w:t>7</w:t>
            </w:r>
          </w:p>
        </w:tc>
        <w:tc>
          <w:tcPr>
            <w:tcW w:w="808" w:type="dxa"/>
            <w:gridSpan w:val="2"/>
            <w:vAlign w:val="center"/>
          </w:tcPr>
          <w:p w:rsidR="0017386C" w:rsidRPr="00937D1B" w:rsidRDefault="0017386C" w:rsidP="00FD003F">
            <w:pPr>
              <w:tabs>
                <w:tab w:val="left" w:pos="5865"/>
              </w:tabs>
              <w:spacing w:after="0" w:line="240" w:lineRule="auto"/>
              <w:jc w:val="center"/>
              <w:rPr>
                <w:rFonts w:asciiTheme="majorHAnsi" w:hAnsiTheme="majorHAnsi"/>
                <w:sz w:val="24"/>
                <w:szCs w:val="24"/>
              </w:rPr>
            </w:pPr>
            <w:r w:rsidRPr="00937D1B">
              <w:rPr>
                <w:rFonts w:asciiTheme="majorHAnsi" w:hAnsiTheme="majorHAnsi"/>
                <w:sz w:val="24"/>
                <w:szCs w:val="24"/>
              </w:rPr>
              <w:t>9</w:t>
            </w:r>
          </w:p>
        </w:tc>
        <w:tc>
          <w:tcPr>
            <w:tcW w:w="832" w:type="dxa"/>
            <w:vAlign w:val="center"/>
          </w:tcPr>
          <w:p w:rsidR="0017386C" w:rsidRPr="00937D1B" w:rsidRDefault="0017386C" w:rsidP="00FD003F">
            <w:pPr>
              <w:tabs>
                <w:tab w:val="left" w:pos="5865"/>
              </w:tabs>
              <w:spacing w:after="0" w:line="240" w:lineRule="auto"/>
              <w:jc w:val="center"/>
              <w:rPr>
                <w:rFonts w:asciiTheme="majorHAnsi" w:hAnsiTheme="majorHAnsi"/>
                <w:sz w:val="24"/>
                <w:szCs w:val="24"/>
              </w:rPr>
            </w:pPr>
            <w:r w:rsidRPr="00937D1B">
              <w:rPr>
                <w:rFonts w:asciiTheme="majorHAnsi" w:hAnsiTheme="majorHAnsi"/>
                <w:sz w:val="24"/>
                <w:szCs w:val="24"/>
              </w:rPr>
              <w:t>13</w:t>
            </w:r>
          </w:p>
        </w:tc>
        <w:tc>
          <w:tcPr>
            <w:tcW w:w="804" w:type="dxa"/>
            <w:gridSpan w:val="2"/>
            <w:vAlign w:val="center"/>
          </w:tcPr>
          <w:p w:rsidR="0017386C" w:rsidRPr="00937D1B" w:rsidRDefault="0017386C" w:rsidP="00FD003F">
            <w:pPr>
              <w:tabs>
                <w:tab w:val="left" w:pos="5865"/>
              </w:tabs>
              <w:spacing w:after="0" w:line="240" w:lineRule="auto"/>
              <w:jc w:val="center"/>
              <w:rPr>
                <w:rFonts w:asciiTheme="majorHAnsi" w:hAnsiTheme="majorHAnsi"/>
                <w:sz w:val="24"/>
                <w:szCs w:val="24"/>
              </w:rPr>
            </w:pPr>
            <w:r w:rsidRPr="00937D1B">
              <w:rPr>
                <w:rFonts w:asciiTheme="majorHAnsi" w:hAnsiTheme="majorHAnsi"/>
                <w:sz w:val="24"/>
                <w:szCs w:val="24"/>
              </w:rPr>
              <w:t>21</w:t>
            </w:r>
          </w:p>
        </w:tc>
        <w:tc>
          <w:tcPr>
            <w:tcW w:w="824" w:type="dxa"/>
            <w:gridSpan w:val="2"/>
            <w:vAlign w:val="center"/>
          </w:tcPr>
          <w:p w:rsidR="0017386C" w:rsidRPr="00937D1B" w:rsidRDefault="0017386C" w:rsidP="00FD003F">
            <w:pPr>
              <w:tabs>
                <w:tab w:val="left" w:pos="5865"/>
              </w:tabs>
              <w:spacing w:after="0" w:line="240" w:lineRule="auto"/>
              <w:jc w:val="center"/>
              <w:rPr>
                <w:rFonts w:asciiTheme="majorHAnsi" w:hAnsiTheme="majorHAnsi"/>
                <w:sz w:val="24"/>
                <w:szCs w:val="24"/>
              </w:rPr>
            </w:pPr>
            <w:r w:rsidRPr="00937D1B">
              <w:rPr>
                <w:rFonts w:asciiTheme="majorHAnsi" w:hAnsiTheme="majorHAnsi"/>
                <w:sz w:val="24"/>
                <w:szCs w:val="24"/>
              </w:rPr>
              <w:t>14</w:t>
            </w:r>
          </w:p>
        </w:tc>
        <w:tc>
          <w:tcPr>
            <w:tcW w:w="784" w:type="dxa"/>
            <w:vAlign w:val="center"/>
          </w:tcPr>
          <w:p w:rsidR="0017386C" w:rsidRPr="00937D1B" w:rsidRDefault="0017386C" w:rsidP="00FD003F">
            <w:pPr>
              <w:tabs>
                <w:tab w:val="left" w:pos="5865"/>
              </w:tabs>
              <w:spacing w:after="0" w:line="240" w:lineRule="auto"/>
              <w:jc w:val="center"/>
              <w:rPr>
                <w:rFonts w:asciiTheme="majorHAnsi" w:hAnsiTheme="majorHAnsi"/>
                <w:sz w:val="24"/>
                <w:szCs w:val="24"/>
              </w:rPr>
            </w:pPr>
            <w:r w:rsidRPr="00937D1B">
              <w:rPr>
                <w:rFonts w:asciiTheme="majorHAnsi" w:hAnsiTheme="majorHAnsi"/>
                <w:sz w:val="24"/>
                <w:szCs w:val="24"/>
              </w:rPr>
              <w:t>17</w:t>
            </w:r>
          </w:p>
        </w:tc>
        <w:tc>
          <w:tcPr>
            <w:tcW w:w="787" w:type="dxa"/>
            <w:vAlign w:val="center"/>
          </w:tcPr>
          <w:p w:rsidR="0017386C" w:rsidRPr="00937D1B" w:rsidRDefault="0017386C" w:rsidP="00FD003F">
            <w:pPr>
              <w:tabs>
                <w:tab w:val="left" w:pos="5865"/>
              </w:tabs>
              <w:spacing w:after="0" w:line="240" w:lineRule="auto"/>
              <w:jc w:val="center"/>
              <w:rPr>
                <w:rFonts w:asciiTheme="majorHAnsi" w:hAnsiTheme="majorHAnsi"/>
                <w:sz w:val="24"/>
                <w:szCs w:val="24"/>
              </w:rPr>
            </w:pPr>
            <w:r w:rsidRPr="00937D1B">
              <w:rPr>
                <w:rFonts w:asciiTheme="majorHAnsi" w:hAnsiTheme="majorHAnsi"/>
                <w:sz w:val="24"/>
                <w:szCs w:val="24"/>
              </w:rPr>
              <w:t>9</w:t>
            </w:r>
          </w:p>
        </w:tc>
        <w:tc>
          <w:tcPr>
            <w:tcW w:w="1220" w:type="dxa"/>
            <w:vAlign w:val="center"/>
          </w:tcPr>
          <w:p w:rsidR="0017386C" w:rsidRPr="00937D1B" w:rsidRDefault="0017386C" w:rsidP="00FD003F">
            <w:pPr>
              <w:tabs>
                <w:tab w:val="left" w:pos="5865"/>
              </w:tabs>
              <w:spacing w:after="0" w:line="240" w:lineRule="auto"/>
              <w:jc w:val="center"/>
              <w:rPr>
                <w:rFonts w:asciiTheme="majorHAnsi" w:hAnsiTheme="majorHAnsi"/>
                <w:sz w:val="24"/>
                <w:szCs w:val="24"/>
              </w:rPr>
            </w:pPr>
            <w:r w:rsidRPr="00937D1B">
              <w:rPr>
                <w:rFonts w:asciiTheme="majorHAnsi" w:hAnsiTheme="majorHAnsi"/>
                <w:sz w:val="24"/>
                <w:szCs w:val="24"/>
              </w:rPr>
              <w:t>19</w:t>
            </w:r>
          </w:p>
        </w:tc>
      </w:tr>
      <w:tr w:rsidR="007C5E9E" w:rsidRPr="00937D1B" w:rsidTr="00FD003F">
        <w:tc>
          <w:tcPr>
            <w:tcW w:w="1860" w:type="dxa"/>
          </w:tcPr>
          <w:p w:rsidR="0017386C" w:rsidRPr="00937D1B" w:rsidRDefault="007C5E9E" w:rsidP="007C5E9E">
            <w:pPr>
              <w:tabs>
                <w:tab w:val="left" w:pos="5865"/>
              </w:tabs>
              <w:spacing w:after="0" w:line="240" w:lineRule="auto"/>
              <w:jc w:val="both"/>
              <w:rPr>
                <w:rFonts w:asciiTheme="majorHAnsi" w:hAnsiTheme="majorHAnsi"/>
                <w:b/>
                <w:sz w:val="24"/>
                <w:szCs w:val="24"/>
              </w:rPr>
            </w:pPr>
            <w:r w:rsidRPr="00937D1B">
              <w:rPr>
                <w:rFonts w:asciiTheme="majorHAnsi" w:hAnsiTheme="majorHAnsi"/>
                <w:sz w:val="24"/>
                <w:szCs w:val="24"/>
              </w:rPr>
              <w:t>Декабрь</w:t>
            </w:r>
          </w:p>
        </w:tc>
        <w:tc>
          <w:tcPr>
            <w:tcW w:w="789" w:type="dxa"/>
            <w:vAlign w:val="center"/>
          </w:tcPr>
          <w:p w:rsidR="0017386C" w:rsidRPr="00937D1B" w:rsidRDefault="0017386C" w:rsidP="00FD003F">
            <w:pPr>
              <w:tabs>
                <w:tab w:val="left" w:pos="5865"/>
              </w:tabs>
              <w:spacing w:after="0" w:line="240" w:lineRule="auto"/>
              <w:jc w:val="center"/>
              <w:rPr>
                <w:rFonts w:asciiTheme="majorHAnsi" w:hAnsiTheme="majorHAnsi"/>
                <w:sz w:val="24"/>
                <w:szCs w:val="24"/>
              </w:rPr>
            </w:pPr>
            <w:r w:rsidRPr="00937D1B">
              <w:rPr>
                <w:rFonts w:asciiTheme="majorHAnsi" w:hAnsiTheme="majorHAnsi"/>
                <w:sz w:val="24"/>
                <w:szCs w:val="24"/>
              </w:rPr>
              <w:t>9</w:t>
            </w:r>
          </w:p>
        </w:tc>
        <w:tc>
          <w:tcPr>
            <w:tcW w:w="792" w:type="dxa"/>
            <w:vAlign w:val="center"/>
          </w:tcPr>
          <w:p w:rsidR="0017386C" w:rsidRPr="00937D1B" w:rsidRDefault="0017386C" w:rsidP="00FD003F">
            <w:pPr>
              <w:tabs>
                <w:tab w:val="left" w:pos="5865"/>
              </w:tabs>
              <w:spacing w:after="0" w:line="240" w:lineRule="auto"/>
              <w:jc w:val="center"/>
              <w:rPr>
                <w:rFonts w:asciiTheme="majorHAnsi" w:hAnsiTheme="majorHAnsi"/>
                <w:sz w:val="24"/>
                <w:szCs w:val="24"/>
              </w:rPr>
            </w:pPr>
            <w:r w:rsidRPr="00937D1B">
              <w:rPr>
                <w:rFonts w:asciiTheme="majorHAnsi" w:hAnsiTheme="majorHAnsi"/>
                <w:sz w:val="24"/>
                <w:szCs w:val="24"/>
              </w:rPr>
              <w:t>6</w:t>
            </w:r>
          </w:p>
        </w:tc>
        <w:tc>
          <w:tcPr>
            <w:tcW w:w="808" w:type="dxa"/>
            <w:gridSpan w:val="2"/>
            <w:vAlign w:val="center"/>
          </w:tcPr>
          <w:p w:rsidR="0017386C" w:rsidRPr="00937D1B" w:rsidRDefault="0017386C" w:rsidP="00FD003F">
            <w:pPr>
              <w:tabs>
                <w:tab w:val="left" w:pos="5865"/>
              </w:tabs>
              <w:spacing w:after="0" w:line="240" w:lineRule="auto"/>
              <w:jc w:val="center"/>
              <w:rPr>
                <w:rFonts w:asciiTheme="majorHAnsi" w:hAnsiTheme="majorHAnsi"/>
                <w:sz w:val="24"/>
                <w:szCs w:val="24"/>
              </w:rPr>
            </w:pPr>
            <w:r w:rsidRPr="00937D1B">
              <w:rPr>
                <w:rFonts w:asciiTheme="majorHAnsi" w:hAnsiTheme="majorHAnsi"/>
                <w:sz w:val="24"/>
                <w:szCs w:val="24"/>
              </w:rPr>
              <w:t>10</w:t>
            </w:r>
          </w:p>
        </w:tc>
        <w:tc>
          <w:tcPr>
            <w:tcW w:w="832" w:type="dxa"/>
            <w:vAlign w:val="center"/>
          </w:tcPr>
          <w:p w:rsidR="0017386C" w:rsidRPr="00937D1B" w:rsidRDefault="0017386C" w:rsidP="00FD003F">
            <w:pPr>
              <w:tabs>
                <w:tab w:val="left" w:pos="5865"/>
              </w:tabs>
              <w:spacing w:after="0" w:line="240" w:lineRule="auto"/>
              <w:jc w:val="center"/>
              <w:rPr>
                <w:rFonts w:asciiTheme="majorHAnsi" w:hAnsiTheme="majorHAnsi"/>
                <w:sz w:val="24"/>
                <w:szCs w:val="24"/>
              </w:rPr>
            </w:pPr>
            <w:r w:rsidRPr="00937D1B">
              <w:rPr>
                <w:rFonts w:asciiTheme="majorHAnsi" w:hAnsiTheme="majorHAnsi"/>
                <w:sz w:val="24"/>
                <w:szCs w:val="24"/>
              </w:rPr>
              <w:t>15</w:t>
            </w:r>
          </w:p>
        </w:tc>
        <w:tc>
          <w:tcPr>
            <w:tcW w:w="804" w:type="dxa"/>
            <w:gridSpan w:val="2"/>
            <w:vAlign w:val="center"/>
          </w:tcPr>
          <w:p w:rsidR="0017386C" w:rsidRPr="00937D1B" w:rsidRDefault="0017386C" w:rsidP="00FD003F">
            <w:pPr>
              <w:tabs>
                <w:tab w:val="left" w:pos="5865"/>
              </w:tabs>
              <w:spacing w:after="0" w:line="240" w:lineRule="auto"/>
              <w:jc w:val="center"/>
              <w:rPr>
                <w:rFonts w:asciiTheme="majorHAnsi" w:hAnsiTheme="majorHAnsi"/>
                <w:sz w:val="24"/>
                <w:szCs w:val="24"/>
              </w:rPr>
            </w:pPr>
            <w:r w:rsidRPr="00937D1B">
              <w:rPr>
                <w:rFonts w:asciiTheme="majorHAnsi" w:hAnsiTheme="majorHAnsi"/>
                <w:sz w:val="24"/>
                <w:szCs w:val="24"/>
              </w:rPr>
              <w:t>25</w:t>
            </w:r>
          </w:p>
        </w:tc>
        <w:tc>
          <w:tcPr>
            <w:tcW w:w="824" w:type="dxa"/>
            <w:gridSpan w:val="2"/>
            <w:vAlign w:val="center"/>
          </w:tcPr>
          <w:p w:rsidR="0017386C" w:rsidRPr="00937D1B" w:rsidRDefault="0017386C" w:rsidP="00FD003F">
            <w:pPr>
              <w:tabs>
                <w:tab w:val="left" w:pos="5865"/>
              </w:tabs>
              <w:spacing w:after="0" w:line="240" w:lineRule="auto"/>
              <w:jc w:val="center"/>
              <w:rPr>
                <w:rFonts w:asciiTheme="majorHAnsi" w:hAnsiTheme="majorHAnsi"/>
                <w:sz w:val="24"/>
                <w:szCs w:val="24"/>
              </w:rPr>
            </w:pPr>
            <w:r w:rsidRPr="00937D1B">
              <w:rPr>
                <w:rFonts w:asciiTheme="majorHAnsi" w:hAnsiTheme="majorHAnsi"/>
                <w:sz w:val="24"/>
                <w:szCs w:val="24"/>
              </w:rPr>
              <w:t>14</w:t>
            </w:r>
          </w:p>
        </w:tc>
        <w:tc>
          <w:tcPr>
            <w:tcW w:w="784" w:type="dxa"/>
            <w:vAlign w:val="center"/>
          </w:tcPr>
          <w:p w:rsidR="0017386C" w:rsidRPr="00937D1B" w:rsidRDefault="0017386C" w:rsidP="00FD003F">
            <w:pPr>
              <w:tabs>
                <w:tab w:val="left" w:pos="5865"/>
              </w:tabs>
              <w:spacing w:after="0" w:line="240" w:lineRule="auto"/>
              <w:jc w:val="center"/>
              <w:rPr>
                <w:rFonts w:asciiTheme="majorHAnsi" w:hAnsiTheme="majorHAnsi"/>
                <w:sz w:val="24"/>
                <w:szCs w:val="24"/>
              </w:rPr>
            </w:pPr>
            <w:r w:rsidRPr="00937D1B">
              <w:rPr>
                <w:rFonts w:asciiTheme="majorHAnsi" w:hAnsiTheme="majorHAnsi"/>
                <w:sz w:val="24"/>
                <w:szCs w:val="24"/>
              </w:rPr>
              <w:t>12</w:t>
            </w:r>
          </w:p>
        </w:tc>
        <w:tc>
          <w:tcPr>
            <w:tcW w:w="787" w:type="dxa"/>
            <w:vAlign w:val="center"/>
          </w:tcPr>
          <w:p w:rsidR="0017386C" w:rsidRPr="00937D1B" w:rsidRDefault="0017386C" w:rsidP="00FD003F">
            <w:pPr>
              <w:tabs>
                <w:tab w:val="left" w:pos="5865"/>
              </w:tabs>
              <w:spacing w:after="0" w:line="240" w:lineRule="auto"/>
              <w:jc w:val="center"/>
              <w:rPr>
                <w:rFonts w:asciiTheme="majorHAnsi" w:hAnsiTheme="majorHAnsi"/>
                <w:sz w:val="24"/>
                <w:szCs w:val="24"/>
              </w:rPr>
            </w:pPr>
            <w:r w:rsidRPr="00937D1B">
              <w:rPr>
                <w:rFonts w:asciiTheme="majorHAnsi" w:hAnsiTheme="majorHAnsi"/>
                <w:sz w:val="24"/>
                <w:szCs w:val="24"/>
              </w:rPr>
              <w:t>9</w:t>
            </w:r>
          </w:p>
        </w:tc>
        <w:tc>
          <w:tcPr>
            <w:tcW w:w="1220" w:type="dxa"/>
            <w:vAlign w:val="center"/>
          </w:tcPr>
          <w:p w:rsidR="0017386C" w:rsidRPr="00937D1B" w:rsidRDefault="0017386C" w:rsidP="00FD003F">
            <w:pPr>
              <w:tabs>
                <w:tab w:val="left" w:pos="5865"/>
              </w:tabs>
              <w:spacing w:after="0" w:line="240" w:lineRule="auto"/>
              <w:jc w:val="center"/>
              <w:rPr>
                <w:rFonts w:asciiTheme="majorHAnsi" w:hAnsiTheme="majorHAnsi"/>
                <w:sz w:val="24"/>
                <w:szCs w:val="24"/>
              </w:rPr>
            </w:pPr>
            <w:r w:rsidRPr="00937D1B">
              <w:rPr>
                <w:rFonts w:asciiTheme="majorHAnsi" w:hAnsiTheme="majorHAnsi"/>
                <w:sz w:val="24"/>
                <w:szCs w:val="24"/>
              </w:rPr>
              <w:t>22</w:t>
            </w:r>
          </w:p>
        </w:tc>
      </w:tr>
      <w:tr w:rsidR="007C5E9E" w:rsidRPr="00937D1B" w:rsidTr="00FD003F">
        <w:tc>
          <w:tcPr>
            <w:tcW w:w="1860" w:type="dxa"/>
          </w:tcPr>
          <w:p w:rsidR="0017386C" w:rsidRPr="00937D1B" w:rsidRDefault="0017386C" w:rsidP="007C5E9E">
            <w:pPr>
              <w:tabs>
                <w:tab w:val="left" w:pos="5865"/>
              </w:tabs>
              <w:spacing w:after="0" w:line="240" w:lineRule="auto"/>
              <w:jc w:val="both"/>
              <w:rPr>
                <w:rFonts w:asciiTheme="majorHAnsi" w:hAnsiTheme="majorHAnsi"/>
                <w:sz w:val="24"/>
                <w:szCs w:val="24"/>
              </w:rPr>
            </w:pPr>
            <w:r w:rsidRPr="00937D1B">
              <w:rPr>
                <w:rFonts w:asciiTheme="majorHAnsi" w:hAnsiTheme="majorHAnsi"/>
                <w:sz w:val="24"/>
                <w:szCs w:val="24"/>
              </w:rPr>
              <w:t>Ср</w:t>
            </w:r>
            <w:r w:rsidR="007C5E9E" w:rsidRPr="00937D1B">
              <w:rPr>
                <w:rFonts w:asciiTheme="majorHAnsi" w:hAnsiTheme="majorHAnsi"/>
                <w:sz w:val="24"/>
                <w:szCs w:val="24"/>
              </w:rPr>
              <w:t>еднегодовое</w:t>
            </w:r>
          </w:p>
        </w:tc>
        <w:tc>
          <w:tcPr>
            <w:tcW w:w="789" w:type="dxa"/>
            <w:vAlign w:val="center"/>
          </w:tcPr>
          <w:p w:rsidR="0017386C" w:rsidRPr="00937D1B" w:rsidRDefault="0017386C" w:rsidP="00FD003F">
            <w:pPr>
              <w:tabs>
                <w:tab w:val="left" w:pos="5865"/>
              </w:tabs>
              <w:spacing w:after="0" w:line="240" w:lineRule="auto"/>
              <w:jc w:val="center"/>
              <w:rPr>
                <w:rFonts w:asciiTheme="majorHAnsi" w:hAnsiTheme="majorHAnsi"/>
                <w:sz w:val="24"/>
                <w:szCs w:val="24"/>
              </w:rPr>
            </w:pPr>
            <w:r w:rsidRPr="00937D1B">
              <w:rPr>
                <w:rFonts w:asciiTheme="majorHAnsi" w:hAnsiTheme="majorHAnsi"/>
                <w:sz w:val="24"/>
                <w:szCs w:val="24"/>
              </w:rPr>
              <w:t>15</w:t>
            </w:r>
          </w:p>
        </w:tc>
        <w:tc>
          <w:tcPr>
            <w:tcW w:w="792" w:type="dxa"/>
            <w:vAlign w:val="center"/>
          </w:tcPr>
          <w:p w:rsidR="0017386C" w:rsidRPr="00937D1B" w:rsidRDefault="0017386C" w:rsidP="00FD003F">
            <w:pPr>
              <w:tabs>
                <w:tab w:val="left" w:pos="5865"/>
              </w:tabs>
              <w:spacing w:after="0" w:line="240" w:lineRule="auto"/>
              <w:jc w:val="center"/>
              <w:rPr>
                <w:rFonts w:asciiTheme="majorHAnsi" w:hAnsiTheme="majorHAnsi"/>
                <w:sz w:val="24"/>
                <w:szCs w:val="24"/>
              </w:rPr>
            </w:pPr>
            <w:r w:rsidRPr="00937D1B">
              <w:rPr>
                <w:rFonts w:asciiTheme="majorHAnsi" w:hAnsiTheme="majorHAnsi"/>
                <w:sz w:val="24"/>
                <w:szCs w:val="24"/>
              </w:rPr>
              <w:t>7</w:t>
            </w:r>
          </w:p>
        </w:tc>
        <w:tc>
          <w:tcPr>
            <w:tcW w:w="808" w:type="dxa"/>
            <w:gridSpan w:val="2"/>
            <w:vAlign w:val="center"/>
          </w:tcPr>
          <w:p w:rsidR="0017386C" w:rsidRPr="00937D1B" w:rsidRDefault="0017386C" w:rsidP="00FD003F">
            <w:pPr>
              <w:tabs>
                <w:tab w:val="left" w:pos="5865"/>
              </w:tabs>
              <w:spacing w:after="0" w:line="240" w:lineRule="auto"/>
              <w:jc w:val="center"/>
              <w:rPr>
                <w:rFonts w:asciiTheme="majorHAnsi" w:hAnsiTheme="majorHAnsi"/>
                <w:sz w:val="24"/>
                <w:szCs w:val="24"/>
              </w:rPr>
            </w:pPr>
            <w:r w:rsidRPr="00937D1B">
              <w:rPr>
                <w:rFonts w:asciiTheme="majorHAnsi" w:hAnsiTheme="majorHAnsi"/>
                <w:sz w:val="24"/>
                <w:szCs w:val="24"/>
              </w:rPr>
              <w:t>9</w:t>
            </w:r>
          </w:p>
        </w:tc>
        <w:tc>
          <w:tcPr>
            <w:tcW w:w="832" w:type="dxa"/>
            <w:vAlign w:val="center"/>
          </w:tcPr>
          <w:p w:rsidR="0017386C" w:rsidRPr="00937D1B" w:rsidRDefault="0017386C" w:rsidP="00FD003F">
            <w:pPr>
              <w:tabs>
                <w:tab w:val="left" w:pos="5865"/>
              </w:tabs>
              <w:spacing w:after="0" w:line="240" w:lineRule="auto"/>
              <w:jc w:val="center"/>
              <w:rPr>
                <w:rFonts w:asciiTheme="majorHAnsi" w:hAnsiTheme="majorHAnsi"/>
                <w:sz w:val="24"/>
                <w:szCs w:val="24"/>
              </w:rPr>
            </w:pPr>
            <w:r w:rsidRPr="00937D1B">
              <w:rPr>
                <w:rFonts w:asciiTheme="majorHAnsi" w:hAnsiTheme="majorHAnsi"/>
                <w:sz w:val="24"/>
                <w:szCs w:val="24"/>
              </w:rPr>
              <w:t>11</w:t>
            </w:r>
          </w:p>
        </w:tc>
        <w:tc>
          <w:tcPr>
            <w:tcW w:w="804" w:type="dxa"/>
            <w:gridSpan w:val="2"/>
            <w:vAlign w:val="center"/>
          </w:tcPr>
          <w:p w:rsidR="0017386C" w:rsidRPr="00937D1B" w:rsidRDefault="0017386C" w:rsidP="00FD003F">
            <w:pPr>
              <w:tabs>
                <w:tab w:val="left" w:pos="5865"/>
              </w:tabs>
              <w:spacing w:after="0" w:line="240" w:lineRule="auto"/>
              <w:jc w:val="center"/>
              <w:rPr>
                <w:rFonts w:asciiTheme="majorHAnsi" w:hAnsiTheme="majorHAnsi"/>
                <w:sz w:val="24"/>
                <w:szCs w:val="24"/>
              </w:rPr>
            </w:pPr>
            <w:r w:rsidRPr="00937D1B">
              <w:rPr>
                <w:rFonts w:asciiTheme="majorHAnsi" w:hAnsiTheme="majorHAnsi"/>
                <w:sz w:val="24"/>
                <w:szCs w:val="24"/>
              </w:rPr>
              <w:t>17</w:t>
            </w:r>
          </w:p>
        </w:tc>
        <w:tc>
          <w:tcPr>
            <w:tcW w:w="824" w:type="dxa"/>
            <w:gridSpan w:val="2"/>
            <w:vAlign w:val="center"/>
          </w:tcPr>
          <w:p w:rsidR="0017386C" w:rsidRPr="00937D1B" w:rsidRDefault="0017386C" w:rsidP="00FD003F">
            <w:pPr>
              <w:tabs>
                <w:tab w:val="left" w:pos="5865"/>
              </w:tabs>
              <w:spacing w:after="0" w:line="240" w:lineRule="auto"/>
              <w:jc w:val="center"/>
              <w:rPr>
                <w:rFonts w:asciiTheme="majorHAnsi" w:hAnsiTheme="majorHAnsi"/>
                <w:sz w:val="24"/>
                <w:szCs w:val="24"/>
              </w:rPr>
            </w:pPr>
            <w:r w:rsidRPr="00937D1B">
              <w:rPr>
                <w:rFonts w:asciiTheme="majorHAnsi" w:hAnsiTheme="majorHAnsi"/>
                <w:sz w:val="24"/>
                <w:szCs w:val="24"/>
              </w:rPr>
              <w:t>11</w:t>
            </w:r>
          </w:p>
        </w:tc>
        <w:tc>
          <w:tcPr>
            <w:tcW w:w="784" w:type="dxa"/>
            <w:vAlign w:val="center"/>
          </w:tcPr>
          <w:p w:rsidR="0017386C" w:rsidRPr="00937D1B" w:rsidRDefault="0017386C" w:rsidP="00FD003F">
            <w:pPr>
              <w:tabs>
                <w:tab w:val="left" w:pos="5865"/>
              </w:tabs>
              <w:spacing w:after="0" w:line="240" w:lineRule="auto"/>
              <w:jc w:val="center"/>
              <w:rPr>
                <w:rFonts w:asciiTheme="majorHAnsi" w:hAnsiTheme="majorHAnsi"/>
                <w:sz w:val="24"/>
                <w:szCs w:val="24"/>
              </w:rPr>
            </w:pPr>
            <w:r w:rsidRPr="00937D1B">
              <w:rPr>
                <w:rFonts w:asciiTheme="majorHAnsi" w:hAnsiTheme="majorHAnsi"/>
                <w:sz w:val="24"/>
                <w:szCs w:val="24"/>
              </w:rPr>
              <w:t>16</w:t>
            </w:r>
          </w:p>
        </w:tc>
        <w:tc>
          <w:tcPr>
            <w:tcW w:w="787" w:type="dxa"/>
            <w:vAlign w:val="center"/>
          </w:tcPr>
          <w:p w:rsidR="0017386C" w:rsidRPr="00937D1B" w:rsidRDefault="0017386C" w:rsidP="00FD003F">
            <w:pPr>
              <w:tabs>
                <w:tab w:val="left" w:pos="5865"/>
              </w:tabs>
              <w:spacing w:after="0" w:line="240" w:lineRule="auto"/>
              <w:jc w:val="center"/>
              <w:rPr>
                <w:rFonts w:asciiTheme="majorHAnsi" w:hAnsiTheme="majorHAnsi"/>
                <w:sz w:val="24"/>
                <w:szCs w:val="24"/>
              </w:rPr>
            </w:pPr>
            <w:r w:rsidRPr="00937D1B">
              <w:rPr>
                <w:rFonts w:asciiTheme="majorHAnsi" w:hAnsiTheme="majorHAnsi"/>
                <w:sz w:val="24"/>
                <w:szCs w:val="24"/>
              </w:rPr>
              <w:t>14</w:t>
            </w:r>
          </w:p>
        </w:tc>
        <w:tc>
          <w:tcPr>
            <w:tcW w:w="1220" w:type="dxa"/>
            <w:vAlign w:val="center"/>
          </w:tcPr>
          <w:p w:rsidR="0017386C" w:rsidRPr="00937D1B" w:rsidRDefault="0017386C" w:rsidP="00FD003F">
            <w:pPr>
              <w:tabs>
                <w:tab w:val="left" w:pos="5865"/>
              </w:tabs>
              <w:spacing w:after="0" w:line="240" w:lineRule="auto"/>
              <w:jc w:val="center"/>
              <w:rPr>
                <w:rFonts w:asciiTheme="majorHAnsi" w:hAnsiTheme="majorHAnsi"/>
                <w:sz w:val="24"/>
                <w:szCs w:val="24"/>
              </w:rPr>
            </w:pPr>
            <w:r w:rsidRPr="00937D1B">
              <w:rPr>
                <w:rFonts w:asciiTheme="majorHAnsi" w:hAnsiTheme="majorHAnsi"/>
                <w:sz w:val="24"/>
                <w:szCs w:val="24"/>
              </w:rPr>
              <w:t>20</w:t>
            </w:r>
          </w:p>
        </w:tc>
      </w:tr>
    </w:tbl>
    <w:p w:rsidR="007F3FE6" w:rsidRPr="00937D1B" w:rsidRDefault="007F3FE6" w:rsidP="007F3FE6">
      <w:pPr>
        <w:pStyle w:val="20"/>
        <w:spacing w:before="0" w:after="0"/>
        <w:ind w:firstLine="709"/>
        <w:jc w:val="both"/>
        <w:rPr>
          <w:rFonts w:asciiTheme="majorHAnsi" w:hAnsiTheme="majorHAnsi" w:cs="Times New Roman"/>
          <w:b w:val="0"/>
          <w:bCs w:val="0"/>
          <w:i w:val="0"/>
          <w:iCs w:val="0"/>
          <w:lang w:eastAsia="ar-SA"/>
        </w:rPr>
      </w:pPr>
    </w:p>
    <w:p w:rsidR="007F3FE6" w:rsidRPr="00937D1B" w:rsidRDefault="007F3FE6" w:rsidP="007F3FE6">
      <w:pPr>
        <w:pStyle w:val="20"/>
        <w:spacing w:before="0" w:after="0"/>
        <w:ind w:firstLine="709"/>
        <w:jc w:val="both"/>
        <w:rPr>
          <w:rFonts w:asciiTheme="majorHAnsi" w:hAnsiTheme="majorHAnsi" w:cs="Times New Roman"/>
          <w:b w:val="0"/>
          <w:bCs w:val="0"/>
          <w:i w:val="0"/>
          <w:iCs w:val="0"/>
          <w:lang w:eastAsia="ar-SA"/>
        </w:rPr>
      </w:pPr>
    </w:p>
    <w:p w:rsidR="007F3FE6" w:rsidRPr="00937D1B" w:rsidRDefault="00FD003F" w:rsidP="007F3FE6">
      <w:pPr>
        <w:pStyle w:val="20"/>
        <w:spacing w:before="0" w:after="0"/>
        <w:ind w:firstLine="709"/>
        <w:jc w:val="both"/>
        <w:rPr>
          <w:rFonts w:asciiTheme="majorHAnsi" w:hAnsiTheme="majorHAnsi" w:cs="Times New Roman"/>
          <w:b w:val="0"/>
          <w:bCs w:val="0"/>
          <w:i w:val="0"/>
          <w:iCs w:val="0"/>
          <w:lang w:eastAsia="ar-SA"/>
        </w:rPr>
      </w:pPr>
      <w:r w:rsidRPr="00937D1B">
        <w:rPr>
          <w:rFonts w:asciiTheme="majorHAnsi" w:hAnsiTheme="majorHAnsi" w:cs="Times New Roman"/>
          <w:b w:val="0"/>
          <w:bCs w:val="0"/>
          <w:i w:val="0"/>
          <w:iCs w:val="0"/>
          <w:lang w:eastAsia="ar-SA"/>
        </w:rPr>
        <w:t>Район расположен в строительно-климатическом районе IB и характеризуется: температурой наружного воздуха наиболее холодной пятидневки -360С, средней температурой наиболее холодного периода -19 0С, продолжительностью периода со средней суточной температурой 80С - 204 сут., средней температурой за этот период - 6,5°С.</w:t>
      </w:r>
    </w:p>
    <w:p w:rsidR="007F3FE6" w:rsidRPr="00937D1B" w:rsidRDefault="007F3FE6" w:rsidP="007F3FE6">
      <w:pPr>
        <w:rPr>
          <w:lang w:eastAsia="ar-SA"/>
        </w:rPr>
      </w:pPr>
    </w:p>
    <w:p w:rsidR="007F3FE6" w:rsidRPr="00937D1B" w:rsidRDefault="007F3FE6" w:rsidP="007F3FE6">
      <w:pPr>
        <w:rPr>
          <w:lang w:eastAsia="ar-SA"/>
        </w:rPr>
      </w:pPr>
    </w:p>
    <w:p w:rsidR="00FD003F" w:rsidRPr="00937D1B" w:rsidRDefault="00FD003F" w:rsidP="00FD003F">
      <w:pPr>
        <w:pStyle w:val="20"/>
        <w:spacing w:before="0" w:after="0"/>
        <w:ind w:firstLine="709"/>
        <w:jc w:val="both"/>
        <w:rPr>
          <w:rFonts w:asciiTheme="majorHAnsi" w:hAnsiTheme="majorHAnsi" w:cs="Times New Roman"/>
          <w:b w:val="0"/>
          <w:bCs w:val="0"/>
          <w:i w:val="0"/>
          <w:iCs w:val="0"/>
          <w:lang w:eastAsia="ar-SA"/>
        </w:rPr>
      </w:pPr>
      <w:r w:rsidRPr="00937D1B">
        <w:rPr>
          <w:rFonts w:asciiTheme="majorHAnsi" w:hAnsiTheme="majorHAnsi" w:cs="Times New Roman"/>
          <w:b w:val="0"/>
          <w:bCs w:val="0"/>
          <w:i w:val="0"/>
          <w:iCs w:val="0"/>
          <w:lang w:eastAsia="ar-SA"/>
        </w:rPr>
        <w:lastRenderedPageBreak/>
        <w:t>По теплообеспеченности вегетационного периода территория района благоприятна для сельского хозяйства.</w:t>
      </w:r>
    </w:p>
    <w:p w:rsidR="00FD003F" w:rsidRPr="00937D1B" w:rsidRDefault="00FD003F" w:rsidP="007F3FE6">
      <w:pPr>
        <w:pStyle w:val="20"/>
        <w:spacing w:before="0" w:after="0"/>
        <w:ind w:firstLine="709"/>
        <w:jc w:val="both"/>
        <w:rPr>
          <w:rFonts w:asciiTheme="majorHAnsi" w:hAnsiTheme="majorHAnsi" w:cs="Times New Roman"/>
          <w:b w:val="0"/>
          <w:bCs w:val="0"/>
          <w:i w:val="0"/>
          <w:iCs w:val="0"/>
          <w:lang w:eastAsia="ar-SA"/>
        </w:rPr>
      </w:pPr>
      <w:r w:rsidRPr="00937D1B">
        <w:rPr>
          <w:rFonts w:asciiTheme="majorHAnsi" w:hAnsiTheme="majorHAnsi" w:cs="Times New Roman"/>
          <w:b w:val="0"/>
          <w:bCs w:val="0"/>
          <w:i w:val="0"/>
          <w:iCs w:val="0"/>
          <w:lang w:eastAsia="ar-SA"/>
        </w:rPr>
        <w:t>Строительно-климатические условия (суровая зима, длительная повторяемость сильных ветров и др.) обуславливает необходимую теплозащиту зданий и сооружений, значительную продолжит</w:t>
      </w:r>
      <w:r w:rsidR="007F3FE6" w:rsidRPr="00937D1B">
        <w:rPr>
          <w:rFonts w:asciiTheme="majorHAnsi" w:hAnsiTheme="majorHAnsi" w:cs="Times New Roman"/>
          <w:b w:val="0"/>
          <w:bCs w:val="0"/>
          <w:i w:val="0"/>
          <w:iCs w:val="0"/>
          <w:lang w:eastAsia="ar-SA"/>
        </w:rPr>
        <w:t>ельность отопительного периода.</w:t>
      </w:r>
    </w:p>
    <w:p w:rsidR="007942EE" w:rsidRPr="00937D1B" w:rsidRDefault="007942EE" w:rsidP="00FD003F">
      <w:pPr>
        <w:pStyle w:val="20"/>
        <w:spacing w:before="0" w:after="0"/>
        <w:ind w:firstLine="709"/>
        <w:jc w:val="both"/>
        <w:rPr>
          <w:rFonts w:asciiTheme="majorHAnsi" w:hAnsiTheme="majorHAnsi" w:cs="Times New Roman"/>
          <w:b w:val="0"/>
          <w:bCs w:val="0"/>
          <w:i w:val="0"/>
          <w:iCs w:val="0"/>
          <w:lang w:eastAsia="ar-SA"/>
        </w:rPr>
      </w:pPr>
      <w:proofErr w:type="gramStart"/>
      <w:r w:rsidRPr="00937D1B">
        <w:rPr>
          <w:rFonts w:asciiTheme="majorHAnsi" w:hAnsiTheme="majorHAnsi" w:cs="Times New Roman"/>
          <w:b w:val="0"/>
          <w:bCs w:val="0"/>
          <w:i w:val="0"/>
          <w:iCs w:val="0"/>
          <w:lang w:eastAsia="ar-SA"/>
        </w:rPr>
        <w:t>При градостроительном освоении территории следует учитывать следующие физиолого-гигиенические требования: умеренную защиту от переохлаждения в зимний период, от перегрева - в теплый, умеренную солнце- и ветрозащиту.</w:t>
      </w:r>
      <w:proofErr w:type="gramEnd"/>
    </w:p>
    <w:p w:rsidR="00FD003F" w:rsidRPr="00937D1B" w:rsidRDefault="007942EE" w:rsidP="00FD003F">
      <w:pPr>
        <w:pStyle w:val="20"/>
        <w:spacing w:before="0" w:after="0"/>
        <w:ind w:firstLine="709"/>
        <w:jc w:val="both"/>
        <w:rPr>
          <w:rFonts w:asciiTheme="majorHAnsi" w:hAnsiTheme="majorHAnsi" w:cs="Times New Roman"/>
          <w:b w:val="0"/>
          <w:bCs w:val="0"/>
          <w:i w:val="0"/>
          <w:iCs w:val="0"/>
          <w:lang w:eastAsia="ar-SA"/>
        </w:rPr>
      </w:pPr>
      <w:r w:rsidRPr="00937D1B">
        <w:rPr>
          <w:rFonts w:asciiTheme="majorHAnsi" w:hAnsiTheme="majorHAnsi" w:cs="Times New Roman"/>
          <w:b w:val="0"/>
          <w:bCs w:val="0"/>
          <w:i w:val="0"/>
          <w:iCs w:val="0"/>
          <w:lang w:eastAsia="ar-SA"/>
        </w:rPr>
        <w:t>В зависимости от метеоусловий, способствующих концентрации вредных примесей в приземном слое, территория района относится к зоне умеренного потенциала загрязнения воздуха. Здесь создаются равномерные условия для рассеивания и накопления вредных примесей в атмосфере.</w:t>
      </w:r>
    </w:p>
    <w:p w:rsidR="007942EE" w:rsidRPr="00937D1B" w:rsidRDefault="007942EE" w:rsidP="00FD003F">
      <w:pPr>
        <w:pStyle w:val="20"/>
        <w:spacing w:before="0" w:after="0"/>
        <w:ind w:firstLine="709"/>
        <w:jc w:val="both"/>
        <w:rPr>
          <w:rFonts w:asciiTheme="majorHAnsi" w:hAnsiTheme="majorHAnsi" w:cs="Times New Roman"/>
          <w:b w:val="0"/>
          <w:bCs w:val="0"/>
          <w:i w:val="0"/>
          <w:iCs w:val="0"/>
          <w:lang w:eastAsia="ar-SA"/>
        </w:rPr>
      </w:pPr>
      <w:r w:rsidRPr="00937D1B">
        <w:rPr>
          <w:rFonts w:asciiTheme="majorHAnsi" w:hAnsiTheme="majorHAnsi" w:cs="Times New Roman"/>
          <w:b w:val="0"/>
          <w:bCs w:val="0"/>
          <w:i w:val="0"/>
          <w:iCs w:val="0"/>
          <w:lang w:eastAsia="ar-SA"/>
        </w:rPr>
        <w:t>На территории района продолжительность комфортного периода для организации всех летних видов отдыха и туризма без ограничения видов занятий составляет 49 дней, с ограничениями видов занятий - 58 дней; продолжительность благоприятного периода для летних видов отдыха и туризма составляет 107 дней.</w:t>
      </w:r>
    </w:p>
    <w:p w:rsidR="007942EE" w:rsidRPr="00937D1B" w:rsidRDefault="007942EE" w:rsidP="00FD003F">
      <w:pPr>
        <w:pStyle w:val="20"/>
        <w:spacing w:before="0" w:after="0"/>
        <w:ind w:firstLine="709"/>
        <w:jc w:val="both"/>
        <w:rPr>
          <w:rFonts w:asciiTheme="majorHAnsi" w:hAnsiTheme="majorHAnsi" w:cs="Times New Roman"/>
          <w:b w:val="0"/>
          <w:bCs w:val="0"/>
          <w:i w:val="0"/>
          <w:iCs w:val="0"/>
          <w:lang w:eastAsia="ar-SA"/>
        </w:rPr>
      </w:pPr>
      <w:r w:rsidRPr="00937D1B">
        <w:rPr>
          <w:rFonts w:asciiTheme="majorHAnsi" w:hAnsiTheme="majorHAnsi" w:cs="Times New Roman"/>
          <w:b w:val="0"/>
          <w:bCs w:val="0"/>
          <w:i w:val="0"/>
          <w:iCs w:val="0"/>
          <w:lang w:eastAsia="ar-SA"/>
        </w:rPr>
        <w:t>Благоприятный период для организации зимних видов отдыха и туризма составляет около 120 дней.</w:t>
      </w:r>
    </w:p>
    <w:p w:rsidR="00FD003F" w:rsidRPr="00937D1B" w:rsidRDefault="007942EE" w:rsidP="00FD003F">
      <w:pPr>
        <w:pStyle w:val="20"/>
        <w:spacing w:before="0" w:after="0"/>
        <w:ind w:firstLine="709"/>
        <w:jc w:val="both"/>
        <w:rPr>
          <w:rFonts w:asciiTheme="majorHAnsi" w:hAnsiTheme="majorHAnsi" w:cs="Times New Roman"/>
          <w:b w:val="0"/>
          <w:bCs w:val="0"/>
          <w:i w:val="0"/>
          <w:iCs w:val="0"/>
          <w:lang w:eastAsia="ar-SA"/>
        </w:rPr>
      </w:pPr>
      <w:r w:rsidRPr="00937D1B">
        <w:rPr>
          <w:rFonts w:asciiTheme="majorHAnsi" w:hAnsiTheme="majorHAnsi" w:cs="Times New Roman"/>
          <w:b w:val="0"/>
          <w:bCs w:val="0"/>
          <w:i w:val="0"/>
          <w:iCs w:val="0"/>
          <w:lang w:eastAsia="ar-SA"/>
        </w:rPr>
        <w:t>В целом климатические условия ограниченно благоприятны для организации массового отдыха и туризма; продолжительность благоприятного периода составляет 227 дней (62%).</w:t>
      </w:r>
    </w:p>
    <w:p w:rsidR="002F52F3" w:rsidRPr="00937D1B" w:rsidRDefault="002F52F3" w:rsidP="002F52F3">
      <w:pPr>
        <w:pStyle w:val="20"/>
        <w:rPr>
          <w:rFonts w:asciiTheme="majorHAnsi" w:hAnsiTheme="majorHAnsi"/>
        </w:rPr>
      </w:pPr>
      <w:r w:rsidRPr="00937D1B">
        <w:rPr>
          <w:rFonts w:asciiTheme="majorHAnsi" w:hAnsiTheme="majorHAnsi"/>
        </w:rPr>
        <w:t xml:space="preserve">2.3 </w:t>
      </w:r>
      <w:r w:rsidR="005C22A8">
        <w:rPr>
          <w:rFonts w:asciiTheme="majorHAnsi" w:hAnsiTheme="majorHAnsi"/>
        </w:rPr>
        <w:t>Геологи</w:t>
      </w:r>
      <w:r w:rsidR="00042B72">
        <w:rPr>
          <w:rFonts w:asciiTheme="majorHAnsi" w:hAnsiTheme="majorHAnsi"/>
        </w:rPr>
        <w:t>я</w:t>
      </w:r>
      <w:r w:rsidR="005C22A8">
        <w:rPr>
          <w:rFonts w:asciiTheme="majorHAnsi" w:hAnsiTheme="majorHAnsi"/>
        </w:rPr>
        <w:t xml:space="preserve"> и геоморфология</w:t>
      </w:r>
    </w:p>
    <w:p w:rsidR="002F52F3" w:rsidRPr="00937D1B" w:rsidRDefault="002F52F3" w:rsidP="002F52F3">
      <w:pPr>
        <w:pStyle w:val="Main"/>
        <w:spacing w:line="240" w:lineRule="auto"/>
        <w:rPr>
          <w:rFonts w:asciiTheme="majorHAnsi" w:hAnsiTheme="majorHAnsi" w:cs="Arial"/>
          <w:sz w:val="28"/>
          <w:szCs w:val="28"/>
        </w:rPr>
      </w:pPr>
      <w:r w:rsidRPr="00937D1B">
        <w:rPr>
          <w:rFonts w:asciiTheme="majorHAnsi" w:hAnsiTheme="majorHAnsi" w:cs="Arial"/>
          <w:sz w:val="28"/>
          <w:szCs w:val="28"/>
        </w:rPr>
        <w:t>Платформенная часть включает в себя юго-восточное окончание Русской платформы и Предуральский прогиб. На глубине свыше 3000 метров располагает</w:t>
      </w:r>
      <w:r w:rsidRPr="00937D1B">
        <w:rPr>
          <w:rFonts w:asciiTheme="majorHAnsi" w:hAnsiTheme="majorHAnsi" w:cs="Arial"/>
          <w:sz w:val="28"/>
          <w:szCs w:val="28"/>
        </w:rPr>
        <w:softHyphen/>
        <w:t>ся кристаллический фундамент, погребенный под го</w:t>
      </w:r>
      <w:r w:rsidRPr="00937D1B">
        <w:rPr>
          <w:rFonts w:asciiTheme="majorHAnsi" w:hAnsiTheme="majorHAnsi" w:cs="Arial"/>
          <w:sz w:val="28"/>
          <w:szCs w:val="28"/>
        </w:rPr>
        <w:softHyphen/>
        <w:t>ризонтально залегающими морскими и континентальными толщами.</w:t>
      </w:r>
    </w:p>
    <w:p w:rsidR="002F52F3" w:rsidRPr="00937D1B" w:rsidRDefault="002F52F3" w:rsidP="002F52F3">
      <w:pPr>
        <w:pStyle w:val="Main"/>
        <w:spacing w:line="240" w:lineRule="auto"/>
        <w:rPr>
          <w:rFonts w:asciiTheme="majorHAnsi" w:hAnsiTheme="majorHAnsi" w:cs="Arial"/>
          <w:sz w:val="28"/>
          <w:szCs w:val="28"/>
        </w:rPr>
      </w:pPr>
      <w:r w:rsidRPr="00937D1B">
        <w:rPr>
          <w:rFonts w:asciiTheme="majorHAnsi" w:hAnsiTheme="majorHAnsi" w:cs="Arial"/>
          <w:sz w:val="28"/>
          <w:szCs w:val="28"/>
        </w:rPr>
        <w:t xml:space="preserve">В восточной (геосинклинальной) части </w:t>
      </w:r>
      <w:r w:rsidR="000E0F72" w:rsidRPr="00937D1B">
        <w:rPr>
          <w:rFonts w:asciiTheme="majorHAnsi" w:hAnsiTheme="majorHAnsi" w:cs="Arial"/>
          <w:sz w:val="28"/>
          <w:szCs w:val="28"/>
        </w:rPr>
        <w:t xml:space="preserve">Оренбургской </w:t>
      </w:r>
      <w:r w:rsidRPr="00937D1B">
        <w:rPr>
          <w:rFonts w:asciiTheme="majorHAnsi" w:hAnsiTheme="majorHAnsi" w:cs="Arial"/>
          <w:sz w:val="28"/>
          <w:szCs w:val="28"/>
        </w:rPr>
        <w:t>области в геологическом строении на первый план выступают метаморфические и магматические породы, хотя вмес</w:t>
      </w:r>
      <w:r w:rsidRPr="00937D1B">
        <w:rPr>
          <w:rFonts w:asciiTheme="majorHAnsi" w:hAnsiTheme="majorHAnsi" w:cs="Arial"/>
          <w:sz w:val="28"/>
          <w:szCs w:val="28"/>
        </w:rPr>
        <w:softHyphen/>
        <w:t>те с ними получили развитие и различного возраста осадочные отложения.</w:t>
      </w:r>
      <w:r w:rsidRPr="00937D1B">
        <w:rPr>
          <w:rFonts w:asciiTheme="majorHAnsi" w:hAnsiTheme="majorHAnsi" w:cs="Arial"/>
          <w:sz w:val="28"/>
          <w:szCs w:val="28"/>
        </w:rPr>
        <w:br/>
        <w:t>Довольно развита в восточной части области мезо</w:t>
      </w:r>
      <w:r w:rsidRPr="00937D1B">
        <w:rPr>
          <w:rFonts w:asciiTheme="majorHAnsi" w:hAnsiTheme="majorHAnsi" w:cs="Arial"/>
          <w:sz w:val="28"/>
          <w:szCs w:val="28"/>
        </w:rPr>
        <w:softHyphen/>
        <w:t>зойская кора выветривания. В некоторых местах она выходит на дневную поверхность. Ее состав зависит от характера горных пород, из которых она образова</w:t>
      </w:r>
      <w:r w:rsidRPr="00937D1B">
        <w:rPr>
          <w:rFonts w:asciiTheme="majorHAnsi" w:hAnsiTheme="majorHAnsi" w:cs="Arial"/>
          <w:sz w:val="28"/>
          <w:szCs w:val="28"/>
        </w:rPr>
        <w:softHyphen/>
        <w:t>лась.</w:t>
      </w:r>
    </w:p>
    <w:p w:rsidR="002F52F3" w:rsidRPr="00937D1B" w:rsidRDefault="002F52F3" w:rsidP="002F52F3">
      <w:pPr>
        <w:pStyle w:val="Main"/>
        <w:spacing w:line="240" w:lineRule="auto"/>
        <w:rPr>
          <w:rFonts w:asciiTheme="majorHAnsi" w:hAnsiTheme="majorHAnsi" w:cs="Arial"/>
          <w:sz w:val="28"/>
          <w:szCs w:val="28"/>
        </w:rPr>
      </w:pPr>
      <w:r w:rsidRPr="00937D1B">
        <w:rPr>
          <w:rFonts w:asciiTheme="majorHAnsi" w:hAnsiTheme="majorHAnsi" w:cs="Arial"/>
          <w:sz w:val="28"/>
          <w:szCs w:val="28"/>
        </w:rPr>
        <w:t xml:space="preserve">Благодаря своему расположению на стыке двух крупных тектонических структур Октябрьский район имеет достаточно сложное </w:t>
      </w:r>
      <w:r w:rsidRPr="00937D1B">
        <w:rPr>
          <w:rFonts w:asciiTheme="majorHAnsi" w:hAnsiTheme="majorHAnsi" w:cs="Arial"/>
          <w:sz w:val="28"/>
          <w:szCs w:val="28"/>
        </w:rPr>
        <w:lastRenderedPageBreak/>
        <w:t>и неоднородное геологическое строение.</w:t>
      </w:r>
    </w:p>
    <w:p w:rsidR="002F52F3" w:rsidRPr="00937D1B" w:rsidRDefault="002F52F3" w:rsidP="002F52F3">
      <w:pPr>
        <w:pStyle w:val="Main"/>
        <w:spacing w:line="240" w:lineRule="auto"/>
        <w:rPr>
          <w:rFonts w:asciiTheme="majorHAnsi" w:hAnsiTheme="majorHAnsi" w:cs="Arial"/>
          <w:sz w:val="28"/>
          <w:szCs w:val="28"/>
        </w:rPr>
      </w:pPr>
      <w:r w:rsidRPr="00937D1B">
        <w:rPr>
          <w:rFonts w:asciiTheme="majorHAnsi" w:hAnsiTheme="majorHAnsi" w:cs="Arial"/>
          <w:sz w:val="28"/>
          <w:szCs w:val="28"/>
        </w:rPr>
        <w:t>В структурно-геологическом отношении район имеет двухъярусное строение: нижний ярус представлен магматическими и метаморфическими породами кристаллического фундамента, верхний ярус представлен отложениями палеозоя (пермь) и мезозоя (триас юра), перекрытыми отложениями кайнозоя (палеоген, неоген, четвертичные образования).</w:t>
      </w:r>
    </w:p>
    <w:p w:rsidR="002F52F3" w:rsidRPr="00937D1B" w:rsidRDefault="000E0F72" w:rsidP="000E0F72">
      <w:pPr>
        <w:pStyle w:val="Main"/>
        <w:spacing w:line="240" w:lineRule="auto"/>
        <w:rPr>
          <w:rFonts w:asciiTheme="majorHAnsi" w:hAnsiTheme="majorHAnsi" w:cs="Arial"/>
          <w:sz w:val="28"/>
          <w:szCs w:val="28"/>
        </w:rPr>
      </w:pPr>
      <w:r w:rsidRPr="00937D1B">
        <w:rPr>
          <w:rFonts w:asciiTheme="majorHAnsi" w:hAnsiTheme="majorHAnsi" w:cs="Arial"/>
          <w:sz w:val="28"/>
          <w:szCs w:val="28"/>
        </w:rPr>
        <w:t>Верхний палеозой (PZ1) н</w:t>
      </w:r>
      <w:r w:rsidR="002F52F3" w:rsidRPr="00937D1B">
        <w:rPr>
          <w:rFonts w:asciiTheme="majorHAnsi" w:hAnsiTheme="majorHAnsi" w:cs="Arial"/>
          <w:sz w:val="28"/>
          <w:szCs w:val="28"/>
        </w:rPr>
        <w:t xml:space="preserve">а территории </w:t>
      </w:r>
      <w:r w:rsidR="0025246A" w:rsidRPr="00937D1B">
        <w:rPr>
          <w:rFonts w:asciiTheme="majorHAnsi" w:hAnsiTheme="majorHAnsi" w:cs="Arial"/>
          <w:sz w:val="28"/>
          <w:szCs w:val="28"/>
        </w:rPr>
        <w:t>МО Имангуловский сельсовет</w:t>
      </w:r>
      <w:r w:rsidRPr="00937D1B">
        <w:rPr>
          <w:rFonts w:asciiTheme="majorHAnsi" w:hAnsiTheme="majorHAnsi" w:cs="Arial"/>
          <w:sz w:val="28"/>
          <w:szCs w:val="28"/>
        </w:rPr>
        <w:t xml:space="preserve">, как и всего Октябрьского </w:t>
      </w:r>
      <w:r w:rsidR="004612D7" w:rsidRPr="00937D1B">
        <w:rPr>
          <w:rFonts w:asciiTheme="majorHAnsi" w:hAnsiTheme="majorHAnsi" w:cs="Arial"/>
          <w:sz w:val="28"/>
          <w:szCs w:val="28"/>
        </w:rPr>
        <w:t>района,</w:t>
      </w:r>
      <w:r w:rsidR="002F52F3" w:rsidRPr="00937D1B">
        <w:rPr>
          <w:rFonts w:asciiTheme="majorHAnsi" w:hAnsiTheme="majorHAnsi" w:cs="Arial"/>
          <w:sz w:val="28"/>
          <w:szCs w:val="28"/>
        </w:rPr>
        <w:t xml:space="preserve"> представлен отложениями верхнего отдела пермской системы, а именно уфимским,</w:t>
      </w:r>
      <w:r w:rsidRPr="00937D1B">
        <w:rPr>
          <w:rFonts w:asciiTheme="majorHAnsi" w:hAnsiTheme="majorHAnsi" w:cs="Arial"/>
          <w:sz w:val="28"/>
          <w:szCs w:val="28"/>
        </w:rPr>
        <w:t xml:space="preserve"> казанским и татарским ярусами </w:t>
      </w:r>
    </w:p>
    <w:p w:rsidR="002F52F3" w:rsidRPr="00937D1B" w:rsidRDefault="002F52F3" w:rsidP="002F52F3">
      <w:pPr>
        <w:pStyle w:val="Main"/>
        <w:spacing w:line="240" w:lineRule="auto"/>
        <w:rPr>
          <w:rFonts w:asciiTheme="majorHAnsi" w:hAnsiTheme="majorHAnsi" w:cs="Arial"/>
          <w:sz w:val="28"/>
          <w:szCs w:val="28"/>
        </w:rPr>
      </w:pPr>
      <w:r w:rsidRPr="00937D1B">
        <w:rPr>
          <w:rFonts w:asciiTheme="majorHAnsi" w:hAnsiTheme="majorHAnsi" w:cs="Arial"/>
          <w:sz w:val="28"/>
          <w:szCs w:val="28"/>
        </w:rPr>
        <w:t xml:space="preserve">Уфимский ярус (P2u) имеет локальное распространение на юге </w:t>
      </w:r>
      <w:r w:rsidR="000E0F72" w:rsidRPr="00937D1B">
        <w:rPr>
          <w:rFonts w:asciiTheme="majorHAnsi" w:hAnsiTheme="majorHAnsi" w:cs="Arial"/>
          <w:sz w:val="28"/>
          <w:szCs w:val="28"/>
        </w:rPr>
        <w:t>МО</w:t>
      </w:r>
      <w:r w:rsidRPr="00937D1B">
        <w:rPr>
          <w:rFonts w:asciiTheme="majorHAnsi" w:hAnsiTheme="majorHAnsi" w:cs="Arial"/>
          <w:sz w:val="28"/>
          <w:szCs w:val="28"/>
        </w:rPr>
        <w:t>. Отложения представлены глинами, известняками, песчаниками и ангидритами.</w:t>
      </w:r>
    </w:p>
    <w:p w:rsidR="002F52F3" w:rsidRPr="00937D1B" w:rsidRDefault="002F52F3" w:rsidP="002F52F3">
      <w:pPr>
        <w:pStyle w:val="Main"/>
        <w:spacing w:line="240" w:lineRule="auto"/>
        <w:rPr>
          <w:rFonts w:asciiTheme="majorHAnsi" w:hAnsiTheme="majorHAnsi" w:cs="Arial"/>
          <w:sz w:val="28"/>
          <w:szCs w:val="28"/>
        </w:rPr>
      </w:pPr>
      <w:r w:rsidRPr="00937D1B">
        <w:rPr>
          <w:rFonts w:asciiTheme="majorHAnsi" w:hAnsiTheme="majorHAnsi" w:cs="Arial"/>
          <w:sz w:val="28"/>
          <w:szCs w:val="28"/>
        </w:rPr>
        <w:t xml:space="preserve">Отложения казанского яруса (P2kz1-2) </w:t>
      </w:r>
      <w:r w:rsidR="000E0F72" w:rsidRPr="00937D1B">
        <w:rPr>
          <w:rFonts w:asciiTheme="majorHAnsi" w:hAnsiTheme="majorHAnsi" w:cs="Arial"/>
          <w:sz w:val="28"/>
          <w:szCs w:val="28"/>
        </w:rPr>
        <w:t xml:space="preserve">встречаютс в </w:t>
      </w:r>
      <w:proofErr w:type="gramStart"/>
      <w:r w:rsidR="000E0F72" w:rsidRPr="00937D1B">
        <w:rPr>
          <w:rFonts w:asciiTheme="majorHAnsi" w:hAnsiTheme="majorHAnsi" w:cs="Arial"/>
          <w:sz w:val="28"/>
          <w:szCs w:val="28"/>
        </w:rPr>
        <w:t>центральной</w:t>
      </w:r>
      <w:proofErr w:type="gramEnd"/>
      <w:r w:rsidR="000E0F72" w:rsidRPr="00937D1B">
        <w:rPr>
          <w:rFonts w:asciiTheme="majorHAnsi" w:hAnsiTheme="majorHAnsi" w:cs="Arial"/>
          <w:sz w:val="28"/>
          <w:szCs w:val="28"/>
        </w:rPr>
        <w:t xml:space="preserve"> часть сельсовета и </w:t>
      </w:r>
      <w:r w:rsidRPr="00937D1B">
        <w:rPr>
          <w:rFonts w:asciiTheme="majorHAnsi" w:hAnsiTheme="majorHAnsi" w:cs="Arial"/>
          <w:sz w:val="28"/>
          <w:szCs w:val="28"/>
        </w:rPr>
        <w:t xml:space="preserve">залегают на отложениях уфимского яруса. </w:t>
      </w:r>
      <w:proofErr w:type="gramStart"/>
      <w:r w:rsidRPr="00937D1B">
        <w:rPr>
          <w:rFonts w:asciiTheme="majorHAnsi" w:hAnsiTheme="majorHAnsi" w:cs="Arial"/>
          <w:sz w:val="28"/>
          <w:szCs w:val="28"/>
        </w:rPr>
        <w:t>Нижний подъярус представлен глинами, известняками, мергелями, песчаниками, алевролитами и глинами, брекчиями и конгломератами, верхний – глинами, алевритами, известняками, мергелями, доломитами, песчаниками.</w:t>
      </w:r>
      <w:proofErr w:type="gramEnd"/>
      <w:r w:rsidRPr="00937D1B">
        <w:rPr>
          <w:rFonts w:asciiTheme="majorHAnsi" w:hAnsiTheme="majorHAnsi" w:cs="Arial"/>
          <w:sz w:val="28"/>
          <w:szCs w:val="28"/>
        </w:rPr>
        <w:t xml:space="preserve"> Породы этого яруса обнажаются в бортах долин рек, овражно-балочной сети.</w:t>
      </w:r>
    </w:p>
    <w:p w:rsidR="00704260" w:rsidRPr="00937D1B" w:rsidRDefault="00704260" w:rsidP="002F52F3">
      <w:pPr>
        <w:pStyle w:val="Main"/>
        <w:spacing w:line="240" w:lineRule="auto"/>
        <w:rPr>
          <w:rFonts w:asciiTheme="majorHAnsi" w:hAnsiTheme="majorHAnsi" w:cs="Arial"/>
          <w:sz w:val="28"/>
          <w:szCs w:val="28"/>
        </w:rPr>
      </w:pPr>
    </w:p>
    <w:p w:rsidR="002F52F3" w:rsidRPr="00937D1B" w:rsidRDefault="00704260" w:rsidP="002F52F3">
      <w:pPr>
        <w:pStyle w:val="Main"/>
        <w:spacing w:line="240" w:lineRule="auto"/>
        <w:rPr>
          <w:rFonts w:asciiTheme="majorHAnsi" w:hAnsiTheme="majorHAnsi" w:cs="Arial"/>
          <w:sz w:val="28"/>
          <w:szCs w:val="28"/>
        </w:rPr>
      </w:pPr>
      <w:r w:rsidRPr="00937D1B">
        <w:rPr>
          <w:rFonts w:asciiTheme="majorHAnsi" w:hAnsiTheme="majorHAnsi" w:cs="Arial"/>
          <w:sz w:val="28"/>
          <w:szCs w:val="28"/>
        </w:rPr>
        <w:t xml:space="preserve">                          </w:t>
      </w:r>
      <w:r w:rsidRPr="00937D1B">
        <w:rPr>
          <w:rFonts w:asciiTheme="majorHAnsi" w:hAnsiTheme="majorHAnsi" w:cs="Arial"/>
          <w:noProof/>
          <w:sz w:val="28"/>
          <w:szCs w:val="28"/>
        </w:rPr>
        <w:drawing>
          <wp:inline distT="0" distB="0" distL="0" distR="0">
            <wp:extent cx="3038475" cy="3619500"/>
            <wp:effectExtent l="0" t="0" r="0" b="0"/>
            <wp:docPr id="12" name="Рисунок 12" descr="G:\Е.В\Пояснилки на Оренбург\Геолог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Е.В\Пояснилки на Оренбург\Геология.jpg"/>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38475" cy="3619500"/>
                    </a:xfrm>
                    <a:prstGeom prst="rect">
                      <a:avLst/>
                    </a:prstGeom>
                    <a:noFill/>
                    <a:ln>
                      <a:noFill/>
                    </a:ln>
                  </pic:spPr>
                </pic:pic>
              </a:graphicData>
            </a:graphic>
          </wp:inline>
        </w:drawing>
      </w:r>
    </w:p>
    <w:p w:rsidR="00704260" w:rsidRPr="00937D1B" w:rsidRDefault="00704260" w:rsidP="002F52F3">
      <w:pPr>
        <w:pStyle w:val="Main"/>
        <w:spacing w:line="240" w:lineRule="auto"/>
        <w:rPr>
          <w:rFonts w:asciiTheme="majorHAnsi" w:hAnsiTheme="majorHAnsi" w:cs="Arial"/>
          <w:sz w:val="28"/>
          <w:szCs w:val="28"/>
        </w:rPr>
      </w:pPr>
    </w:p>
    <w:p w:rsidR="00704260" w:rsidRPr="00937D1B" w:rsidRDefault="00704260" w:rsidP="00704260">
      <w:pPr>
        <w:pStyle w:val="z2"/>
        <w:spacing w:before="0" w:after="0"/>
        <w:rPr>
          <w:rFonts w:asciiTheme="majorHAnsi" w:hAnsiTheme="majorHAnsi"/>
          <w:i/>
          <w:sz w:val="28"/>
          <w:szCs w:val="28"/>
        </w:rPr>
      </w:pPr>
      <w:r w:rsidRPr="00937D1B">
        <w:rPr>
          <w:rFonts w:asciiTheme="majorHAnsi" w:hAnsiTheme="majorHAnsi"/>
          <w:i/>
          <w:sz w:val="28"/>
          <w:szCs w:val="28"/>
        </w:rPr>
        <w:t xml:space="preserve">Рисунок. 2.3. </w:t>
      </w:r>
      <w:r w:rsidR="0025246A" w:rsidRPr="00937D1B">
        <w:rPr>
          <w:rFonts w:asciiTheme="majorHAnsi" w:hAnsiTheme="majorHAnsi"/>
          <w:i/>
          <w:sz w:val="28"/>
          <w:szCs w:val="28"/>
        </w:rPr>
        <w:t xml:space="preserve">Геологическое строение </w:t>
      </w:r>
      <w:r w:rsidRPr="00937D1B">
        <w:rPr>
          <w:rFonts w:asciiTheme="majorHAnsi" w:hAnsiTheme="majorHAnsi"/>
          <w:i/>
          <w:sz w:val="28"/>
          <w:szCs w:val="28"/>
        </w:rPr>
        <w:t xml:space="preserve"> МО Имангуловский сельсовет </w:t>
      </w:r>
    </w:p>
    <w:p w:rsidR="00704260" w:rsidRPr="00937D1B" w:rsidRDefault="00704260" w:rsidP="002F52F3">
      <w:pPr>
        <w:pStyle w:val="Main"/>
        <w:spacing w:line="240" w:lineRule="auto"/>
        <w:rPr>
          <w:rFonts w:asciiTheme="majorHAnsi" w:hAnsiTheme="majorHAnsi" w:cs="Arial"/>
          <w:sz w:val="28"/>
          <w:szCs w:val="28"/>
        </w:rPr>
      </w:pPr>
    </w:p>
    <w:p w:rsidR="002F52F3" w:rsidRPr="00937D1B" w:rsidRDefault="002F52F3" w:rsidP="00D9029D">
      <w:pPr>
        <w:pStyle w:val="Main"/>
        <w:spacing w:line="240" w:lineRule="auto"/>
        <w:rPr>
          <w:rFonts w:asciiTheme="majorHAnsi" w:hAnsiTheme="majorHAnsi" w:cs="Arial"/>
          <w:sz w:val="28"/>
          <w:szCs w:val="28"/>
        </w:rPr>
      </w:pPr>
      <w:r w:rsidRPr="00937D1B">
        <w:rPr>
          <w:rFonts w:asciiTheme="majorHAnsi" w:hAnsiTheme="majorHAnsi" w:cs="Arial"/>
          <w:sz w:val="28"/>
          <w:szCs w:val="28"/>
        </w:rPr>
        <w:lastRenderedPageBreak/>
        <w:t>Татарский ярус (P2t1-2), представлен породами красноцветной формации (песчаники, аргиллиты, глины с прослоями известняков и линзами медистых песчаников, конгломератов). Отложения согласно залегают на породах казанского яруса и слагают водораздельные пространства по всей территории Октябрьского района.</w:t>
      </w:r>
    </w:p>
    <w:p w:rsidR="002F52F3" w:rsidRPr="00937D1B" w:rsidRDefault="002F52F3" w:rsidP="002F52F3">
      <w:pPr>
        <w:pStyle w:val="Main"/>
        <w:spacing w:line="240" w:lineRule="auto"/>
        <w:rPr>
          <w:rFonts w:asciiTheme="majorHAnsi" w:hAnsiTheme="majorHAnsi" w:cs="Arial"/>
          <w:sz w:val="28"/>
          <w:szCs w:val="28"/>
        </w:rPr>
      </w:pPr>
      <w:r w:rsidRPr="00937D1B">
        <w:rPr>
          <w:rFonts w:asciiTheme="majorHAnsi" w:hAnsiTheme="majorHAnsi" w:cs="Arial"/>
          <w:sz w:val="28"/>
          <w:szCs w:val="28"/>
        </w:rPr>
        <w:t>Общая мощность отложений пермской системы достигает 5800 м.</w:t>
      </w:r>
    </w:p>
    <w:p w:rsidR="002F52F3" w:rsidRPr="00937D1B" w:rsidRDefault="00D9029D" w:rsidP="00D9029D">
      <w:pPr>
        <w:pStyle w:val="Main"/>
        <w:spacing w:line="240" w:lineRule="auto"/>
        <w:rPr>
          <w:rFonts w:asciiTheme="majorHAnsi" w:hAnsiTheme="majorHAnsi" w:cs="Arial"/>
          <w:sz w:val="28"/>
          <w:szCs w:val="28"/>
        </w:rPr>
      </w:pPr>
      <w:r w:rsidRPr="00937D1B">
        <w:rPr>
          <w:rFonts w:asciiTheme="majorHAnsi" w:hAnsiTheme="majorHAnsi" w:cs="Arial"/>
          <w:sz w:val="28"/>
          <w:szCs w:val="28"/>
        </w:rPr>
        <w:t>М</w:t>
      </w:r>
      <w:r w:rsidR="002F52F3" w:rsidRPr="00937D1B">
        <w:rPr>
          <w:rFonts w:asciiTheme="majorHAnsi" w:hAnsiTheme="majorHAnsi" w:cs="Arial"/>
          <w:sz w:val="28"/>
          <w:szCs w:val="28"/>
        </w:rPr>
        <w:t>езозой</w:t>
      </w:r>
      <w:r w:rsidRPr="00937D1B">
        <w:rPr>
          <w:rFonts w:asciiTheme="majorHAnsi" w:hAnsiTheme="majorHAnsi" w:cs="Arial"/>
          <w:sz w:val="28"/>
          <w:szCs w:val="28"/>
        </w:rPr>
        <w:t>ская эра(MZ1-MZ2) на территории МО Имангуловский сельсовет не представлена.</w:t>
      </w:r>
    </w:p>
    <w:p w:rsidR="002F52F3" w:rsidRPr="00937D1B" w:rsidRDefault="002F52F3" w:rsidP="00D9029D">
      <w:pPr>
        <w:pStyle w:val="Main"/>
        <w:spacing w:line="240" w:lineRule="auto"/>
        <w:rPr>
          <w:rFonts w:asciiTheme="majorHAnsi" w:hAnsiTheme="majorHAnsi" w:cs="Arial"/>
          <w:sz w:val="28"/>
          <w:szCs w:val="28"/>
        </w:rPr>
      </w:pPr>
      <w:proofErr w:type="gramStart"/>
      <w:r w:rsidRPr="00937D1B">
        <w:rPr>
          <w:rFonts w:asciiTheme="majorHAnsi" w:hAnsiTheme="majorHAnsi" w:cs="Arial"/>
          <w:sz w:val="28"/>
          <w:szCs w:val="28"/>
        </w:rPr>
        <w:t>Представлен</w:t>
      </w:r>
      <w:proofErr w:type="gramEnd"/>
      <w:r w:rsidRPr="00937D1B">
        <w:rPr>
          <w:rFonts w:asciiTheme="majorHAnsi" w:hAnsiTheme="majorHAnsi" w:cs="Arial"/>
          <w:sz w:val="28"/>
          <w:szCs w:val="28"/>
        </w:rPr>
        <w:t xml:space="preserve"> отложен</w:t>
      </w:r>
      <w:r w:rsidR="00D9029D" w:rsidRPr="00937D1B">
        <w:rPr>
          <w:rFonts w:asciiTheme="majorHAnsi" w:hAnsiTheme="majorHAnsi" w:cs="Arial"/>
          <w:sz w:val="28"/>
          <w:szCs w:val="28"/>
        </w:rPr>
        <w:t>иями триасовой и юрской систем.</w:t>
      </w:r>
    </w:p>
    <w:p w:rsidR="002F52F3" w:rsidRPr="00937D1B" w:rsidRDefault="002F52F3" w:rsidP="0025246A">
      <w:pPr>
        <w:pStyle w:val="Main"/>
        <w:spacing w:line="240" w:lineRule="auto"/>
        <w:rPr>
          <w:rFonts w:asciiTheme="majorHAnsi" w:hAnsiTheme="majorHAnsi" w:cs="Arial"/>
          <w:sz w:val="28"/>
          <w:szCs w:val="28"/>
        </w:rPr>
      </w:pPr>
      <w:r w:rsidRPr="00937D1B">
        <w:rPr>
          <w:rFonts w:asciiTheme="majorHAnsi" w:hAnsiTheme="majorHAnsi" w:cs="Arial"/>
          <w:sz w:val="28"/>
          <w:szCs w:val="28"/>
        </w:rPr>
        <w:t>Кайнозой</w:t>
      </w:r>
      <w:r w:rsidR="0025246A" w:rsidRPr="00937D1B">
        <w:rPr>
          <w:rFonts w:asciiTheme="majorHAnsi" w:hAnsiTheme="majorHAnsi" w:cs="Arial"/>
          <w:sz w:val="28"/>
          <w:szCs w:val="28"/>
        </w:rPr>
        <w:t xml:space="preserve">ская эра (KZ1-KZ3) </w:t>
      </w:r>
      <w:r w:rsidRPr="00937D1B">
        <w:rPr>
          <w:rFonts w:asciiTheme="majorHAnsi" w:hAnsiTheme="majorHAnsi" w:cs="Arial"/>
          <w:sz w:val="28"/>
          <w:szCs w:val="28"/>
        </w:rPr>
        <w:t xml:space="preserve"> представлен</w:t>
      </w:r>
      <w:r w:rsidR="0025246A" w:rsidRPr="00937D1B">
        <w:rPr>
          <w:rFonts w:asciiTheme="majorHAnsi" w:hAnsiTheme="majorHAnsi" w:cs="Arial"/>
          <w:sz w:val="28"/>
          <w:szCs w:val="28"/>
        </w:rPr>
        <w:t>а</w:t>
      </w:r>
      <w:r w:rsidRPr="00937D1B">
        <w:rPr>
          <w:rFonts w:asciiTheme="majorHAnsi" w:hAnsiTheme="majorHAnsi" w:cs="Arial"/>
          <w:sz w:val="28"/>
          <w:szCs w:val="28"/>
        </w:rPr>
        <w:t xml:space="preserve"> отложениями палеогенового, неогенового и четвертичного возраста.</w:t>
      </w:r>
    </w:p>
    <w:p w:rsidR="002F52F3" w:rsidRPr="00937D1B" w:rsidRDefault="002F52F3" w:rsidP="002F52F3">
      <w:pPr>
        <w:pStyle w:val="Main"/>
        <w:spacing w:line="240" w:lineRule="auto"/>
        <w:rPr>
          <w:rFonts w:asciiTheme="majorHAnsi" w:hAnsiTheme="majorHAnsi" w:cs="Arial"/>
          <w:sz w:val="28"/>
          <w:szCs w:val="28"/>
        </w:rPr>
      </w:pPr>
      <w:r w:rsidRPr="00937D1B">
        <w:rPr>
          <w:rFonts w:asciiTheme="majorHAnsi" w:hAnsiTheme="majorHAnsi" w:cs="Arial"/>
          <w:sz w:val="28"/>
          <w:szCs w:val="28"/>
        </w:rPr>
        <w:t>Неогеновые (N2) породы акчагыльского и апшеронского ярусов залегают в пониженных формах рельефа в юго-</w:t>
      </w:r>
      <w:r w:rsidR="00D9029D" w:rsidRPr="00937D1B">
        <w:rPr>
          <w:rFonts w:asciiTheme="majorHAnsi" w:hAnsiTheme="majorHAnsi" w:cs="Arial"/>
          <w:sz w:val="28"/>
          <w:szCs w:val="28"/>
        </w:rPr>
        <w:t>западной</w:t>
      </w:r>
      <w:r w:rsidRPr="00937D1B">
        <w:rPr>
          <w:rFonts w:asciiTheme="majorHAnsi" w:hAnsiTheme="majorHAnsi" w:cs="Arial"/>
          <w:sz w:val="28"/>
          <w:szCs w:val="28"/>
        </w:rPr>
        <w:t xml:space="preserve"> части </w:t>
      </w:r>
      <w:r w:rsidR="00D9029D" w:rsidRPr="00937D1B">
        <w:rPr>
          <w:rFonts w:asciiTheme="majorHAnsi" w:hAnsiTheme="majorHAnsi" w:cs="Arial"/>
          <w:sz w:val="28"/>
          <w:szCs w:val="28"/>
        </w:rPr>
        <w:t>МО</w:t>
      </w:r>
      <w:r w:rsidRPr="00937D1B">
        <w:rPr>
          <w:rFonts w:asciiTheme="majorHAnsi" w:hAnsiTheme="majorHAnsi" w:cs="Arial"/>
          <w:sz w:val="28"/>
          <w:szCs w:val="28"/>
        </w:rPr>
        <w:t xml:space="preserve">. </w:t>
      </w:r>
      <w:proofErr w:type="gramStart"/>
      <w:r w:rsidRPr="00937D1B">
        <w:rPr>
          <w:rFonts w:asciiTheme="majorHAnsi" w:hAnsiTheme="majorHAnsi" w:cs="Arial"/>
          <w:sz w:val="28"/>
          <w:szCs w:val="28"/>
        </w:rPr>
        <w:t>Представлены</w:t>
      </w:r>
      <w:proofErr w:type="gramEnd"/>
      <w:r w:rsidRPr="00937D1B">
        <w:rPr>
          <w:rFonts w:asciiTheme="majorHAnsi" w:hAnsiTheme="majorHAnsi" w:cs="Arial"/>
          <w:sz w:val="28"/>
          <w:szCs w:val="28"/>
        </w:rPr>
        <w:t xml:space="preserve"> глинами, песками, галечниками, суглинками, глинами с прослоями песка и гравия. Отложения распространены в долинах рек и в понижениях рельефа, в восточной части района образуя водоразделы.</w:t>
      </w:r>
    </w:p>
    <w:p w:rsidR="002F52F3" w:rsidRPr="00937D1B" w:rsidRDefault="002F52F3" w:rsidP="002F52F3">
      <w:pPr>
        <w:pStyle w:val="Main"/>
        <w:spacing w:line="240" w:lineRule="auto"/>
        <w:rPr>
          <w:rFonts w:asciiTheme="majorHAnsi" w:hAnsiTheme="majorHAnsi" w:cs="Arial"/>
          <w:sz w:val="28"/>
          <w:szCs w:val="28"/>
        </w:rPr>
      </w:pPr>
      <w:r w:rsidRPr="00937D1B">
        <w:rPr>
          <w:rFonts w:asciiTheme="majorHAnsi" w:hAnsiTheme="majorHAnsi" w:cs="Arial"/>
          <w:sz w:val="28"/>
          <w:szCs w:val="28"/>
        </w:rPr>
        <w:t xml:space="preserve">Отложения четвертичного (Q) возраста и различного генезиса распространены в долинах рек, слагают поймы и надпойменные террасы. </w:t>
      </w:r>
      <w:proofErr w:type="gramStart"/>
      <w:r w:rsidRPr="00937D1B">
        <w:rPr>
          <w:rFonts w:asciiTheme="majorHAnsi" w:hAnsiTheme="majorHAnsi" w:cs="Arial"/>
          <w:sz w:val="28"/>
          <w:szCs w:val="28"/>
        </w:rPr>
        <w:t>Представлены</w:t>
      </w:r>
      <w:proofErr w:type="gramEnd"/>
      <w:r w:rsidRPr="00937D1B">
        <w:rPr>
          <w:rFonts w:asciiTheme="majorHAnsi" w:hAnsiTheme="majorHAnsi" w:cs="Arial"/>
          <w:sz w:val="28"/>
          <w:szCs w:val="28"/>
        </w:rPr>
        <w:t xml:space="preserve"> песками, гравием, галечниками и суглинками. Мощность не превышает 60-70 м.</w:t>
      </w:r>
    </w:p>
    <w:p w:rsidR="00FD003F" w:rsidRPr="00937D1B" w:rsidRDefault="00FD003F" w:rsidP="00FD003F">
      <w:pPr>
        <w:rPr>
          <w:lang w:eastAsia="ar-SA"/>
        </w:rPr>
      </w:pPr>
    </w:p>
    <w:p w:rsidR="00630623" w:rsidRPr="00937D1B" w:rsidRDefault="00630623" w:rsidP="00172568">
      <w:pPr>
        <w:pStyle w:val="20"/>
        <w:rPr>
          <w:rFonts w:asciiTheme="majorHAnsi" w:hAnsiTheme="majorHAnsi"/>
        </w:rPr>
      </w:pPr>
      <w:bookmarkStart w:id="21" w:name="_Toc312530881"/>
      <w:bookmarkEnd w:id="20"/>
      <w:r w:rsidRPr="00937D1B">
        <w:rPr>
          <w:rFonts w:asciiTheme="majorHAnsi" w:hAnsiTheme="majorHAnsi"/>
        </w:rPr>
        <w:t>2.</w:t>
      </w:r>
      <w:r w:rsidR="00E5797D" w:rsidRPr="00937D1B">
        <w:rPr>
          <w:rFonts w:asciiTheme="majorHAnsi" w:hAnsiTheme="majorHAnsi"/>
        </w:rPr>
        <w:t>4</w:t>
      </w:r>
      <w:r w:rsidRPr="00937D1B">
        <w:rPr>
          <w:rFonts w:asciiTheme="majorHAnsi" w:hAnsiTheme="majorHAnsi"/>
        </w:rPr>
        <w:t xml:space="preserve"> Рельеф</w:t>
      </w:r>
      <w:bookmarkEnd w:id="21"/>
    </w:p>
    <w:p w:rsidR="002F52F3" w:rsidRPr="00937D1B" w:rsidRDefault="002F52F3" w:rsidP="00E5797D">
      <w:pPr>
        <w:spacing w:after="0" w:line="240" w:lineRule="auto"/>
        <w:ind w:firstLine="709"/>
        <w:jc w:val="both"/>
        <w:rPr>
          <w:rFonts w:asciiTheme="majorHAnsi" w:hAnsiTheme="majorHAnsi"/>
          <w:sz w:val="28"/>
          <w:szCs w:val="28"/>
        </w:rPr>
      </w:pPr>
      <w:r w:rsidRPr="00937D1B">
        <w:rPr>
          <w:rFonts w:asciiTheme="majorHAnsi" w:hAnsiTheme="majorHAnsi"/>
          <w:sz w:val="28"/>
          <w:szCs w:val="28"/>
        </w:rPr>
        <w:t>Современный рельеф Оренбургской области сформировался в результате длительного размыва уральских складок и предуральских сыртовых равнин, а также под воздействием новейших тектонических движений.</w:t>
      </w:r>
    </w:p>
    <w:p w:rsidR="00E5797D" w:rsidRPr="00937D1B" w:rsidRDefault="00E5797D" w:rsidP="00E5797D">
      <w:pPr>
        <w:pStyle w:val="Main"/>
        <w:spacing w:line="240" w:lineRule="auto"/>
        <w:rPr>
          <w:rFonts w:asciiTheme="majorHAnsi" w:hAnsiTheme="majorHAnsi" w:cs="Arial"/>
          <w:sz w:val="28"/>
          <w:szCs w:val="28"/>
        </w:rPr>
      </w:pPr>
      <w:bookmarkStart w:id="22" w:name="_Toc312530882"/>
      <w:r w:rsidRPr="00937D1B">
        <w:rPr>
          <w:rFonts w:asciiTheme="majorHAnsi" w:hAnsiTheme="majorHAnsi" w:cs="Arial"/>
          <w:sz w:val="28"/>
          <w:szCs w:val="28"/>
        </w:rPr>
        <w:t>В геоморфологическом отношении район расположен в пределах района Восточно-Европейской равнины и равнины Предуральского прогиба. Современный облик рельефа района сформировался в результате длительного размыва уральских складок и предуральских сыртовых равнин палеоген-неогенового возраста, а также под воздействием новейших тектонических движений</w:t>
      </w:r>
    </w:p>
    <w:p w:rsidR="00E5797D" w:rsidRPr="00937D1B" w:rsidRDefault="00E5797D" w:rsidP="00E5797D">
      <w:pPr>
        <w:pStyle w:val="Main"/>
        <w:spacing w:line="240" w:lineRule="auto"/>
        <w:rPr>
          <w:rFonts w:asciiTheme="majorHAnsi" w:hAnsiTheme="majorHAnsi" w:cs="Arial"/>
          <w:sz w:val="28"/>
          <w:szCs w:val="28"/>
        </w:rPr>
      </w:pPr>
      <w:r w:rsidRPr="00937D1B">
        <w:rPr>
          <w:rFonts w:asciiTheme="majorHAnsi" w:hAnsiTheme="majorHAnsi" w:cs="Arial"/>
          <w:sz w:val="28"/>
          <w:szCs w:val="28"/>
        </w:rPr>
        <w:t xml:space="preserve">Район разделен протянувшейся с севра на юг долиной р. Салмыш на две почти равные части. </w:t>
      </w:r>
    </w:p>
    <w:p w:rsidR="00E5797D" w:rsidRPr="00937D1B" w:rsidRDefault="00E5797D" w:rsidP="00E5797D">
      <w:pPr>
        <w:pStyle w:val="Main"/>
        <w:spacing w:line="240" w:lineRule="auto"/>
        <w:rPr>
          <w:rFonts w:asciiTheme="majorHAnsi" w:hAnsiTheme="majorHAnsi" w:cs="Arial"/>
          <w:sz w:val="28"/>
          <w:szCs w:val="28"/>
        </w:rPr>
      </w:pPr>
      <w:r w:rsidRPr="00937D1B">
        <w:rPr>
          <w:rFonts w:asciiTheme="majorHAnsi" w:hAnsiTheme="majorHAnsi" w:cs="Arial"/>
          <w:sz w:val="28"/>
          <w:szCs w:val="28"/>
        </w:rPr>
        <w:t>К западу от долины Салмыша расположена северо-восточная окраина возвышенности Общий Сы</w:t>
      </w:r>
      <w:proofErr w:type="gramStart"/>
      <w:r w:rsidRPr="00937D1B">
        <w:rPr>
          <w:rFonts w:asciiTheme="majorHAnsi" w:hAnsiTheme="majorHAnsi" w:cs="Arial"/>
          <w:sz w:val="28"/>
          <w:szCs w:val="28"/>
        </w:rPr>
        <w:t>рт с пл</w:t>
      </w:r>
      <w:proofErr w:type="gramEnd"/>
      <w:r w:rsidRPr="00937D1B">
        <w:rPr>
          <w:rFonts w:asciiTheme="majorHAnsi" w:hAnsiTheme="majorHAnsi" w:cs="Arial"/>
          <w:sz w:val="28"/>
          <w:szCs w:val="28"/>
        </w:rPr>
        <w:t>осковершинными междуречьями, расчлененными глубокими долинами Янгиза и Каргалки. Междуречья сложены красноцветами татарского яруса верхней перми (песчаники, алевролиты, аргиллиты), здесь же находится высшая отметка района – 382,0 м.</w:t>
      </w:r>
    </w:p>
    <w:p w:rsidR="00E5797D" w:rsidRPr="00937D1B" w:rsidRDefault="00E5797D" w:rsidP="00E5797D">
      <w:pPr>
        <w:pStyle w:val="Main"/>
        <w:spacing w:line="240" w:lineRule="auto"/>
        <w:rPr>
          <w:rFonts w:asciiTheme="majorHAnsi" w:hAnsiTheme="majorHAnsi" w:cs="Arial"/>
          <w:sz w:val="28"/>
          <w:szCs w:val="28"/>
        </w:rPr>
      </w:pPr>
      <w:r w:rsidRPr="00937D1B">
        <w:rPr>
          <w:rFonts w:asciiTheme="majorHAnsi" w:hAnsiTheme="majorHAnsi" w:cs="Arial"/>
          <w:sz w:val="28"/>
          <w:szCs w:val="28"/>
        </w:rPr>
        <w:t>На междуречье Салмыша и Б.Юшатыря преобладают грядово-</w:t>
      </w:r>
      <w:r w:rsidRPr="00937D1B">
        <w:rPr>
          <w:rFonts w:asciiTheme="majorHAnsi" w:hAnsiTheme="majorHAnsi" w:cs="Arial"/>
          <w:sz w:val="28"/>
          <w:szCs w:val="28"/>
        </w:rPr>
        <w:lastRenderedPageBreak/>
        <w:t xml:space="preserve">увалистые ландшафты, основу которых слагают отложения казанского яруса перми – сероцветные песчаники, известняки, аргиллиты. </w:t>
      </w:r>
    </w:p>
    <w:p w:rsidR="00E5797D" w:rsidRPr="00937D1B" w:rsidRDefault="00E5797D" w:rsidP="00E5797D">
      <w:pPr>
        <w:pStyle w:val="Main"/>
        <w:spacing w:line="240" w:lineRule="auto"/>
        <w:rPr>
          <w:rFonts w:asciiTheme="majorHAnsi" w:hAnsiTheme="majorHAnsi" w:cs="Arial"/>
          <w:sz w:val="28"/>
          <w:szCs w:val="28"/>
        </w:rPr>
      </w:pPr>
      <w:proofErr w:type="gramStart"/>
      <w:r w:rsidRPr="00937D1B">
        <w:rPr>
          <w:rFonts w:asciiTheme="majorHAnsi" w:hAnsiTheme="majorHAnsi" w:cs="Arial"/>
          <w:sz w:val="28"/>
          <w:szCs w:val="28"/>
        </w:rPr>
        <w:t>Ландшафтная структура сыртово-холмистого междуречья Б.Юшатыря и Чебеньки включает: присалмышские грядовые увалы, сложенные казанскими известняками и песчаниками, а также красноцветами татарского яруса; водораздельную гряду (хребет Саргул), соответствующую крупной древней карстовой мульде, которая заполнена морскими опоковидными известняками и известковистыми песчаниками верхней юры; слабовсхолмленную равнину на песчаниках, аргиллитах и конгломератах нижнего триаса.</w:t>
      </w:r>
      <w:proofErr w:type="gramEnd"/>
    </w:p>
    <w:p w:rsidR="00E5797D" w:rsidRPr="00937D1B" w:rsidRDefault="00E5797D" w:rsidP="00E5797D">
      <w:pPr>
        <w:pStyle w:val="Main"/>
        <w:spacing w:line="240" w:lineRule="auto"/>
        <w:rPr>
          <w:rFonts w:asciiTheme="majorHAnsi" w:hAnsiTheme="majorHAnsi" w:cs="Arial"/>
          <w:sz w:val="28"/>
          <w:szCs w:val="28"/>
        </w:rPr>
      </w:pPr>
      <w:r w:rsidRPr="00937D1B">
        <w:rPr>
          <w:rFonts w:asciiTheme="majorHAnsi" w:hAnsiTheme="majorHAnsi" w:cs="Arial"/>
          <w:sz w:val="28"/>
          <w:szCs w:val="28"/>
        </w:rPr>
        <w:t xml:space="preserve">Срединное положение в районе занимают долины рек Салмыш и Большой Юшатырь с прилегающими неогеновыми равнинами. </w:t>
      </w:r>
      <w:proofErr w:type="gramStart"/>
      <w:r w:rsidRPr="00937D1B">
        <w:rPr>
          <w:rFonts w:asciiTheme="majorHAnsi" w:hAnsiTheme="majorHAnsi" w:cs="Arial"/>
          <w:sz w:val="28"/>
          <w:szCs w:val="28"/>
        </w:rPr>
        <w:t>В долинах этих рек распространены карстовые ландшафты, связанные с галогенно-сульфатными отложениями кунгурского яруса нижней перми, выведенными к поверхности солянокуполной тектоникой.</w:t>
      </w:r>
      <w:proofErr w:type="gramEnd"/>
      <w:r w:rsidRPr="00937D1B">
        <w:rPr>
          <w:rFonts w:asciiTheme="majorHAnsi" w:hAnsiTheme="majorHAnsi" w:cs="Arial"/>
          <w:sz w:val="28"/>
          <w:szCs w:val="28"/>
        </w:rPr>
        <w:t xml:space="preserve"> Долину Салмыша осложняют контрастные куэстообразные гряды, являющиеся крыльями соляных штоков Салмышского соляного вала и сложенные в основном известняками и песчаниками казанского яруса перми.</w:t>
      </w:r>
    </w:p>
    <w:p w:rsidR="00E5797D" w:rsidRPr="00937D1B" w:rsidRDefault="00E5797D" w:rsidP="00E5797D">
      <w:pPr>
        <w:pStyle w:val="Main"/>
        <w:spacing w:line="240" w:lineRule="auto"/>
        <w:rPr>
          <w:rFonts w:asciiTheme="majorHAnsi" w:hAnsiTheme="majorHAnsi" w:cs="Arial"/>
          <w:sz w:val="28"/>
          <w:szCs w:val="28"/>
        </w:rPr>
      </w:pPr>
      <w:r w:rsidRPr="00937D1B">
        <w:rPr>
          <w:rFonts w:asciiTheme="majorHAnsi" w:hAnsiTheme="majorHAnsi" w:cs="Arial"/>
          <w:sz w:val="28"/>
          <w:szCs w:val="28"/>
        </w:rPr>
        <w:t xml:space="preserve">В тектоническом отношении </w:t>
      </w:r>
      <w:proofErr w:type="gramStart"/>
      <w:r w:rsidRPr="00937D1B">
        <w:rPr>
          <w:rFonts w:asciiTheme="majorHAnsi" w:hAnsiTheme="majorHAnsi" w:cs="Arial"/>
          <w:sz w:val="28"/>
          <w:szCs w:val="28"/>
        </w:rPr>
        <w:t>Октябрьский</w:t>
      </w:r>
      <w:proofErr w:type="gramEnd"/>
      <w:r w:rsidRPr="00937D1B">
        <w:rPr>
          <w:rFonts w:asciiTheme="majorHAnsi" w:hAnsiTheme="majorHAnsi" w:cs="Arial"/>
          <w:sz w:val="28"/>
          <w:szCs w:val="28"/>
        </w:rPr>
        <w:t xml:space="preserve"> района располагается в пределах двух крупных структур первого порядка. Большая часть района, расположенная западнее линии </w:t>
      </w:r>
      <w:proofErr w:type="gramStart"/>
      <w:r w:rsidRPr="00937D1B">
        <w:rPr>
          <w:rFonts w:asciiTheme="majorHAnsi" w:hAnsiTheme="majorHAnsi" w:cs="Arial"/>
          <w:sz w:val="28"/>
          <w:szCs w:val="28"/>
        </w:rPr>
        <w:t>Октябрьское</w:t>
      </w:r>
      <w:proofErr w:type="gramEnd"/>
      <w:r w:rsidRPr="00937D1B">
        <w:rPr>
          <w:rFonts w:asciiTheme="majorHAnsi" w:hAnsiTheme="majorHAnsi" w:cs="Arial"/>
          <w:sz w:val="28"/>
          <w:szCs w:val="28"/>
        </w:rPr>
        <w:t xml:space="preserve"> – Красный Коммунар, входит в состав Восточно-Европейской платформы. Восточнее этой линии район принадлежит Предуральскому краевому прогибу.</w:t>
      </w:r>
    </w:p>
    <w:p w:rsidR="00E5797D" w:rsidRPr="00937D1B" w:rsidRDefault="00E5797D" w:rsidP="00E5797D">
      <w:pPr>
        <w:pStyle w:val="Main"/>
        <w:spacing w:line="240" w:lineRule="auto"/>
        <w:rPr>
          <w:rFonts w:asciiTheme="majorHAnsi" w:hAnsiTheme="majorHAnsi" w:cs="Arial"/>
          <w:sz w:val="28"/>
          <w:szCs w:val="28"/>
        </w:rPr>
      </w:pPr>
      <w:r w:rsidRPr="00937D1B">
        <w:rPr>
          <w:rFonts w:asciiTheme="majorHAnsi" w:hAnsiTheme="majorHAnsi" w:cs="Arial"/>
          <w:sz w:val="28"/>
          <w:szCs w:val="28"/>
        </w:rPr>
        <w:t xml:space="preserve">Вдоль долины р. Салмыш протягивается Салмышский вал, который разделяет Волго-Уральскую антеклизу и Предуральский краевой прогиб. Салмышский вал представляет собой длинную узкую соляную антиклиналь, осложненную на всем протяжении соляными поднятиями (штоками). Свод вала сложен солями и гипсами кунгурского яруса </w:t>
      </w:r>
      <w:proofErr w:type="gramStart"/>
      <w:r w:rsidRPr="00937D1B">
        <w:rPr>
          <w:rFonts w:asciiTheme="majorHAnsi" w:hAnsiTheme="majorHAnsi" w:cs="Arial"/>
          <w:sz w:val="28"/>
          <w:szCs w:val="28"/>
        </w:rPr>
        <w:t>нижней</w:t>
      </w:r>
      <w:proofErr w:type="gramEnd"/>
      <w:r w:rsidRPr="00937D1B">
        <w:rPr>
          <w:rFonts w:asciiTheme="majorHAnsi" w:hAnsiTheme="majorHAnsi" w:cs="Arial"/>
          <w:sz w:val="28"/>
          <w:szCs w:val="28"/>
        </w:rPr>
        <w:t xml:space="preserve"> перми, в основном погребенных под аллювиальными отложениями салмыша. Крылья вала сформированы уфимскими красноцветами и морскими отложениями </w:t>
      </w:r>
      <w:proofErr w:type="gramStart"/>
      <w:r w:rsidRPr="00937D1B">
        <w:rPr>
          <w:rFonts w:asciiTheme="majorHAnsi" w:hAnsiTheme="majorHAnsi" w:cs="Arial"/>
          <w:sz w:val="28"/>
          <w:szCs w:val="28"/>
        </w:rPr>
        <w:t>ранней</w:t>
      </w:r>
      <w:proofErr w:type="gramEnd"/>
      <w:r w:rsidRPr="00937D1B">
        <w:rPr>
          <w:rFonts w:asciiTheme="majorHAnsi" w:hAnsiTheme="majorHAnsi" w:cs="Arial"/>
          <w:sz w:val="28"/>
          <w:szCs w:val="28"/>
        </w:rPr>
        <w:t xml:space="preserve"> казани. </w:t>
      </w:r>
    </w:p>
    <w:p w:rsidR="001F1541" w:rsidRPr="00937D1B" w:rsidRDefault="001F1541" w:rsidP="00172568">
      <w:pPr>
        <w:pStyle w:val="20"/>
        <w:rPr>
          <w:rFonts w:asciiTheme="majorHAnsi" w:hAnsiTheme="majorHAnsi"/>
        </w:rPr>
      </w:pPr>
      <w:r w:rsidRPr="00937D1B">
        <w:rPr>
          <w:rFonts w:asciiTheme="majorHAnsi" w:hAnsiTheme="majorHAnsi"/>
        </w:rPr>
        <w:t>2.</w:t>
      </w:r>
      <w:r w:rsidR="00630623" w:rsidRPr="00937D1B">
        <w:rPr>
          <w:rFonts w:asciiTheme="majorHAnsi" w:hAnsiTheme="majorHAnsi"/>
        </w:rPr>
        <w:t>5</w:t>
      </w:r>
      <w:r w:rsidRPr="00937D1B">
        <w:rPr>
          <w:rFonts w:asciiTheme="majorHAnsi" w:hAnsiTheme="majorHAnsi"/>
        </w:rPr>
        <w:t xml:space="preserve"> Земельные ресурсы, почвенный покров</w:t>
      </w:r>
      <w:r w:rsidR="00B97D65" w:rsidRPr="00937D1B">
        <w:rPr>
          <w:rFonts w:asciiTheme="majorHAnsi" w:hAnsiTheme="majorHAnsi"/>
        </w:rPr>
        <w:t xml:space="preserve"> </w:t>
      </w:r>
      <w:r w:rsidRPr="00937D1B">
        <w:rPr>
          <w:rFonts w:asciiTheme="majorHAnsi" w:hAnsiTheme="majorHAnsi"/>
        </w:rPr>
        <w:t>территории</w:t>
      </w:r>
      <w:bookmarkEnd w:id="22"/>
    </w:p>
    <w:p w:rsidR="00E5797D" w:rsidRPr="00937D1B" w:rsidRDefault="00E5797D" w:rsidP="00E5797D">
      <w:pPr>
        <w:pStyle w:val="Main"/>
        <w:spacing w:line="240" w:lineRule="auto"/>
        <w:rPr>
          <w:rFonts w:asciiTheme="majorHAnsi" w:hAnsiTheme="majorHAnsi" w:cs="Arial"/>
          <w:sz w:val="28"/>
          <w:szCs w:val="28"/>
        </w:rPr>
      </w:pPr>
      <w:bookmarkStart w:id="23" w:name="_Toc312530883"/>
      <w:r w:rsidRPr="00937D1B">
        <w:rPr>
          <w:rFonts w:asciiTheme="majorHAnsi" w:hAnsiTheme="majorHAnsi" w:cs="Arial"/>
          <w:sz w:val="28"/>
          <w:szCs w:val="28"/>
        </w:rPr>
        <w:t>Октябрьский район расположен в зоне развития выщелоченных, типи</w:t>
      </w:r>
      <w:r w:rsidR="003466A5" w:rsidRPr="00937D1B">
        <w:rPr>
          <w:rFonts w:asciiTheme="majorHAnsi" w:hAnsiTheme="majorHAnsi" w:cs="Arial"/>
          <w:sz w:val="28"/>
          <w:szCs w:val="28"/>
        </w:rPr>
        <w:t xml:space="preserve">чных и обыкновенных черноземов. </w:t>
      </w:r>
      <w:r w:rsidRPr="00937D1B">
        <w:rPr>
          <w:rFonts w:asciiTheme="majorHAnsi" w:hAnsiTheme="majorHAnsi" w:cs="Arial"/>
          <w:sz w:val="28"/>
          <w:szCs w:val="28"/>
        </w:rPr>
        <w:t>Среди почвообразующих пород преобладают глины и тяжелые суглинки.</w:t>
      </w:r>
    </w:p>
    <w:p w:rsidR="00BC36E3" w:rsidRPr="00937D1B" w:rsidRDefault="00BC36E3" w:rsidP="00E5797D">
      <w:pPr>
        <w:pStyle w:val="Main"/>
        <w:spacing w:line="240" w:lineRule="auto"/>
        <w:rPr>
          <w:rFonts w:asciiTheme="majorHAnsi" w:hAnsiTheme="majorHAnsi" w:cs="Arial"/>
          <w:sz w:val="28"/>
          <w:szCs w:val="28"/>
        </w:rPr>
      </w:pPr>
      <w:r w:rsidRPr="00937D1B">
        <w:rPr>
          <w:rFonts w:asciiTheme="majorHAnsi" w:hAnsiTheme="majorHAnsi" w:cs="Arial"/>
          <w:sz w:val="28"/>
          <w:szCs w:val="28"/>
        </w:rPr>
        <w:t>Почвенный покров МО Имангуловский сельсовет представлен на рисунке 2.5.</w:t>
      </w:r>
      <w:r w:rsidR="00C24B95">
        <w:rPr>
          <w:rFonts w:asciiTheme="majorHAnsi" w:hAnsiTheme="majorHAnsi" w:cs="Arial"/>
          <w:sz w:val="28"/>
          <w:szCs w:val="28"/>
        </w:rPr>
        <w:t>1</w:t>
      </w:r>
      <w:r w:rsidRPr="00937D1B">
        <w:rPr>
          <w:rFonts w:asciiTheme="majorHAnsi" w:hAnsiTheme="majorHAnsi" w:cs="Arial"/>
          <w:sz w:val="28"/>
          <w:szCs w:val="28"/>
        </w:rPr>
        <w:t>.</w:t>
      </w:r>
    </w:p>
    <w:p w:rsidR="00E5797D" w:rsidRPr="00937D1B" w:rsidRDefault="00E5797D" w:rsidP="00E5797D">
      <w:pPr>
        <w:pStyle w:val="Main"/>
        <w:spacing w:line="240" w:lineRule="auto"/>
        <w:rPr>
          <w:rFonts w:asciiTheme="majorHAnsi" w:hAnsiTheme="majorHAnsi" w:cs="Arial"/>
          <w:sz w:val="28"/>
          <w:szCs w:val="28"/>
        </w:rPr>
      </w:pPr>
      <w:r w:rsidRPr="00937D1B">
        <w:rPr>
          <w:rFonts w:asciiTheme="majorHAnsi" w:hAnsiTheme="majorHAnsi" w:cs="Arial"/>
          <w:sz w:val="28"/>
          <w:szCs w:val="28"/>
        </w:rPr>
        <w:t>Выщелоченные черноземы занимают небольшую площадь на востоке</w:t>
      </w:r>
      <w:r w:rsidR="00BC36E3" w:rsidRPr="00937D1B">
        <w:rPr>
          <w:rFonts w:asciiTheme="majorHAnsi" w:hAnsiTheme="majorHAnsi" w:cs="Arial"/>
          <w:sz w:val="28"/>
          <w:szCs w:val="28"/>
        </w:rPr>
        <w:t xml:space="preserve"> Имангуловского сельсовета</w:t>
      </w:r>
      <w:r w:rsidR="003466A5" w:rsidRPr="00937D1B">
        <w:rPr>
          <w:rFonts w:asciiTheme="majorHAnsi" w:hAnsiTheme="majorHAnsi" w:cs="Arial"/>
          <w:sz w:val="28"/>
          <w:szCs w:val="28"/>
        </w:rPr>
        <w:t>.</w:t>
      </w:r>
      <w:r w:rsidRPr="00937D1B">
        <w:rPr>
          <w:rFonts w:asciiTheme="majorHAnsi" w:hAnsiTheme="majorHAnsi" w:cs="Arial"/>
          <w:sz w:val="28"/>
          <w:szCs w:val="28"/>
        </w:rPr>
        <w:t xml:space="preserve"> Эта разновидность отличается от </w:t>
      </w:r>
      <w:r w:rsidRPr="00937D1B">
        <w:rPr>
          <w:rFonts w:asciiTheme="majorHAnsi" w:hAnsiTheme="majorHAnsi" w:cs="Arial"/>
          <w:sz w:val="28"/>
          <w:szCs w:val="28"/>
        </w:rPr>
        <w:lastRenderedPageBreak/>
        <w:t>типичных черноземов преимущественно более низким положением карбонатного горизонта, так что между нижней границей горизонта</w:t>
      </w:r>
      <w:proofErr w:type="gramStart"/>
      <w:r w:rsidRPr="00937D1B">
        <w:rPr>
          <w:rFonts w:asciiTheme="majorHAnsi" w:hAnsiTheme="majorHAnsi" w:cs="Arial"/>
          <w:sz w:val="28"/>
          <w:szCs w:val="28"/>
        </w:rPr>
        <w:t xml:space="preserve"> В</w:t>
      </w:r>
      <w:proofErr w:type="gramEnd"/>
      <w:r w:rsidRPr="00937D1B">
        <w:rPr>
          <w:rFonts w:asciiTheme="majorHAnsi" w:hAnsiTheme="majorHAnsi" w:cs="Arial"/>
          <w:sz w:val="28"/>
          <w:szCs w:val="28"/>
        </w:rPr>
        <w:t xml:space="preserve"> и карбонатным горизонтом в верхней части горизонта С расположен горизонт, из которого как бы выщелочены карбонаты (отсюда и название этой разновидности).</w:t>
      </w:r>
    </w:p>
    <w:p w:rsidR="00E5797D" w:rsidRPr="00937D1B" w:rsidRDefault="00BC36E3" w:rsidP="00E5797D">
      <w:pPr>
        <w:pStyle w:val="Main"/>
        <w:spacing w:line="240" w:lineRule="auto"/>
        <w:rPr>
          <w:rFonts w:asciiTheme="majorHAnsi" w:hAnsiTheme="majorHAnsi" w:cs="Arial"/>
          <w:sz w:val="28"/>
          <w:szCs w:val="28"/>
        </w:rPr>
      </w:pPr>
      <w:r w:rsidRPr="00937D1B">
        <w:rPr>
          <w:rFonts w:asciiTheme="majorHAnsi" w:hAnsiTheme="majorHAnsi" w:cs="Arial"/>
          <w:sz w:val="28"/>
          <w:szCs w:val="28"/>
        </w:rPr>
        <w:t>Территория западнее р</w:t>
      </w:r>
      <w:proofErr w:type="gramStart"/>
      <w:r w:rsidRPr="00937D1B">
        <w:rPr>
          <w:rFonts w:asciiTheme="majorHAnsi" w:hAnsiTheme="majorHAnsi" w:cs="Arial"/>
          <w:sz w:val="28"/>
          <w:szCs w:val="28"/>
        </w:rPr>
        <w:t>.С</w:t>
      </w:r>
      <w:proofErr w:type="gramEnd"/>
      <w:r w:rsidRPr="00937D1B">
        <w:rPr>
          <w:rFonts w:asciiTheme="majorHAnsi" w:hAnsiTheme="majorHAnsi" w:cs="Arial"/>
          <w:sz w:val="28"/>
          <w:szCs w:val="28"/>
        </w:rPr>
        <w:t>алмыш</w:t>
      </w:r>
      <w:r w:rsidR="00E5797D" w:rsidRPr="00937D1B">
        <w:rPr>
          <w:rFonts w:asciiTheme="majorHAnsi" w:hAnsiTheme="majorHAnsi" w:cs="Arial"/>
          <w:sz w:val="28"/>
          <w:szCs w:val="28"/>
        </w:rPr>
        <w:t xml:space="preserve"> занята типичными черноземами. Они имеют мощность перегнойного горизонта более 80 см, а содержание гумуса составляет от 6 до 12%, но может достигать 15%. </w:t>
      </w:r>
    </w:p>
    <w:p w:rsidR="00E5797D" w:rsidRPr="00937D1B" w:rsidRDefault="00E5797D" w:rsidP="00E5797D">
      <w:pPr>
        <w:pStyle w:val="Main"/>
        <w:spacing w:line="240" w:lineRule="auto"/>
        <w:rPr>
          <w:rFonts w:asciiTheme="majorHAnsi" w:hAnsiTheme="majorHAnsi" w:cs="Arial"/>
          <w:sz w:val="28"/>
          <w:szCs w:val="28"/>
        </w:rPr>
      </w:pPr>
      <w:r w:rsidRPr="00937D1B">
        <w:rPr>
          <w:rFonts w:asciiTheme="majorHAnsi" w:hAnsiTheme="majorHAnsi" w:cs="Arial"/>
          <w:noProof/>
          <w:sz w:val="28"/>
          <w:szCs w:val="28"/>
        </w:rPr>
        <w:drawing>
          <wp:anchor distT="0" distB="0" distL="114300" distR="114300" simplePos="0" relativeHeight="251661312" behindDoc="0" locked="0" layoutInCell="1" allowOverlap="0">
            <wp:simplePos x="0" y="0"/>
            <wp:positionH relativeFrom="column">
              <wp:posOffset>1296670</wp:posOffset>
            </wp:positionH>
            <wp:positionV relativeFrom="paragraph">
              <wp:posOffset>125730</wp:posOffset>
            </wp:positionV>
            <wp:extent cx="3242945" cy="2594610"/>
            <wp:effectExtent l="19050" t="19050" r="0" b="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lum bright="22000" contrast="-2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42945" cy="2594610"/>
                    </a:xfrm>
                    <a:prstGeom prst="rect">
                      <a:avLst/>
                    </a:prstGeom>
                    <a:noFill/>
                    <a:ln w="9525">
                      <a:solidFill>
                        <a:srgbClr val="000000"/>
                      </a:solidFill>
                      <a:miter lim="800000"/>
                      <a:headEnd/>
                      <a:tailEnd/>
                    </a:ln>
                  </pic:spPr>
                </pic:pic>
              </a:graphicData>
            </a:graphic>
          </wp:anchor>
        </w:drawing>
      </w:r>
    </w:p>
    <w:p w:rsidR="00E5797D" w:rsidRPr="00937D1B" w:rsidRDefault="00E5797D" w:rsidP="00E5797D">
      <w:pPr>
        <w:pStyle w:val="Main"/>
        <w:spacing w:line="240" w:lineRule="auto"/>
        <w:rPr>
          <w:rFonts w:asciiTheme="majorHAnsi" w:hAnsiTheme="majorHAnsi" w:cs="Arial"/>
          <w:sz w:val="28"/>
          <w:szCs w:val="28"/>
        </w:rPr>
      </w:pPr>
    </w:p>
    <w:p w:rsidR="00E5797D" w:rsidRPr="00937D1B" w:rsidRDefault="00E5797D" w:rsidP="00E5797D">
      <w:pPr>
        <w:pStyle w:val="Main"/>
        <w:spacing w:line="240" w:lineRule="auto"/>
        <w:rPr>
          <w:rFonts w:asciiTheme="majorHAnsi" w:hAnsiTheme="majorHAnsi" w:cs="Arial"/>
          <w:sz w:val="28"/>
          <w:szCs w:val="28"/>
        </w:rPr>
      </w:pPr>
    </w:p>
    <w:p w:rsidR="00E5797D" w:rsidRPr="00937D1B" w:rsidRDefault="00E5797D" w:rsidP="00E5797D">
      <w:pPr>
        <w:pStyle w:val="Main"/>
        <w:spacing w:line="240" w:lineRule="auto"/>
        <w:rPr>
          <w:rFonts w:asciiTheme="majorHAnsi" w:hAnsiTheme="majorHAnsi" w:cs="Arial"/>
          <w:sz w:val="28"/>
          <w:szCs w:val="28"/>
        </w:rPr>
      </w:pPr>
    </w:p>
    <w:p w:rsidR="00E5797D" w:rsidRPr="00937D1B" w:rsidRDefault="00E5797D" w:rsidP="00E5797D">
      <w:pPr>
        <w:pStyle w:val="Main"/>
        <w:spacing w:line="240" w:lineRule="auto"/>
        <w:rPr>
          <w:rFonts w:asciiTheme="majorHAnsi" w:hAnsiTheme="majorHAnsi" w:cs="Arial"/>
          <w:sz w:val="28"/>
          <w:szCs w:val="28"/>
        </w:rPr>
      </w:pPr>
    </w:p>
    <w:p w:rsidR="00E5797D" w:rsidRPr="00937D1B" w:rsidRDefault="00E5797D" w:rsidP="00E5797D">
      <w:pPr>
        <w:pStyle w:val="Main"/>
        <w:spacing w:line="240" w:lineRule="auto"/>
        <w:rPr>
          <w:rFonts w:asciiTheme="majorHAnsi" w:hAnsiTheme="majorHAnsi" w:cs="Arial"/>
          <w:sz w:val="28"/>
          <w:szCs w:val="28"/>
        </w:rPr>
      </w:pPr>
    </w:p>
    <w:p w:rsidR="00E5797D" w:rsidRPr="00937D1B" w:rsidRDefault="00E5797D" w:rsidP="00E5797D">
      <w:pPr>
        <w:pStyle w:val="Main"/>
        <w:spacing w:line="240" w:lineRule="auto"/>
        <w:rPr>
          <w:rFonts w:asciiTheme="majorHAnsi" w:hAnsiTheme="majorHAnsi" w:cs="Arial"/>
          <w:sz w:val="28"/>
          <w:szCs w:val="28"/>
        </w:rPr>
      </w:pPr>
    </w:p>
    <w:p w:rsidR="00E5797D" w:rsidRPr="00937D1B" w:rsidRDefault="00E5797D" w:rsidP="00E5797D">
      <w:pPr>
        <w:pStyle w:val="Main"/>
        <w:spacing w:line="240" w:lineRule="auto"/>
        <w:rPr>
          <w:rFonts w:asciiTheme="majorHAnsi" w:hAnsiTheme="majorHAnsi" w:cs="Arial"/>
          <w:sz w:val="28"/>
          <w:szCs w:val="28"/>
        </w:rPr>
      </w:pPr>
    </w:p>
    <w:p w:rsidR="00E5797D" w:rsidRPr="00937D1B" w:rsidRDefault="00E5797D" w:rsidP="00E5797D">
      <w:pPr>
        <w:pStyle w:val="Main"/>
        <w:spacing w:line="240" w:lineRule="auto"/>
        <w:rPr>
          <w:rFonts w:asciiTheme="majorHAnsi" w:hAnsiTheme="majorHAnsi" w:cs="Arial"/>
          <w:sz w:val="28"/>
          <w:szCs w:val="28"/>
        </w:rPr>
      </w:pPr>
    </w:p>
    <w:p w:rsidR="00E5797D" w:rsidRPr="00937D1B" w:rsidRDefault="00E5797D" w:rsidP="00E5797D">
      <w:pPr>
        <w:pStyle w:val="Main"/>
        <w:spacing w:line="240" w:lineRule="auto"/>
        <w:rPr>
          <w:rFonts w:asciiTheme="majorHAnsi" w:hAnsiTheme="majorHAnsi" w:cs="Arial"/>
          <w:sz w:val="28"/>
          <w:szCs w:val="28"/>
        </w:rPr>
      </w:pPr>
    </w:p>
    <w:p w:rsidR="00E5797D" w:rsidRPr="00937D1B" w:rsidRDefault="00E5797D" w:rsidP="00E5797D">
      <w:pPr>
        <w:pStyle w:val="Main"/>
        <w:spacing w:line="240" w:lineRule="auto"/>
        <w:rPr>
          <w:rFonts w:asciiTheme="majorHAnsi" w:hAnsiTheme="majorHAnsi" w:cs="Arial"/>
          <w:sz w:val="28"/>
          <w:szCs w:val="28"/>
        </w:rPr>
      </w:pPr>
    </w:p>
    <w:p w:rsidR="00E5797D" w:rsidRPr="00937D1B" w:rsidRDefault="00E5797D" w:rsidP="00E5797D">
      <w:pPr>
        <w:pStyle w:val="Main"/>
        <w:spacing w:line="240" w:lineRule="auto"/>
        <w:rPr>
          <w:rFonts w:asciiTheme="majorHAnsi" w:hAnsiTheme="majorHAnsi" w:cs="Arial"/>
          <w:sz w:val="28"/>
          <w:szCs w:val="28"/>
        </w:rPr>
      </w:pPr>
    </w:p>
    <w:p w:rsidR="00E5797D" w:rsidRPr="00937D1B" w:rsidRDefault="00E5797D" w:rsidP="00E5797D">
      <w:pPr>
        <w:pStyle w:val="Main"/>
        <w:spacing w:line="240" w:lineRule="auto"/>
        <w:rPr>
          <w:rFonts w:asciiTheme="majorHAnsi" w:hAnsiTheme="majorHAnsi" w:cs="Arial"/>
          <w:sz w:val="28"/>
          <w:szCs w:val="28"/>
        </w:rPr>
      </w:pPr>
    </w:p>
    <w:p w:rsidR="00E5797D" w:rsidRPr="00937D1B" w:rsidRDefault="00E5797D" w:rsidP="00E5797D">
      <w:pPr>
        <w:pStyle w:val="Main"/>
        <w:spacing w:line="240" w:lineRule="auto"/>
        <w:rPr>
          <w:rFonts w:asciiTheme="majorHAnsi" w:hAnsiTheme="majorHAnsi" w:cs="Arial"/>
          <w:sz w:val="28"/>
          <w:szCs w:val="28"/>
        </w:rPr>
      </w:pPr>
    </w:p>
    <w:p w:rsidR="00E5797D" w:rsidRPr="00937D1B" w:rsidRDefault="00E5797D" w:rsidP="00E5797D">
      <w:pPr>
        <w:pStyle w:val="Main"/>
        <w:spacing w:line="240" w:lineRule="auto"/>
        <w:rPr>
          <w:rFonts w:asciiTheme="majorHAnsi" w:hAnsiTheme="majorHAnsi" w:cs="Arial"/>
          <w:b/>
          <w:i/>
          <w:sz w:val="28"/>
          <w:szCs w:val="28"/>
        </w:rPr>
      </w:pPr>
      <w:r w:rsidRPr="00937D1B">
        <w:rPr>
          <w:rFonts w:asciiTheme="majorHAnsi" w:hAnsiTheme="majorHAnsi" w:cs="Arial"/>
          <w:b/>
          <w:i/>
          <w:sz w:val="28"/>
          <w:szCs w:val="28"/>
        </w:rPr>
        <w:t>Рис.2.</w:t>
      </w:r>
      <w:r w:rsidR="003466A5" w:rsidRPr="00937D1B">
        <w:rPr>
          <w:rFonts w:asciiTheme="majorHAnsi" w:hAnsiTheme="majorHAnsi" w:cs="Arial"/>
          <w:b/>
          <w:i/>
          <w:sz w:val="28"/>
          <w:szCs w:val="28"/>
        </w:rPr>
        <w:t>5.1</w:t>
      </w:r>
      <w:r w:rsidRPr="00937D1B">
        <w:rPr>
          <w:rFonts w:asciiTheme="majorHAnsi" w:hAnsiTheme="majorHAnsi" w:cs="Arial"/>
          <w:b/>
          <w:i/>
          <w:sz w:val="28"/>
          <w:szCs w:val="28"/>
        </w:rPr>
        <w:t>Типичные разрезы черноземов Октябрьского района</w:t>
      </w:r>
    </w:p>
    <w:p w:rsidR="00E5797D" w:rsidRPr="00937D1B" w:rsidRDefault="00E5797D" w:rsidP="00E5797D">
      <w:pPr>
        <w:pStyle w:val="Main"/>
        <w:spacing w:line="240" w:lineRule="auto"/>
        <w:rPr>
          <w:rFonts w:asciiTheme="majorHAnsi" w:hAnsiTheme="majorHAnsi" w:cs="Arial"/>
          <w:sz w:val="28"/>
          <w:szCs w:val="28"/>
        </w:rPr>
      </w:pPr>
    </w:p>
    <w:p w:rsidR="00E5797D" w:rsidRPr="00937D1B" w:rsidRDefault="00E5797D" w:rsidP="00E5797D">
      <w:pPr>
        <w:pStyle w:val="Main"/>
        <w:spacing w:line="240" w:lineRule="auto"/>
        <w:rPr>
          <w:rFonts w:asciiTheme="majorHAnsi" w:hAnsiTheme="majorHAnsi" w:cs="Arial"/>
          <w:sz w:val="28"/>
          <w:szCs w:val="28"/>
        </w:rPr>
      </w:pPr>
      <w:r w:rsidRPr="00937D1B">
        <w:rPr>
          <w:rFonts w:asciiTheme="majorHAnsi" w:hAnsiTheme="majorHAnsi" w:cs="Arial"/>
          <w:sz w:val="28"/>
          <w:szCs w:val="28"/>
        </w:rPr>
        <w:t>Профиль типичных черноземов имеет следующее строение (рис. 2.4):</w:t>
      </w:r>
    </w:p>
    <w:p w:rsidR="00E5797D" w:rsidRPr="00937D1B" w:rsidRDefault="00E5797D" w:rsidP="00E5797D">
      <w:pPr>
        <w:pStyle w:val="Main"/>
        <w:spacing w:line="240" w:lineRule="auto"/>
        <w:rPr>
          <w:rFonts w:asciiTheme="majorHAnsi" w:hAnsiTheme="majorHAnsi" w:cs="Arial"/>
          <w:sz w:val="28"/>
          <w:szCs w:val="28"/>
        </w:rPr>
      </w:pPr>
      <w:r w:rsidRPr="00937D1B">
        <w:rPr>
          <w:rFonts w:asciiTheme="majorHAnsi" w:hAnsiTheme="majorHAnsi" w:cs="Arial"/>
          <w:sz w:val="28"/>
          <w:szCs w:val="28"/>
        </w:rPr>
        <w:t>- горизонт А</w:t>
      </w:r>
      <w:proofErr w:type="gramStart"/>
      <w:r w:rsidRPr="00937D1B">
        <w:rPr>
          <w:rFonts w:asciiTheme="majorHAnsi" w:hAnsiTheme="majorHAnsi" w:cs="Arial"/>
          <w:sz w:val="28"/>
          <w:szCs w:val="28"/>
        </w:rPr>
        <w:t>0</w:t>
      </w:r>
      <w:proofErr w:type="gramEnd"/>
      <w:r w:rsidRPr="00937D1B">
        <w:rPr>
          <w:rFonts w:asciiTheme="majorHAnsi" w:hAnsiTheme="majorHAnsi" w:cs="Arial"/>
          <w:sz w:val="28"/>
          <w:szCs w:val="28"/>
        </w:rPr>
        <w:t xml:space="preserve"> – степной войлок (мощность 1-3 см, состоит из остатков травянистой растительности и встречается только на целинных землях);</w:t>
      </w:r>
    </w:p>
    <w:p w:rsidR="00E5797D" w:rsidRPr="00937D1B" w:rsidRDefault="00E5797D" w:rsidP="00E5797D">
      <w:pPr>
        <w:pStyle w:val="Main"/>
        <w:spacing w:line="240" w:lineRule="auto"/>
        <w:rPr>
          <w:rFonts w:asciiTheme="majorHAnsi" w:hAnsiTheme="majorHAnsi" w:cs="Arial"/>
          <w:sz w:val="28"/>
          <w:szCs w:val="28"/>
        </w:rPr>
      </w:pPr>
      <w:r w:rsidRPr="00937D1B">
        <w:rPr>
          <w:rFonts w:asciiTheme="majorHAnsi" w:hAnsiTheme="majorHAnsi" w:cs="Arial"/>
          <w:sz w:val="28"/>
          <w:szCs w:val="28"/>
        </w:rPr>
        <w:t>- горизонт</w:t>
      </w:r>
      <w:proofErr w:type="gramStart"/>
      <w:r w:rsidRPr="00937D1B">
        <w:rPr>
          <w:rFonts w:asciiTheme="majorHAnsi" w:hAnsiTheme="majorHAnsi" w:cs="Arial"/>
          <w:sz w:val="28"/>
          <w:szCs w:val="28"/>
        </w:rPr>
        <w:t xml:space="preserve"> А</w:t>
      </w:r>
      <w:proofErr w:type="gramEnd"/>
      <w:r w:rsidRPr="00937D1B">
        <w:rPr>
          <w:rFonts w:asciiTheme="majorHAnsi" w:hAnsiTheme="majorHAnsi" w:cs="Arial"/>
          <w:sz w:val="28"/>
          <w:szCs w:val="28"/>
        </w:rPr>
        <w:t xml:space="preserve"> – гумусовый (цвет во влажном состоянии интенсивно-черный, мощность горизонта 40-60 см, структура в верхней части зернистая, книзу переходит в комковатую, горизонт насыщен корнями растений);</w:t>
      </w:r>
    </w:p>
    <w:p w:rsidR="00E5797D" w:rsidRPr="00937D1B" w:rsidRDefault="00E5797D" w:rsidP="00E5797D">
      <w:pPr>
        <w:pStyle w:val="Main"/>
        <w:spacing w:line="240" w:lineRule="auto"/>
        <w:rPr>
          <w:rFonts w:asciiTheme="majorHAnsi" w:hAnsiTheme="majorHAnsi" w:cs="Arial"/>
          <w:sz w:val="28"/>
          <w:szCs w:val="28"/>
        </w:rPr>
      </w:pPr>
      <w:r w:rsidRPr="00937D1B">
        <w:rPr>
          <w:rFonts w:asciiTheme="majorHAnsi" w:hAnsiTheme="majorHAnsi" w:cs="Arial"/>
          <w:sz w:val="28"/>
          <w:szCs w:val="28"/>
        </w:rPr>
        <w:t>- горизонт</w:t>
      </w:r>
      <w:proofErr w:type="gramStart"/>
      <w:r w:rsidRPr="00937D1B">
        <w:rPr>
          <w:rFonts w:asciiTheme="majorHAnsi" w:hAnsiTheme="majorHAnsi" w:cs="Arial"/>
          <w:sz w:val="28"/>
          <w:szCs w:val="28"/>
        </w:rPr>
        <w:t xml:space="preserve"> В</w:t>
      </w:r>
      <w:proofErr w:type="gramEnd"/>
      <w:r w:rsidRPr="00937D1B">
        <w:rPr>
          <w:rFonts w:asciiTheme="majorHAnsi" w:hAnsiTheme="majorHAnsi" w:cs="Arial"/>
          <w:sz w:val="28"/>
          <w:szCs w:val="28"/>
        </w:rPr>
        <w:t xml:space="preserve"> – переходный (черновато-бурая неравномерная окраска, постепенно переходящая в цвет почвообразующей породы, из горизонта А в горизонт В заходят языки, потеки гумуса, структура вверху комковатая, книзу переходит в неясно выраженную короткопризматическую, имеется небольшое количество корней, в нижней части горизонта присутствуют карбонатные новообразования, мощность переходного горизонта 40-60 см);</w:t>
      </w:r>
    </w:p>
    <w:p w:rsidR="003466A5" w:rsidRPr="00937D1B" w:rsidRDefault="00E5797D" w:rsidP="007F3FE6">
      <w:pPr>
        <w:pStyle w:val="Main"/>
        <w:spacing w:line="240" w:lineRule="auto"/>
        <w:rPr>
          <w:rFonts w:asciiTheme="majorHAnsi" w:hAnsiTheme="majorHAnsi" w:cs="Arial"/>
          <w:sz w:val="28"/>
          <w:szCs w:val="28"/>
        </w:rPr>
      </w:pPr>
      <w:r w:rsidRPr="00937D1B">
        <w:rPr>
          <w:rFonts w:asciiTheme="majorHAnsi" w:hAnsiTheme="majorHAnsi" w:cs="Arial"/>
          <w:sz w:val="28"/>
          <w:szCs w:val="28"/>
        </w:rPr>
        <w:t>- горизонт</w:t>
      </w:r>
      <w:proofErr w:type="gramStart"/>
      <w:r w:rsidRPr="00937D1B">
        <w:rPr>
          <w:rFonts w:asciiTheme="majorHAnsi" w:hAnsiTheme="majorHAnsi" w:cs="Arial"/>
          <w:sz w:val="28"/>
          <w:szCs w:val="28"/>
        </w:rPr>
        <w:t xml:space="preserve"> С</w:t>
      </w:r>
      <w:proofErr w:type="gramEnd"/>
      <w:r w:rsidRPr="00937D1B">
        <w:rPr>
          <w:rFonts w:asciiTheme="majorHAnsi" w:hAnsiTheme="majorHAnsi" w:cs="Arial"/>
          <w:sz w:val="28"/>
          <w:szCs w:val="28"/>
        </w:rPr>
        <w:t xml:space="preserve"> – почвообразующая порода (в верхней части часто содержатся обильные карбонатные новообразования псевдомицелия, </w:t>
      </w:r>
      <w:r w:rsidRPr="00937D1B">
        <w:rPr>
          <w:rFonts w:asciiTheme="majorHAnsi" w:hAnsiTheme="majorHAnsi" w:cs="Arial"/>
          <w:sz w:val="28"/>
          <w:szCs w:val="28"/>
        </w:rPr>
        <w:lastRenderedPageBreak/>
        <w:t>рыхлые стяжения (белоглазка) или более плотные конкреции (журавчики), структура нижней части профиля обычно призматическая).</w:t>
      </w:r>
    </w:p>
    <w:p w:rsidR="003466A5" w:rsidRPr="00937D1B" w:rsidRDefault="00411C1E" w:rsidP="00E5797D">
      <w:pPr>
        <w:pStyle w:val="Main"/>
        <w:spacing w:line="240" w:lineRule="auto"/>
        <w:rPr>
          <w:rFonts w:asciiTheme="majorHAnsi" w:hAnsiTheme="majorHAnsi" w:cs="Arial"/>
          <w:sz w:val="28"/>
          <w:szCs w:val="28"/>
        </w:rPr>
      </w:pPr>
      <w:r>
        <w:rPr>
          <w:rFonts w:asciiTheme="majorHAnsi" w:hAnsiTheme="majorHAnsi" w:cs="Arial"/>
          <w:noProof/>
          <w:sz w:val="28"/>
          <w:szCs w:val="28"/>
        </w:rPr>
        <w:pict>
          <v:rect id="Rectangle 4" o:spid="_x0000_s1027" style="position:absolute;left:0;text-align:left;margin-left:35.15pt;margin-top:14.8pt;width:356.8pt;height:304.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" filled="f"/>
        </w:pict>
      </w:r>
    </w:p>
    <w:p w:rsidR="003466A5" w:rsidRPr="00937D1B" w:rsidRDefault="003466A5" w:rsidP="00E5797D">
      <w:pPr>
        <w:pStyle w:val="Main"/>
        <w:spacing w:line="240" w:lineRule="auto"/>
        <w:rPr>
          <w:rFonts w:asciiTheme="majorHAnsi" w:hAnsiTheme="majorHAnsi" w:cs="Arial"/>
          <w:sz w:val="28"/>
          <w:szCs w:val="28"/>
        </w:rPr>
      </w:pPr>
      <w:r w:rsidRPr="00937D1B">
        <w:rPr>
          <w:rFonts w:asciiTheme="majorHAnsi" w:hAnsiTheme="majorHAnsi" w:cs="Arial"/>
          <w:noProof/>
          <w:sz w:val="28"/>
          <w:szCs w:val="28"/>
        </w:rPr>
        <w:drawing>
          <wp:inline distT="0" distB="0" distL="0" distR="0">
            <wp:extent cx="4514850" cy="3848100"/>
            <wp:effectExtent l="0" t="0" r="0" b="0"/>
            <wp:docPr id="13" name="Рисунок 13" descr="G:\Е.В\Почв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Е.В\Почвы.jpg"/>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14850" cy="3848100"/>
                    </a:xfrm>
                    <a:prstGeom prst="rect">
                      <a:avLst/>
                    </a:prstGeom>
                    <a:noFill/>
                    <a:ln>
                      <a:noFill/>
                    </a:ln>
                  </pic:spPr>
                </pic:pic>
              </a:graphicData>
            </a:graphic>
          </wp:inline>
        </w:drawing>
      </w:r>
    </w:p>
    <w:p w:rsidR="003466A5" w:rsidRPr="00937D1B" w:rsidRDefault="003466A5" w:rsidP="003466A5">
      <w:pPr>
        <w:pStyle w:val="z2"/>
        <w:spacing w:before="0" w:after="0"/>
        <w:rPr>
          <w:rFonts w:asciiTheme="majorHAnsi" w:hAnsiTheme="majorHAnsi"/>
          <w:i/>
          <w:sz w:val="28"/>
          <w:szCs w:val="28"/>
        </w:rPr>
      </w:pPr>
    </w:p>
    <w:p w:rsidR="003466A5" w:rsidRPr="00937D1B" w:rsidRDefault="003466A5" w:rsidP="003466A5">
      <w:pPr>
        <w:pStyle w:val="z2"/>
        <w:spacing w:before="0" w:after="0"/>
        <w:rPr>
          <w:rFonts w:asciiTheme="majorHAnsi" w:hAnsiTheme="majorHAnsi"/>
          <w:i/>
          <w:sz w:val="28"/>
          <w:szCs w:val="28"/>
        </w:rPr>
      </w:pPr>
      <w:r w:rsidRPr="00937D1B">
        <w:rPr>
          <w:rFonts w:asciiTheme="majorHAnsi" w:hAnsiTheme="majorHAnsi"/>
          <w:i/>
          <w:sz w:val="28"/>
          <w:szCs w:val="28"/>
        </w:rPr>
        <w:t xml:space="preserve">Рисунок. 2.5.2 Почвенный покров  МО Имангуловский сельсовет </w:t>
      </w:r>
    </w:p>
    <w:p w:rsidR="003466A5" w:rsidRPr="00937D1B" w:rsidRDefault="003466A5" w:rsidP="00E5797D">
      <w:pPr>
        <w:pStyle w:val="Main"/>
        <w:spacing w:line="240" w:lineRule="auto"/>
        <w:rPr>
          <w:rFonts w:asciiTheme="majorHAnsi" w:hAnsiTheme="majorHAnsi" w:cs="Arial"/>
          <w:sz w:val="28"/>
          <w:szCs w:val="28"/>
        </w:rPr>
      </w:pPr>
    </w:p>
    <w:p w:rsidR="00E5797D" w:rsidRPr="00937D1B" w:rsidRDefault="00E5797D" w:rsidP="003466A5">
      <w:pPr>
        <w:pStyle w:val="Main"/>
        <w:spacing w:line="240" w:lineRule="auto"/>
        <w:rPr>
          <w:rFonts w:asciiTheme="majorHAnsi" w:hAnsiTheme="majorHAnsi" w:cs="Arial"/>
          <w:sz w:val="28"/>
          <w:szCs w:val="28"/>
        </w:rPr>
      </w:pPr>
      <w:r w:rsidRPr="00937D1B">
        <w:rPr>
          <w:rFonts w:asciiTheme="majorHAnsi" w:hAnsiTheme="majorHAnsi" w:cs="Arial"/>
          <w:sz w:val="28"/>
          <w:szCs w:val="28"/>
        </w:rPr>
        <w:t xml:space="preserve">Почвенный покров </w:t>
      </w:r>
      <w:r w:rsidR="003466A5" w:rsidRPr="00937D1B">
        <w:rPr>
          <w:rFonts w:asciiTheme="majorHAnsi" w:hAnsiTheme="majorHAnsi" w:cs="Arial"/>
          <w:sz w:val="28"/>
          <w:szCs w:val="28"/>
        </w:rPr>
        <w:t xml:space="preserve">западно и </w:t>
      </w:r>
      <w:r w:rsidRPr="00937D1B">
        <w:rPr>
          <w:rFonts w:asciiTheme="majorHAnsi" w:hAnsiTheme="majorHAnsi" w:cs="Arial"/>
          <w:sz w:val="28"/>
          <w:szCs w:val="28"/>
        </w:rPr>
        <w:t>ю</w:t>
      </w:r>
      <w:r w:rsidR="003466A5" w:rsidRPr="00937D1B">
        <w:rPr>
          <w:rFonts w:asciiTheme="majorHAnsi" w:hAnsiTheme="majorHAnsi" w:cs="Arial"/>
          <w:sz w:val="28"/>
          <w:szCs w:val="28"/>
        </w:rPr>
        <w:t>го-западной</w:t>
      </w:r>
      <w:r w:rsidRPr="00937D1B">
        <w:rPr>
          <w:rFonts w:asciiTheme="majorHAnsi" w:hAnsiTheme="majorHAnsi" w:cs="Arial"/>
          <w:sz w:val="28"/>
          <w:szCs w:val="28"/>
        </w:rPr>
        <w:t xml:space="preserve"> части </w:t>
      </w:r>
      <w:r w:rsidR="003466A5" w:rsidRPr="00937D1B">
        <w:rPr>
          <w:rFonts w:asciiTheme="majorHAnsi" w:hAnsiTheme="majorHAnsi" w:cs="Arial"/>
          <w:sz w:val="28"/>
          <w:szCs w:val="28"/>
        </w:rPr>
        <w:t xml:space="preserve">МО </w:t>
      </w:r>
      <w:r w:rsidRPr="00937D1B">
        <w:rPr>
          <w:rFonts w:asciiTheme="majorHAnsi" w:hAnsiTheme="majorHAnsi" w:cs="Arial"/>
          <w:sz w:val="28"/>
          <w:szCs w:val="28"/>
        </w:rPr>
        <w:t>представлен обыкновенным черноземом, среди которого много карбонатных разностей. В отличие от типичных черноземов этот подтип почв имеет менее мощный гумусовый горизонт (от 65 до 80 см), содержание гумуса равно 6–10%, а при легком механическом составе 4–5%.</w:t>
      </w:r>
    </w:p>
    <w:p w:rsidR="00E5797D" w:rsidRPr="00937D1B" w:rsidRDefault="00E5797D" w:rsidP="00E5797D">
      <w:pPr>
        <w:pStyle w:val="Main"/>
        <w:spacing w:line="240" w:lineRule="auto"/>
        <w:rPr>
          <w:rFonts w:asciiTheme="majorHAnsi" w:hAnsiTheme="majorHAnsi" w:cs="Arial"/>
          <w:sz w:val="28"/>
          <w:szCs w:val="28"/>
        </w:rPr>
      </w:pPr>
      <w:r w:rsidRPr="00937D1B">
        <w:rPr>
          <w:rFonts w:asciiTheme="majorHAnsi" w:hAnsiTheme="majorHAnsi" w:cs="Arial"/>
          <w:sz w:val="28"/>
          <w:szCs w:val="28"/>
        </w:rPr>
        <w:t xml:space="preserve">Для </w:t>
      </w:r>
      <w:r w:rsidR="003466A5" w:rsidRPr="00937D1B">
        <w:rPr>
          <w:rFonts w:asciiTheme="majorHAnsi" w:hAnsiTheme="majorHAnsi" w:cs="Arial"/>
          <w:sz w:val="28"/>
          <w:szCs w:val="28"/>
        </w:rPr>
        <w:t xml:space="preserve">Имангуловского сельсовета </w:t>
      </w:r>
      <w:r w:rsidRPr="00937D1B">
        <w:rPr>
          <w:rFonts w:asciiTheme="majorHAnsi" w:hAnsiTheme="majorHAnsi" w:cs="Arial"/>
          <w:sz w:val="28"/>
          <w:szCs w:val="28"/>
        </w:rPr>
        <w:t xml:space="preserve">характерны преимущественно разнотравно-типчаково-ковыльные степи. Настоящие степи развиты на обыкновенных черноземах и реже на типичных. Луговые степи на севере района приурочены к выщелоченным черноземам. Каменистые степи обычны по крутым эродированным склонам возвышенных массивов. Имеют место суходольные и пойменные луга, болота. </w:t>
      </w:r>
    </w:p>
    <w:p w:rsidR="00E5797D" w:rsidRPr="00937D1B" w:rsidRDefault="00E5797D" w:rsidP="00E5797D">
      <w:pPr>
        <w:pStyle w:val="Main"/>
        <w:spacing w:line="240" w:lineRule="auto"/>
        <w:rPr>
          <w:rFonts w:asciiTheme="majorHAnsi" w:hAnsiTheme="majorHAnsi" w:cs="Arial"/>
          <w:sz w:val="28"/>
          <w:szCs w:val="28"/>
        </w:rPr>
      </w:pPr>
      <w:r w:rsidRPr="00937D1B">
        <w:rPr>
          <w:rFonts w:asciiTheme="majorHAnsi" w:hAnsiTheme="majorHAnsi" w:cs="Arial"/>
          <w:sz w:val="28"/>
          <w:szCs w:val="28"/>
        </w:rPr>
        <w:t xml:space="preserve">При общей площади </w:t>
      </w:r>
      <w:r w:rsidR="003466A5" w:rsidRPr="00937D1B">
        <w:rPr>
          <w:rFonts w:asciiTheme="majorHAnsi" w:hAnsiTheme="majorHAnsi" w:cs="Arial"/>
          <w:sz w:val="28"/>
          <w:szCs w:val="28"/>
        </w:rPr>
        <w:t>МО Имангуловский сельсовет</w:t>
      </w:r>
      <w:r w:rsidRPr="00937D1B">
        <w:rPr>
          <w:rFonts w:asciiTheme="majorHAnsi" w:hAnsiTheme="majorHAnsi" w:cs="Arial"/>
          <w:sz w:val="28"/>
          <w:szCs w:val="28"/>
        </w:rPr>
        <w:t xml:space="preserve"> </w:t>
      </w:r>
      <w:r w:rsidR="003466A5" w:rsidRPr="00937D1B">
        <w:rPr>
          <w:rFonts w:asciiTheme="majorHAnsi" w:hAnsiTheme="majorHAnsi" w:cs="Arial"/>
          <w:sz w:val="28"/>
          <w:szCs w:val="28"/>
        </w:rPr>
        <w:t>12356</w:t>
      </w:r>
      <w:r w:rsidRPr="00937D1B">
        <w:rPr>
          <w:rFonts w:asciiTheme="majorHAnsi" w:hAnsiTheme="majorHAnsi" w:cs="Arial"/>
          <w:sz w:val="28"/>
          <w:szCs w:val="28"/>
        </w:rPr>
        <w:t xml:space="preserve"> га, сельскохозяйственные угодья занимают </w:t>
      </w:r>
      <w:r w:rsidR="003466A5" w:rsidRPr="00937D1B">
        <w:rPr>
          <w:rFonts w:asciiTheme="majorHAnsi" w:hAnsiTheme="majorHAnsi" w:cs="Arial"/>
          <w:sz w:val="28"/>
          <w:szCs w:val="28"/>
        </w:rPr>
        <w:t>11568</w:t>
      </w:r>
      <w:r w:rsidRPr="00937D1B">
        <w:rPr>
          <w:rFonts w:asciiTheme="majorHAnsi" w:hAnsiTheme="majorHAnsi" w:cs="Arial"/>
          <w:sz w:val="28"/>
          <w:szCs w:val="28"/>
        </w:rPr>
        <w:t xml:space="preserve"> га, в том числе пашня </w:t>
      </w:r>
      <w:r w:rsidR="003466A5" w:rsidRPr="00937D1B">
        <w:rPr>
          <w:rFonts w:asciiTheme="majorHAnsi" w:hAnsiTheme="majorHAnsi" w:cs="Arial"/>
          <w:sz w:val="28"/>
          <w:szCs w:val="28"/>
        </w:rPr>
        <w:t>1566</w:t>
      </w:r>
      <w:r w:rsidRPr="00937D1B">
        <w:rPr>
          <w:rFonts w:asciiTheme="majorHAnsi" w:hAnsiTheme="majorHAnsi" w:cs="Arial"/>
          <w:sz w:val="28"/>
          <w:szCs w:val="28"/>
        </w:rPr>
        <w:t xml:space="preserve"> га.</w:t>
      </w:r>
    </w:p>
    <w:p w:rsidR="00947043" w:rsidRPr="00937D1B" w:rsidRDefault="00947043" w:rsidP="00E5797D">
      <w:pPr>
        <w:pStyle w:val="Main"/>
        <w:spacing w:line="240" w:lineRule="auto"/>
        <w:rPr>
          <w:rFonts w:asciiTheme="majorHAnsi" w:hAnsiTheme="majorHAnsi" w:cs="Arial"/>
          <w:sz w:val="28"/>
          <w:szCs w:val="28"/>
        </w:rPr>
      </w:pPr>
    </w:p>
    <w:p w:rsidR="00947043" w:rsidRPr="00937D1B" w:rsidRDefault="00947043" w:rsidP="007F3FE6">
      <w:pPr>
        <w:pStyle w:val="Main"/>
        <w:spacing w:line="240" w:lineRule="auto"/>
        <w:ind w:firstLine="0"/>
        <w:rPr>
          <w:rFonts w:asciiTheme="majorHAnsi" w:hAnsiTheme="majorHAnsi" w:cs="Arial"/>
          <w:sz w:val="28"/>
          <w:szCs w:val="28"/>
        </w:rPr>
      </w:pPr>
    </w:p>
    <w:p w:rsidR="00B01423" w:rsidRPr="00937D1B" w:rsidRDefault="00630623" w:rsidP="005B60AC">
      <w:pPr>
        <w:pStyle w:val="20"/>
        <w:rPr>
          <w:rFonts w:asciiTheme="majorHAnsi" w:hAnsiTheme="majorHAnsi"/>
        </w:rPr>
      </w:pPr>
      <w:r w:rsidRPr="00937D1B">
        <w:rPr>
          <w:rFonts w:asciiTheme="majorHAnsi" w:hAnsiTheme="majorHAnsi"/>
        </w:rPr>
        <w:lastRenderedPageBreak/>
        <w:t>2.6</w:t>
      </w:r>
      <w:r w:rsidR="001F1541" w:rsidRPr="00937D1B">
        <w:rPr>
          <w:rFonts w:asciiTheme="majorHAnsi" w:hAnsiTheme="majorHAnsi"/>
        </w:rPr>
        <w:t xml:space="preserve"> Гидрография и гидрология</w:t>
      </w:r>
      <w:bookmarkEnd w:id="23"/>
    </w:p>
    <w:p w:rsidR="002F52F3" w:rsidRPr="00937D1B" w:rsidRDefault="002F52F3" w:rsidP="002F52F3">
      <w:pPr>
        <w:pStyle w:val="Main"/>
        <w:spacing w:line="240" w:lineRule="auto"/>
        <w:rPr>
          <w:rFonts w:asciiTheme="majorHAnsi" w:hAnsiTheme="majorHAnsi" w:cs="Arial"/>
          <w:sz w:val="28"/>
          <w:szCs w:val="28"/>
        </w:rPr>
      </w:pPr>
      <w:r w:rsidRPr="00937D1B">
        <w:rPr>
          <w:rFonts w:asciiTheme="majorHAnsi" w:hAnsiTheme="majorHAnsi" w:cs="Arial"/>
          <w:sz w:val="28"/>
          <w:szCs w:val="28"/>
        </w:rPr>
        <w:t>Гидрологическая сеть Октябрьского района принадлежит бассейну р. Урал. Среднемноголетний годовой сток рек района составляет 297 млн. м3. Главной водной артерией Октябрьского района является река Салмыш с крупным левым притоком – р. Большой Юшатырь. Формирование поверхностного стока рек области находится в тесной зависимости от климата, рельефа и геологического строения. Почти все реки района большую часть воды получают за счет атмосферных осадков (60–95%) и незначительную - за счет дренирования подземных вод. Существенную роль в формировании поверхностного стока играет также почвенно-растительный покров, в особенности распаханность водосборной площади. Реки имеют неравномерный сезонный сток. В весенний паводок (апрель-май) реки сбрасывают 70–80% вод. На летний период (июнь-сентябрь) приходится 8–12%, а на осень и зиму (октябрь-март) по 4–8% от общей суммы годового стока.</w:t>
      </w:r>
    </w:p>
    <w:p w:rsidR="002F52F3" w:rsidRPr="00937D1B" w:rsidRDefault="002F52F3" w:rsidP="002F52F3">
      <w:pPr>
        <w:pStyle w:val="Main"/>
        <w:spacing w:line="240" w:lineRule="auto"/>
        <w:rPr>
          <w:rFonts w:asciiTheme="majorHAnsi" w:hAnsiTheme="majorHAnsi" w:cs="Arial"/>
          <w:sz w:val="28"/>
          <w:szCs w:val="28"/>
        </w:rPr>
      </w:pPr>
      <w:r w:rsidRPr="00937D1B">
        <w:rPr>
          <w:rFonts w:asciiTheme="majorHAnsi" w:hAnsiTheme="majorHAnsi" w:cs="Arial"/>
          <w:sz w:val="28"/>
          <w:szCs w:val="28"/>
        </w:rPr>
        <w:t xml:space="preserve">Река Салмыш, дренирующая юго-восточный склон Общего Сырта, одна из крупных рек Оренбургской области. Протяженность реки по району составляет 76 км. Среднегодовой расход колеблется от 2,4 до 14,5 м3/с </w:t>
      </w:r>
      <w:proofErr w:type="gramStart"/>
      <w:r w:rsidRPr="00937D1B">
        <w:rPr>
          <w:rFonts w:asciiTheme="majorHAnsi" w:hAnsiTheme="majorHAnsi" w:cs="Arial"/>
          <w:sz w:val="28"/>
          <w:szCs w:val="28"/>
        </w:rPr>
        <w:t>с</w:t>
      </w:r>
      <w:proofErr w:type="gramEnd"/>
      <w:r w:rsidRPr="00937D1B">
        <w:rPr>
          <w:rFonts w:asciiTheme="majorHAnsi" w:hAnsiTheme="majorHAnsi" w:cs="Arial"/>
          <w:sz w:val="28"/>
          <w:szCs w:val="28"/>
        </w:rPr>
        <w:t xml:space="preserve"> максимумом (250 м3/с) в апреле и минимумом в феврале. Средняя скорость течения 0,4 м/</w:t>
      </w:r>
      <w:proofErr w:type="gramStart"/>
      <w:r w:rsidRPr="00937D1B">
        <w:rPr>
          <w:rFonts w:asciiTheme="majorHAnsi" w:hAnsiTheme="majorHAnsi" w:cs="Arial"/>
          <w:sz w:val="28"/>
          <w:szCs w:val="28"/>
        </w:rPr>
        <w:t>с</w:t>
      </w:r>
      <w:proofErr w:type="gramEnd"/>
      <w:r w:rsidRPr="00937D1B">
        <w:rPr>
          <w:rFonts w:asciiTheme="majorHAnsi" w:hAnsiTheme="majorHAnsi" w:cs="Arial"/>
          <w:sz w:val="28"/>
          <w:szCs w:val="28"/>
        </w:rPr>
        <w:t>. Средняя глубина реки 0,5-1,5 м. Долина реки имеет четковидное строение. На участках локальных поднятий Салмышского соляного вала, где обнажаются «твердые» породы, формируются сужения (речные «ворота»), как, например, на участке между горами Булановская, Каменная и Березовая у с</w:t>
      </w:r>
      <w:proofErr w:type="gramStart"/>
      <w:r w:rsidRPr="00937D1B">
        <w:rPr>
          <w:rFonts w:asciiTheme="majorHAnsi" w:hAnsiTheme="majorHAnsi" w:cs="Arial"/>
          <w:sz w:val="28"/>
          <w:szCs w:val="28"/>
        </w:rPr>
        <w:t>.Б</w:t>
      </w:r>
      <w:proofErr w:type="gramEnd"/>
      <w:r w:rsidRPr="00937D1B">
        <w:rPr>
          <w:rFonts w:asciiTheme="majorHAnsi" w:hAnsiTheme="majorHAnsi" w:cs="Arial"/>
          <w:sz w:val="28"/>
          <w:szCs w:val="28"/>
        </w:rPr>
        <w:t>уланово</w:t>
      </w:r>
      <w:r w:rsidR="005D69FC" w:rsidRPr="00937D1B">
        <w:rPr>
          <w:rFonts w:asciiTheme="majorHAnsi" w:hAnsiTheme="majorHAnsi" w:cs="Arial"/>
          <w:sz w:val="28"/>
          <w:szCs w:val="28"/>
        </w:rPr>
        <w:t>.</w:t>
      </w:r>
    </w:p>
    <w:p w:rsidR="005D69FC" w:rsidRPr="00937D1B" w:rsidRDefault="005D69FC" w:rsidP="005D69FC">
      <w:pPr>
        <w:pStyle w:val="afff"/>
        <w:rPr>
          <w:rFonts w:asciiTheme="majorHAnsi" w:hAnsiTheme="majorHAnsi"/>
          <w:color w:val="000000"/>
          <w:lang w:val="ru-RU"/>
        </w:rPr>
      </w:pPr>
      <w:r w:rsidRPr="00937D1B">
        <w:rPr>
          <w:rFonts w:asciiTheme="majorHAnsi" w:hAnsiTheme="majorHAnsi"/>
          <w:color w:val="000000"/>
          <w:lang w:val="ru-RU"/>
        </w:rPr>
        <w:t>Ширина водоохранной зоны р. Салмыш (ВЗ) – 200</w:t>
      </w:r>
      <w:r w:rsidRPr="00937D1B">
        <w:rPr>
          <w:rFonts w:asciiTheme="majorHAnsi" w:hAnsiTheme="majorHAnsi"/>
          <w:color w:val="000000"/>
        </w:rPr>
        <w:t> </w:t>
      </w:r>
      <w:r w:rsidRPr="00937D1B">
        <w:rPr>
          <w:rFonts w:asciiTheme="majorHAnsi" w:hAnsiTheme="majorHAnsi"/>
          <w:color w:val="000000"/>
          <w:lang w:val="ru-RU"/>
        </w:rPr>
        <w:t>м, ширина прибрежной защитной полосы (ПЗП) – 30-50 м, ширина береговой полосы (БП) – 20 м.</w:t>
      </w:r>
    </w:p>
    <w:p w:rsidR="002F52F3" w:rsidRPr="00937D1B" w:rsidRDefault="002F52F3" w:rsidP="002F52F3">
      <w:pPr>
        <w:pStyle w:val="Main"/>
        <w:spacing w:line="240" w:lineRule="auto"/>
        <w:rPr>
          <w:rFonts w:asciiTheme="majorHAnsi" w:hAnsiTheme="majorHAnsi" w:cs="Arial"/>
          <w:sz w:val="28"/>
          <w:szCs w:val="28"/>
        </w:rPr>
      </w:pPr>
      <w:r w:rsidRPr="00937D1B">
        <w:rPr>
          <w:rFonts w:asciiTheme="majorHAnsi" w:hAnsiTheme="majorHAnsi" w:cs="Arial"/>
          <w:sz w:val="28"/>
          <w:szCs w:val="28"/>
        </w:rPr>
        <w:t xml:space="preserve">В полосах легкоразмываемых пород на участках погружения соляного вала долина Салмыша образует расширения в виде котловин с пологими склонами. </w:t>
      </w:r>
    </w:p>
    <w:p w:rsidR="002F52F3" w:rsidRPr="00937D1B" w:rsidRDefault="002F52F3" w:rsidP="002F52F3">
      <w:pPr>
        <w:pStyle w:val="Main"/>
        <w:spacing w:line="240" w:lineRule="auto"/>
        <w:rPr>
          <w:rFonts w:asciiTheme="majorHAnsi" w:hAnsiTheme="majorHAnsi" w:cs="Arial"/>
          <w:sz w:val="28"/>
          <w:szCs w:val="28"/>
        </w:rPr>
      </w:pPr>
      <w:r w:rsidRPr="00937D1B">
        <w:rPr>
          <w:rFonts w:asciiTheme="majorHAnsi" w:hAnsiTheme="majorHAnsi" w:cs="Arial"/>
          <w:sz w:val="28"/>
          <w:szCs w:val="28"/>
        </w:rPr>
        <w:t>Самым крупным притоком Салмыша является Большой Юшатырь. По району его протяженность составляет 58 км, ширина 15-30 м, глубина 0,6-1,5 м, скорость течения 0,3 м/с. Левосторонними притоками Салмыша являются рр. Тирикла, Бурлюк, Татьянка, Броды, Ташла, руч. Красный Фронт. С правой стороны в Салмыш впадают рр. Янгиз, Шестимир, Кармалка, ручьи Ключи и Егин-Елга.</w:t>
      </w:r>
    </w:p>
    <w:p w:rsidR="002F52F3" w:rsidRPr="00937D1B" w:rsidRDefault="002F52F3" w:rsidP="002F52F3">
      <w:pPr>
        <w:pStyle w:val="Main"/>
        <w:spacing w:line="240" w:lineRule="auto"/>
        <w:rPr>
          <w:rFonts w:asciiTheme="majorHAnsi" w:hAnsiTheme="majorHAnsi" w:cs="Arial"/>
          <w:sz w:val="28"/>
          <w:szCs w:val="28"/>
        </w:rPr>
      </w:pPr>
      <w:r w:rsidRPr="00937D1B">
        <w:rPr>
          <w:rFonts w:asciiTheme="majorHAnsi" w:hAnsiTheme="majorHAnsi" w:cs="Arial"/>
          <w:sz w:val="28"/>
          <w:szCs w:val="28"/>
        </w:rPr>
        <w:t>В долине Салмыша расположены крупные озера-старицы: Круглое (у с. Вехний Гумбет), Лопушное и Удалайское (у с. Биккулово), озера Холодные (</w:t>
      </w:r>
      <w:proofErr w:type="gramStart"/>
      <w:r w:rsidRPr="00937D1B">
        <w:rPr>
          <w:rFonts w:asciiTheme="majorHAnsi" w:hAnsiTheme="majorHAnsi" w:cs="Arial"/>
          <w:sz w:val="28"/>
          <w:szCs w:val="28"/>
        </w:rPr>
        <w:t>у</w:t>
      </w:r>
      <w:proofErr w:type="gramEnd"/>
      <w:r w:rsidRPr="00937D1B">
        <w:rPr>
          <w:rFonts w:asciiTheme="majorHAnsi" w:hAnsiTheme="majorHAnsi" w:cs="Arial"/>
          <w:sz w:val="28"/>
          <w:szCs w:val="28"/>
        </w:rPr>
        <w:t xml:space="preserve"> с. Марьевка), Хайбулкино и Длинное (у с. </w:t>
      </w:r>
      <w:r w:rsidR="001C4506">
        <w:rPr>
          <w:rFonts w:asciiTheme="majorHAnsi" w:hAnsiTheme="majorHAnsi" w:cs="Arial"/>
          <w:sz w:val="28"/>
          <w:szCs w:val="28"/>
        </w:rPr>
        <w:t xml:space="preserve">Первое </w:t>
      </w:r>
      <w:r w:rsidR="001C4506">
        <w:rPr>
          <w:rFonts w:asciiTheme="majorHAnsi" w:hAnsiTheme="majorHAnsi" w:cs="Arial"/>
          <w:sz w:val="28"/>
          <w:szCs w:val="28"/>
        </w:rPr>
        <w:lastRenderedPageBreak/>
        <w:t>Имангулово</w:t>
      </w:r>
      <w:r w:rsidRPr="00937D1B">
        <w:rPr>
          <w:rFonts w:asciiTheme="majorHAnsi" w:hAnsiTheme="majorHAnsi" w:cs="Arial"/>
          <w:sz w:val="28"/>
          <w:szCs w:val="28"/>
        </w:rPr>
        <w:t xml:space="preserve">). </w:t>
      </w:r>
    </w:p>
    <w:p w:rsidR="00B01423" w:rsidRPr="00937D1B" w:rsidRDefault="002F52F3" w:rsidP="00445D12">
      <w:pPr>
        <w:pStyle w:val="Main"/>
        <w:spacing w:line="240" w:lineRule="auto"/>
        <w:rPr>
          <w:rFonts w:asciiTheme="majorHAnsi" w:hAnsiTheme="majorHAnsi" w:cs="Arial"/>
          <w:sz w:val="28"/>
          <w:szCs w:val="28"/>
        </w:rPr>
      </w:pPr>
      <w:r w:rsidRPr="00937D1B">
        <w:rPr>
          <w:rFonts w:asciiTheme="majorHAnsi" w:hAnsiTheme="majorHAnsi" w:cs="Arial"/>
          <w:sz w:val="28"/>
          <w:szCs w:val="28"/>
        </w:rPr>
        <w:t xml:space="preserve">На левобережье Салмыша </w:t>
      </w:r>
      <w:proofErr w:type="gramStart"/>
      <w:r w:rsidRPr="00937D1B">
        <w:rPr>
          <w:rFonts w:asciiTheme="majorHAnsi" w:hAnsiTheme="majorHAnsi" w:cs="Arial"/>
          <w:sz w:val="28"/>
          <w:szCs w:val="28"/>
        </w:rPr>
        <w:t>у</w:t>
      </w:r>
      <w:proofErr w:type="gramEnd"/>
      <w:r w:rsidRPr="00937D1B">
        <w:rPr>
          <w:rFonts w:asciiTheme="majorHAnsi" w:hAnsiTheme="majorHAnsi" w:cs="Arial"/>
          <w:sz w:val="28"/>
          <w:szCs w:val="28"/>
        </w:rPr>
        <w:t xml:space="preserve"> </w:t>
      </w:r>
      <w:proofErr w:type="gramStart"/>
      <w:r w:rsidRPr="00937D1B">
        <w:rPr>
          <w:rFonts w:asciiTheme="majorHAnsi" w:hAnsiTheme="majorHAnsi" w:cs="Arial"/>
          <w:sz w:val="28"/>
          <w:szCs w:val="28"/>
        </w:rPr>
        <w:t>с</w:t>
      </w:r>
      <w:proofErr w:type="gramEnd"/>
      <w:r w:rsidRPr="00937D1B">
        <w:rPr>
          <w:rFonts w:asciiTheme="majorHAnsi" w:hAnsiTheme="majorHAnsi" w:cs="Arial"/>
          <w:sz w:val="28"/>
          <w:szCs w:val="28"/>
        </w:rPr>
        <w:t>. Первое Имангулово расположено озеро-старица Имангулово, самой крупное пойменное озеро района. Длина его составляет более 2 км, ширина 30-60 м, максимальная глубина 4,1 м</w:t>
      </w:r>
      <w:r w:rsidR="00445D12" w:rsidRPr="00937D1B">
        <w:rPr>
          <w:rFonts w:asciiTheme="majorHAnsi" w:hAnsiTheme="majorHAnsi" w:cs="Arial"/>
          <w:sz w:val="28"/>
          <w:szCs w:val="28"/>
        </w:rPr>
        <w:t>.</w:t>
      </w:r>
    </w:p>
    <w:p w:rsidR="001F1541" w:rsidRPr="00937D1B" w:rsidRDefault="001F1541" w:rsidP="001F1541">
      <w:pPr>
        <w:widowControl w:val="0"/>
        <w:shd w:val="clear" w:color="auto" w:fill="FFFFFF"/>
        <w:spacing w:after="0" w:line="240" w:lineRule="auto"/>
        <w:ind w:firstLine="720"/>
        <w:jc w:val="both"/>
        <w:rPr>
          <w:rFonts w:asciiTheme="majorHAnsi" w:hAnsiTheme="majorHAnsi" w:cs="Times New Roman"/>
          <w:sz w:val="28"/>
          <w:szCs w:val="28"/>
        </w:rPr>
      </w:pPr>
      <w:r w:rsidRPr="00937D1B">
        <w:rPr>
          <w:rFonts w:asciiTheme="majorHAnsi" w:hAnsiTheme="majorHAnsi" w:cs="Times New Roman"/>
          <w:sz w:val="28"/>
          <w:szCs w:val="28"/>
        </w:rPr>
        <w:t>В постоянные водотоки территории</w:t>
      </w:r>
      <w:r w:rsidR="00B97D65" w:rsidRPr="00937D1B">
        <w:rPr>
          <w:rFonts w:asciiTheme="majorHAnsi" w:hAnsiTheme="majorHAnsi" w:cs="Times New Roman"/>
          <w:sz w:val="28"/>
          <w:szCs w:val="28"/>
        </w:rPr>
        <w:t xml:space="preserve"> </w:t>
      </w:r>
      <w:r w:rsidR="003B168F" w:rsidRPr="00937D1B">
        <w:rPr>
          <w:rFonts w:asciiTheme="majorHAnsi" w:hAnsiTheme="majorHAnsi" w:cs="Times New Roman"/>
          <w:sz w:val="28"/>
          <w:szCs w:val="28"/>
        </w:rPr>
        <w:t>МО</w:t>
      </w:r>
      <w:r w:rsidRPr="00937D1B">
        <w:rPr>
          <w:rFonts w:asciiTheme="majorHAnsi" w:hAnsiTheme="majorHAnsi" w:cs="Times New Roman"/>
          <w:sz w:val="28"/>
          <w:szCs w:val="28"/>
        </w:rPr>
        <w:t xml:space="preserve"> впадают многочисленные ручьи – временные (сезонные) водотоки в разветвленной овражно-балочной сети. </w:t>
      </w:r>
    </w:p>
    <w:p w:rsidR="00067315" w:rsidRPr="00937D1B" w:rsidRDefault="001F1541" w:rsidP="003609B0">
      <w:pPr>
        <w:widowControl w:val="0"/>
        <w:shd w:val="clear" w:color="auto" w:fill="FFFFFF"/>
        <w:spacing w:after="0" w:line="240" w:lineRule="auto"/>
        <w:ind w:firstLine="720"/>
        <w:jc w:val="both"/>
        <w:rPr>
          <w:rFonts w:asciiTheme="majorHAnsi" w:hAnsiTheme="majorHAnsi" w:cs="Times New Roman"/>
          <w:sz w:val="28"/>
          <w:szCs w:val="28"/>
        </w:rPr>
      </w:pPr>
      <w:r w:rsidRPr="00937D1B">
        <w:rPr>
          <w:rFonts w:asciiTheme="majorHAnsi" w:hAnsiTheme="majorHAnsi" w:cs="Times New Roman"/>
          <w:sz w:val="28"/>
          <w:szCs w:val="28"/>
        </w:rPr>
        <w:t>К гидрографической сети,</w:t>
      </w:r>
      <w:r w:rsidR="00B97D65" w:rsidRPr="00937D1B">
        <w:rPr>
          <w:rFonts w:asciiTheme="majorHAnsi" w:hAnsiTheme="majorHAnsi" w:cs="Times New Roman"/>
          <w:sz w:val="28"/>
          <w:szCs w:val="28"/>
        </w:rPr>
        <w:t xml:space="preserve"> </w:t>
      </w:r>
      <w:r w:rsidRPr="00937D1B">
        <w:rPr>
          <w:rFonts w:asciiTheme="majorHAnsi" w:hAnsiTheme="majorHAnsi" w:cs="Times New Roman"/>
          <w:sz w:val="28"/>
          <w:szCs w:val="28"/>
        </w:rPr>
        <w:t>согласно</w:t>
      </w:r>
      <w:r w:rsidR="00B97D65" w:rsidRPr="00937D1B">
        <w:rPr>
          <w:rFonts w:asciiTheme="majorHAnsi" w:hAnsiTheme="majorHAnsi" w:cs="Times New Roman"/>
          <w:sz w:val="28"/>
          <w:szCs w:val="28"/>
        </w:rPr>
        <w:t xml:space="preserve"> </w:t>
      </w:r>
      <w:r w:rsidRPr="00937D1B">
        <w:rPr>
          <w:rFonts w:asciiTheme="majorHAnsi" w:hAnsiTheme="majorHAnsi" w:cs="Times New Roman"/>
          <w:sz w:val="28"/>
          <w:szCs w:val="28"/>
        </w:rPr>
        <w:t>ст. 14, п.1 Федерального закона № 73-ФЗ от 03.06.2006 г. «О введении в действие Водного кодекса Российской Федерации», относятся также гидротехнические сооружения и пруды-накопители, образованные в населенных пунктах</w:t>
      </w:r>
      <w:r w:rsidR="00AE36F1" w:rsidRPr="00937D1B">
        <w:rPr>
          <w:rFonts w:asciiTheme="majorHAnsi" w:hAnsiTheme="majorHAnsi" w:cs="Times New Roman"/>
          <w:sz w:val="28"/>
          <w:szCs w:val="28"/>
        </w:rPr>
        <w:t xml:space="preserve"> </w:t>
      </w:r>
      <w:r w:rsidR="008B3F2A" w:rsidRPr="00937D1B">
        <w:rPr>
          <w:rFonts w:asciiTheme="majorHAnsi" w:hAnsiTheme="majorHAnsi" w:cs="Times New Roman"/>
          <w:sz w:val="28"/>
          <w:szCs w:val="28"/>
        </w:rPr>
        <w:t xml:space="preserve">МО Имангуловский сельсовет </w:t>
      </w:r>
      <w:r w:rsidR="00B97D65" w:rsidRPr="00937D1B">
        <w:rPr>
          <w:rFonts w:asciiTheme="majorHAnsi" w:hAnsiTheme="majorHAnsi" w:cs="Times New Roman"/>
          <w:sz w:val="28"/>
          <w:szCs w:val="28"/>
        </w:rPr>
        <w:t xml:space="preserve"> </w:t>
      </w:r>
      <w:r w:rsidRPr="00937D1B">
        <w:rPr>
          <w:rFonts w:asciiTheme="majorHAnsi" w:hAnsiTheme="majorHAnsi" w:cs="Times New Roman"/>
          <w:sz w:val="28"/>
          <w:szCs w:val="28"/>
        </w:rPr>
        <w:t xml:space="preserve">для целей орошения и других подсобных хозяйственных нужд. </w:t>
      </w:r>
      <w:bookmarkStart w:id="24" w:name="_Toc312530884"/>
    </w:p>
    <w:p w:rsidR="00067315" w:rsidRPr="00937D1B" w:rsidRDefault="00067315" w:rsidP="00067315">
      <w:pPr>
        <w:widowControl w:val="0"/>
        <w:shd w:val="clear" w:color="auto" w:fill="FFFFFF"/>
        <w:spacing w:after="0" w:line="240" w:lineRule="auto"/>
        <w:ind w:firstLine="720"/>
        <w:jc w:val="both"/>
        <w:rPr>
          <w:rFonts w:asciiTheme="majorHAnsi" w:hAnsiTheme="majorHAnsi" w:cs="Times New Roman"/>
          <w:sz w:val="28"/>
          <w:szCs w:val="28"/>
        </w:rPr>
      </w:pPr>
    </w:p>
    <w:p w:rsidR="007E1CC6" w:rsidRPr="00937D1B" w:rsidRDefault="00630623" w:rsidP="007E1CC6">
      <w:pPr>
        <w:pStyle w:val="20"/>
        <w:spacing w:before="0"/>
        <w:rPr>
          <w:rFonts w:asciiTheme="majorHAnsi" w:hAnsiTheme="majorHAnsi" w:cs="Times New Roman"/>
        </w:rPr>
      </w:pPr>
      <w:r w:rsidRPr="00937D1B">
        <w:rPr>
          <w:rFonts w:asciiTheme="majorHAnsi" w:hAnsiTheme="majorHAnsi" w:cs="Times New Roman"/>
        </w:rPr>
        <w:t>2.7</w:t>
      </w:r>
      <w:r w:rsidR="001F1541" w:rsidRPr="00937D1B">
        <w:rPr>
          <w:rFonts w:asciiTheme="majorHAnsi" w:hAnsiTheme="majorHAnsi" w:cs="Times New Roman"/>
        </w:rPr>
        <w:t xml:space="preserve"> </w:t>
      </w:r>
      <w:r w:rsidRPr="00937D1B">
        <w:rPr>
          <w:rFonts w:asciiTheme="majorHAnsi" w:hAnsiTheme="majorHAnsi" w:cs="Times New Roman"/>
        </w:rPr>
        <w:t>Геологическое строение и гидрологические условия</w:t>
      </w:r>
      <w:bookmarkEnd w:id="24"/>
    </w:p>
    <w:p w:rsidR="007E1CC6" w:rsidRPr="00937D1B" w:rsidRDefault="007E1CC6" w:rsidP="007E1CC6">
      <w:pPr>
        <w:pStyle w:val="Main"/>
        <w:spacing w:line="240" w:lineRule="auto"/>
        <w:rPr>
          <w:rFonts w:asciiTheme="majorHAnsi" w:hAnsiTheme="majorHAnsi" w:cs="Times New Roman"/>
          <w:sz w:val="28"/>
          <w:szCs w:val="28"/>
        </w:rPr>
      </w:pPr>
      <w:r w:rsidRPr="00937D1B">
        <w:rPr>
          <w:rFonts w:asciiTheme="majorHAnsi" w:hAnsiTheme="majorHAnsi" w:cs="Times New Roman"/>
          <w:sz w:val="28"/>
          <w:szCs w:val="28"/>
        </w:rPr>
        <w:t xml:space="preserve">Гидрогеологические условия </w:t>
      </w:r>
      <w:r w:rsidR="00067315" w:rsidRPr="00937D1B">
        <w:rPr>
          <w:rFonts w:asciiTheme="majorHAnsi" w:hAnsiTheme="majorHAnsi" w:cs="Times New Roman"/>
          <w:sz w:val="28"/>
          <w:szCs w:val="28"/>
        </w:rPr>
        <w:t>МО Имангуловский сельсовет</w:t>
      </w:r>
      <w:r w:rsidRPr="00937D1B">
        <w:rPr>
          <w:rFonts w:asciiTheme="majorHAnsi" w:hAnsiTheme="majorHAnsi" w:cs="Times New Roman"/>
          <w:sz w:val="28"/>
          <w:szCs w:val="28"/>
        </w:rPr>
        <w:t xml:space="preserve"> сложны и обусловлены не только его структурно-тектоническими особенностями, литолого-фациальной изменчивостью пород, но и климатическими условиями. </w:t>
      </w:r>
    </w:p>
    <w:p w:rsidR="007E1CC6" w:rsidRPr="00937D1B" w:rsidRDefault="007E1CC6" w:rsidP="007E1CC6">
      <w:pPr>
        <w:pStyle w:val="Main"/>
        <w:spacing w:line="240" w:lineRule="auto"/>
        <w:rPr>
          <w:rFonts w:asciiTheme="majorHAnsi" w:hAnsiTheme="majorHAnsi" w:cs="Times New Roman"/>
          <w:sz w:val="28"/>
          <w:szCs w:val="28"/>
        </w:rPr>
      </w:pPr>
      <w:r w:rsidRPr="00937D1B">
        <w:rPr>
          <w:rFonts w:asciiTheme="majorHAnsi" w:hAnsiTheme="majorHAnsi" w:cs="Times New Roman"/>
          <w:sz w:val="28"/>
          <w:szCs w:val="28"/>
        </w:rPr>
        <w:t xml:space="preserve">В структурно-гидрогеологическом разрезе выделяются два водоносных комплекса. Надсолевой комплекс мезокайнозойских отложений с </w:t>
      </w:r>
      <w:proofErr w:type="gramStart"/>
      <w:r w:rsidRPr="00937D1B">
        <w:rPr>
          <w:rFonts w:asciiTheme="majorHAnsi" w:hAnsiTheme="majorHAnsi" w:cs="Times New Roman"/>
          <w:sz w:val="28"/>
          <w:szCs w:val="28"/>
        </w:rPr>
        <w:t>региональным</w:t>
      </w:r>
      <w:proofErr w:type="gramEnd"/>
      <w:r w:rsidRPr="00937D1B">
        <w:rPr>
          <w:rFonts w:asciiTheme="majorHAnsi" w:hAnsiTheme="majorHAnsi" w:cs="Times New Roman"/>
          <w:sz w:val="28"/>
          <w:szCs w:val="28"/>
        </w:rPr>
        <w:t xml:space="preserve"> водоупором палеогеновых глин. Он разделяется на нижний напорный ярус с водами высокой минерализации и верхний неоген-четвертичный ярус. В пределах последнего формируются грунтовые воды безнапорные или слабонапорные </w:t>
      </w:r>
      <w:proofErr w:type="gramStart"/>
      <w:r w:rsidRPr="00937D1B">
        <w:rPr>
          <w:rFonts w:asciiTheme="majorHAnsi" w:hAnsiTheme="majorHAnsi" w:cs="Times New Roman"/>
          <w:sz w:val="28"/>
          <w:szCs w:val="28"/>
        </w:rPr>
        <w:t>с</w:t>
      </w:r>
      <w:proofErr w:type="gramEnd"/>
      <w:r w:rsidRPr="00937D1B">
        <w:rPr>
          <w:rFonts w:asciiTheme="majorHAnsi" w:hAnsiTheme="majorHAnsi" w:cs="Times New Roman"/>
          <w:sz w:val="28"/>
          <w:szCs w:val="28"/>
        </w:rPr>
        <w:t xml:space="preserve"> незначительной водообильностью. Глубина залегания грунтовых вод зависит от рельефа, генезиса водовмещающих пород и изменяется от 1 до 20 м. Максимальные глубины отмечаются на высоких террасах, межбугристых и межгрядовых равнинах и в сыртовой толще. Питание грунтовых вод имеет спорадический характер из-за преобладания глинистых пород и осуществляется за счет атмосферных осадков лишь на локальных участках выхода песчаных пород или их неглубокого залегания.</w:t>
      </w:r>
    </w:p>
    <w:p w:rsidR="007E1CC6" w:rsidRPr="00937D1B" w:rsidRDefault="007E1CC6" w:rsidP="007E1CC6">
      <w:pPr>
        <w:pStyle w:val="Main"/>
        <w:spacing w:line="240" w:lineRule="auto"/>
        <w:rPr>
          <w:rFonts w:asciiTheme="majorHAnsi" w:hAnsiTheme="majorHAnsi" w:cs="Times New Roman"/>
          <w:sz w:val="28"/>
          <w:szCs w:val="28"/>
        </w:rPr>
      </w:pPr>
      <w:r w:rsidRPr="00937D1B">
        <w:rPr>
          <w:rFonts w:asciiTheme="majorHAnsi" w:hAnsiTheme="majorHAnsi" w:cs="Times New Roman"/>
          <w:sz w:val="28"/>
          <w:szCs w:val="28"/>
        </w:rPr>
        <w:t xml:space="preserve">В гидрогеологическом отношении район делится на две основных части. В западной части (Восточно-Европейский регион) развиты артезианские бассейны напорных пластовых и трещинно-пластовых вод. В восточной части (Уральский регион) доминируют бассейны трещинных, трещинно-карстовых и трещинно-жильных вод, формирующихся в зоне выветривания магматических и метаморфических пород. </w:t>
      </w:r>
    </w:p>
    <w:p w:rsidR="007E1CC6" w:rsidRPr="00937D1B" w:rsidRDefault="007E1CC6" w:rsidP="007E1CC6">
      <w:pPr>
        <w:pStyle w:val="Main"/>
        <w:spacing w:line="240" w:lineRule="auto"/>
        <w:rPr>
          <w:rFonts w:asciiTheme="majorHAnsi" w:hAnsiTheme="majorHAnsi" w:cs="Times New Roman"/>
          <w:sz w:val="28"/>
          <w:szCs w:val="28"/>
        </w:rPr>
      </w:pPr>
      <w:r w:rsidRPr="00937D1B">
        <w:rPr>
          <w:rFonts w:asciiTheme="majorHAnsi" w:hAnsiTheme="majorHAnsi" w:cs="Times New Roman"/>
          <w:sz w:val="28"/>
          <w:szCs w:val="28"/>
        </w:rPr>
        <w:lastRenderedPageBreak/>
        <w:t xml:space="preserve">Основные водоносные горизонты связаны с отложениями триаса, юры, казанского и татарского ярусов пермской системы. Водовмещающими породами являются песчано-гравийные пачки и прослои песчаников, известняков и мергелей. Воды комплексов слабоминерализованные (до 1,5 г/л), гидрокарбонатно-натриевые, по мере увеличения глубины залегания состав меняется </w:t>
      </w:r>
      <w:proofErr w:type="gramStart"/>
      <w:r w:rsidRPr="00937D1B">
        <w:rPr>
          <w:rFonts w:asciiTheme="majorHAnsi" w:hAnsiTheme="majorHAnsi" w:cs="Times New Roman"/>
          <w:sz w:val="28"/>
          <w:szCs w:val="28"/>
        </w:rPr>
        <w:t>от</w:t>
      </w:r>
      <w:proofErr w:type="gramEnd"/>
      <w:r w:rsidRPr="00937D1B">
        <w:rPr>
          <w:rFonts w:asciiTheme="majorHAnsi" w:hAnsiTheme="majorHAnsi" w:cs="Times New Roman"/>
          <w:sz w:val="28"/>
          <w:szCs w:val="28"/>
        </w:rPr>
        <w:t xml:space="preserve"> сульфидно-натриевых до хлоридно-натриевых.</w:t>
      </w:r>
    </w:p>
    <w:p w:rsidR="007E1CC6" w:rsidRPr="00937D1B" w:rsidRDefault="007E1CC6" w:rsidP="007E1CC6">
      <w:pPr>
        <w:pStyle w:val="Main"/>
        <w:spacing w:line="240" w:lineRule="auto"/>
        <w:rPr>
          <w:rFonts w:asciiTheme="majorHAnsi" w:hAnsiTheme="majorHAnsi" w:cs="Times New Roman"/>
          <w:sz w:val="28"/>
          <w:szCs w:val="28"/>
        </w:rPr>
      </w:pPr>
      <w:r w:rsidRPr="00937D1B">
        <w:rPr>
          <w:rFonts w:asciiTheme="majorHAnsi" w:hAnsiTheme="majorHAnsi" w:cs="Times New Roman"/>
          <w:sz w:val="28"/>
          <w:szCs w:val="28"/>
        </w:rPr>
        <w:t>По долинам рек сформировался наиболее доступный для эксплуатации четвертичный аллювиальный водоносный комплекс. Максимальные модули подземного стока аллювиального водоносного комплекса составляют 1–5 л/с*км</w:t>
      </w:r>
      <w:proofErr w:type="gramStart"/>
      <w:r w:rsidRPr="00937D1B">
        <w:rPr>
          <w:rFonts w:asciiTheme="majorHAnsi" w:hAnsiTheme="majorHAnsi" w:cs="Times New Roman"/>
          <w:sz w:val="28"/>
          <w:szCs w:val="28"/>
        </w:rPr>
        <w:t>2</w:t>
      </w:r>
      <w:proofErr w:type="gramEnd"/>
      <w:r w:rsidRPr="00937D1B">
        <w:rPr>
          <w:rFonts w:asciiTheme="majorHAnsi" w:hAnsiTheme="majorHAnsi" w:cs="Times New Roman"/>
          <w:sz w:val="28"/>
          <w:szCs w:val="28"/>
        </w:rPr>
        <w:t>, в пределах коренных выходов эрозионных врезов уменьшаясь до 0,5–1 л/с*км2. Ресурсы четвертичного аллювиального комплекса оцениваются в 1,3 млн. м3/сут.</w:t>
      </w:r>
    </w:p>
    <w:p w:rsidR="007E1CC6" w:rsidRPr="00937D1B" w:rsidRDefault="007E1CC6" w:rsidP="007E1CC6">
      <w:pPr>
        <w:pStyle w:val="Main"/>
        <w:spacing w:line="240" w:lineRule="auto"/>
        <w:rPr>
          <w:rFonts w:asciiTheme="majorHAnsi" w:hAnsiTheme="majorHAnsi" w:cs="Times New Roman"/>
          <w:sz w:val="28"/>
          <w:szCs w:val="28"/>
        </w:rPr>
      </w:pPr>
    </w:p>
    <w:p w:rsidR="007E1CC6" w:rsidRPr="00937D1B" w:rsidRDefault="007E1CC6" w:rsidP="007E1CC6">
      <w:pPr>
        <w:pStyle w:val="Main"/>
        <w:spacing w:line="240" w:lineRule="auto"/>
        <w:rPr>
          <w:rFonts w:asciiTheme="majorHAnsi" w:hAnsiTheme="majorHAnsi" w:cs="Times New Roman"/>
          <w:sz w:val="28"/>
          <w:szCs w:val="28"/>
        </w:rPr>
      </w:pPr>
      <w:r w:rsidRPr="00937D1B">
        <w:rPr>
          <w:rFonts w:asciiTheme="majorHAnsi" w:hAnsiTheme="majorHAnsi" w:cs="Times New Roman"/>
          <w:sz w:val="28"/>
          <w:szCs w:val="28"/>
        </w:rPr>
        <w:t>Минеральные воды</w:t>
      </w:r>
    </w:p>
    <w:p w:rsidR="007E1CC6" w:rsidRPr="00937D1B" w:rsidRDefault="007E1CC6" w:rsidP="007E1CC6">
      <w:pPr>
        <w:pStyle w:val="Main"/>
        <w:spacing w:line="240" w:lineRule="auto"/>
        <w:rPr>
          <w:rFonts w:asciiTheme="majorHAnsi" w:hAnsiTheme="majorHAnsi" w:cs="Times New Roman"/>
          <w:sz w:val="28"/>
          <w:szCs w:val="28"/>
        </w:rPr>
      </w:pPr>
      <w:r w:rsidRPr="00937D1B">
        <w:rPr>
          <w:rFonts w:asciiTheme="majorHAnsi" w:hAnsiTheme="majorHAnsi" w:cs="Times New Roman"/>
          <w:sz w:val="28"/>
          <w:szCs w:val="28"/>
        </w:rPr>
        <w:t xml:space="preserve">Сульфатные воды с минерализацией до 5 г/дм3 генетически связаны с загипсованными отложениями пермского возраста, залегающими на глубинах от 15 до 90 м в центральной части района. </w:t>
      </w:r>
    </w:p>
    <w:p w:rsidR="007E1CC6" w:rsidRPr="00937D1B" w:rsidRDefault="007E1CC6" w:rsidP="007E1CC6">
      <w:pPr>
        <w:pStyle w:val="Main"/>
        <w:spacing w:line="240" w:lineRule="auto"/>
        <w:rPr>
          <w:rFonts w:asciiTheme="majorHAnsi" w:hAnsiTheme="majorHAnsi" w:cs="Times New Roman"/>
          <w:sz w:val="28"/>
          <w:szCs w:val="28"/>
        </w:rPr>
      </w:pPr>
      <w:r w:rsidRPr="00937D1B">
        <w:rPr>
          <w:rFonts w:asciiTheme="majorHAnsi" w:hAnsiTheme="majorHAnsi" w:cs="Times New Roman"/>
          <w:sz w:val="28"/>
          <w:szCs w:val="28"/>
        </w:rPr>
        <w:t xml:space="preserve">Сульфатно-хлоридные воды с минерализацией 2–5, реже 5–15 г/дм3 формируются в областях питания водоносных горизонтов пермской системы на глубинах от 30 до 340 м. Встречаются повсеместно на Общем Сырте. </w:t>
      </w:r>
    </w:p>
    <w:p w:rsidR="00A3678D" w:rsidRPr="00937D1B" w:rsidRDefault="00A3678D" w:rsidP="0051573F">
      <w:pPr>
        <w:widowControl w:val="0"/>
        <w:shd w:val="clear" w:color="auto" w:fill="FFFFFF"/>
        <w:spacing w:after="0" w:line="240" w:lineRule="auto"/>
        <w:jc w:val="both"/>
        <w:rPr>
          <w:rFonts w:asciiTheme="majorHAnsi" w:hAnsiTheme="majorHAnsi" w:cs="Times New Roman"/>
          <w:sz w:val="28"/>
          <w:szCs w:val="28"/>
        </w:rPr>
      </w:pPr>
    </w:p>
    <w:p w:rsidR="00A3678D" w:rsidRPr="00937D1B" w:rsidRDefault="00A3678D" w:rsidP="002F52F3">
      <w:pPr>
        <w:spacing w:after="0" w:line="240" w:lineRule="auto"/>
        <w:ind w:firstLine="709"/>
        <w:jc w:val="center"/>
        <w:outlineLvl w:val="1"/>
        <w:rPr>
          <w:rFonts w:asciiTheme="majorHAnsi" w:hAnsiTheme="majorHAnsi" w:cs="Times New Roman"/>
          <w:b/>
          <w:i/>
          <w:sz w:val="28"/>
          <w:szCs w:val="28"/>
        </w:rPr>
      </w:pPr>
      <w:bookmarkStart w:id="25" w:name="_Toc304217931"/>
      <w:r w:rsidRPr="00937D1B">
        <w:rPr>
          <w:rFonts w:asciiTheme="majorHAnsi" w:hAnsiTheme="majorHAnsi" w:cs="Times New Roman"/>
          <w:b/>
          <w:sz w:val="28"/>
          <w:szCs w:val="28"/>
        </w:rPr>
        <w:t>2</w:t>
      </w:r>
      <w:r w:rsidRPr="00937D1B">
        <w:rPr>
          <w:rFonts w:asciiTheme="majorHAnsi" w:hAnsiTheme="majorHAnsi" w:cs="Times New Roman"/>
          <w:b/>
          <w:i/>
          <w:sz w:val="28"/>
          <w:szCs w:val="28"/>
        </w:rPr>
        <w:t>.</w:t>
      </w:r>
      <w:r w:rsidR="00E5797D" w:rsidRPr="00937D1B">
        <w:rPr>
          <w:rFonts w:asciiTheme="majorHAnsi" w:hAnsiTheme="majorHAnsi" w:cs="Times New Roman"/>
          <w:b/>
          <w:i/>
          <w:sz w:val="28"/>
          <w:szCs w:val="28"/>
        </w:rPr>
        <w:t>8</w:t>
      </w:r>
      <w:r w:rsidRPr="00937D1B">
        <w:rPr>
          <w:rFonts w:asciiTheme="majorHAnsi" w:hAnsiTheme="majorHAnsi" w:cs="Times New Roman"/>
          <w:b/>
          <w:i/>
          <w:sz w:val="28"/>
          <w:szCs w:val="28"/>
        </w:rPr>
        <w:t>. Инженерно-геологические условия</w:t>
      </w:r>
      <w:bookmarkEnd w:id="25"/>
    </w:p>
    <w:p w:rsidR="00A3678D" w:rsidRPr="00937D1B" w:rsidRDefault="00A3678D" w:rsidP="00A3678D">
      <w:pPr>
        <w:widowControl w:val="0"/>
        <w:shd w:val="clear" w:color="auto" w:fill="FFFFFF"/>
        <w:spacing w:after="0" w:line="240" w:lineRule="auto"/>
        <w:ind w:firstLine="720"/>
        <w:jc w:val="both"/>
        <w:rPr>
          <w:rFonts w:asciiTheme="majorHAnsi" w:hAnsiTheme="majorHAnsi" w:cs="Times New Roman"/>
          <w:sz w:val="28"/>
          <w:szCs w:val="28"/>
        </w:rPr>
      </w:pPr>
    </w:p>
    <w:p w:rsidR="00A3678D" w:rsidRPr="00937D1B" w:rsidRDefault="00A3678D" w:rsidP="00A3678D">
      <w:pPr>
        <w:pStyle w:val="Main"/>
        <w:spacing w:line="240" w:lineRule="auto"/>
        <w:rPr>
          <w:rFonts w:asciiTheme="majorHAnsi" w:hAnsiTheme="majorHAnsi" w:cs="Times New Roman"/>
          <w:sz w:val="28"/>
          <w:szCs w:val="28"/>
        </w:rPr>
      </w:pPr>
      <w:bookmarkStart w:id="26" w:name="_Toc312530885"/>
      <w:bookmarkStart w:id="27" w:name="_Toc216698847"/>
      <w:r w:rsidRPr="00937D1B">
        <w:rPr>
          <w:rFonts w:asciiTheme="majorHAnsi" w:hAnsiTheme="majorHAnsi" w:cs="Times New Roman"/>
          <w:sz w:val="28"/>
          <w:szCs w:val="28"/>
        </w:rPr>
        <w:t>Существенное влияние на инженерно-геологические условия региона оказывают соляная тектоника, карстовые, оползневые и эрозионные процессы.</w:t>
      </w:r>
    </w:p>
    <w:p w:rsidR="00A3678D" w:rsidRPr="00937D1B" w:rsidRDefault="00A3678D" w:rsidP="00A3678D">
      <w:pPr>
        <w:pStyle w:val="Main"/>
        <w:spacing w:line="240" w:lineRule="auto"/>
        <w:rPr>
          <w:rFonts w:asciiTheme="majorHAnsi" w:hAnsiTheme="majorHAnsi" w:cs="Times New Roman"/>
          <w:sz w:val="28"/>
          <w:szCs w:val="28"/>
        </w:rPr>
      </w:pPr>
      <w:r w:rsidRPr="00937D1B">
        <w:rPr>
          <w:rFonts w:asciiTheme="majorHAnsi" w:hAnsiTheme="majorHAnsi" w:cs="Times New Roman"/>
          <w:sz w:val="28"/>
          <w:szCs w:val="28"/>
        </w:rPr>
        <w:t xml:space="preserve">Соляная тектоника вносит большое своеобразие в рельеф </w:t>
      </w:r>
      <w:r w:rsidR="00A248FA" w:rsidRPr="00937D1B">
        <w:rPr>
          <w:rFonts w:asciiTheme="majorHAnsi" w:hAnsiTheme="majorHAnsi" w:cs="Times New Roman"/>
          <w:sz w:val="28"/>
          <w:szCs w:val="28"/>
        </w:rPr>
        <w:t>рассматриваемой мес</w:t>
      </w:r>
      <w:r w:rsidR="004612D7">
        <w:rPr>
          <w:rFonts w:asciiTheme="majorHAnsi" w:hAnsiTheme="majorHAnsi" w:cs="Times New Roman"/>
          <w:sz w:val="28"/>
          <w:szCs w:val="28"/>
        </w:rPr>
        <w:t>т</w:t>
      </w:r>
      <w:r w:rsidR="00A248FA" w:rsidRPr="00937D1B">
        <w:rPr>
          <w:rFonts w:asciiTheme="majorHAnsi" w:hAnsiTheme="majorHAnsi" w:cs="Times New Roman"/>
          <w:sz w:val="28"/>
          <w:szCs w:val="28"/>
        </w:rPr>
        <w:t>ности</w:t>
      </w:r>
      <w:r w:rsidRPr="00937D1B">
        <w:rPr>
          <w:rFonts w:asciiTheme="majorHAnsi" w:hAnsiTheme="majorHAnsi" w:cs="Times New Roman"/>
          <w:sz w:val="28"/>
          <w:szCs w:val="28"/>
        </w:rPr>
        <w:t>. В ее основе лежат гравитационные процессы, связанные с пониженной плотностью и повышенной пластичностью солей. Соляно-купольные структуры, образованные кунгурскими солями, проявляются в полосе Предуральского прогиба от р. Салмыш на западе до зоны передовых складок Урала, резко расширяясь южнее р</w:t>
      </w:r>
      <w:proofErr w:type="gramStart"/>
      <w:r w:rsidRPr="00937D1B">
        <w:rPr>
          <w:rFonts w:asciiTheme="majorHAnsi" w:hAnsiTheme="majorHAnsi" w:cs="Times New Roman"/>
          <w:sz w:val="28"/>
          <w:szCs w:val="28"/>
        </w:rPr>
        <w:t>.У</w:t>
      </w:r>
      <w:proofErr w:type="gramEnd"/>
      <w:r w:rsidRPr="00937D1B">
        <w:rPr>
          <w:rFonts w:asciiTheme="majorHAnsi" w:hAnsiTheme="majorHAnsi" w:cs="Times New Roman"/>
          <w:sz w:val="28"/>
          <w:szCs w:val="28"/>
        </w:rPr>
        <w:t>рал в сторону Прикаспийской впадины.</w:t>
      </w:r>
    </w:p>
    <w:p w:rsidR="00A3678D" w:rsidRPr="00937D1B" w:rsidRDefault="00A3678D" w:rsidP="00A3678D">
      <w:pPr>
        <w:pStyle w:val="Main"/>
        <w:spacing w:line="240" w:lineRule="auto"/>
        <w:rPr>
          <w:rFonts w:asciiTheme="majorHAnsi" w:hAnsiTheme="majorHAnsi" w:cs="Times New Roman"/>
          <w:sz w:val="28"/>
          <w:szCs w:val="28"/>
        </w:rPr>
      </w:pPr>
      <w:r w:rsidRPr="00937D1B">
        <w:rPr>
          <w:rFonts w:asciiTheme="majorHAnsi" w:hAnsiTheme="majorHAnsi" w:cs="Times New Roman"/>
          <w:sz w:val="28"/>
          <w:szCs w:val="28"/>
        </w:rPr>
        <w:t xml:space="preserve">Карстовые процессы играют важную роль в формировании рельефа </w:t>
      </w:r>
      <w:r w:rsidR="00A248FA" w:rsidRPr="00937D1B">
        <w:rPr>
          <w:rFonts w:asciiTheme="majorHAnsi" w:hAnsiTheme="majorHAnsi" w:cs="Times New Roman"/>
          <w:sz w:val="28"/>
          <w:szCs w:val="28"/>
        </w:rPr>
        <w:t>Имангуловского сельсовета</w:t>
      </w:r>
      <w:r w:rsidRPr="00937D1B">
        <w:rPr>
          <w:rFonts w:asciiTheme="majorHAnsi" w:hAnsiTheme="majorHAnsi" w:cs="Times New Roman"/>
          <w:sz w:val="28"/>
          <w:szCs w:val="28"/>
        </w:rPr>
        <w:t xml:space="preserve">. Они протекают в самых разнообразных литолого-геохимических условиях. Каменная соль, слагающая ядра соляных куполов, благоприятствует возникновению галогенного карста, который ввиду высокой растворимости каменной соли развивается чрезвычайно быстро. </w:t>
      </w:r>
    </w:p>
    <w:p w:rsidR="00A3678D" w:rsidRPr="00937D1B" w:rsidRDefault="00A3678D" w:rsidP="00A3678D">
      <w:pPr>
        <w:pStyle w:val="Main"/>
        <w:spacing w:line="240" w:lineRule="auto"/>
        <w:rPr>
          <w:rFonts w:asciiTheme="majorHAnsi" w:hAnsiTheme="majorHAnsi" w:cs="Times New Roman"/>
          <w:sz w:val="28"/>
          <w:szCs w:val="28"/>
        </w:rPr>
      </w:pPr>
      <w:r w:rsidRPr="00937D1B">
        <w:rPr>
          <w:rFonts w:asciiTheme="majorHAnsi" w:hAnsiTheme="majorHAnsi" w:cs="Times New Roman"/>
          <w:sz w:val="28"/>
          <w:szCs w:val="28"/>
        </w:rPr>
        <w:lastRenderedPageBreak/>
        <w:t xml:space="preserve">Наибольшее распространение на территории </w:t>
      </w:r>
      <w:r w:rsidR="00A248FA" w:rsidRPr="00937D1B">
        <w:rPr>
          <w:rFonts w:asciiTheme="majorHAnsi" w:hAnsiTheme="majorHAnsi" w:cs="Times New Roman"/>
          <w:sz w:val="28"/>
          <w:szCs w:val="28"/>
        </w:rPr>
        <w:t>поселения</w:t>
      </w:r>
      <w:r w:rsidRPr="00937D1B">
        <w:rPr>
          <w:rFonts w:asciiTheme="majorHAnsi" w:hAnsiTheme="majorHAnsi" w:cs="Times New Roman"/>
          <w:sz w:val="28"/>
          <w:szCs w:val="28"/>
        </w:rPr>
        <w:t xml:space="preserve"> имеет сульфатный и карбонатный карст. Он развивается по известнякам, доломитам и мраморам и выражен в бассейнах рек. Для него характерно образование карстовых полей с гротами, пещерами, мелкими провальными воронками, образующими закарстованные участки в местах приповерхностного залегания карстующихся пород.</w:t>
      </w:r>
    </w:p>
    <w:p w:rsidR="00A3678D" w:rsidRPr="00937D1B" w:rsidRDefault="00A3678D" w:rsidP="00A3678D">
      <w:pPr>
        <w:pStyle w:val="Main"/>
        <w:spacing w:line="240" w:lineRule="auto"/>
        <w:rPr>
          <w:rFonts w:asciiTheme="majorHAnsi" w:hAnsiTheme="majorHAnsi" w:cs="Times New Roman"/>
          <w:sz w:val="28"/>
          <w:szCs w:val="28"/>
        </w:rPr>
      </w:pPr>
      <w:r w:rsidRPr="00937D1B">
        <w:rPr>
          <w:rFonts w:asciiTheme="majorHAnsi" w:hAnsiTheme="majorHAnsi" w:cs="Times New Roman"/>
          <w:sz w:val="28"/>
          <w:szCs w:val="28"/>
        </w:rPr>
        <w:t xml:space="preserve">Примером развития карстовых процессов может служить Присалмышское карстовое поле (урочище Тулкун), расположенное в 2-3 км к югу </w:t>
      </w:r>
      <w:proofErr w:type="gramStart"/>
      <w:r w:rsidRPr="00937D1B">
        <w:rPr>
          <w:rFonts w:asciiTheme="majorHAnsi" w:hAnsiTheme="majorHAnsi" w:cs="Times New Roman"/>
          <w:sz w:val="28"/>
          <w:szCs w:val="28"/>
        </w:rPr>
        <w:t>от</w:t>
      </w:r>
      <w:proofErr w:type="gramEnd"/>
      <w:r w:rsidRPr="00937D1B">
        <w:rPr>
          <w:rFonts w:asciiTheme="majorHAnsi" w:hAnsiTheme="majorHAnsi" w:cs="Times New Roman"/>
          <w:sz w:val="28"/>
          <w:szCs w:val="28"/>
        </w:rPr>
        <w:t xml:space="preserve"> </w:t>
      </w:r>
      <w:proofErr w:type="gramStart"/>
      <w:r w:rsidRPr="00937D1B">
        <w:rPr>
          <w:rFonts w:asciiTheme="majorHAnsi" w:hAnsiTheme="majorHAnsi" w:cs="Times New Roman"/>
          <w:sz w:val="28"/>
          <w:szCs w:val="28"/>
        </w:rPr>
        <w:t>с</w:t>
      </w:r>
      <w:proofErr w:type="gramEnd"/>
      <w:r w:rsidRPr="00937D1B">
        <w:rPr>
          <w:rFonts w:asciiTheme="majorHAnsi" w:hAnsiTheme="majorHAnsi" w:cs="Times New Roman"/>
          <w:sz w:val="28"/>
          <w:szCs w:val="28"/>
        </w:rPr>
        <w:t xml:space="preserve">. Первое Имангулово на правобережной части долины Салмыша. </w:t>
      </w:r>
    </w:p>
    <w:p w:rsidR="00A3678D" w:rsidRPr="00937D1B" w:rsidRDefault="00A3678D" w:rsidP="00A3678D">
      <w:pPr>
        <w:pStyle w:val="Main"/>
        <w:spacing w:line="240" w:lineRule="auto"/>
        <w:rPr>
          <w:rFonts w:asciiTheme="majorHAnsi" w:hAnsiTheme="majorHAnsi" w:cs="Times New Roman"/>
          <w:sz w:val="28"/>
          <w:szCs w:val="28"/>
        </w:rPr>
      </w:pPr>
      <w:r w:rsidRPr="00937D1B">
        <w:rPr>
          <w:rFonts w:asciiTheme="majorHAnsi" w:hAnsiTheme="majorHAnsi" w:cs="Times New Roman"/>
          <w:sz w:val="28"/>
          <w:szCs w:val="28"/>
        </w:rPr>
        <w:t xml:space="preserve">На этом участке долина Салмыша проходит по оси ядра солянокупольной антиклинали, сложенного растворимыми солями и гипсами. Карстовые формы представлены разнообразными по размерам воронками, от блюдцеобразной формы с широкими (до 100 м) днищами и пологими стенками до </w:t>
      </w:r>
      <w:proofErr w:type="gramStart"/>
      <w:r w:rsidRPr="00937D1B">
        <w:rPr>
          <w:rFonts w:asciiTheme="majorHAnsi" w:hAnsiTheme="majorHAnsi" w:cs="Times New Roman"/>
          <w:sz w:val="28"/>
          <w:szCs w:val="28"/>
        </w:rPr>
        <w:t>крутосклонных</w:t>
      </w:r>
      <w:proofErr w:type="gramEnd"/>
      <w:r w:rsidRPr="00937D1B">
        <w:rPr>
          <w:rFonts w:asciiTheme="majorHAnsi" w:hAnsiTheme="majorHAnsi" w:cs="Times New Roman"/>
          <w:sz w:val="28"/>
          <w:szCs w:val="28"/>
        </w:rPr>
        <w:t xml:space="preserve"> и глубоких. В пойме Салмыша воронки сочетаются со старичными озерами. Воронки развиты и в пойме, и на надпойменной террасе, часть из них затоплена и является озерами.</w:t>
      </w:r>
    </w:p>
    <w:p w:rsidR="00A3678D" w:rsidRPr="00937D1B" w:rsidRDefault="00A3678D" w:rsidP="00A3678D">
      <w:pPr>
        <w:pStyle w:val="Main"/>
        <w:spacing w:line="240" w:lineRule="auto"/>
        <w:rPr>
          <w:rFonts w:asciiTheme="majorHAnsi" w:hAnsiTheme="majorHAnsi" w:cs="Times New Roman"/>
          <w:sz w:val="28"/>
          <w:szCs w:val="28"/>
        </w:rPr>
      </w:pPr>
      <w:r w:rsidRPr="00937D1B">
        <w:rPr>
          <w:rFonts w:asciiTheme="majorHAnsi" w:hAnsiTheme="majorHAnsi" w:cs="Times New Roman"/>
          <w:sz w:val="28"/>
          <w:szCs w:val="28"/>
        </w:rPr>
        <w:t>Современные эрозионные процессы</w:t>
      </w:r>
      <w:r w:rsidR="005B4DF7" w:rsidRPr="00937D1B">
        <w:rPr>
          <w:rFonts w:asciiTheme="majorHAnsi" w:hAnsiTheme="majorHAnsi" w:cs="Times New Roman"/>
          <w:sz w:val="28"/>
          <w:szCs w:val="28"/>
        </w:rPr>
        <w:t xml:space="preserve"> на территории Имангуловского сельсота </w:t>
      </w:r>
      <w:r w:rsidRPr="00937D1B">
        <w:rPr>
          <w:rFonts w:asciiTheme="majorHAnsi" w:hAnsiTheme="majorHAnsi" w:cs="Times New Roman"/>
          <w:sz w:val="28"/>
          <w:szCs w:val="28"/>
        </w:rPr>
        <w:t xml:space="preserve"> </w:t>
      </w:r>
      <w:r w:rsidR="005B4DF7" w:rsidRPr="00937D1B">
        <w:rPr>
          <w:rFonts w:asciiTheme="majorHAnsi" w:hAnsiTheme="majorHAnsi" w:cs="Times New Roman"/>
          <w:sz w:val="28"/>
          <w:szCs w:val="28"/>
        </w:rPr>
        <w:t xml:space="preserve">- </w:t>
      </w:r>
      <w:r w:rsidRPr="00937D1B">
        <w:rPr>
          <w:rFonts w:asciiTheme="majorHAnsi" w:hAnsiTheme="majorHAnsi" w:cs="Times New Roman"/>
          <w:sz w:val="28"/>
          <w:szCs w:val="28"/>
        </w:rPr>
        <w:t xml:space="preserve">овраги не получили большого развития. </w:t>
      </w:r>
    </w:p>
    <w:p w:rsidR="00A3678D" w:rsidRPr="00937D1B" w:rsidRDefault="00A3678D" w:rsidP="00A3678D">
      <w:pPr>
        <w:pStyle w:val="Main"/>
        <w:spacing w:line="240" w:lineRule="auto"/>
        <w:rPr>
          <w:rFonts w:asciiTheme="majorHAnsi" w:hAnsiTheme="majorHAnsi" w:cs="Times New Roman"/>
          <w:sz w:val="28"/>
          <w:szCs w:val="28"/>
        </w:rPr>
      </w:pPr>
      <w:r w:rsidRPr="00937D1B">
        <w:rPr>
          <w:rFonts w:asciiTheme="majorHAnsi" w:hAnsiTheme="majorHAnsi" w:cs="Times New Roman"/>
          <w:sz w:val="28"/>
          <w:szCs w:val="28"/>
        </w:rPr>
        <w:t xml:space="preserve">Благодаря тому, что на большей части территории покров рыхлых неоген-четвертичных отложений маломощен, а на большей части </w:t>
      </w:r>
      <w:proofErr w:type="gramStart"/>
      <w:r w:rsidRPr="00937D1B">
        <w:rPr>
          <w:rFonts w:asciiTheme="majorHAnsi" w:hAnsiTheme="majorHAnsi" w:cs="Times New Roman"/>
          <w:sz w:val="28"/>
          <w:szCs w:val="28"/>
        </w:rPr>
        <w:t>возвышенностей</w:t>
      </w:r>
      <w:proofErr w:type="gramEnd"/>
      <w:r w:rsidRPr="00937D1B">
        <w:rPr>
          <w:rFonts w:asciiTheme="majorHAnsi" w:hAnsiTheme="majorHAnsi" w:cs="Times New Roman"/>
          <w:sz w:val="28"/>
          <w:szCs w:val="28"/>
        </w:rPr>
        <w:t xml:space="preserve"> на поверхности или близко к ней находятся плотные пермские, триасовые и юрские породы, трудно поддающиеся размыву, свежие овраги появляются лишь по крутым уступам надпойменных террас, но вследствие равнинности рельефа они быстро прекращают свой рост в длину.</w:t>
      </w:r>
    </w:p>
    <w:p w:rsidR="00A3678D" w:rsidRPr="00937D1B" w:rsidRDefault="00A3678D" w:rsidP="00A3678D">
      <w:pPr>
        <w:pStyle w:val="Main"/>
        <w:spacing w:line="240" w:lineRule="auto"/>
        <w:rPr>
          <w:rFonts w:asciiTheme="majorHAnsi" w:hAnsiTheme="majorHAnsi" w:cs="Times New Roman"/>
          <w:sz w:val="28"/>
          <w:szCs w:val="28"/>
        </w:rPr>
      </w:pPr>
      <w:r w:rsidRPr="00937D1B">
        <w:rPr>
          <w:rFonts w:asciiTheme="majorHAnsi" w:hAnsiTheme="majorHAnsi" w:cs="Times New Roman"/>
          <w:sz w:val="28"/>
          <w:szCs w:val="28"/>
        </w:rPr>
        <w:t>Размещение оврагов и сильно смытых почв тесно связано с экспозицией склонов. Сильнее всего подвержены эрозионному размыву наиболее крутые и инсолируемые склоны южной и восточной экспозиции. Все свежие овраги развиваются в пределах древней гидрографической сети: по балкам и склонам речных долин. Свежие овраги могут быть донными, прорезающими днища старых балок, и береговыми, рассекающими склоны долин и балок.</w:t>
      </w:r>
    </w:p>
    <w:p w:rsidR="00A3678D" w:rsidRPr="00937D1B" w:rsidRDefault="00A3678D" w:rsidP="00A3678D">
      <w:pPr>
        <w:pStyle w:val="Main"/>
        <w:spacing w:line="240" w:lineRule="auto"/>
        <w:rPr>
          <w:rFonts w:asciiTheme="majorHAnsi" w:hAnsiTheme="majorHAnsi" w:cs="Times New Roman"/>
          <w:sz w:val="28"/>
          <w:szCs w:val="28"/>
        </w:rPr>
      </w:pPr>
      <w:r w:rsidRPr="00937D1B">
        <w:rPr>
          <w:rFonts w:asciiTheme="majorHAnsi" w:hAnsiTheme="majorHAnsi" w:cs="Times New Roman"/>
          <w:sz w:val="28"/>
          <w:szCs w:val="28"/>
        </w:rPr>
        <w:t>Большинство растущих оврагов имеют антропогенное происхождение (или активизировались под влиянием хозяйственной деятельности человека). Прогрессирующий рост оврагов могут вызывать распашка и скотосбой склонов, концентрация стока талых и дождевых вод вдоль дорожных насыпей и грунтовых дорог, др. причины.</w:t>
      </w:r>
    </w:p>
    <w:p w:rsidR="00A3678D" w:rsidRPr="00937D1B" w:rsidRDefault="00A3678D" w:rsidP="00A3678D">
      <w:pPr>
        <w:pStyle w:val="Main"/>
        <w:spacing w:line="240" w:lineRule="auto"/>
        <w:rPr>
          <w:rFonts w:asciiTheme="majorHAnsi" w:hAnsiTheme="majorHAnsi" w:cs="Times New Roman"/>
          <w:sz w:val="28"/>
          <w:szCs w:val="28"/>
        </w:rPr>
      </w:pPr>
      <w:r w:rsidRPr="00937D1B">
        <w:rPr>
          <w:rFonts w:asciiTheme="majorHAnsi" w:hAnsiTheme="majorHAnsi" w:cs="Times New Roman"/>
          <w:sz w:val="28"/>
          <w:szCs w:val="28"/>
        </w:rPr>
        <w:t xml:space="preserve">Своеобразные овраги формируются на левобережных приречных равнинах и прилегающих к ним делювиальных шлейфах водоразделов. </w:t>
      </w:r>
      <w:r w:rsidRPr="00937D1B">
        <w:rPr>
          <w:rFonts w:asciiTheme="majorHAnsi" w:hAnsiTheme="majorHAnsi" w:cs="Times New Roman"/>
          <w:sz w:val="28"/>
          <w:szCs w:val="28"/>
        </w:rPr>
        <w:lastRenderedPageBreak/>
        <w:t>Возникновению и проявлению попятной эрозии способствуют родники. Такие овраги максимальной глубины достигают в своей верхней трети, в устье же, благодаря тому, что в пределах равнинной надпойменной террасы эрозия затухает, приобретают вид слабозаметной лощины.</w:t>
      </w:r>
    </w:p>
    <w:p w:rsidR="00A3678D" w:rsidRPr="00937D1B" w:rsidRDefault="00A3678D" w:rsidP="00A3678D">
      <w:pPr>
        <w:pStyle w:val="Main"/>
        <w:spacing w:line="240" w:lineRule="auto"/>
        <w:rPr>
          <w:rFonts w:asciiTheme="majorHAnsi" w:hAnsiTheme="majorHAnsi" w:cs="Times New Roman"/>
          <w:sz w:val="28"/>
          <w:szCs w:val="28"/>
        </w:rPr>
      </w:pPr>
      <w:r w:rsidRPr="00937D1B">
        <w:rPr>
          <w:rFonts w:asciiTheme="majorHAnsi" w:hAnsiTheme="majorHAnsi" w:cs="Times New Roman"/>
          <w:sz w:val="28"/>
          <w:szCs w:val="28"/>
        </w:rPr>
        <w:t>По склонам речных долин и балок распространены оползни. Они возникают в местах выхода по склону водоносных горизонтов, подстилаемых водоупорными глинами. Распространенными формами рельефа, возникающими при оползневых процессах, являются циркообразные углубления. Основными породами, вызывающими развитие оползней, являются неогеновые и юрские песчано-глинистые отложения.</w:t>
      </w:r>
    </w:p>
    <w:p w:rsidR="00A3678D" w:rsidRPr="00937D1B" w:rsidRDefault="00A3678D" w:rsidP="00A3678D">
      <w:pPr>
        <w:pStyle w:val="Main"/>
        <w:spacing w:line="240" w:lineRule="auto"/>
        <w:rPr>
          <w:rFonts w:asciiTheme="majorHAnsi" w:hAnsiTheme="majorHAnsi" w:cs="Times New Roman"/>
          <w:sz w:val="28"/>
          <w:szCs w:val="28"/>
        </w:rPr>
      </w:pPr>
      <w:r w:rsidRPr="00937D1B">
        <w:rPr>
          <w:rFonts w:asciiTheme="majorHAnsi" w:hAnsiTheme="majorHAnsi" w:cs="Times New Roman"/>
          <w:sz w:val="28"/>
          <w:szCs w:val="28"/>
        </w:rPr>
        <w:t xml:space="preserve">Коренное техногенное преобразование рельефа стало возможным с проявлением техники. Открытая разработка известняка и других строительных материалов привела к образованию карьерноотвального рельефа. Отвалы вскрышных пород по своей высоте и занимаемым ими обширным площадям сопоставимы с грядово-холмистым рельефом и мелкосопочником. Развитие антропогенных форм рельефа также происходит при гидротехническом и дорожном строительстве. Очень часто </w:t>
      </w:r>
      <w:proofErr w:type="gramStart"/>
      <w:r w:rsidRPr="00937D1B">
        <w:rPr>
          <w:rFonts w:asciiTheme="majorHAnsi" w:hAnsiTheme="majorHAnsi" w:cs="Times New Roman"/>
          <w:sz w:val="28"/>
          <w:szCs w:val="28"/>
        </w:rPr>
        <w:t>антропогенное</w:t>
      </w:r>
      <w:proofErr w:type="gramEnd"/>
      <w:r w:rsidRPr="00937D1B">
        <w:rPr>
          <w:rFonts w:asciiTheme="majorHAnsi" w:hAnsiTheme="majorHAnsi" w:cs="Times New Roman"/>
          <w:sz w:val="28"/>
          <w:szCs w:val="28"/>
        </w:rPr>
        <w:t xml:space="preserve"> рельефообразование приводит к нежелательным изменениям естественных ландшафтов, ухудшает экологическую обстановку в регионе.</w:t>
      </w:r>
    </w:p>
    <w:p w:rsidR="00E5797D" w:rsidRPr="00937D1B" w:rsidRDefault="00E5797D" w:rsidP="00E5797D">
      <w:pPr>
        <w:pStyle w:val="20"/>
        <w:rPr>
          <w:rFonts w:asciiTheme="majorHAnsi" w:hAnsiTheme="majorHAnsi"/>
        </w:rPr>
      </w:pPr>
      <w:r w:rsidRPr="00937D1B">
        <w:rPr>
          <w:rFonts w:asciiTheme="majorHAnsi" w:hAnsiTheme="majorHAnsi"/>
        </w:rPr>
        <w:t>2.9</w:t>
      </w:r>
      <w:r w:rsidR="005048CA" w:rsidRPr="00937D1B">
        <w:rPr>
          <w:rFonts w:asciiTheme="majorHAnsi" w:hAnsiTheme="majorHAnsi"/>
        </w:rPr>
        <w:t xml:space="preserve"> </w:t>
      </w:r>
      <w:r w:rsidRPr="00937D1B">
        <w:rPr>
          <w:rFonts w:asciiTheme="majorHAnsi" w:hAnsiTheme="majorHAnsi"/>
        </w:rPr>
        <w:t>Природные ресурсы</w:t>
      </w:r>
    </w:p>
    <w:p w:rsidR="00E5797D" w:rsidRPr="00937D1B" w:rsidRDefault="00E5797D" w:rsidP="00E5797D">
      <w:pPr>
        <w:spacing w:after="0" w:line="240" w:lineRule="auto"/>
        <w:ind w:firstLine="709"/>
        <w:jc w:val="both"/>
        <w:rPr>
          <w:rFonts w:asciiTheme="majorHAnsi" w:hAnsiTheme="majorHAnsi"/>
          <w:sz w:val="28"/>
          <w:szCs w:val="28"/>
        </w:rPr>
      </w:pPr>
      <w:r w:rsidRPr="00937D1B">
        <w:rPr>
          <w:rFonts w:asciiTheme="majorHAnsi" w:hAnsiTheme="majorHAnsi"/>
          <w:sz w:val="28"/>
          <w:szCs w:val="28"/>
        </w:rPr>
        <w:t>Особенности геологического строения территории области обусловили многообразие и обилие различных видов полезных ископаемых.</w:t>
      </w:r>
    </w:p>
    <w:p w:rsidR="00E5797D" w:rsidRPr="00937D1B" w:rsidRDefault="00E5797D" w:rsidP="005048CA">
      <w:pPr>
        <w:pStyle w:val="Main"/>
        <w:spacing w:line="240" w:lineRule="auto"/>
        <w:rPr>
          <w:rFonts w:asciiTheme="majorHAnsi" w:hAnsiTheme="majorHAnsi" w:cs="Arial"/>
          <w:sz w:val="28"/>
          <w:szCs w:val="28"/>
        </w:rPr>
      </w:pPr>
      <w:r w:rsidRPr="00937D1B">
        <w:rPr>
          <w:rFonts w:asciiTheme="majorHAnsi" w:hAnsiTheme="majorHAnsi" w:cs="Arial"/>
          <w:sz w:val="28"/>
          <w:szCs w:val="28"/>
        </w:rPr>
        <w:t xml:space="preserve">На территории района находятся значительные участки нефтяных месторождений Благодарновско-Колганской группы – Благодарновское, Колганское, Китаямское, Янгизское, </w:t>
      </w:r>
      <w:r w:rsidR="005048CA" w:rsidRPr="00937D1B">
        <w:rPr>
          <w:rFonts w:asciiTheme="majorHAnsi" w:hAnsiTheme="majorHAnsi" w:cs="Arial"/>
          <w:sz w:val="28"/>
          <w:szCs w:val="28"/>
        </w:rPr>
        <w:t xml:space="preserve">Соболевское и Золотовское; </w:t>
      </w:r>
      <w:r w:rsidRPr="00937D1B">
        <w:rPr>
          <w:rFonts w:asciiTheme="majorHAnsi" w:hAnsiTheme="majorHAnsi" w:cs="Arial"/>
          <w:sz w:val="28"/>
          <w:szCs w:val="28"/>
        </w:rPr>
        <w:t>мелких мес</w:t>
      </w:r>
      <w:r w:rsidR="005048CA" w:rsidRPr="00937D1B">
        <w:rPr>
          <w:rFonts w:asciiTheme="majorHAnsi" w:hAnsiTheme="majorHAnsi" w:cs="Arial"/>
          <w:sz w:val="28"/>
          <w:szCs w:val="28"/>
        </w:rPr>
        <w:t>торождений осадочных медных руд;</w:t>
      </w:r>
      <w:r w:rsidRPr="00937D1B">
        <w:rPr>
          <w:rFonts w:asciiTheme="majorHAnsi" w:hAnsiTheme="majorHAnsi" w:cs="Arial"/>
          <w:sz w:val="28"/>
          <w:szCs w:val="28"/>
        </w:rPr>
        <w:t xml:space="preserve"> </w:t>
      </w:r>
      <w:r w:rsidR="005048CA" w:rsidRPr="00937D1B">
        <w:rPr>
          <w:rFonts w:asciiTheme="majorHAnsi" w:hAnsiTheme="majorHAnsi" w:cs="Arial"/>
          <w:sz w:val="28"/>
          <w:szCs w:val="28"/>
        </w:rPr>
        <w:t xml:space="preserve">месторождения песка, известняка  и </w:t>
      </w:r>
      <w:r w:rsidRPr="00937D1B">
        <w:rPr>
          <w:rFonts w:asciiTheme="majorHAnsi" w:hAnsiTheme="majorHAnsi" w:cs="Arial"/>
          <w:sz w:val="28"/>
          <w:szCs w:val="28"/>
        </w:rPr>
        <w:t>кирпичных глин.</w:t>
      </w:r>
    </w:p>
    <w:p w:rsidR="00E5797D" w:rsidRPr="0051573F" w:rsidRDefault="005048CA" w:rsidP="0051573F">
      <w:pPr>
        <w:pStyle w:val="af4"/>
        <w:spacing w:after="0"/>
        <w:ind w:left="0" w:firstLine="709"/>
        <w:jc w:val="both"/>
      </w:pPr>
      <w:r w:rsidRPr="00937D1B">
        <w:rPr>
          <w:rFonts w:asciiTheme="majorHAnsi" w:hAnsiTheme="majorHAnsi"/>
          <w:sz w:val="28"/>
          <w:szCs w:val="28"/>
        </w:rPr>
        <w:t>Из нерудных ископаемых на территории  МО Имангуловский сельсовет имеется строительный щебень, камень, песок, глина и известняк</w:t>
      </w:r>
      <w:r w:rsidR="0051573F">
        <w:t>.</w:t>
      </w:r>
    </w:p>
    <w:p w:rsidR="001F1541" w:rsidRPr="00937D1B" w:rsidRDefault="00FB5E3B" w:rsidP="00172568">
      <w:pPr>
        <w:pStyle w:val="20"/>
        <w:rPr>
          <w:rFonts w:asciiTheme="majorHAnsi" w:hAnsiTheme="majorHAnsi"/>
        </w:rPr>
      </w:pPr>
      <w:r w:rsidRPr="00937D1B">
        <w:rPr>
          <w:rFonts w:asciiTheme="majorHAnsi" w:hAnsiTheme="majorHAnsi"/>
        </w:rPr>
        <w:t>2.</w:t>
      </w:r>
      <w:r w:rsidR="00E5797D" w:rsidRPr="00937D1B">
        <w:rPr>
          <w:rFonts w:asciiTheme="majorHAnsi" w:hAnsiTheme="majorHAnsi"/>
        </w:rPr>
        <w:t>10</w:t>
      </w:r>
      <w:r w:rsidR="001F1541" w:rsidRPr="00937D1B">
        <w:rPr>
          <w:rFonts w:asciiTheme="majorHAnsi" w:hAnsiTheme="majorHAnsi"/>
        </w:rPr>
        <w:t xml:space="preserve"> Биологическое разнообразие</w:t>
      </w:r>
      <w:bookmarkEnd w:id="26"/>
    </w:p>
    <w:bookmarkEnd w:id="27"/>
    <w:p w:rsidR="00A3678D" w:rsidRPr="00937D1B" w:rsidRDefault="00A3678D" w:rsidP="00A3678D">
      <w:pPr>
        <w:pStyle w:val="Main"/>
        <w:spacing w:line="240" w:lineRule="auto"/>
        <w:rPr>
          <w:rFonts w:asciiTheme="majorHAnsi" w:hAnsiTheme="majorHAnsi" w:cs="Times New Roman"/>
          <w:sz w:val="28"/>
          <w:szCs w:val="28"/>
        </w:rPr>
      </w:pPr>
      <w:r w:rsidRPr="00937D1B">
        <w:rPr>
          <w:rFonts w:asciiTheme="majorHAnsi" w:hAnsiTheme="majorHAnsi" w:cs="Times New Roman"/>
          <w:sz w:val="28"/>
          <w:szCs w:val="28"/>
        </w:rPr>
        <w:t>Распределение годового количества осадков и речного питания, солнечной радиации и геологического строения определяют основные типы растительности Октябрьского района.</w:t>
      </w:r>
    </w:p>
    <w:p w:rsidR="00A3678D" w:rsidRPr="00937D1B" w:rsidRDefault="00A3678D" w:rsidP="00A3678D">
      <w:pPr>
        <w:pStyle w:val="Main"/>
        <w:spacing w:line="240" w:lineRule="auto"/>
        <w:rPr>
          <w:rFonts w:asciiTheme="majorHAnsi" w:hAnsiTheme="majorHAnsi" w:cs="Times New Roman"/>
          <w:sz w:val="28"/>
          <w:szCs w:val="28"/>
        </w:rPr>
      </w:pPr>
      <w:r w:rsidRPr="00937D1B">
        <w:rPr>
          <w:rFonts w:asciiTheme="majorHAnsi" w:hAnsiTheme="majorHAnsi" w:cs="Times New Roman"/>
          <w:sz w:val="28"/>
          <w:szCs w:val="28"/>
        </w:rPr>
        <w:lastRenderedPageBreak/>
        <w:t xml:space="preserve">На территории района выражены две ботанико-географические зоны: лесостепная и степная. Граница между ними проходит линии, соединяющей верховья реки Салмыш-среднее течение р. Б. Юшатырь. Однако и южнее этой линии растительность нередко приобретает вполне лесостепной облик, что связано с повышенным увлажнением на высоких холмистых водоразделах, расчлененностью рельефа, характером подстилающих пород и т. д. </w:t>
      </w:r>
    </w:p>
    <w:p w:rsidR="00A3678D" w:rsidRPr="00937D1B" w:rsidRDefault="00A3678D" w:rsidP="00A3678D">
      <w:pPr>
        <w:pStyle w:val="Main"/>
        <w:spacing w:line="240" w:lineRule="auto"/>
        <w:rPr>
          <w:rFonts w:asciiTheme="majorHAnsi" w:hAnsiTheme="majorHAnsi" w:cs="Times New Roman"/>
          <w:sz w:val="28"/>
          <w:szCs w:val="28"/>
        </w:rPr>
      </w:pPr>
      <w:r w:rsidRPr="00937D1B">
        <w:rPr>
          <w:rFonts w:asciiTheme="majorHAnsi" w:hAnsiTheme="majorHAnsi" w:cs="Times New Roman"/>
          <w:sz w:val="28"/>
          <w:szCs w:val="28"/>
        </w:rPr>
        <w:t xml:space="preserve">Растительность лесостепной зоны в доагрикультурный период составляли сообщества луговой степи, чередующиеся с участками лиственных лесов, встречающимися на холмистых водоразделах и плакорах. В настоящее время луговая степь почти полностью превращена в пахотные угодья. Леса сильно пострадали от вырубок и представлены преимущественно порослевыми массивами. </w:t>
      </w:r>
    </w:p>
    <w:p w:rsidR="00A3678D" w:rsidRPr="00937D1B" w:rsidRDefault="00A3678D" w:rsidP="00A3678D">
      <w:pPr>
        <w:pStyle w:val="Main"/>
        <w:spacing w:line="240" w:lineRule="auto"/>
        <w:rPr>
          <w:rFonts w:asciiTheme="majorHAnsi" w:hAnsiTheme="majorHAnsi" w:cs="Times New Roman"/>
          <w:sz w:val="28"/>
          <w:szCs w:val="28"/>
        </w:rPr>
      </w:pPr>
      <w:r w:rsidRPr="00937D1B">
        <w:rPr>
          <w:rFonts w:asciiTheme="majorHAnsi" w:hAnsiTheme="majorHAnsi" w:cs="Times New Roman"/>
          <w:sz w:val="28"/>
          <w:szCs w:val="28"/>
        </w:rPr>
        <w:t xml:space="preserve">Травостой сохранившихся участков луговых степей состоит в основном из богатого видами красочного лугово-степного разнотравья. Для него наиболее </w:t>
      </w:r>
      <w:proofErr w:type="gramStart"/>
      <w:r w:rsidRPr="00937D1B">
        <w:rPr>
          <w:rFonts w:asciiTheme="majorHAnsi" w:hAnsiTheme="majorHAnsi" w:cs="Times New Roman"/>
          <w:sz w:val="28"/>
          <w:szCs w:val="28"/>
        </w:rPr>
        <w:t>характерны</w:t>
      </w:r>
      <w:proofErr w:type="gramEnd"/>
      <w:r w:rsidRPr="00937D1B">
        <w:rPr>
          <w:rFonts w:asciiTheme="majorHAnsi" w:hAnsiTheme="majorHAnsi" w:cs="Times New Roman"/>
          <w:sz w:val="28"/>
          <w:szCs w:val="28"/>
        </w:rPr>
        <w:t xml:space="preserve"> клевер горный, подмаренник настоящий, лабазник шестилепестный, серпуха, адонис весенний, ветреница лесная, герань кровяно-красная, кровохлебка лекарственная, порезник сибирский, змееголовник Руиша, козлобородник восточный, душица обыкновенная, зверобой продырявленный. К разнотравью примешиваются злаки: мятлик луговой, ежа сборная, костер безостый, а также ковыл</w:t>
      </w:r>
      <w:proofErr w:type="gramStart"/>
      <w:r w:rsidRPr="00937D1B">
        <w:rPr>
          <w:rFonts w:asciiTheme="majorHAnsi" w:hAnsiTheme="majorHAnsi" w:cs="Times New Roman"/>
          <w:sz w:val="28"/>
          <w:szCs w:val="28"/>
        </w:rPr>
        <w:t>и Иоа</w:t>
      </w:r>
      <w:proofErr w:type="gramEnd"/>
      <w:r w:rsidRPr="00937D1B">
        <w:rPr>
          <w:rFonts w:asciiTheme="majorHAnsi" w:hAnsiTheme="majorHAnsi" w:cs="Times New Roman"/>
          <w:sz w:val="28"/>
          <w:szCs w:val="28"/>
        </w:rPr>
        <w:t>нна, узколистный, опушеннолистный и типчак. Продуктивность таких степей составляет 25–40 ц сена с 1 га.</w:t>
      </w:r>
    </w:p>
    <w:p w:rsidR="00A3678D" w:rsidRPr="00937D1B" w:rsidRDefault="00A3678D" w:rsidP="00A3678D">
      <w:pPr>
        <w:pStyle w:val="Main"/>
        <w:spacing w:line="240" w:lineRule="auto"/>
        <w:rPr>
          <w:rFonts w:asciiTheme="majorHAnsi" w:hAnsiTheme="majorHAnsi" w:cs="Times New Roman"/>
          <w:sz w:val="28"/>
          <w:szCs w:val="28"/>
        </w:rPr>
      </w:pPr>
      <w:r w:rsidRPr="00937D1B">
        <w:rPr>
          <w:rFonts w:asciiTheme="majorHAnsi" w:hAnsiTheme="majorHAnsi" w:cs="Times New Roman"/>
          <w:sz w:val="28"/>
          <w:szCs w:val="28"/>
        </w:rPr>
        <w:t xml:space="preserve">Острова леса в этой зоне состоят из дуба обыкновенного, липы мелколистной, березы бородавчатой, к которым примешивается клен остролистный и ильм. </w:t>
      </w:r>
    </w:p>
    <w:p w:rsidR="00A3678D" w:rsidRPr="00937D1B" w:rsidRDefault="00A3678D" w:rsidP="00A3678D">
      <w:pPr>
        <w:pStyle w:val="Main"/>
        <w:spacing w:line="240" w:lineRule="auto"/>
        <w:rPr>
          <w:rFonts w:asciiTheme="majorHAnsi" w:hAnsiTheme="majorHAnsi" w:cs="Times New Roman"/>
          <w:sz w:val="28"/>
          <w:szCs w:val="28"/>
        </w:rPr>
      </w:pPr>
      <w:r w:rsidRPr="00937D1B">
        <w:rPr>
          <w:rFonts w:asciiTheme="majorHAnsi" w:hAnsiTheme="majorHAnsi" w:cs="Times New Roman"/>
          <w:sz w:val="28"/>
          <w:szCs w:val="28"/>
        </w:rPr>
        <w:t>Растительность степной зоны характеризуется отсутствием леса на ровных водоразделах. Участки лесной растительности занимают здесь поймы рек и их песчаные террасы, холмистые междуречья и склоны, выходы разрушающихся скальных пород.</w:t>
      </w:r>
    </w:p>
    <w:p w:rsidR="00A3678D" w:rsidRPr="00937D1B" w:rsidRDefault="00A3678D" w:rsidP="00A3678D">
      <w:pPr>
        <w:pStyle w:val="Main"/>
        <w:spacing w:line="240" w:lineRule="auto"/>
        <w:rPr>
          <w:rFonts w:asciiTheme="majorHAnsi" w:hAnsiTheme="majorHAnsi" w:cs="Times New Roman"/>
          <w:sz w:val="28"/>
          <w:szCs w:val="28"/>
        </w:rPr>
      </w:pPr>
      <w:r w:rsidRPr="00937D1B">
        <w:rPr>
          <w:rFonts w:asciiTheme="majorHAnsi" w:hAnsiTheme="majorHAnsi" w:cs="Times New Roman"/>
          <w:sz w:val="28"/>
          <w:szCs w:val="28"/>
        </w:rPr>
        <w:t>Пойменные леса, сохранившиеся практически по всем значительным рекам области, образованы тополем серебристым и черным, ветлой, реже вязом. В галерейных и колковых насаждениях растет черная ольха, растущая по ручьям и болотистым местам.</w:t>
      </w:r>
    </w:p>
    <w:p w:rsidR="00A3678D" w:rsidRPr="00937D1B" w:rsidRDefault="00A3678D" w:rsidP="00A3678D">
      <w:pPr>
        <w:pStyle w:val="Main"/>
        <w:spacing w:line="240" w:lineRule="auto"/>
        <w:rPr>
          <w:rFonts w:asciiTheme="majorHAnsi" w:hAnsiTheme="majorHAnsi" w:cs="Times New Roman"/>
          <w:sz w:val="28"/>
          <w:szCs w:val="28"/>
        </w:rPr>
      </w:pPr>
      <w:r w:rsidRPr="00937D1B">
        <w:rPr>
          <w:rFonts w:asciiTheme="majorHAnsi" w:hAnsiTheme="majorHAnsi" w:cs="Times New Roman"/>
          <w:sz w:val="28"/>
          <w:szCs w:val="28"/>
        </w:rPr>
        <w:t>Овражно-балочные колки и лески холмисто-увалистых водоразделов степной зоны состоят преимущественно из березы бородавчатой и осины.</w:t>
      </w:r>
    </w:p>
    <w:p w:rsidR="00A3678D" w:rsidRPr="00937D1B" w:rsidRDefault="00A3678D" w:rsidP="00A3678D">
      <w:pPr>
        <w:pStyle w:val="Main"/>
        <w:spacing w:line="240" w:lineRule="auto"/>
        <w:rPr>
          <w:rFonts w:asciiTheme="majorHAnsi" w:hAnsiTheme="majorHAnsi" w:cs="Times New Roman"/>
          <w:sz w:val="28"/>
          <w:szCs w:val="28"/>
        </w:rPr>
      </w:pPr>
      <w:r w:rsidRPr="00937D1B">
        <w:rPr>
          <w:rFonts w:asciiTheme="majorHAnsi" w:hAnsiTheme="majorHAnsi" w:cs="Times New Roman"/>
          <w:sz w:val="28"/>
          <w:szCs w:val="28"/>
        </w:rPr>
        <w:t xml:space="preserve">Степная растительность, связанная с черноземными почвами почти полностью уничтожена в результате длительного земледельческого освоения территории. О первоначальном характере естественной растительности можно судить по небольшим клочкам </w:t>
      </w:r>
      <w:r w:rsidRPr="00937D1B">
        <w:rPr>
          <w:rFonts w:asciiTheme="majorHAnsi" w:hAnsiTheme="majorHAnsi" w:cs="Times New Roman"/>
          <w:sz w:val="28"/>
          <w:szCs w:val="28"/>
        </w:rPr>
        <w:lastRenderedPageBreak/>
        <w:t>целинной степи и нераспаханным участкам.</w:t>
      </w:r>
    </w:p>
    <w:p w:rsidR="00A3678D" w:rsidRPr="00937D1B" w:rsidRDefault="00A3678D" w:rsidP="00A3678D">
      <w:pPr>
        <w:pStyle w:val="Main"/>
        <w:spacing w:line="240" w:lineRule="auto"/>
        <w:rPr>
          <w:rFonts w:asciiTheme="majorHAnsi" w:hAnsiTheme="majorHAnsi" w:cs="Times New Roman"/>
          <w:sz w:val="28"/>
          <w:szCs w:val="28"/>
        </w:rPr>
      </w:pPr>
      <w:r w:rsidRPr="00937D1B">
        <w:rPr>
          <w:rFonts w:asciiTheme="majorHAnsi" w:hAnsiTheme="majorHAnsi" w:cs="Times New Roman"/>
          <w:sz w:val="28"/>
          <w:szCs w:val="28"/>
        </w:rPr>
        <w:t>В пределах степной зоны в местах лучшего увлажнения, связанных с широкими понижениями, подножьями склонов северных экспозиций, выходами грунтовых вод, сохранились фрагменты луговых степей. Они во многом сходны с луговыми степями лесостепной зоны. Ведущая роль в них принадлежит крупнодерновинному злаку ковылю красивейшему. Для травостоя характерны также ковыль красный, мятлик степной, типчак и большое количество разнотравья - зведчатка злаколистная, земляника зеленая, незабудка душистая, порезник средний. Подобные сообщества насчитывают до 90–100 видов растений.</w:t>
      </w:r>
    </w:p>
    <w:p w:rsidR="00A3678D" w:rsidRPr="00937D1B" w:rsidRDefault="00A3678D" w:rsidP="00A3678D">
      <w:pPr>
        <w:pStyle w:val="Main"/>
        <w:spacing w:line="240" w:lineRule="auto"/>
        <w:rPr>
          <w:rFonts w:asciiTheme="majorHAnsi" w:hAnsiTheme="majorHAnsi" w:cs="Times New Roman"/>
          <w:sz w:val="28"/>
          <w:szCs w:val="28"/>
        </w:rPr>
      </w:pPr>
      <w:r w:rsidRPr="00937D1B">
        <w:rPr>
          <w:rFonts w:asciiTheme="majorHAnsi" w:hAnsiTheme="majorHAnsi" w:cs="Times New Roman"/>
          <w:sz w:val="28"/>
          <w:szCs w:val="28"/>
        </w:rPr>
        <w:t>В северной части степной растительной зоны преобладают разнотравно-ковыльные степи. Для разнотравно-ковыльных степей, развитых в полосе обыкновенных черноземов, характерно преобладание ковылеи красноватого, Иоанна, красивейшего, которые наряду с типчаком, овсецом пустынным, тимофеевкой степной, тонконогом изящным и другими злаками образуют основной фон. В составе разнотравья наиболее обычны зопник клубненосный, тысячелистник обыкновенный, лапчатка распростертая, полыни широколистная и шелковистая, подмаренник настоящий, василек русский, шалфей остепненный.</w:t>
      </w:r>
    </w:p>
    <w:p w:rsidR="00A3678D" w:rsidRPr="00937D1B" w:rsidRDefault="00A3678D" w:rsidP="00A3678D">
      <w:pPr>
        <w:pStyle w:val="Main"/>
        <w:spacing w:line="240" w:lineRule="auto"/>
        <w:rPr>
          <w:rFonts w:asciiTheme="majorHAnsi" w:hAnsiTheme="majorHAnsi" w:cs="Times New Roman"/>
          <w:sz w:val="28"/>
          <w:szCs w:val="28"/>
        </w:rPr>
      </w:pPr>
      <w:r w:rsidRPr="00937D1B">
        <w:rPr>
          <w:rFonts w:asciiTheme="majorHAnsi" w:hAnsiTheme="majorHAnsi" w:cs="Times New Roman"/>
          <w:sz w:val="28"/>
          <w:szCs w:val="28"/>
        </w:rPr>
        <w:t>Распространение животных в области тесно связано с размещением и состоянием угодий, необходимых для существования. Основные типы местообитаний животных области — степи, луга, пойменные и водораздельные леса, водоемы, а также разнообразные сельскохозяйственные угодья, искусственные лесонасаждения, селитьба.</w:t>
      </w:r>
    </w:p>
    <w:p w:rsidR="00A3678D" w:rsidRPr="00937D1B" w:rsidRDefault="00A3678D" w:rsidP="00A3678D">
      <w:pPr>
        <w:pStyle w:val="Main"/>
        <w:spacing w:line="240" w:lineRule="auto"/>
        <w:rPr>
          <w:rFonts w:asciiTheme="majorHAnsi" w:hAnsiTheme="majorHAnsi" w:cs="Times New Roman"/>
          <w:sz w:val="28"/>
          <w:szCs w:val="28"/>
        </w:rPr>
      </w:pPr>
      <w:r w:rsidRPr="00937D1B">
        <w:rPr>
          <w:rFonts w:asciiTheme="majorHAnsi" w:hAnsiTheme="majorHAnsi" w:cs="Times New Roman"/>
          <w:sz w:val="28"/>
          <w:szCs w:val="28"/>
        </w:rPr>
        <w:t xml:space="preserve">На территории района встречается обыкновенный еж, из землероек наиболее типичны обыкновенная и малая бурозубки, обитающие в лиственных лесах и лугах и обыкновенная кутора - обитатель речных побережий. </w:t>
      </w:r>
    </w:p>
    <w:p w:rsidR="00A3678D" w:rsidRPr="00937D1B" w:rsidRDefault="00A3678D" w:rsidP="00A3678D">
      <w:pPr>
        <w:pStyle w:val="Main"/>
        <w:spacing w:line="240" w:lineRule="auto"/>
        <w:rPr>
          <w:rFonts w:asciiTheme="majorHAnsi" w:hAnsiTheme="majorHAnsi" w:cs="Times New Roman"/>
          <w:sz w:val="28"/>
          <w:szCs w:val="28"/>
        </w:rPr>
      </w:pPr>
      <w:r w:rsidRPr="00937D1B">
        <w:rPr>
          <w:rFonts w:asciiTheme="majorHAnsi" w:hAnsiTheme="majorHAnsi" w:cs="Times New Roman"/>
          <w:sz w:val="28"/>
          <w:szCs w:val="28"/>
        </w:rPr>
        <w:t>На степных пастбищах, залежах, пашнях, огородах, вблизи населенных пунктов обычен рыжеватый суслик. По облесенным рекам широко распространен обыкновенный бобр. Типичными обитателями степных и луговых угодий являются обыкновенный хомяк, обыкновенная полевка, степная пеструшка, обыкновенная слепушонка, а в лесах - рыжая полевка. Вблизи водоемов повсеместно обитает водяная полевка (водяная крыса). Самым обычным видом в лугово-степных и сельскохозяйственных угодьях является полевая мышь, а в лесах — мышь-малютка, лесная мышь, желтог</w:t>
      </w:r>
      <w:r w:rsidR="001C4506">
        <w:rPr>
          <w:rFonts w:asciiTheme="majorHAnsi" w:hAnsiTheme="majorHAnsi" w:cs="Times New Roman"/>
          <w:sz w:val="28"/>
          <w:szCs w:val="28"/>
        </w:rPr>
        <w:t xml:space="preserve">орлая </w:t>
      </w:r>
      <w:r w:rsidRPr="00937D1B">
        <w:rPr>
          <w:rFonts w:asciiTheme="majorHAnsi" w:hAnsiTheme="majorHAnsi" w:cs="Times New Roman"/>
          <w:sz w:val="28"/>
          <w:szCs w:val="28"/>
        </w:rPr>
        <w:t xml:space="preserve">мышь. Численность зайца-русака, обитающего повсеместно и являющегося важным объектом охоты, превышает 40 тысяч особей. </w:t>
      </w:r>
    </w:p>
    <w:p w:rsidR="00A3678D" w:rsidRPr="00937D1B" w:rsidRDefault="00A3678D" w:rsidP="00A3678D">
      <w:pPr>
        <w:pStyle w:val="Main"/>
        <w:spacing w:line="240" w:lineRule="auto"/>
        <w:rPr>
          <w:rFonts w:asciiTheme="majorHAnsi" w:hAnsiTheme="majorHAnsi" w:cs="Times New Roman"/>
          <w:sz w:val="28"/>
          <w:szCs w:val="28"/>
        </w:rPr>
      </w:pPr>
      <w:r w:rsidRPr="00937D1B">
        <w:rPr>
          <w:rFonts w:asciiTheme="majorHAnsi" w:hAnsiTheme="majorHAnsi" w:cs="Times New Roman"/>
          <w:sz w:val="28"/>
          <w:szCs w:val="28"/>
        </w:rPr>
        <w:lastRenderedPageBreak/>
        <w:t xml:space="preserve">Важнейшими объектами промысла являются куньи. Это в первую очередь: барсук, горностай, лесная куница, степной и лесной хорь. В лесных угодьях отмечены рысь, кабан, косули и лоси. </w:t>
      </w:r>
    </w:p>
    <w:p w:rsidR="00A3678D" w:rsidRPr="00937D1B" w:rsidRDefault="00A3678D" w:rsidP="00A3678D">
      <w:pPr>
        <w:pStyle w:val="Main"/>
        <w:spacing w:line="240" w:lineRule="auto"/>
        <w:rPr>
          <w:rFonts w:asciiTheme="majorHAnsi" w:hAnsiTheme="majorHAnsi" w:cs="Times New Roman"/>
          <w:sz w:val="28"/>
          <w:szCs w:val="28"/>
        </w:rPr>
      </w:pPr>
      <w:r w:rsidRPr="00937D1B">
        <w:rPr>
          <w:rFonts w:asciiTheme="majorHAnsi" w:hAnsiTheme="majorHAnsi" w:cs="Times New Roman"/>
          <w:sz w:val="28"/>
          <w:szCs w:val="28"/>
        </w:rPr>
        <w:t xml:space="preserve">До распашки степи были густо населены такими крупными птицами, как дрофа, стрепет, журавль-красавка, серая куропатка. В настоящее время эти виды встречаются значительно реже. Столь же характерны для степей дневные хищники: орел степной, орел-могильник, курганник, а также мелкие соколы: кобчик, пустельга обыкновенная и степная. Вблизи степных водоемов обычны луни степной, луговой и камышовый. Среди мелких воробьиных, обитающих в степи, наиболее многочисленны различные виды жаворонков: полевой, степной, </w:t>
      </w:r>
      <w:proofErr w:type="gramStart"/>
      <w:r w:rsidRPr="00937D1B">
        <w:rPr>
          <w:rFonts w:asciiTheme="majorHAnsi" w:hAnsiTheme="majorHAnsi" w:cs="Times New Roman"/>
          <w:sz w:val="28"/>
          <w:szCs w:val="28"/>
        </w:rPr>
        <w:t>рогатый</w:t>
      </w:r>
      <w:proofErr w:type="gramEnd"/>
      <w:r w:rsidRPr="00937D1B">
        <w:rPr>
          <w:rFonts w:asciiTheme="majorHAnsi" w:hAnsiTheme="majorHAnsi" w:cs="Times New Roman"/>
          <w:sz w:val="28"/>
          <w:szCs w:val="28"/>
        </w:rPr>
        <w:t>, белокрылый, черный, а также желтая трясогузка. К этому перечню добавим ставшую очень редкой кречетку, чибиса, степную тиркушку, а также огаря, устраивающего гнезда в заброшенных норах.</w:t>
      </w:r>
    </w:p>
    <w:p w:rsidR="00A3678D" w:rsidRPr="00937D1B" w:rsidRDefault="00A3678D" w:rsidP="00A3678D">
      <w:pPr>
        <w:pStyle w:val="Main"/>
        <w:spacing w:line="240" w:lineRule="auto"/>
        <w:rPr>
          <w:rFonts w:asciiTheme="majorHAnsi" w:hAnsiTheme="majorHAnsi" w:cs="Times New Roman"/>
          <w:sz w:val="28"/>
          <w:szCs w:val="28"/>
        </w:rPr>
      </w:pPr>
      <w:r w:rsidRPr="00937D1B">
        <w:rPr>
          <w:rFonts w:asciiTheme="majorHAnsi" w:hAnsiTheme="majorHAnsi" w:cs="Times New Roman"/>
          <w:sz w:val="28"/>
          <w:szCs w:val="28"/>
        </w:rPr>
        <w:t xml:space="preserve">Очень богата фауна птиц степных водоемомов. Объектами охоты являются серый гусь, кряква, некоторые виды куликов. В то же время на водоемах встречаются краснокнижные виды: краснозобая казарка (во время пролета), шилоклювка, ходулочник. </w:t>
      </w:r>
    </w:p>
    <w:p w:rsidR="00A3678D" w:rsidRPr="00937D1B" w:rsidRDefault="00A3678D" w:rsidP="00A3678D">
      <w:pPr>
        <w:pStyle w:val="Main"/>
        <w:spacing w:line="240" w:lineRule="auto"/>
        <w:rPr>
          <w:rFonts w:asciiTheme="majorHAnsi" w:hAnsiTheme="majorHAnsi" w:cs="Times New Roman"/>
          <w:sz w:val="28"/>
          <w:szCs w:val="28"/>
        </w:rPr>
      </w:pPr>
      <w:r w:rsidRPr="00937D1B">
        <w:rPr>
          <w:rFonts w:asciiTheme="majorHAnsi" w:hAnsiTheme="majorHAnsi" w:cs="Times New Roman"/>
          <w:sz w:val="28"/>
          <w:szCs w:val="28"/>
        </w:rPr>
        <w:t>Повсеместно встречается уж обыкновенный, гадюка, узорчатый полоз. С озерами, прудами и речными плесами со стоячей водой связаны места обитания озерной и прудовой лягушек. На сырых и болотистых лугах, в лесах с выходами грунтовых вод довольно обычна остромордая лягушка, реже в этих же стациях встречается травяная лягушка. Также на водоемах и вблизи их обитает краснобрюхая жерлянка.</w:t>
      </w:r>
    </w:p>
    <w:p w:rsidR="00A156FA" w:rsidRPr="00937D1B" w:rsidRDefault="00A3678D" w:rsidP="00B17B63">
      <w:pPr>
        <w:pStyle w:val="Main"/>
        <w:spacing w:line="240" w:lineRule="auto"/>
        <w:rPr>
          <w:rFonts w:asciiTheme="majorHAnsi" w:hAnsiTheme="majorHAnsi" w:cs="Arial"/>
          <w:sz w:val="28"/>
          <w:szCs w:val="28"/>
        </w:rPr>
      </w:pPr>
      <w:r w:rsidRPr="00937D1B">
        <w:rPr>
          <w:rFonts w:asciiTheme="majorHAnsi" w:hAnsiTheme="majorHAnsi" w:cs="Arial"/>
          <w:sz w:val="28"/>
          <w:szCs w:val="28"/>
        </w:rPr>
        <w:t>В реках и озерах широко распространена щука. Важнейшими объектами промысла и любительскою рыболовства являются лещ, сазан, жерех, язь, подуст, плотва. Повсеместно в озерах и прудах обитает карась, сом, обитающий повсеместно в реках и озерах с глубоководными плесами.</w:t>
      </w:r>
      <w:bookmarkStart w:id="28" w:name="_Toc273554831"/>
      <w:bookmarkStart w:id="29" w:name="_Toc273558620"/>
      <w:r w:rsidR="00A156FA" w:rsidRPr="00937D1B">
        <w:rPr>
          <w:rFonts w:asciiTheme="majorHAnsi" w:hAnsiTheme="majorHAnsi"/>
          <w:sz w:val="28"/>
          <w:szCs w:val="28"/>
        </w:rPr>
        <w:br w:type="page"/>
      </w:r>
    </w:p>
    <w:p w:rsidR="00406A9B" w:rsidRPr="00937D1B" w:rsidRDefault="00D54422" w:rsidP="00A615C8">
      <w:pPr>
        <w:pStyle w:val="10"/>
        <w:rPr>
          <w:rFonts w:asciiTheme="majorHAnsi" w:hAnsiTheme="majorHAnsi"/>
        </w:rPr>
      </w:pPr>
      <w:bookmarkStart w:id="30" w:name="_Toc312530886"/>
      <w:r w:rsidRPr="00937D1B">
        <w:rPr>
          <w:rFonts w:asciiTheme="majorHAnsi" w:hAnsiTheme="majorHAnsi"/>
        </w:rPr>
        <w:lastRenderedPageBreak/>
        <w:t>3</w:t>
      </w:r>
      <w:r w:rsidR="00406A9B" w:rsidRPr="00937D1B">
        <w:rPr>
          <w:rFonts w:asciiTheme="majorHAnsi" w:hAnsiTheme="majorHAnsi"/>
        </w:rPr>
        <w:t xml:space="preserve">. </w:t>
      </w:r>
      <w:bookmarkEnd w:id="28"/>
      <w:bookmarkEnd w:id="29"/>
      <w:r w:rsidR="00A45E26" w:rsidRPr="00937D1B">
        <w:rPr>
          <w:rFonts w:asciiTheme="majorHAnsi" w:hAnsiTheme="majorHAnsi"/>
        </w:rPr>
        <w:t>Демография и трудовые ресурсы</w:t>
      </w:r>
      <w:bookmarkEnd w:id="30"/>
    </w:p>
    <w:p w:rsidR="00060945" w:rsidRPr="00937D1B" w:rsidRDefault="00060945" w:rsidP="00060945">
      <w:pPr>
        <w:spacing w:after="0" w:line="240" w:lineRule="auto"/>
        <w:ind w:firstLine="709"/>
        <w:jc w:val="both"/>
        <w:rPr>
          <w:rFonts w:asciiTheme="majorHAnsi" w:hAnsiTheme="majorHAnsi" w:cs="Arial"/>
          <w:sz w:val="28"/>
          <w:szCs w:val="28"/>
        </w:rPr>
      </w:pPr>
      <w:r w:rsidRPr="00937D1B">
        <w:rPr>
          <w:rFonts w:asciiTheme="majorHAnsi" w:hAnsiTheme="majorHAnsi" w:cs="Arial"/>
          <w:sz w:val="28"/>
          <w:szCs w:val="28"/>
        </w:rPr>
        <w:t>Динамика изменения численности населения в МО Имангуловский сельсовет, в отличи</w:t>
      </w:r>
      <w:r w:rsidR="00C16009" w:rsidRPr="00937D1B">
        <w:rPr>
          <w:rFonts w:asciiTheme="majorHAnsi" w:hAnsiTheme="majorHAnsi" w:cs="Arial"/>
          <w:sz w:val="28"/>
          <w:szCs w:val="28"/>
        </w:rPr>
        <w:t>е</w:t>
      </w:r>
      <w:r w:rsidRPr="00937D1B">
        <w:rPr>
          <w:rFonts w:asciiTheme="majorHAnsi" w:hAnsiTheme="majorHAnsi" w:cs="Arial"/>
          <w:sz w:val="28"/>
          <w:szCs w:val="28"/>
        </w:rPr>
        <w:t xml:space="preserve"> от  Октябрьского района с </w:t>
      </w:r>
      <w:r w:rsidR="00F0355A" w:rsidRPr="00937D1B">
        <w:rPr>
          <w:rFonts w:asciiTheme="majorHAnsi" w:hAnsiTheme="majorHAnsi" w:cs="Arial"/>
          <w:sz w:val="28"/>
          <w:szCs w:val="28"/>
        </w:rPr>
        <w:t xml:space="preserve">характерной </w:t>
      </w:r>
      <w:r w:rsidRPr="00937D1B">
        <w:rPr>
          <w:rFonts w:asciiTheme="majorHAnsi" w:hAnsiTheme="majorHAnsi" w:cs="Arial"/>
          <w:sz w:val="28"/>
          <w:szCs w:val="28"/>
        </w:rPr>
        <w:t xml:space="preserve">тенденцией стабильного уменьшения численности населения </w:t>
      </w:r>
      <w:r w:rsidR="00F0355A" w:rsidRPr="00937D1B">
        <w:rPr>
          <w:rFonts w:asciiTheme="majorHAnsi" w:hAnsiTheme="majorHAnsi" w:cs="Arial"/>
          <w:sz w:val="28"/>
          <w:szCs w:val="28"/>
        </w:rPr>
        <w:t>(</w:t>
      </w:r>
      <w:r w:rsidRPr="00937D1B">
        <w:rPr>
          <w:rFonts w:asciiTheme="majorHAnsi" w:hAnsiTheme="majorHAnsi" w:cs="Arial"/>
          <w:sz w:val="28"/>
          <w:szCs w:val="28"/>
        </w:rPr>
        <w:t>в целом</w:t>
      </w:r>
      <w:r w:rsidR="00F0355A" w:rsidRPr="00937D1B">
        <w:rPr>
          <w:rFonts w:asciiTheme="majorHAnsi" w:hAnsiTheme="majorHAnsi" w:cs="Arial"/>
          <w:sz w:val="28"/>
          <w:szCs w:val="28"/>
        </w:rPr>
        <w:t xml:space="preserve"> по району)</w:t>
      </w:r>
      <w:r w:rsidRPr="00937D1B">
        <w:rPr>
          <w:rFonts w:asciiTheme="majorHAnsi" w:hAnsiTheme="majorHAnsi" w:cs="Arial"/>
          <w:sz w:val="28"/>
          <w:szCs w:val="28"/>
        </w:rPr>
        <w:t xml:space="preserve">, отличается переменными </w:t>
      </w:r>
      <w:r w:rsidR="00C16009" w:rsidRPr="00937D1B">
        <w:rPr>
          <w:rFonts w:asciiTheme="majorHAnsi" w:hAnsiTheme="majorHAnsi" w:cs="Arial"/>
          <w:sz w:val="28"/>
          <w:szCs w:val="28"/>
        </w:rPr>
        <w:t>показателями,</w:t>
      </w:r>
      <w:r w:rsidRPr="00937D1B">
        <w:rPr>
          <w:rFonts w:asciiTheme="majorHAnsi" w:hAnsiTheme="majorHAnsi" w:cs="Arial"/>
          <w:sz w:val="28"/>
          <w:szCs w:val="28"/>
        </w:rPr>
        <w:t xml:space="preserve"> характеризующими демографическую ситуацию поселения</w:t>
      </w:r>
      <w:r w:rsidR="00C16009" w:rsidRPr="00937D1B">
        <w:rPr>
          <w:rFonts w:asciiTheme="majorHAnsi" w:hAnsiTheme="majorHAnsi" w:cs="Arial"/>
          <w:sz w:val="28"/>
          <w:szCs w:val="28"/>
        </w:rPr>
        <w:t>.</w:t>
      </w:r>
    </w:p>
    <w:p w:rsidR="00F0355A" w:rsidRPr="00937D1B" w:rsidRDefault="006D0157" w:rsidP="007A294B">
      <w:pPr>
        <w:spacing w:after="0" w:line="240" w:lineRule="auto"/>
        <w:ind w:firstLine="720"/>
        <w:jc w:val="both"/>
        <w:rPr>
          <w:rFonts w:ascii="Arial" w:hAnsi="Arial" w:cs="Arial"/>
        </w:rPr>
      </w:pPr>
      <w:r w:rsidRPr="00937D1B">
        <w:rPr>
          <w:rFonts w:asciiTheme="majorHAnsi" w:hAnsiTheme="majorHAnsi" w:cs="Arial"/>
          <w:sz w:val="28"/>
          <w:szCs w:val="28"/>
        </w:rPr>
        <w:t>Демографическая ситуация является отражением социально-экономической политики. Формирование рыночных отношений болезненно сказалось не только на экономическом состоянии предприятий, но и на социальном положении широких слоев населения, что привело к существенному сокращению населения в сельской местности</w:t>
      </w:r>
      <w:r w:rsidRPr="00937D1B">
        <w:rPr>
          <w:rFonts w:ascii="Arial" w:hAnsi="Arial" w:cs="Arial"/>
        </w:rPr>
        <w:t>.</w:t>
      </w:r>
    </w:p>
    <w:p w:rsidR="00F0355A" w:rsidRPr="00937D1B" w:rsidRDefault="00F0355A" w:rsidP="007A294B">
      <w:pPr>
        <w:pStyle w:val="af4"/>
        <w:spacing w:after="0"/>
        <w:ind w:left="0" w:firstLine="709"/>
        <w:jc w:val="both"/>
        <w:rPr>
          <w:rFonts w:asciiTheme="majorHAnsi" w:hAnsiTheme="majorHAnsi"/>
          <w:sz w:val="28"/>
          <w:szCs w:val="28"/>
        </w:rPr>
      </w:pPr>
      <w:r w:rsidRPr="00937D1B">
        <w:rPr>
          <w:rFonts w:asciiTheme="majorHAnsi" w:hAnsiTheme="majorHAnsi"/>
          <w:sz w:val="28"/>
          <w:szCs w:val="28"/>
        </w:rPr>
        <w:t>Численность населения поселения  по многолетним данным составляет  от 1</w:t>
      </w:r>
      <w:r w:rsidR="007A294B" w:rsidRPr="00937D1B">
        <w:rPr>
          <w:rFonts w:asciiTheme="majorHAnsi" w:hAnsiTheme="majorHAnsi"/>
          <w:sz w:val="28"/>
          <w:szCs w:val="28"/>
        </w:rPr>
        <w:t>390</w:t>
      </w:r>
      <w:r w:rsidRPr="00937D1B">
        <w:rPr>
          <w:rFonts w:asciiTheme="majorHAnsi" w:hAnsiTheme="majorHAnsi"/>
          <w:sz w:val="28"/>
          <w:szCs w:val="28"/>
        </w:rPr>
        <w:t xml:space="preserve"> до 1</w:t>
      </w:r>
      <w:r w:rsidR="007A294B" w:rsidRPr="00937D1B">
        <w:rPr>
          <w:rFonts w:asciiTheme="majorHAnsi" w:hAnsiTheme="majorHAnsi"/>
          <w:sz w:val="28"/>
          <w:szCs w:val="28"/>
        </w:rPr>
        <w:t>45</w:t>
      </w:r>
      <w:r w:rsidRPr="00937D1B">
        <w:rPr>
          <w:rFonts w:asciiTheme="majorHAnsi" w:hAnsiTheme="majorHAnsi"/>
          <w:sz w:val="28"/>
          <w:szCs w:val="28"/>
        </w:rPr>
        <w:t xml:space="preserve">0 человек. Доля трудоспособных возрастов понижена в связи с оттоком в города и за пределы области. В национальном составе населения преобладают татары (52,6%), башкиры (34,9%), среди других народов проживают русские (7,3%) и украинцы (5,0%). </w:t>
      </w:r>
    </w:p>
    <w:p w:rsidR="00B17B63" w:rsidRPr="00937D1B" w:rsidRDefault="00B17B63" w:rsidP="00A615C8">
      <w:pPr>
        <w:pStyle w:val="af4"/>
        <w:spacing w:after="0"/>
        <w:ind w:left="0"/>
        <w:jc w:val="both"/>
        <w:rPr>
          <w:rFonts w:asciiTheme="majorHAnsi" w:hAnsiTheme="majorHAnsi"/>
          <w:sz w:val="28"/>
          <w:szCs w:val="28"/>
        </w:rPr>
      </w:pPr>
    </w:p>
    <w:p w:rsidR="003D476E" w:rsidRPr="00937D1B" w:rsidRDefault="003D476E" w:rsidP="007A294B">
      <w:pPr>
        <w:pStyle w:val="af4"/>
        <w:spacing w:after="0"/>
        <w:ind w:left="0" w:firstLine="709"/>
        <w:jc w:val="both"/>
        <w:rPr>
          <w:rFonts w:asciiTheme="majorHAnsi" w:hAnsiTheme="majorHAnsi"/>
          <w:sz w:val="28"/>
          <w:szCs w:val="28"/>
        </w:rPr>
      </w:pPr>
      <w:r w:rsidRPr="00937D1B">
        <w:rPr>
          <w:noProof/>
        </w:rPr>
        <w:drawing>
          <wp:inline distT="0" distB="0" distL="0" distR="0">
            <wp:extent cx="5095875" cy="2914650"/>
            <wp:effectExtent l="0" t="0" r="28575" b="1905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3D476E" w:rsidRPr="00937D1B" w:rsidRDefault="003D476E" w:rsidP="007A294B">
      <w:pPr>
        <w:pStyle w:val="af4"/>
        <w:spacing w:after="0"/>
        <w:ind w:left="0" w:firstLine="709"/>
        <w:jc w:val="both"/>
        <w:rPr>
          <w:rFonts w:asciiTheme="majorHAnsi" w:hAnsiTheme="majorHAnsi"/>
          <w:sz w:val="28"/>
          <w:szCs w:val="28"/>
        </w:rPr>
      </w:pPr>
    </w:p>
    <w:p w:rsidR="003D476E" w:rsidRPr="00937D1B" w:rsidRDefault="003D476E" w:rsidP="003D476E">
      <w:pPr>
        <w:pStyle w:val="af4"/>
        <w:spacing w:after="0"/>
        <w:ind w:left="0" w:firstLine="709"/>
        <w:jc w:val="center"/>
        <w:rPr>
          <w:rStyle w:val="a6"/>
          <w:rFonts w:asciiTheme="majorHAnsi" w:hAnsiTheme="majorHAnsi"/>
          <w:i/>
          <w:sz w:val="28"/>
          <w:szCs w:val="28"/>
        </w:rPr>
      </w:pPr>
      <w:r w:rsidRPr="00937D1B">
        <w:rPr>
          <w:rStyle w:val="a6"/>
          <w:rFonts w:asciiTheme="majorHAnsi" w:hAnsiTheme="majorHAnsi"/>
          <w:i/>
          <w:sz w:val="28"/>
          <w:szCs w:val="28"/>
        </w:rPr>
        <w:t xml:space="preserve">Рисунок 3.1 </w:t>
      </w:r>
      <w:r w:rsidR="00947043" w:rsidRPr="00937D1B">
        <w:rPr>
          <w:rStyle w:val="a6"/>
          <w:rFonts w:asciiTheme="majorHAnsi" w:hAnsiTheme="majorHAnsi"/>
          <w:i/>
          <w:sz w:val="28"/>
          <w:szCs w:val="28"/>
        </w:rPr>
        <w:t xml:space="preserve"> Национальный </w:t>
      </w:r>
      <w:r w:rsidRPr="00937D1B">
        <w:rPr>
          <w:rStyle w:val="a6"/>
          <w:rFonts w:asciiTheme="majorHAnsi" w:hAnsiTheme="majorHAnsi"/>
          <w:i/>
          <w:sz w:val="28"/>
          <w:szCs w:val="28"/>
        </w:rPr>
        <w:t xml:space="preserve"> состав МО Имангуловский сельсовет</w:t>
      </w:r>
    </w:p>
    <w:p w:rsidR="00947043" w:rsidRPr="00937D1B" w:rsidRDefault="00947043" w:rsidP="003D476E">
      <w:pPr>
        <w:pStyle w:val="af4"/>
        <w:spacing w:after="0"/>
        <w:ind w:left="0" w:firstLine="709"/>
        <w:jc w:val="center"/>
        <w:rPr>
          <w:rFonts w:asciiTheme="majorHAnsi" w:hAnsiTheme="majorHAnsi"/>
          <w:sz w:val="28"/>
          <w:szCs w:val="28"/>
        </w:rPr>
      </w:pPr>
    </w:p>
    <w:p w:rsidR="00F0355A" w:rsidRPr="00937D1B" w:rsidRDefault="0055574D" w:rsidP="00A615C8">
      <w:pPr>
        <w:pStyle w:val="afff"/>
        <w:rPr>
          <w:rFonts w:asciiTheme="majorHAnsi" w:hAnsiTheme="majorHAnsi"/>
          <w:lang w:val="ru-RU"/>
        </w:rPr>
      </w:pPr>
      <w:r w:rsidRPr="00937D1B">
        <w:rPr>
          <w:rFonts w:asciiTheme="majorHAnsi" w:hAnsiTheme="majorHAnsi"/>
          <w:lang w:val="ru-RU"/>
        </w:rPr>
        <w:t xml:space="preserve">По данным на </w:t>
      </w:r>
      <w:r w:rsidR="00274A00" w:rsidRPr="00937D1B">
        <w:rPr>
          <w:rFonts w:asciiTheme="majorHAnsi" w:hAnsiTheme="majorHAnsi"/>
          <w:lang w:val="ru-RU"/>
        </w:rPr>
        <w:t>201</w:t>
      </w:r>
      <w:r w:rsidR="00C16009" w:rsidRPr="00937D1B">
        <w:rPr>
          <w:rFonts w:asciiTheme="majorHAnsi" w:hAnsiTheme="majorHAnsi"/>
          <w:lang w:val="ru-RU"/>
        </w:rPr>
        <w:t>2</w:t>
      </w:r>
      <w:r w:rsidRPr="00937D1B">
        <w:rPr>
          <w:rFonts w:asciiTheme="majorHAnsi" w:hAnsiTheme="majorHAnsi"/>
          <w:lang w:val="ru-RU"/>
        </w:rPr>
        <w:t xml:space="preserve"> </w:t>
      </w:r>
      <w:r w:rsidR="00406A9B" w:rsidRPr="00937D1B">
        <w:rPr>
          <w:rFonts w:asciiTheme="majorHAnsi" w:hAnsiTheme="majorHAnsi"/>
          <w:lang w:val="ru-RU"/>
        </w:rPr>
        <w:t xml:space="preserve">года численность населения </w:t>
      </w:r>
      <w:r w:rsidR="008B3F2A" w:rsidRPr="00937D1B">
        <w:rPr>
          <w:rFonts w:asciiTheme="majorHAnsi" w:hAnsiTheme="majorHAnsi"/>
          <w:lang w:val="ru-RU"/>
        </w:rPr>
        <w:t xml:space="preserve">МО Имангуловский сельсовет </w:t>
      </w:r>
      <w:r w:rsidR="00406A9B" w:rsidRPr="00937D1B">
        <w:rPr>
          <w:rFonts w:asciiTheme="majorHAnsi" w:hAnsiTheme="majorHAnsi"/>
          <w:lang w:val="ru-RU"/>
        </w:rPr>
        <w:t xml:space="preserve"> составила </w:t>
      </w:r>
      <w:r w:rsidR="00060945" w:rsidRPr="00937D1B">
        <w:rPr>
          <w:rFonts w:asciiTheme="majorHAnsi" w:hAnsiTheme="majorHAnsi"/>
          <w:lang w:val="ru-RU"/>
        </w:rPr>
        <w:t>1438</w:t>
      </w:r>
      <w:r w:rsidRPr="00937D1B">
        <w:rPr>
          <w:rFonts w:asciiTheme="majorHAnsi" w:hAnsiTheme="majorHAnsi"/>
          <w:lang w:val="ru-RU"/>
        </w:rPr>
        <w:t xml:space="preserve"> </w:t>
      </w:r>
      <w:r w:rsidR="00406A9B" w:rsidRPr="00937D1B">
        <w:rPr>
          <w:rFonts w:asciiTheme="majorHAnsi" w:hAnsiTheme="majorHAnsi"/>
          <w:lang w:val="ru-RU"/>
        </w:rPr>
        <w:t xml:space="preserve"> человек. </w:t>
      </w:r>
      <w:r w:rsidR="00F0355A" w:rsidRPr="00937D1B">
        <w:rPr>
          <w:rFonts w:asciiTheme="majorHAnsi" w:hAnsiTheme="majorHAnsi"/>
          <w:lang w:val="ru-RU"/>
        </w:rPr>
        <w:t>Плотность населения составляет – 9 человек на км</w:t>
      </w:r>
      <w:proofErr w:type="gramStart"/>
      <w:r w:rsidR="00F0355A" w:rsidRPr="00937D1B">
        <w:rPr>
          <w:rFonts w:asciiTheme="majorHAnsi" w:hAnsiTheme="majorHAnsi"/>
          <w:vertAlign w:val="superscript"/>
          <w:lang w:val="ru-RU"/>
        </w:rPr>
        <w:t>2</w:t>
      </w:r>
      <w:proofErr w:type="gramEnd"/>
      <w:r w:rsidR="00F0355A" w:rsidRPr="00937D1B">
        <w:rPr>
          <w:rFonts w:asciiTheme="majorHAnsi" w:hAnsiTheme="majorHAnsi"/>
          <w:lang w:val="ru-RU"/>
        </w:rPr>
        <w:t>.</w:t>
      </w:r>
    </w:p>
    <w:p w:rsidR="00D20DFC" w:rsidRPr="00937D1B" w:rsidRDefault="00D20DFC" w:rsidP="008A575D">
      <w:pPr>
        <w:pStyle w:val="afff"/>
        <w:ind w:firstLine="0"/>
        <w:rPr>
          <w:rFonts w:asciiTheme="majorHAnsi" w:hAnsiTheme="majorHAnsi"/>
          <w:lang w:val="ru-RU"/>
        </w:rPr>
      </w:pPr>
    </w:p>
    <w:p w:rsidR="002F04E8" w:rsidRPr="00937D1B" w:rsidRDefault="008B3F2A" w:rsidP="002F04E8">
      <w:pPr>
        <w:pStyle w:val="afff"/>
        <w:rPr>
          <w:rFonts w:asciiTheme="majorHAnsi" w:hAnsiTheme="majorHAnsi"/>
          <w:lang w:val="ru-RU"/>
        </w:rPr>
      </w:pPr>
      <w:r w:rsidRPr="00937D1B">
        <w:rPr>
          <w:rFonts w:asciiTheme="majorHAnsi" w:hAnsiTheme="majorHAnsi"/>
          <w:lang w:val="ru-RU"/>
        </w:rPr>
        <w:t xml:space="preserve">МО Имангуловский сельсовет </w:t>
      </w:r>
      <w:r w:rsidR="00406A9B" w:rsidRPr="00937D1B">
        <w:rPr>
          <w:rFonts w:asciiTheme="majorHAnsi" w:hAnsiTheme="majorHAnsi"/>
          <w:lang w:val="ru-RU"/>
        </w:rPr>
        <w:t>на протяжении всего периода формирования рыночных отношений выделял</w:t>
      </w:r>
      <w:r w:rsidR="00F27B00" w:rsidRPr="00937D1B">
        <w:rPr>
          <w:rFonts w:asciiTheme="majorHAnsi" w:hAnsiTheme="majorHAnsi"/>
          <w:lang w:val="ru-RU"/>
        </w:rPr>
        <w:t>ся</w:t>
      </w:r>
      <w:r w:rsidR="00406A9B" w:rsidRPr="00937D1B">
        <w:rPr>
          <w:rFonts w:asciiTheme="majorHAnsi" w:hAnsiTheme="majorHAnsi"/>
          <w:lang w:val="ru-RU"/>
        </w:rPr>
        <w:t xml:space="preserve"> </w:t>
      </w:r>
      <w:r w:rsidR="00F27B00" w:rsidRPr="00937D1B">
        <w:rPr>
          <w:rFonts w:asciiTheme="majorHAnsi" w:hAnsiTheme="majorHAnsi"/>
          <w:lang w:val="ru-RU"/>
        </w:rPr>
        <w:t>ростом</w:t>
      </w:r>
      <w:r w:rsidR="00406A9B" w:rsidRPr="00937D1B">
        <w:rPr>
          <w:rFonts w:asciiTheme="majorHAnsi" w:hAnsiTheme="majorHAnsi"/>
          <w:lang w:val="ru-RU"/>
        </w:rPr>
        <w:t xml:space="preserve"> числа жителей, о чём наглядно свидетельствуют данные </w:t>
      </w:r>
      <w:r w:rsidR="00F27B00" w:rsidRPr="00937D1B">
        <w:rPr>
          <w:rFonts w:asciiTheme="majorHAnsi" w:hAnsiTheme="majorHAnsi"/>
          <w:lang w:val="ru-RU"/>
        </w:rPr>
        <w:t xml:space="preserve">приведенные в </w:t>
      </w:r>
      <w:r w:rsidR="00D07019" w:rsidRPr="00937D1B">
        <w:rPr>
          <w:rFonts w:asciiTheme="majorHAnsi" w:hAnsiTheme="majorHAnsi"/>
          <w:lang w:val="ru-RU"/>
        </w:rPr>
        <w:t>таблиц</w:t>
      </w:r>
      <w:r w:rsidR="00F27B00" w:rsidRPr="00937D1B">
        <w:rPr>
          <w:rFonts w:asciiTheme="majorHAnsi" w:hAnsiTheme="majorHAnsi"/>
          <w:lang w:val="ru-RU"/>
        </w:rPr>
        <w:t>е</w:t>
      </w:r>
      <w:r w:rsidR="00D07019" w:rsidRPr="00937D1B">
        <w:rPr>
          <w:rFonts w:asciiTheme="majorHAnsi" w:hAnsiTheme="majorHAnsi"/>
          <w:lang w:val="ru-RU"/>
        </w:rPr>
        <w:t xml:space="preserve"> </w:t>
      </w:r>
      <w:r w:rsidR="00D54422" w:rsidRPr="00937D1B">
        <w:rPr>
          <w:rFonts w:asciiTheme="majorHAnsi" w:hAnsiTheme="majorHAnsi"/>
          <w:lang w:val="ru-RU"/>
        </w:rPr>
        <w:t>3</w:t>
      </w:r>
      <w:r w:rsidR="00F27B00" w:rsidRPr="00937D1B">
        <w:rPr>
          <w:rFonts w:asciiTheme="majorHAnsi" w:hAnsiTheme="majorHAnsi"/>
          <w:lang w:val="ru-RU"/>
        </w:rPr>
        <w:t>.1</w:t>
      </w:r>
      <w:r w:rsidR="00406A9B" w:rsidRPr="00937D1B">
        <w:rPr>
          <w:rFonts w:asciiTheme="majorHAnsi" w:hAnsiTheme="majorHAnsi"/>
          <w:lang w:val="ru-RU"/>
        </w:rPr>
        <w:t xml:space="preserve">. </w:t>
      </w:r>
      <w:r w:rsidR="00F27B00" w:rsidRPr="00937D1B">
        <w:rPr>
          <w:rFonts w:asciiTheme="majorHAnsi" w:hAnsiTheme="majorHAnsi"/>
          <w:lang w:val="ru-RU"/>
        </w:rPr>
        <w:t xml:space="preserve">С </w:t>
      </w:r>
      <w:r w:rsidR="00406A9B" w:rsidRPr="00937D1B">
        <w:rPr>
          <w:rFonts w:asciiTheme="majorHAnsi" w:hAnsiTheme="majorHAnsi"/>
          <w:lang w:val="ru-RU"/>
        </w:rPr>
        <w:t>200</w:t>
      </w:r>
      <w:r w:rsidR="00F27B00" w:rsidRPr="00937D1B">
        <w:rPr>
          <w:rFonts w:asciiTheme="majorHAnsi" w:hAnsiTheme="majorHAnsi"/>
          <w:lang w:val="ru-RU"/>
        </w:rPr>
        <w:t>8</w:t>
      </w:r>
      <w:r w:rsidR="00406A9B" w:rsidRPr="00937D1B">
        <w:rPr>
          <w:rFonts w:asciiTheme="majorHAnsi" w:hAnsiTheme="majorHAnsi"/>
          <w:lang w:val="ru-RU"/>
        </w:rPr>
        <w:t xml:space="preserve"> по 20</w:t>
      </w:r>
      <w:r w:rsidR="00B47F40" w:rsidRPr="00937D1B">
        <w:rPr>
          <w:rFonts w:asciiTheme="majorHAnsi" w:hAnsiTheme="majorHAnsi"/>
          <w:lang w:val="ru-RU"/>
        </w:rPr>
        <w:t>12</w:t>
      </w:r>
      <w:r w:rsidR="00406A9B" w:rsidRPr="00937D1B">
        <w:rPr>
          <w:rFonts w:asciiTheme="majorHAnsi" w:hAnsiTheme="majorHAnsi"/>
          <w:lang w:val="ru-RU"/>
        </w:rPr>
        <w:t xml:space="preserve"> гг. численность населения у</w:t>
      </w:r>
      <w:r w:rsidR="00826A98" w:rsidRPr="00937D1B">
        <w:rPr>
          <w:rFonts w:asciiTheme="majorHAnsi" w:hAnsiTheme="majorHAnsi"/>
          <w:lang w:val="ru-RU"/>
        </w:rPr>
        <w:t xml:space="preserve">величилась на </w:t>
      </w:r>
      <w:r w:rsidR="00F27B00" w:rsidRPr="00937D1B">
        <w:rPr>
          <w:rFonts w:asciiTheme="majorHAnsi" w:hAnsiTheme="majorHAnsi"/>
          <w:lang w:val="ru-RU"/>
        </w:rPr>
        <w:t>3,3</w:t>
      </w:r>
      <w:r w:rsidR="00826A98" w:rsidRPr="00937D1B">
        <w:rPr>
          <w:rFonts w:asciiTheme="majorHAnsi" w:hAnsiTheme="majorHAnsi"/>
          <w:lang w:val="ru-RU"/>
        </w:rPr>
        <w:t>% или 0</w:t>
      </w:r>
      <w:r w:rsidR="0043779F" w:rsidRPr="00937D1B">
        <w:rPr>
          <w:rFonts w:asciiTheme="majorHAnsi" w:hAnsiTheme="majorHAnsi"/>
          <w:lang w:val="ru-RU"/>
        </w:rPr>
        <w:t>,</w:t>
      </w:r>
      <w:r w:rsidR="00F27B00" w:rsidRPr="00937D1B">
        <w:rPr>
          <w:rFonts w:asciiTheme="majorHAnsi" w:hAnsiTheme="majorHAnsi"/>
          <w:lang w:val="ru-RU"/>
        </w:rPr>
        <w:t>66</w:t>
      </w:r>
      <w:r w:rsidR="00406A9B" w:rsidRPr="00937D1B">
        <w:rPr>
          <w:rFonts w:asciiTheme="majorHAnsi" w:hAnsiTheme="majorHAnsi"/>
          <w:lang w:val="ru-RU"/>
        </w:rPr>
        <w:t>% в год.</w:t>
      </w:r>
    </w:p>
    <w:p w:rsidR="00406A9B" w:rsidRPr="00937D1B" w:rsidRDefault="00D54422" w:rsidP="00172568">
      <w:pPr>
        <w:spacing w:before="120" w:after="0" w:line="240" w:lineRule="auto"/>
        <w:ind w:firstLine="709"/>
        <w:jc w:val="right"/>
        <w:outlineLvl w:val="0"/>
        <w:rPr>
          <w:rFonts w:asciiTheme="majorHAnsi" w:hAnsiTheme="majorHAnsi"/>
          <w:b/>
          <w:bCs/>
          <w:i/>
          <w:sz w:val="28"/>
          <w:szCs w:val="28"/>
        </w:rPr>
      </w:pPr>
      <w:r w:rsidRPr="00937D1B">
        <w:rPr>
          <w:rFonts w:asciiTheme="majorHAnsi" w:hAnsiTheme="majorHAnsi"/>
          <w:b/>
          <w:bCs/>
          <w:i/>
          <w:sz w:val="28"/>
          <w:szCs w:val="28"/>
        </w:rPr>
        <w:t>Таблица 3</w:t>
      </w:r>
      <w:r w:rsidR="00406A9B" w:rsidRPr="00937D1B">
        <w:rPr>
          <w:rFonts w:asciiTheme="majorHAnsi" w:hAnsiTheme="majorHAnsi"/>
          <w:b/>
          <w:bCs/>
          <w:i/>
          <w:sz w:val="28"/>
          <w:szCs w:val="28"/>
        </w:rPr>
        <w:t>.1</w:t>
      </w:r>
    </w:p>
    <w:p w:rsidR="00F84858" w:rsidRPr="00937D1B" w:rsidRDefault="00406A9B" w:rsidP="007C06EF">
      <w:pPr>
        <w:pStyle w:val="z2"/>
        <w:spacing w:before="120" w:after="120"/>
        <w:rPr>
          <w:rStyle w:val="a6"/>
          <w:rFonts w:asciiTheme="majorHAnsi" w:hAnsiTheme="majorHAnsi"/>
          <w:b/>
          <w:i/>
          <w:sz w:val="28"/>
          <w:szCs w:val="28"/>
        </w:rPr>
      </w:pPr>
      <w:r w:rsidRPr="00937D1B">
        <w:rPr>
          <w:rStyle w:val="a6"/>
          <w:rFonts w:asciiTheme="majorHAnsi" w:hAnsiTheme="majorHAnsi"/>
          <w:b/>
          <w:i/>
          <w:sz w:val="28"/>
          <w:szCs w:val="28"/>
        </w:rPr>
        <w:t>Динамика изменения численности населения по населённым</w:t>
      </w:r>
      <w:r w:rsidR="00D07019" w:rsidRPr="00937D1B">
        <w:rPr>
          <w:rStyle w:val="a6"/>
          <w:rFonts w:asciiTheme="majorHAnsi" w:hAnsiTheme="majorHAnsi"/>
          <w:b/>
          <w:i/>
          <w:sz w:val="28"/>
          <w:szCs w:val="28"/>
        </w:rPr>
        <w:t xml:space="preserve"> </w:t>
      </w:r>
      <w:r w:rsidRPr="00937D1B">
        <w:rPr>
          <w:rStyle w:val="a6"/>
          <w:rFonts w:asciiTheme="majorHAnsi" w:hAnsiTheme="majorHAnsi"/>
          <w:b/>
          <w:i/>
          <w:sz w:val="28"/>
          <w:szCs w:val="28"/>
        </w:rPr>
        <w:t xml:space="preserve">пунктам </w:t>
      </w:r>
      <w:r w:rsidR="008B3F2A" w:rsidRPr="00937D1B">
        <w:rPr>
          <w:rStyle w:val="a6"/>
          <w:rFonts w:asciiTheme="majorHAnsi" w:hAnsiTheme="majorHAnsi"/>
          <w:b/>
          <w:i/>
          <w:sz w:val="28"/>
          <w:szCs w:val="28"/>
        </w:rPr>
        <w:t xml:space="preserve">МО Имангуловский сельсовет </w:t>
      </w:r>
      <w:r w:rsidR="005564AD" w:rsidRPr="00937D1B">
        <w:rPr>
          <w:rStyle w:val="a6"/>
          <w:rFonts w:asciiTheme="majorHAnsi" w:hAnsiTheme="majorHAnsi"/>
          <w:b/>
          <w:i/>
          <w:sz w:val="28"/>
          <w:szCs w:val="28"/>
        </w:rPr>
        <w:t xml:space="preserve"> </w:t>
      </w:r>
      <w:r w:rsidRPr="00937D1B">
        <w:rPr>
          <w:rStyle w:val="a6"/>
          <w:rFonts w:asciiTheme="majorHAnsi" w:hAnsiTheme="majorHAnsi"/>
          <w:b/>
          <w:i/>
          <w:sz w:val="28"/>
          <w:szCs w:val="28"/>
        </w:rPr>
        <w:t>(2005-20</w:t>
      </w:r>
      <w:r w:rsidR="00B47F40" w:rsidRPr="00937D1B">
        <w:rPr>
          <w:rStyle w:val="a6"/>
          <w:rFonts w:asciiTheme="majorHAnsi" w:hAnsiTheme="majorHAnsi"/>
          <w:b/>
          <w:i/>
          <w:sz w:val="28"/>
          <w:szCs w:val="28"/>
        </w:rPr>
        <w:t>12</w:t>
      </w:r>
      <w:r w:rsidRPr="00937D1B">
        <w:rPr>
          <w:rStyle w:val="a6"/>
          <w:rFonts w:asciiTheme="majorHAnsi" w:hAnsiTheme="majorHAnsi"/>
          <w:b/>
          <w:i/>
          <w:sz w:val="28"/>
          <w:szCs w:val="28"/>
        </w:rPr>
        <w:t xml:space="preserve"> гг.)</w:t>
      </w:r>
      <w:r w:rsidR="00A45E26" w:rsidRPr="00937D1B">
        <w:rPr>
          <w:rStyle w:val="a6"/>
          <w:rFonts w:asciiTheme="majorHAnsi" w:hAnsiTheme="majorHAnsi"/>
          <w:b/>
          <w:i/>
          <w:sz w:val="28"/>
          <w:szCs w:val="28"/>
        </w:rPr>
        <w:t>.</w:t>
      </w:r>
    </w:p>
    <w:tbl>
      <w:tblPr>
        <w:tblW w:w="4619" w:type="pct"/>
        <w:tblInd w:w="39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tblPr>
      <w:tblGrid>
        <w:gridCol w:w="2213"/>
        <w:gridCol w:w="814"/>
        <w:gridCol w:w="812"/>
        <w:gridCol w:w="812"/>
        <w:gridCol w:w="812"/>
        <w:gridCol w:w="812"/>
        <w:gridCol w:w="812"/>
        <w:gridCol w:w="812"/>
        <w:gridCol w:w="812"/>
      </w:tblGrid>
      <w:tr w:rsidR="00F84858" w:rsidRPr="00937D1B" w:rsidTr="007C06EF">
        <w:tc>
          <w:tcPr>
            <w:tcW w:w="1271" w:type="pct"/>
          </w:tcPr>
          <w:p w:rsidR="00F84858" w:rsidRPr="00937D1B" w:rsidRDefault="00F84858" w:rsidP="00354205">
            <w:pPr>
              <w:spacing w:after="0" w:line="240" w:lineRule="auto"/>
              <w:jc w:val="center"/>
              <w:rPr>
                <w:rFonts w:asciiTheme="majorHAnsi" w:hAnsiTheme="majorHAnsi"/>
                <w:b/>
                <w:i/>
                <w:sz w:val="24"/>
                <w:szCs w:val="24"/>
              </w:rPr>
            </w:pPr>
            <w:r w:rsidRPr="00937D1B">
              <w:rPr>
                <w:rFonts w:asciiTheme="majorHAnsi" w:hAnsiTheme="majorHAnsi"/>
                <w:b/>
                <w:i/>
                <w:sz w:val="24"/>
                <w:szCs w:val="24"/>
              </w:rPr>
              <w:t>Наименование населённого пункта</w:t>
            </w:r>
          </w:p>
        </w:tc>
        <w:tc>
          <w:tcPr>
            <w:tcW w:w="467" w:type="pct"/>
          </w:tcPr>
          <w:p w:rsidR="00F84858" w:rsidRPr="00937D1B" w:rsidRDefault="00F84858" w:rsidP="00354205">
            <w:pPr>
              <w:spacing w:after="0" w:line="240" w:lineRule="auto"/>
              <w:jc w:val="center"/>
              <w:rPr>
                <w:rFonts w:asciiTheme="majorHAnsi" w:hAnsiTheme="majorHAnsi"/>
                <w:b/>
                <w:i/>
                <w:sz w:val="24"/>
                <w:szCs w:val="24"/>
              </w:rPr>
            </w:pPr>
            <w:r w:rsidRPr="00937D1B">
              <w:rPr>
                <w:rFonts w:asciiTheme="majorHAnsi" w:hAnsiTheme="majorHAnsi"/>
                <w:b/>
                <w:i/>
                <w:sz w:val="24"/>
                <w:szCs w:val="24"/>
              </w:rPr>
              <w:t>2005</w:t>
            </w:r>
          </w:p>
        </w:tc>
        <w:tc>
          <w:tcPr>
            <w:tcW w:w="466" w:type="pct"/>
          </w:tcPr>
          <w:p w:rsidR="00F84858" w:rsidRPr="00937D1B" w:rsidRDefault="00F84858" w:rsidP="00354205">
            <w:pPr>
              <w:spacing w:after="0" w:line="240" w:lineRule="auto"/>
              <w:jc w:val="center"/>
              <w:rPr>
                <w:rFonts w:asciiTheme="majorHAnsi" w:hAnsiTheme="majorHAnsi"/>
                <w:b/>
                <w:i/>
                <w:sz w:val="24"/>
                <w:szCs w:val="24"/>
              </w:rPr>
            </w:pPr>
            <w:r w:rsidRPr="00937D1B">
              <w:rPr>
                <w:rFonts w:asciiTheme="majorHAnsi" w:hAnsiTheme="majorHAnsi"/>
                <w:b/>
                <w:i/>
                <w:sz w:val="24"/>
                <w:szCs w:val="24"/>
              </w:rPr>
              <w:t>2006</w:t>
            </w:r>
          </w:p>
        </w:tc>
        <w:tc>
          <w:tcPr>
            <w:tcW w:w="466" w:type="pct"/>
          </w:tcPr>
          <w:p w:rsidR="00F84858" w:rsidRPr="00937D1B" w:rsidRDefault="00F84858" w:rsidP="00354205">
            <w:pPr>
              <w:spacing w:after="0" w:line="240" w:lineRule="auto"/>
              <w:jc w:val="center"/>
              <w:rPr>
                <w:rFonts w:asciiTheme="majorHAnsi" w:hAnsiTheme="majorHAnsi"/>
                <w:b/>
                <w:i/>
                <w:sz w:val="24"/>
                <w:szCs w:val="24"/>
              </w:rPr>
            </w:pPr>
            <w:r w:rsidRPr="00937D1B">
              <w:rPr>
                <w:rFonts w:asciiTheme="majorHAnsi" w:hAnsiTheme="majorHAnsi"/>
                <w:b/>
                <w:i/>
                <w:sz w:val="24"/>
                <w:szCs w:val="24"/>
              </w:rPr>
              <w:t>2007</w:t>
            </w:r>
          </w:p>
        </w:tc>
        <w:tc>
          <w:tcPr>
            <w:tcW w:w="466" w:type="pct"/>
          </w:tcPr>
          <w:p w:rsidR="00F84858" w:rsidRPr="00937D1B" w:rsidRDefault="00F84858" w:rsidP="00354205">
            <w:pPr>
              <w:spacing w:after="0" w:line="240" w:lineRule="auto"/>
              <w:jc w:val="center"/>
              <w:rPr>
                <w:rFonts w:asciiTheme="majorHAnsi" w:hAnsiTheme="majorHAnsi"/>
                <w:b/>
                <w:i/>
                <w:sz w:val="24"/>
                <w:szCs w:val="24"/>
              </w:rPr>
            </w:pPr>
            <w:r w:rsidRPr="00937D1B">
              <w:rPr>
                <w:rFonts w:asciiTheme="majorHAnsi" w:hAnsiTheme="majorHAnsi"/>
                <w:b/>
                <w:i/>
                <w:sz w:val="24"/>
                <w:szCs w:val="24"/>
              </w:rPr>
              <w:t>2008</w:t>
            </w:r>
          </w:p>
        </w:tc>
        <w:tc>
          <w:tcPr>
            <w:tcW w:w="466" w:type="pct"/>
          </w:tcPr>
          <w:p w:rsidR="00F84858" w:rsidRPr="00937D1B" w:rsidRDefault="00F84858" w:rsidP="00354205">
            <w:pPr>
              <w:spacing w:after="0" w:line="240" w:lineRule="auto"/>
              <w:jc w:val="center"/>
              <w:rPr>
                <w:rFonts w:asciiTheme="majorHAnsi" w:hAnsiTheme="majorHAnsi"/>
                <w:b/>
                <w:i/>
                <w:sz w:val="24"/>
                <w:szCs w:val="24"/>
              </w:rPr>
            </w:pPr>
            <w:r w:rsidRPr="00937D1B">
              <w:rPr>
                <w:rFonts w:asciiTheme="majorHAnsi" w:hAnsiTheme="majorHAnsi"/>
                <w:b/>
                <w:i/>
                <w:sz w:val="24"/>
                <w:szCs w:val="24"/>
              </w:rPr>
              <w:t>2009</w:t>
            </w:r>
          </w:p>
        </w:tc>
        <w:tc>
          <w:tcPr>
            <w:tcW w:w="466" w:type="pct"/>
          </w:tcPr>
          <w:p w:rsidR="00F84858" w:rsidRPr="00937D1B" w:rsidRDefault="00F84858" w:rsidP="00354205">
            <w:pPr>
              <w:spacing w:after="0" w:line="240" w:lineRule="auto"/>
              <w:jc w:val="center"/>
              <w:rPr>
                <w:rFonts w:asciiTheme="majorHAnsi" w:hAnsiTheme="majorHAnsi"/>
                <w:b/>
                <w:i/>
                <w:sz w:val="24"/>
                <w:szCs w:val="24"/>
              </w:rPr>
            </w:pPr>
            <w:r w:rsidRPr="00937D1B">
              <w:rPr>
                <w:rFonts w:asciiTheme="majorHAnsi" w:hAnsiTheme="majorHAnsi"/>
                <w:b/>
                <w:i/>
                <w:sz w:val="24"/>
                <w:szCs w:val="24"/>
              </w:rPr>
              <w:t>2010</w:t>
            </w:r>
          </w:p>
        </w:tc>
        <w:tc>
          <w:tcPr>
            <w:tcW w:w="466" w:type="pct"/>
          </w:tcPr>
          <w:p w:rsidR="00F84858" w:rsidRPr="00937D1B" w:rsidRDefault="00F84858" w:rsidP="00354205">
            <w:pPr>
              <w:spacing w:after="0" w:line="240" w:lineRule="auto"/>
              <w:jc w:val="center"/>
              <w:rPr>
                <w:rFonts w:asciiTheme="majorHAnsi" w:hAnsiTheme="majorHAnsi"/>
                <w:b/>
                <w:i/>
                <w:sz w:val="24"/>
                <w:szCs w:val="24"/>
              </w:rPr>
            </w:pPr>
            <w:r w:rsidRPr="00937D1B">
              <w:rPr>
                <w:rFonts w:asciiTheme="majorHAnsi" w:hAnsiTheme="majorHAnsi"/>
                <w:b/>
                <w:i/>
                <w:sz w:val="24"/>
                <w:szCs w:val="24"/>
              </w:rPr>
              <w:t>2011</w:t>
            </w:r>
          </w:p>
        </w:tc>
        <w:tc>
          <w:tcPr>
            <w:tcW w:w="466" w:type="pct"/>
          </w:tcPr>
          <w:p w:rsidR="00F84858" w:rsidRPr="00937D1B" w:rsidRDefault="00F84858" w:rsidP="00354205">
            <w:pPr>
              <w:spacing w:after="0" w:line="240" w:lineRule="auto"/>
              <w:jc w:val="center"/>
              <w:rPr>
                <w:rFonts w:asciiTheme="majorHAnsi" w:hAnsiTheme="majorHAnsi"/>
                <w:b/>
                <w:i/>
                <w:sz w:val="24"/>
                <w:szCs w:val="24"/>
              </w:rPr>
            </w:pPr>
            <w:r w:rsidRPr="00937D1B">
              <w:rPr>
                <w:rFonts w:asciiTheme="majorHAnsi" w:hAnsiTheme="majorHAnsi"/>
                <w:b/>
                <w:i/>
                <w:sz w:val="24"/>
                <w:szCs w:val="24"/>
              </w:rPr>
              <w:t>2012</w:t>
            </w:r>
          </w:p>
        </w:tc>
      </w:tr>
      <w:tr w:rsidR="00F84858" w:rsidRPr="00937D1B" w:rsidTr="007C06EF">
        <w:tc>
          <w:tcPr>
            <w:tcW w:w="1271" w:type="pct"/>
          </w:tcPr>
          <w:p w:rsidR="00F84858" w:rsidRPr="00937D1B" w:rsidRDefault="007C06EF" w:rsidP="00354205">
            <w:pPr>
              <w:spacing w:after="0" w:line="240" w:lineRule="auto"/>
              <w:jc w:val="center"/>
              <w:rPr>
                <w:rFonts w:asciiTheme="majorHAnsi" w:hAnsiTheme="majorHAnsi"/>
                <w:b/>
                <w:i/>
                <w:sz w:val="24"/>
                <w:szCs w:val="24"/>
              </w:rPr>
            </w:pPr>
            <w:r w:rsidRPr="00937D1B">
              <w:rPr>
                <w:rFonts w:asciiTheme="majorHAnsi" w:hAnsiTheme="majorHAnsi"/>
                <w:b/>
                <w:i/>
                <w:sz w:val="24"/>
                <w:szCs w:val="24"/>
              </w:rPr>
              <w:t>с</w:t>
            </w:r>
            <w:r w:rsidR="00F84858" w:rsidRPr="00937D1B">
              <w:rPr>
                <w:rFonts w:asciiTheme="majorHAnsi" w:hAnsiTheme="majorHAnsi"/>
                <w:b/>
                <w:i/>
                <w:sz w:val="24"/>
                <w:szCs w:val="24"/>
              </w:rPr>
              <w:t>.</w:t>
            </w:r>
            <w:r w:rsidR="00E24BEC">
              <w:rPr>
                <w:rFonts w:asciiTheme="majorHAnsi" w:hAnsiTheme="majorHAnsi"/>
                <w:b/>
                <w:i/>
                <w:sz w:val="24"/>
                <w:szCs w:val="24"/>
              </w:rPr>
              <w:t xml:space="preserve"> </w:t>
            </w:r>
            <w:r w:rsidR="00F84858" w:rsidRPr="00937D1B">
              <w:rPr>
                <w:rFonts w:asciiTheme="majorHAnsi" w:hAnsiTheme="majorHAnsi"/>
                <w:b/>
                <w:i/>
                <w:sz w:val="24"/>
                <w:szCs w:val="24"/>
              </w:rPr>
              <w:t>Второе Имангулово</w:t>
            </w:r>
          </w:p>
        </w:tc>
        <w:tc>
          <w:tcPr>
            <w:tcW w:w="467" w:type="pct"/>
          </w:tcPr>
          <w:p w:rsidR="00F84858" w:rsidRPr="00937D1B" w:rsidRDefault="00F84858" w:rsidP="00354205">
            <w:pPr>
              <w:spacing w:after="0" w:line="240" w:lineRule="auto"/>
              <w:jc w:val="center"/>
              <w:rPr>
                <w:rFonts w:asciiTheme="majorHAnsi" w:hAnsiTheme="majorHAnsi"/>
                <w:sz w:val="24"/>
                <w:szCs w:val="24"/>
              </w:rPr>
            </w:pPr>
            <w:r w:rsidRPr="00937D1B">
              <w:rPr>
                <w:rFonts w:asciiTheme="majorHAnsi" w:hAnsiTheme="majorHAnsi"/>
                <w:sz w:val="24"/>
                <w:szCs w:val="24"/>
              </w:rPr>
              <w:t>653</w:t>
            </w:r>
          </w:p>
        </w:tc>
        <w:tc>
          <w:tcPr>
            <w:tcW w:w="466" w:type="pct"/>
          </w:tcPr>
          <w:p w:rsidR="00F84858" w:rsidRPr="00937D1B" w:rsidRDefault="00F84858" w:rsidP="00354205">
            <w:pPr>
              <w:spacing w:after="0" w:line="240" w:lineRule="auto"/>
              <w:jc w:val="center"/>
              <w:rPr>
                <w:rFonts w:asciiTheme="majorHAnsi" w:hAnsiTheme="majorHAnsi"/>
                <w:sz w:val="24"/>
                <w:szCs w:val="24"/>
              </w:rPr>
            </w:pPr>
            <w:r w:rsidRPr="00937D1B">
              <w:rPr>
                <w:rFonts w:asciiTheme="majorHAnsi" w:hAnsiTheme="majorHAnsi"/>
                <w:sz w:val="24"/>
                <w:szCs w:val="24"/>
              </w:rPr>
              <w:t>668</w:t>
            </w:r>
          </w:p>
        </w:tc>
        <w:tc>
          <w:tcPr>
            <w:tcW w:w="466" w:type="pct"/>
          </w:tcPr>
          <w:p w:rsidR="00F84858" w:rsidRPr="00937D1B" w:rsidRDefault="00F84858" w:rsidP="00354205">
            <w:pPr>
              <w:spacing w:after="0" w:line="240" w:lineRule="auto"/>
              <w:jc w:val="center"/>
              <w:rPr>
                <w:rFonts w:asciiTheme="majorHAnsi" w:hAnsiTheme="majorHAnsi"/>
                <w:sz w:val="24"/>
                <w:szCs w:val="24"/>
              </w:rPr>
            </w:pPr>
            <w:r w:rsidRPr="00937D1B">
              <w:rPr>
                <w:rFonts w:asciiTheme="majorHAnsi" w:hAnsiTheme="majorHAnsi"/>
                <w:sz w:val="24"/>
                <w:szCs w:val="24"/>
              </w:rPr>
              <w:t>638</w:t>
            </w:r>
          </w:p>
        </w:tc>
        <w:tc>
          <w:tcPr>
            <w:tcW w:w="466" w:type="pct"/>
          </w:tcPr>
          <w:p w:rsidR="00F84858" w:rsidRPr="00937D1B" w:rsidRDefault="00F84858" w:rsidP="00354205">
            <w:pPr>
              <w:spacing w:after="0" w:line="240" w:lineRule="auto"/>
              <w:jc w:val="center"/>
              <w:rPr>
                <w:rFonts w:asciiTheme="majorHAnsi" w:hAnsiTheme="majorHAnsi"/>
                <w:sz w:val="24"/>
                <w:szCs w:val="24"/>
              </w:rPr>
            </w:pPr>
            <w:r w:rsidRPr="00937D1B">
              <w:rPr>
                <w:rFonts w:asciiTheme="majorHAnsi" w:hAnsiTheme="majorHAnsi"/>
                <w:sz w:val="24"/>
                <w:szCs w:val="24"/>
              </w:rPr>
              <w:t>637</w:t>
            </w:r>
          </w:p>
        </w:tc>
        <w:tc>
          <w:tcPr>
            <w:tcW w:w="466" w:type="pct"/>
          </w:tcPr>
          <w:p w:rsidR="00F84858" w:rsidRPr="00937D1B" w:rsidRDefault="00F84858" w:rsidP="00354205">
            <w:pPr>
              <w:spacing w:after="0" w:line="240" w:lineRule="auto"/>
              <w:jc w:val="center"/>
              <w:rPr>
                <w:rFonts w:asciiTheme="majorHAnsi" w:hAnsiTheme="majorHAnsi"/>
                <w:sz w:val="24"/>
                <w:szCs w:val="24"/>
              </w:rPr>
            </w:pPr>
            <w:r w:rsidRPr="00937D1B">
              <w:rPr>
                <w:rFonts w:asciiTheme="majorHAnsi" w:hAnsiTheme="majorHAnsi"/>
                <w:sz w:val="24"/>
                <w:szCs w:val="24"/>
              </w:rPr>
              <w:t>636</w:t>
            </w:r>
          </w:p>
        </w:tc>
        <w:tc>
          <w:tcPr>
            <w:tcW w:w="466" w:type="pct"/>
          </w:tcPr>
          <w:p w:rsidR="00F84858" w:rsidRPr="00937D1B" w:rsidRDefault="00F84858" w:rsidP="00354205">
            <w:pPr>
              <w:spacing w:after="0" w:line="240" w:lineRule="auto"/>
              <w:jc w:val="center"/>
              <w:rPr>
                <w:rFonts w:asciiTheme="majorHAnsi" w:hAnsiTheme="majorHAnsi"/>
                <w:sz w:val="24"/>
                <w:szCs w:val="24"/>
              </w:rPr>
            </w:pPr>
            <w:r w:rsidRPr="00937D1B">
              <w:rPr>
                <w:rFonts w:asciiTheme="majorHAnsi" w:hAnsiTheme="majorHAnsi"/>
                <w:sz w:val="24"/>
                <w:szCs w:val="24"/>
              </w:rPr>
              <w:t>643</w:t>
            </w:r>
          </w:p>
        </w:tc>
        <w:tc>
          <w:tcPr>
            <w:tcW w:w="466" w:type="pct"/>
          </w:tcPr>
          <w:p w:rsidR="00F84858" w:rsidRPr="00937D1B" w:rsidRDefault="00F84858" w:rsidP="00354205">
            <w:pPr>
              <w:spacing w:after="0" w:line="240" w:lineRule="auto"/>
              <w:jc w:val="center"/>
              <w:rPr>
                <w:rFonts w:asciiTheme="majorHAnsi" w:hAnsiTheme="majorHAnsi"/>
                <w:sz w:val="24"/>
                <w:szCs w:val="24"/>
              </w:rPr>
            </w:pPr>
            <w:r w:rsidRPr="00937D1B">
              <w:rPr>
                <w:rFonts w:asciiTheme="majorHAnsi" w:hAnsiTheme="majorHAnsi"/>
                <w:sz w:val="24"/>
                <w:szCs w:val="24"/>
              </w:rPr>
              <w:t>643</w:t>
            </w:r>
          </w:p>
        </w:tc>
        <w:tc>
          <w:tcPr>
            <w:tcW w:w="466" w:type="pct"/>
          </w:tcPr>
          <w:p w:rsidR="00F84858" w:rsidRPr="00937D1B" w:rsidRDefault="00F84858" w:rsidP="00F84858">
            <w:pPr>
              <w:jc w:val="center"/>
              <w:rPr>
                <w:rFonts w:asciiTheme="majorHAnsi" w:hAnsiTheme="majorHAnsi"/>
                <w:sz w:val="24"/>
                <w:szCs w:val="24"/>
                <w:lang w:eastAsia="en-US"/>
              </w:rPr>
            </w:pPr>
            <w:r w:rsidRPr="00937D1B">
              <w:rPr>
                <w:rFonts w:asciiTheme="majorHAnsi" w:hAnsiTheme="majorHAnsi"/>
                <w:sz w:val="24"/>
                <w:szCs w:val="24"/>
                <w:lang w:eastAsia="en-US"/>
              </w:rPr>
              <w:t>643</w:t>
            </w:r>
          </w:p>
        </w:tc>
      </w:tr>
      <w:tr w:rsidR="00F84858" w:rsidRPr="00937D1B" w:rsidTr="007C06EF">
        <w:tc>
          <w:tcPr>
            <w:tcW w:w="1271" w:type="pct"/>
          </w:tcPr>
          <w:p w:rsidR="00F84858" w:rsidRPr="00937D1B" w:rsidRDefault="007C06EF" w:rsidP="00354205">
            <w:pPr>
              <w:spacing w:after="0" w:line="240" w:lineRule="auto"/>
              <w:jc w:val="center"/>
              <w:rPr>
                <w:rFonts w:asciiTheme="majorHAnsi" w:hAnsiTheme="majorHAnsi"/>
                <w:b/>
                <w:i/>
                <w:sz w:val="24"/>
                <w:szCs w:val="24"/>
              </w:rPr>
            </w:pPr>
            <w:r w:rsidRPr="00937D1B">
              <w:rPr>
                <w:rFonts w:asciiTheme="majorHAnsi" w:hAnsiTheme="majorHAnsi"/>
                <w:b/>
                <w:i/>
                <w:sz w:val="24"/>
                <w:szCs w:val="24"/>
              </w:rPr>
              <w:t>с</w:t>
            </w:r>
            <w:r w:rsidR="00F84858" w:rsidRPr="00937D1B">
              <w:rPr>
                <w:rFonts w:asciiTheme="majorHAnsi" w:hAnsiTheme="majorHAnsi"/>
                <w:b/>
                <w:i/>
                <w:sz w:val="24"/>
                <w:szCs w:val="24"/>
              </w:rPr>
              <w:t>.</w:t>
            </w:r>
            <w:r w:rsidR="00E24BEC">
              <w:rPr>
                <w:rFonts w:asciiTheme="majorHAnsi" w:hAnsiTheme="majorHAnsi"/>
                <w:b/>
                <w:i/>
                <w:sz w:val="24"/>
                <w:szCs w:val="24"/>
              </w:rPr>
              <w:t xml:space="preserve"> </w:t>
            </w:r>
            <w:r w:rsidR="00F84858" w:rsidRPr="00937D1B">
              <w:rPr>
                <w:rFonts w:asciiTheme="majorHAnsi" w:hAnsiTheme="majorHAnsi"/>
                <w:b/>
                <w:i/>
                <w:sz w:val="24"/>
                <w:szCs w:val="24"/>
              </w:rPr>
              <w:t>Первое Имангулово</w:t>
            </w:r>
          </w:p>
        </w:tc>
        <w:tc>
          <w:tcPr>
            <w:tcW w:w="467" w:type="pct"/>
          </w:tcPr>
          <w:p w:rsidR="00F84858" w:rsidRPr="00937D1B" w:rsidRDefault="00F84858" w:rsidP="00354205">
            <w:pPr>
              <w:spacing w:after="0" w:line="240" w:lineRule="auto"/>
              <w:jc w:val="center"/>
              <w:rPr>
                <w:rFonts w:asciiTheme="majorHAnsi" w:hAnsiTheme="majorHAnsi"/>
                <w:sz w:val="24"/>
                <w:szCs w:val="24"/>
              </w:rPr>
            </w:pPr>
            <w:r w:rsidRPr="00937D1B">
              <w:rPr>
                <w:rFonts w:asciiTheme="majorHAnsi" w:hAnsiTheme="majorHAnsi"/>
                <w:sz w:val="24"/>
                <w:szCs w:val="24"/>
              </w:rPr>
              <w:t>438</w:t>
            </w:r>
          </w:p>
        </w:tc>
        <w:tc>
          <w:tcPr>
            <w:tcW w:w="466" w:type="pct"/>
          </w:tcPr>
          <w:p w:rsidR="00F84858" w:rsidRPr="00937D1B" w:rsidRDefault="00F84858" w:rsidP="00354205">
            <w:pPr>
              <w:spacing w:after="0" w:line="240" w:lineRule="auto"/>
              <w:jc w:val="center"/>
              <w:rPr>
                <w:rFonts w:asciiTheme="majorHAnsi" w:hAnsiTheme="majorHAnsi"/>
                <w:sz w:val="24"/>
                <w:szCs w:val="24"/>
              </w:rPr>
            </w:pPr>
            <w:r w:rsidRPr="00937D1B">
              <w:rPr>
                <w:rFonts w:asciiTheme="majorHAnsi" w:hAnsiTheme="majorHAnsi"/>
                <w:sz w:val="24"/>
                <w:szCs w:val="24"/>
              </w:rPr>
              <w:t>439</w:t>
            </w:r>
          </w:p>
        </w:tc>
        <w:tc>
          <w:tcPr>
            <w:tcW w:w="466" w:type="pct"/>
          </w:tcPr>
          <w:p w:rsidR="00F84858" w:rsidRPr="00937D1B" w:rsidRDefault="00F84858" w:rsidP="00354205">
            <w:pPr>
              <w:spacing w:after="0" w:line="240" w:lineRule="auto"/>
              <w:jc w:val="center"/>
              <w:rPr>
                <w:rFonts w:asciiTheme="majorHAnsi" w:hAnsiTheme="majorHAnsi"/>
                <w:sz w:val="24"/>
                <w:szCs w:val="24"/>
              </w:rPr>
            </w:pPr>
            <w:r w:rsidRPr="00937D1B">
              <w:rPr>
                <w:rFonts w:asciiTheme="majorHAnsi" w:hAnsiTheme="majorHAnsi"/>
                <w:sz w:val="24"/>
                <w:szCs w:val="24"/>
              </w:rPr>
              <w:t>450</w:t>
            </w:r>
          </w:p>
        </w:tc>
        <w:tc>
          <w:tcPr>
            <w:tcW w:w="466" w:type="pct"/>
          </w:tcPr>
          <w:p w:rsidR="00F84858" w:rsidRPr="00937D1B" w:rsidRDefault="00F84858" w:rsidP="007C06EF">
            <w:pPr>
              <w:spacing w:after="0" w:line="240" w:lineRule="auto"/>
              <w:jc w:val="center"/>
              <w:rPr>
                <w:rFonts w:asciiTheme="majorHAnsi" w:hAnsiTheme="majorHAnsi"/>
                <w:sz w:val="24"/>
                <w:szCs w:val="24"/>
              </w:rPr>
            </w:pPr>
            <w:r w:rsidRPr="00937D1B">
              <w:rPr>
                <w:rFonts w:asciiTheme="majorHAnsi" w:hAnsiTheme="majorHAnsi"/>
                <w:sz w:val="24"/>
                <w:szCs w:val="24"/>
              </w:rPr>
              <w:t>448</w:t>
            </w:r>
          </w:p>
        </w:tc>
        <w:tc>
          <w:tcPr>
            <w:tcW w:w="466" w:type="pct"/>
          </w:tcPr>
          <w:p w:rsidR="00F84858" w:rsidRPr="00937D1B" w:rsidRDefault="00F84858" w:rsidP="00354205">
            <w:pPr>
              <w:spacing w:after="0" w:line="240" w:lineRule="auto"/>
              <w:jc w:val="center"/>
              <w:rPr>
                <w:rFonts w:asciiTheme="majorHAnsi" w:hAnsiTheme="majorHAnsi"/>
                <w:sz w:val="24"/>
                <w:szCs w:val="24"/>
              </w:rPr>
            </w:pPr>
            <w:r w:rsidRPr="00937D1B">
              <w:rPr>
                <w:rFonts w:asciiTheme="majorHAnsi" w:hAnsiTheme="majorHAnsi"/>
                <w:sz w:val="24"/>
                <w:szCs w:val="24"/>
              </w:rPr>
              <w:t>459</w:t>
            </w:r>
          </w:p>
        </w:tc>
        <w:tc>
          <w:tcPr>
            <w:tcW w:w="466" w:type="pct"/>
          </w:tcPr>
          <w:p w:rsidR="00F84858" w:rsidRPr="00937D1B" w:rsidRDefault="00F84858" w:rsidP="00354205">
            <w:pPr>
              <w:spacing w:after="0" w:line="240" w:lineRule="auto"/>
              <w:jc w:val="center"/>
              <w:rPr>
                <w:rFonts w:asciiTheme="majorHAnsi" w:hAnsiTheme="majorHAnsi"/>
                <w:sz w:val="24"/>
                <w:szCs w:val="24"/>
              </w:rPr>
            </w:pPr>
            <w:r w:rsidRPr="00937D1B">
              <w:rPr>
                <w:rFonts w:asciiTheme="majorHAnsi" w:hAnsiTheme="majorHAnsi"/>
                <w:sz w:val="24"/>
                <w:szCs w:val="24"/>
              </w:rPr>
              <w:t>471</w:t>
            </w:r>
          </w:p>
        </w:tc>
        <w:tc>
          <w:tcPr>
            <w:tcW w:w="466" w:type="pct"/>
          </w:tcPr>
          <w:p w:rsidR="00F84858" w:rsidRPr="00937D1B" w:rsidRDefault="00F84858" w:rsidP="00354205">
            <w:pPr>
              <w:spacing w:after="0" w:line="240" w:lineRule="auto"/>
              <w:jc w:val="center"/>
              <w:rPr>
                <w:rFonts w:asciiTheme="majorHAnsi" w:hAnsiTheme="majorHAnsi"/>
                <w:sz w:val="24"/>
                <w:szCs w:val="24"/>
              </w:rPr>
            </w:pPr>
            <w:r w:rsidRPr="00937D1B">
              <w:rPr>
                <w:rFonts w:asciiTheme="majorHAnsi" w:hAnsiTheme="majorHAnsi"/>
                <w:sz w:val="24"/>
                <w:szCs w:val="24"/>
              </w:rPr>
              <w:t>459</w:t>
            </w:r>
          </w:p>
        </w:tc>
        <w:tc>
          <w:tcPr>
            <w:tcW w:w="466" w:type="pct"/>
          </w:tcPr>
          <w:p w:rsidR="00F84858" w:rsidRPr="00937D1B" w:rsidRDefault="00F84858" w:rsidP="00354205">
            <w:pPr>
              <w:jc w:val="center"/>
              <w:rPr>
                <w:rFonts w:asciiTheme="majorHAnsi" w:hAnsiTheme="majorHAnsi"/>
                <w:sz w:val="24"/>
                <w:szCs w:val="24"/>
                <w:lang w:eastAsia="en-US"/>
              </w:rPr>
            </w:pPr>
            <w:r w:rsidRPr="00937D1B">
              <w:rPr>
                <w:rFonts w:asciiTheme="majorHAnsi" w:hAnsiTheme="majorHAnsi"/>
                <w:sz w:val="24"/>
                <w:szCs w:val="24"/>
                <w:lang w:eastAsia="en-US"/>
              </w:rPr>
              <w:t>459</w:t>
            </w:r>
          </w:p>
        </w:tc>
      </w:tr>
      <w:tr w:rsidR="00F84858" w:rsidRPr="00937D1B" w:rsidTr="007C06EF">
        <w:tc>
          <w:tcPr>
            <w:tcW w:w="1271" w:type="pct"/>
          </w:tcPr>
          <w:p w:rsidR="00F84858" w:rsidRPr="00937D1B" w:rsidRDefault="007C06EF" w:rsidP="00354205">
            <w:pPr>
              <w:spacing w:after="0" w:line="240" w:lineRule="auto"/>
              <w:jc w:val="center"/>
              <w:rPr>
                <w:rFonts w:asciiTheme="majorHAnsi" w:hAnsiTheme="majorHAnsi"/>
                <w:b/>
                <w:i/>
                <w:sz w:val="24"/>
                <w:szCs w:val="24"/>
              </w:rPr>
            </w:pPr>
            <w:proofErr w:type="gramStart"/>
            <w:r w:rsidRPr="00937D1B">
              <w:rPr>
                <w:rFonts w:asciiTheme="majorHAnsi" w:hAnsiTheme="majorHAnsi"/>
                <w:b/>
                <w:i/>
                <w:sz w:val="24"/>
                <w:szCs w:val="24"/>
              </w:rPr>
              <w:t>с</w:t>
            </w:r>
            <w:proofErr w:type="gramEnd"/>
            <w:r w:rsidR="00F84858" w:rsidRPr="00937D1B">
              <w:rPr>
                <w:rFonts w:asciiTheme="majorHAnsi" w:hAnsiTheme="majorHAnsi"/>
                <w:b/>
                <w:i/>
                <w:sz w:val="24"/>
                <w:szCs w:val="24"/>
              </w:rPr>
              <w:t>.</w:t>
            </w:r>
            <w:r w:rsidR="00E24BEC">
              <w:rPr>
                <w:rFonts w:asciiTheme="majorHAnsi" w:hAnsiTheme="majorHAnsi"/>
                <w:b/>
                <w:i/>
                <w:sz w:val="24"/>
                <w:szCs w:val="24"/>
              </w:rPr>
              <w:t xml:space="preserve"> </w:t>
            </w:r>
            <w:r w:rsidR="00F84858" w:rsidRPr="00937D1B">
              <w:rPr>
                <w:rFonts w:asciiTheme="majorHAnsi" w:hAnsiTheme="majorHAnsi"/>
                <w:b/>
                <w:i/>
                <w:sz w:val="24"/>
                <w:szCs w:val="24"/>
              </w:rPr>
              <w:t>Анатольевка</w:t>
            </w:r>
          </w:p>
        </w:tc>
        <w:tc>
          <w:tcPr>
            <w:tcW w:w="467" w:type="pct"/>
          </w:tcPr>
          <w:p w:rsidR="00F84858" w:rsidRPr="00937D1B" w:rsidRDefault="00F84858" w:rsidP="00354205">
            <w:pPr>
              <w:spacing w:after="0" w:line="240" w:lineRule="auto"/>
              <w:jc w:val="center"/>
              <w:rPr>
                <w:rFonts w:asciiTheme="majorHAnsi" w:hAnsiTheme="majorHAnsi"/>
                <w:sz w:val="24"/>
                <w:szCs w:val="24"/>
              </w:rPr>
            </w:pPr>
            <w:r w:rsidRPr="00937D1B">
              <w:rPr>
                <w:rFonts w:asciiTheme="majorHAnsi" w:hAnsiTheme="majorHAnsi"/>
                <w:sz w:val="24"/>
                <w:szCs w:val="24"/>
              </w:rPr>
              <w:t>71</w:t>
            </w:r>
          </w:p>
        </w:tc>
        <w:tc>
          <w:tcPr>
            <w:tcW w:w="466" w:type="pct"/>
          </w:tcPr>
          <w:p w:rsidR="00F84858" w:rsidRPr="00937D1B" w:rsidRDefault="00F84858" w:rsidP="00354205">
            <w:pPr>
              <w:spacing w:after="0" w:line="240" w:lineRule="auto"/>
              <w:jc w:val="center"/>
              <w:rPr>
                <w:rFonts w:asciiTheme="majorHAnsi" w:hAnsiTheme="majorHAnsi"/>
                <w:sz w:val="24"/>
                <w:szCs w:val="24"/>
              </w:rPr>
            </w:pPr>
            <w:r w:rsidRPr="00937D1B">
              <w:rPr>
                <w:rFonts w:asciiTheme="majorHAnsi" w:hAnsiTheme="majorHAnsi"/>
                <w:sz w:val="24"/>
                <w:szCs w:val="24"/>
              </w:rPr>
              <w:t>74</w:t>
            </w:r>
          </w:p>
        </w:tc>
        <w:tc>
          <w:tcPr>
            <w:tcW w:w="466" w:type="pct"/>
          </w:tcPr>
          <w:p w:rsidR="00F84858" w:rsidRPr="00937D1B" w:rsidRDefault="00F84858" w:rsidP="00354205">
            <w:pPr>
              <w:spacing w:after="0" w:line="240" w:lineRule="auto"/>
              <w:jc w:val="center"/>
              <w:rPr>
                <w:rFonts w:asciiTheme="majorHAnsi" w:hAnsiTheme="majorHAnsi"/>
                <w:sz w:val="24"/>
                <w:szCs w:val="24"/>
              </w:rPr>
            </w:pPr>
            <w:r w:rsidRPr="00937D1B">
              <w:rPr>
                <w:rFonts w:asciiTheme="majorHAnsi" w:hAnsiTheme="majorHAnsi"/>
                <w:sz w:val="24"/>
                <w:szCs w:val="24"/>
              </w:rPr>
              <w:t>77</w:t>
            </w:r>
          </w:p>
        </w:tc>
        <w:tc>
          <w:tcPr>
            <w:tcW w:w="466" w:type="pct"/>
          </w:tcPr>
          <w:p w:rsidR="00F84858" w:rsidRPr="00937D1B" w:rsidRDefault="00F84858" w:rsidP="00354205">
            <w:pPr>
              <w:spacing w:after="0" w:line="240" w:lineRule="auto"/>
              <w:jc w:val="center"/>
              <w:rPr>
                <w:rFonts w:asciiTheme="majorHAnsi" w:hAnsiTheme="majorHAnsi"/>
                <w:sz w:val="24"/>
                <w:szCs w:val="24"/>
              </w:rPr>
            </w:pPr>
            <w:r w:rsidRPr="00937D1B">
              <w:rPr>
                <w:rFonts w:asciiTheme="majorHAnsi" w:hAnsiTheme="majorHAnsi"/>
                <w:sz w:val="24"/>
                <w:szCs w:val="24"/>
              </w:rPr>
              <w:t>76</w:t>
            </w:r>
          </w:p>
        </w:tc>
        <w:tc>
          <w:tcPr>
            <w:tcW w:w="466" w:type="pct"/>
          </w:tcPr>
          <w:p w:rsidR="00F84858" w:rsidRPr="00937D1B" w:rsidRDefault="00F84858" w:rsidP="00354205">
            <w:pPr>
              <w:spacing w:after="0" w:line="240" w:lineRule="auto"/>
              <w:jc w:val="center"/>
              <w:rPr>
                <w:rFonts w:asciiTheme="majorHAnsi" w:hAnsiTheme="majorHAnsi"/>
                <w:sz w:val="24"/>
                <w:szCs w:val="24"/>
              </w:rPr>
            </w:pPr>
            <w:r w:rsidRPr="00937D1B">
              <w:rPr>
                <w:rFonts w:asciiTheme="majorHAnsi" w:hAnsiTheme="majorHAnsi"/>
                <w:sz w:val="24"/>
                <w:szCs w:val="24"/>
              </w:rPr>
              <w:t>72</w:t>
            </w:r>
          </w:p>
        </w:tc>
        <w:tc>
          <w:tcPr>
            <w:tcW w:w="466" w:type="pct"/>
          </w:tcPr>
          <w:p w:rsidR="00F84858" w:rsidRPr="00937D1B" w:rsidRDefault="00F84858" w:rsidP="00354205">
            <w:pPr>
              <w:spacing w:after="0" w:line="240" w:lineRule="auto"/>
              <w:jc w:val="center"/>
              <w:rPr>
                <w:rFonts w:asciiTheme="majorHAnsi" w:hAnsiTheme="majorHAnsi"/>
                <w:sz w:val="24"/>
                <w:szCs w:val="24"/>
              </w:rPr>
            </w:pPr>
            <w:r w:rsidRPr="00937D1B">
              <w:rPr>
                <w:rFonts w:asciiTheme="majorHAnsi" w:hAnsiTheme="majorHAnsi"/>
                <w:sz w:val="24"/>
                <w:szCs w:val="24"/>
              </w:rPr>
              <w:t>66</w:t>
            </w:r>
          </w:p>
        </w:tc>
        <w:tc>
          <w:tcPr>
            <w:tcW w:w="466" w:type="pct"/>
          </w:tcPr>
          <w:p w:rsidR="00F84858" w:rsidRPr="00937D1B" w:rsidRDefault="00F84858" w:rsidP="00354205">
            <w:pPr>
              <w:spacing w:after="0" w:line="240" w:lineRule="auto"/>
              <w:jc w:val="center"/>
              <w:rPr>
                <w:rFonts w:asciiTheme="majorHAnsi" w:hAnsiTheme="majorHAnsi"/>
                <w:sz w:val="24"/>
                <w:szCs w:val="24"/>
              </w:rPr>
            </w:pPr>
            <w:r w:rsidRPr="00937D1B">
              <w:rPr>
                <w:rFonts w:asciiTheme="majorHAnsi" w:hAnsiTheme="majorHAnsi"/>
                <w:sz w:val="24"/>
                <w:szCs w:val="24"/>
              </w:rPr>
              <w:t>65</w:t>
            </w:r>
          </w:p>
        </w:tc>
        <w:tc>
          <w:tcPr>
            <w:tcW w:w="466" w:type="pct"/>
          </w:tcPr>
          <w:p w:rsidR="00F84858" w:rsidRPr="00937D1B" w:rsidRDefault="00F84858" w:rsidP="00354205">
            <w:pPr>
              <w:jc w:val="center"/>
              <w:rPr>
                <w:rFonts w:asciiTheme="majorHAnsi" w:hAnsiTheme="majorHAnsi"/>
                <w:sz w:val="24"/>
                <w:szCs w:val="24"/>
                <w:lang w:eastAsia="en-US"/>
              </w:rPr>
            </w:pPr>
            <w:r w:rsidRPr="00937D1B">
              <w:rPr>
                <w:rFonts w:asciiTheme="majorHAnsi" w:hAnsiTheme="majorHAnsi"/>
                <w:sz w:val="24"/>
                <w:szCs w:val="24"/>
                <w:lang w:eastAsia="en-US"/>
              </w:rPr>
              <w:t>51</w:t>
            </w:r>
          </w:p>
        </w:tc>
      </w:tr>
      <w:tr w:rsidR="00F84858" w:rsidRPr="00937D1B" w:rsidTr="002F04E8">
        <w:trPr>
          <w:trHeight w:val="337"/>
        </w:trPr>
        <w:tc>
          <w:tcPr>
            <w:tcW w:w="1271" w:type="pct"/>
          </w:tcPr>
          <w:p w:rsidR="00F84858" w:rsidRPr="00937D1B" w:rsidRDefault="00F84858" w:rsidP="00354205">
            <w:pPr>
              <w:spacing w:after="0" w:line="240" w:lineRule="auto"/>
              <w:jc w:val="center"/>
              <w:rPr>
                <w:rFonts w:asciiTheme="majorHAnsi" w:hAnsiTheme="majorHAnsi"/>
                <w:b/>
                <w:i/>
                <w:sz w:val="24"/>
                <w:szCs w:val="24"/>
              </w:rPr>
            </w:pPr>
            <w:r w:rsidRPr="00937D1B">
              <w:rPr>
                <w:rFonts w:asciiTheme="majorHAnsi" w:hAnsiTheme="majorHAnsi"/>
                <w:b/>
                <w:i/>
                <w:sz w:val="24"/>
                <w:szCs w:val="24"/>
              </w:rPr>
              <w:t>Пос. Салмыш</w:t>
            </w:r>
          </w:p>
        </w:tc>
        <w:tc>
          <w:tcPr>
            <w:tcW w:w="467" w:type="pct"/>
          </w:tcPr>
          <w:p w:rsidR="00F84858" w:rsidRPr="00937D1B" w:rsidRDefault="00F84858" w:rsidP="00354205">
            <w:pPr>
              <w:spacing w:after="0" w:line="240" w:lineRule="auto"/>
              <w:jc w:val="center"/>
              <w:rPr>
                <w:rFonts w:asciiTheme="majorHAnsi" w:hAnsiTheme="majorHAnsi"/>
                <w:sz w:val="24"/>
                <w:szCs w:val="24"/>
              </w:rPr>
            </w:pPr>
            <w:r w:rsidRPr="00937D1B">
              <w:rPr>
                <w:rFonts w:asciiTheme="majorHAnsi" w:hAnsiTheme="majorHAnsi"/>
                <w:sz w:val="24"/>
                <w:szCs w:val="24"/>
              </w:rPr>
              <w:t>230</w:t>
            </w:r>
          </w:p>
        </w:tc>
        <w:tc>
          <w:tcPr>
            <w:tcW w:w="466" w:type="pct"/>
          </w:tcPr>
          <w:p w:rsidR="00F84858" w:rsidRPr="00937D1B" w:rsidRDefault="00F84858" w:rsidP="00354205">
            <w:pPr>
              <w:spacing w:after="0" w:line="240" w:lineRule="auto"/>
              <w:jc w:val="center"/>
              <w:rPr>
                <w:rFonts w:asciiTheme="majorHAnsi" w:hAnsiTheme="majorHAnsi"/>
                <w:sz w:val="24"/>
                <w:szCs w:val="24"/>
              </w:rPr>
            </w:pPr>
            <w:r w:rsidRPr="00937D1B">
              <w:rPr>
                <w:rFonts w:asciiTheme="majorHAnsi" w:hAnsiTheme="majorHAnsi"/>
                <w:sz w:val="24"/>
                <w:szCs w:val="24"/>
              </w:rPr>
              <w:t>239</w:t>
            </w:r>
          </w:p>
        </w:tc>
        <w:tc>
          <w:tcPr>
            <w:tcW w:w="466" w:type="pct"/>
          </w:tcPr>
          <w:p w:rsidR="00F84858" w:rsidRPr="00937D1B" w:rsidRDefault="00F84858" w:rsidP="00354205">
            <w:pPr>
              <w:spacing w:after="0" w:line="240" w:lineRule="auto"/>
              <w:jc w:val="center"/>
              <w:rPr>
                <w:rFonts w:asciiTheme="majorHAnsi" w:hAnsiTheme="majorHAnsi"/>
                <w:sz w:val="24"/>
                <w:szCs w:val="24"/>
              </w:rPr>
            </w:pPr>
            <w:r w:rsidRPr="00937D1B">
              <w:rPr>
                <w:rFonts w:asciiTheme="majorHAnsi" w:hAnsiTheme="majorHAnsi"/>
                <w:sz w:val="24"/>
                <w:szCs w:val="24"/>
              </w:rPr>
              <w:t>236</w:t>
            </w:r>
          </w:p>
        </w:tc>
        <w:tc>
          <w:tcPr>
            <w:tcW w:w="466" w:type="pct"/>
          </w:tcPr>
          <w:p w:rsidR="00F84858" w:rsidRPr="00937D1B" w:rsidRDefault="00F84858" w:rsidP="00354205">
            <w:pPr>
              <w:spacing w:after="0" w:line="240" w:lineRule="auto"/>
              <w:jc w:val="center"/>
              <w:rPr>
                <w:rFonts w:asciiTheme="majorHAnsi" w:hAnsiTheme="majorHAnsi"/>
                <w:sz w:val="24"/>
                <w:szCs w:val="24"/>
              </w:rPr>
            </w:pPr>
            <w:r w:rsidRPr="00937D1B">
              <w:rPr>
                <w:rFonts w:asciiTheme="majorHAnsi" w:hAnsiTheme="majorHAnsi"/>
                <w:sz w:val="24"/>
                <w:szCs w:val="24"/>
              </w:rPr>
              <w:t>229</w:t>
            </w:r>
          </w:p>
        </w:tc>
        <w:tc>
          <w:tcPr>
            <w:tcW w:w="466" w:type="pct"/>
          </w:tcPr>
          <w:p w:rsidR="00F84858" w:rsidRPr="00937D1B" w:rsidRDefault="00F84858" w:rsidP="00354205">
            <w:pPr>
              <w:spacing w:after="0" w:line="240" w:lineRule="auto"/>
              <w:jc w:val="center"/>
              <w:rPr>
                <w:rFonts w:asciiTheme="majorHAnsi" w:hAnsiTheme="majorHAnsi"/>
                <w:sz w:val="24"/>
                <w:szCs w:val="24"/>
              </w:rPr>
            </w:pPr>
            <w:r w:rsidRPr="00937D1B">
              <w:rPr>
                <w:rFonts w:asciiTheme="majorHAnsi" w:hAnsiTheme="majorHAnsi"/>
                <w:sz w:val="24"/>
                <w:szCs w:val="24"/>
              </w:rPr>
              <w:t>241</w:t>
            </w:r>
          </w:p>
        </w:tc>
        <w:tc>
          <w:tcPr>
            <w:tcW w:w="466" w:type="pct"/>
          </w:tcPr>
          <w:p w:rsidR="00F84858" w:rsidRPr="00937D1B" w:rsidRDefault="00F84858" w:rsidP="00354205">
            <w:pPr>
              <w:spacing w:after="0" w:line="240" w:lineRule="auto"/>
              <w:jc w:val="center"/>
              <w:rPr>
                <w:rFonts w:asciiTheme="majorHAnsi" w:hAnsiTheme="majorHAnsi"/>
                <w:sz w:val="24"/>
                <w:szCs w:val="24"/>
              </w:rPr>
            </w:pPr>
            <w:r w:rsidRPr="00937D1B">
              <w:rPr>
                <w:rFonts w:asciiTheme="majorHAnsi" w:hAnsiTheme="majorHAnsi"/>
                <w:sz w:val="24"/>
                <w:szCs w:val="24"/>
              </w:rPr>
              <w:t>264</w:t>
            </w:r>
          </w:p>
        </w:tc>
        <w:tc>
          <w:tcPr>
            <w:tcW w:w="466" w:type="pct"/>
          </w:tcPr>
          <w:p w:rsidR="00F84858" w:rsidRPr="00937D1B" w:rsidRDefault="00F84858" w:rsidP="00354205">
            <w:pPr>
              <w:spacing w:after="0" w:line="240" w:lineRule="auto"/>
              <w:jc w:val="center"/>
              <w:rPr>
                <w:rFonts w:asciiTheme="majorHAnsi" w:hAnsiTheme="majorHAnsi"/>
                <w:sz w:val="24"/>
                <w:szCs w:val="24"/>
              </w:rPr>
            </w:pPr>
            <w:r w:rsidRPr="00937D1B">
              <w:rPr>
                <w:rFonts w:asciiTheme="majorHAnsi" w:hAnsiTheme="majorHAnsi"/>
                <w:sz w:val="24"/>
                <w:szCs w:val="24"/>
              </w:rPr>
              <w:t>273</w:t>
            </w:r>
          </w:p>
        </w:tc>
        <w:tc>
          <w:tcPr>
            <w:tcW w:w="466" w:type="pct"/>
          </w:tcPr>
          <w:p w:rsidR="00F84858" w:rsidRPr="00937D1B" w:rsidRDefault="00F84858" w:rsidP="00354205">
            <w:pPr>
              <w:jc w:val="center"/>
              <w:rPr>
                <w:rFonts w:asciiTheme="majorHAnsi" w:hAnsiTheme="majorHAnsi"/>
                <w:sz w:val="24"/>
                <w:szCs w:val="24"/>
                <w:lang w:eastAsia="en-US"/>
              </w:rPr>
            </w:pPr>
            <w:r w:rsidRPr="00937D1B">
              <w:rPr>
                <w:rFonts w:asciiTheme="majorHAnsi" w:hAnsiTheme="majorHAnsi"/>
                <w:sz w:val="24"/>
                <w:szCs w:val="24"/>
                <w:lang w:eastAsia="en-US"/>
              </w:rPr>
              <w:t>285</w:t>
            </w:r>
          </w:p>
        </w:tc>
      </w:tr>
      <w:tr w:rsidR="007C06EF" w:rsidRPr="00937D1B" w:rsidTr="007C06EF">
        <w:tc>
          <w:tcPr>
            <w:tcW w:w="1271" w:type="pct"/>
          </w:tcPr>
          <w:p w:rsidR="007C06EF" w:rsidRPr="00937D1B" w:rsidRDefault="007C06EF" w:rsidP="00354205">
            <w:pPr>
              <w:spacing w:after="0" w:line="240" w:lineRule="auto"/>
              <w:jc w:val="center"/>
              <w:rPr>
                <w:rFonts w:asciiTheme="majorHAnsi" w:hAnsiTheme="majorHAnsi"/>
                <w:b/>
                <w:i/>
                <w:sz w:val="24"/>
                <w:szCs w:val="24"/>
              </w:rPr>
            </w:pPr>
            <w:r w:rsidRPr="00937D1B">
              <w:rPr>
                <w:rFonts w:asciiTheme="majorHAnsi" w:hAnsiTheme="majorHAnsi"/>
                <w:b/>
                <w:i/>
                <w:sz w:val="24"/>
                <w:szCs w:val="24"/>
              </w:rPr>
              <w:t>ВСЕГО</w:t>
            </w:r>
          </w:p>
        </w:tc>
        <w:tc>
          <w:tcPr>
            <w:tcW w:w="467" w:type="pct"/>
          </w:tcPr>
          <w:p w:rsidR="007C06EF" w:rsidRPr="00937D1B" w:rsidRDefault="007C06EF" w:rsidP="00354205">
            <w:pPr>
              <w:spacing w:after="0" w:line="240" w:lineRule="auto"/>
              <w:jc w:val="center"/>
              <w:rPr>
                <w:rFonts w:asciiTheme="majorHAnsi" w:hAnsiTheme="majorHAnsi"/>
                <w:b/>
                <w:i/>
                <w:sz w:val="24"/>
                <w:szCs w:val="24"/>
              </w:rPr>
            </w:pPr>
            <w:r w:rsidRPr="00937D1B">
              <w:rPr>
                <w:rFonts w:asciiTheme="majorHAnsi" w:hAnsiTheme="majorHAnsi"/>
                <w:b/>
                <w:i/>
                <w:sz w:val="24"/>
                <w:szCs w:val="24"/>
              </w:rPr>
              <w:t>1392</w:t>
            </w:r>
          </w:p>
        </w:tc>
        <w:tc>
          <w:tcPr>
            <w:tcW w:w="466" w:type="pct"/>
          </w:tcPr>
          <w:p w:rsidR="007C06EF" w:rsidRPr="00937D1B" w:rsidRDefault="007C06EF" w:rsidP="00354205">
            <w:pPr>
              <w:spacing w:after="0" w:line="240" w:lineRule="auto"/>
              <w:jc w:val="center"/>
              <w:rPr>
                <w:rFonts w:asciiTheme="majorHAnsi" w:hAnsiTheme="majorHAnsi"/>
                <w:b/>
                <w:i/>
                <w:sz w:val="24"/>
                <w:szCs w:val="24"/>
              </w:rPr>
            </w:pPr>
            <w:r w:rsidRPr="00937D1B">
              <w:rPr>
                <w:rFonts w:asciiTheme="majorHAnsi" w:hAnsiTheme="majorHAnsi"/>
                <w:b/>
                <w:i/>
                <w:sz w:val="24"/>
                <w:szCs w:val="24"/>
              </w:rPr>
              <w:t>1420</w:t>
            </w:r>
          </w:p>
        </w:tc>
        <w:tc>
          <w:tcPr>
            <w:tcW w:w="466" w:type="pct"/>
          </w:tcPr>
          <w:p w:rsidR="007C06EF" w:rsidRPr="00937D1B" w:rsidRDefault="007C06EF" w:rsidP="00354205">
            <w:pPr>
              <w:spacing w:after="0" w:line="240" w:lineRule="auto"/>
              <w:jc w:val="center"/>
              <w:rPr>
                <w:rFonts w:asciiTheme="majorHAnsi" w:hAnsiTheme="majorHAnsi"/>
                <w:b/>
                <w:i/>
                <w:sz w:val="24"/>
                <w:szCs w:val="24"/>
              </w:rPr>
            </w:pPr>
            <w:r w:rsidRPr="00937D1B">
              <w:rPr>
                <w:rFonts w:asciiTheme="majorHAnsi" w:hAnsiTheme="majorHAnsi"/>
                <w:b/>
                <w:i/>
                <w:sz w:val="24"/>
                <w:szCs w:val="24"/>
              </w:rPr>
              <w:t>1401</w:t>
            </w:r>
          </w:p>
        </w:tc>
        <w:tc>
          <w:tcPr>
            <w:tcW w:w="466" w:type="pct"/>
          </w:tcPr>
          <w:p w:rsidR="007C06EF" w:rsidRPr="00937D1B" w:rsidRDefault="007C06EF" w:rsidP="00354205">
            <w:pPr>
              <w:spacing w:after="0" w:line="240" w:lineRule="auto"/>
              <w:jc w:val="center"/>
              <w:rPr>
                <w:rFonts w:asciiTheme="majorHAnsi" w:hAnsiTheme="majorHAnsi"/>
                <w:b/>
                <w:i/>
                <w:sz w:val="24"/>
                <w:szCs w:val="24"/>
              </w:rPr>
            </w:pPr>
            <w:r w:rsidRPr="00937D1B">
              <w:rPr>
                <w:rFonts w:asciiTheme="majorHAnsi" w:hAnsiTheme="majorHAnsi"/>
                <w:b/>
                <w:i/>
                <w:sz w:val="24"/>
                <w:szCs w:val="24"/>
              </w:rPr>
              <w:t>1390</w:t>
            </w:r>
          </w:p>
        </w:tc>
        <w:tc>
          <w:tcPr>
            <w:tcW w:w="466" w:type="pct"/>
          </w:tcPr>
          <w:p w:rsidR="007C06EF" w:rsidRPr="00937D1B" w:rsidRDefault="007C06EF" w:rsidP="00354205">
            <w:pPr>
              <w:spacing w:after="0" w:line="240" w:lineRule="auto"/>
              <w:jc w:val="center"/>
              <w:rPr>
                <w:rFonts w:asciiTheme="majorHAnsi" w:hAnsiTheme="majorHAnsi"/>
                <w:b/>
                <w:i/>
                <w:sz w:val="24"/>
                <w:szCs w:val="24"/>
              </w:rPr>
            </w:pPr>
            <w:r w:rsidRPr="00937D1B">
              <w:rPr>
                <w:rFonts w:asciiTheme="majorHAnsi" w:hAnsiTheme="majorHAnsi"/>
                <w:b/>
                <w:i/>
                <w:sz w:val="24"/>
                <w:szCs w:val="24"/>
              </w:rPr>
              <w:t>1408</w:t>
            </w:r>
          </w:p>
        </w:tc>
        <w:tc>
          <w:tcPr>
            <w:tcW w:w="466" w:type="pct"/>
          </w:tcPr>
          <w:p w:rsidR="007C06EF" w:rsidRPr="00937D1B" w:rsidRDefault="00621C18" w:rsidP="00354205">
            <w:pPr>
              <w:spacing w:after="0" w:line="240" w:lineRule="auto"/>
              <w:jc w:val="center"/>
              <w:rPr>
                <w:rFonts w:asciiTheme="majorHAnsi" w:hAnsiTheme="majorHAnsi"/>
                <w:b/>
                <w:i/>
                <w:sz w:val="24"/>
                <w:szCs w:val="24"/>
              </w:rPr>
            </w:pPr>
            <w:r w:rsidRPr="00937D1B">
              <w:rPr>
                <w:rFonts w:asciiTheme="majorHAnsi" w:hAnsiTheme="majorHAnsi"/>
                <w:b/>
                <w:i/>
                <w:sz w:val="24"/>
                <w:szCs w:val="24"/>
              </w:rPr>
              <w:t>1444</w:t>
            </w:r>
          </w:p>
        </w:tc>
        <w:tc>
          <w:tcPr>
            <w:tcW w:w="466" w:type="pct"/>
          </w:tcPr>
          <w:p w:rsidR="007C06EF" w:rsidRPr="00937D1B" w:rsidRDefault="00621C18" w:rsidP="00354205">
            <w:pPr>
              <w:spacing w:after="0" w:line="240" w:lineRule="auto"/>
              <w:jc w:val="center"/>
              <w:rPr>
                <w:rFonts w:asciiTheme="majorHAnsi" w:hAnsiTheme="majorHAnsi"/>
                <w:b/>
                <w:i/>
                <w:sz w:val="24"/>
                <w:szCs w:val="24"/>
              </w:rPr>
            </w:pPr>
            <w:r w:rsidRPr="00937D1B">
              <w:rPr>
                <w:rFonts w:asciiTheme="majorHAnsi" w:hAnsiTheme="majorHAnsi"/>
                <w:b/>
                <w:i/>
                <w:sz w:val="24"/>
                <w:szCs w:val="24"/>
              </w:rPr>
              <w:t>1440</w:t>
            </w:r>
          </w:p>
        </w:tc>
        <w:tc>
          <w:tcPr>
            <w:tcW w:w="466" w:type="pct"/>
          </w:tcPr>
          <w:p w:rsidR="007C06EF" w:rsidRPr="00937D1B" w:rsidRDefault="00621C18" w:rsidP="00354205">
            <w:pPr>
              <w:jc w:val="center"/>
              <w:rPr>
                <w:rFonts w:asciiTheme="majorHAnsi" w:hAnsiTheme="majorHAnsi"/>
                <w:b/>
                <w:i/>
                <w:sz w:val="24"/>
                <w:szCs w:val="24"/>
                <w:lang w:eastAsia="en-US"/>
              </w:rPr>
            </w:pPr>
            <w:r w:rsidRPr="00937D1B">
              <w:rPr>
                <w:rFonts w:asciiTheme="majorHAnsi" w:hAnsiTheme="majorHAnsi"/>
                <w:b/>
                <w:i/>
                <w:sz w:val="24"/>
                <w:szCs w:val="24"/>
                <w:lang w:eastAsia="en-US"/>
              </w:rPr>
              <w:t>1438</w:t>
            </w:r>
          </w:p>
        </w:tc>
      </w:tr>
    </w:tbl>
    <w:p w:rsidR="00D20DFC" w:rsidRPr="00937D1B" w:rsidRDefault="00D20DFC" w:rsidP="002F04E8">
      <w:pPr>
        <w:pStyle w:val="afff"/>
        <w:ind w:firstLine="0"/>
        <w:rPr>
          <w:rStyle w:val="a6"/>
          <w:i/>
          <w:szCs w:val="28"/>
          <w:lang w:val="ru-RU" w:eastAsia="ru-RU" w:bidi="ar-SA"/>
        </w:rPr>
      </w:pPr>
    </w:p>
    <w:p w:rsidR="00406A9B" w:rsidRPr="00937D1B" w:rsidRDefault="00C016AF" w:rsidP="006D0157">
      <w:pPr>
        <w:pStyle w:val="afff"/>
        <w:rPr>
          <w:rFonts w:asciiTheme="majorHAnsi" w:hAnsiTheme="majorHAnsi"/>
          <w:lang w:val="ru-RU"/>
        </w:rPr>
      </w:pPr>
      <w:r w:rsidRPr="00937D1B">
        <w:rPr>
          <w:rFonts w:asciiTheme="majorHAnsi" w:hAnsiTheme="majorHAnsi"/>
          <w:lang w:val="ru-RU"/>
        </w:rPr>
        <w:t>Рост</w:t>
      </w:r>
      <w:r w:rsidR="00406A9B" w:rsidRPr="00937D1B">
        <w:rPr>
          <w:rFonts w:asciiTheme="majorHAnsi" w:hAnsiTheme="majorHAnsi"/>
          <w:lang w:val="ru-RU"/>
        </w:rPr>
        <w:t xml:space="preserve"> числа жителей поселения происходит за счёт </w:t>
      </w:r>
      <w:r w:rsidR="008E6580" w:rsidRPr="00937D1B">
        <w:rPr>
          <w:rFonts w:asciiTheme="majorHAnsi" w:hAnsiTheme="majorHAnsi"/>
          <w:lang w:val="ru-RU"/>
        </w:rPr>
        <w:t>естественно</w:t>
      </w:r>
      <w:r w:rsidR="00A10F5C" w:rsidRPr="00937D1B">
        <w:rPr>
          <w:rFonts w:asciiTheme="majorHAnsi" w:hAnsiTheme="majorHAnsi"/>
          <w:lang w:val="ru-RU"/>
        </w:rPr>
        <w:t>го</w:t>
      </w:r>
      <w:r w:rsidR="008E6580" w:rsidRPr="00937D1B">
        <w:rPr>
          <w:rFonts w:asciiTheme="majorHAnsi" w:hAnsiTheme="majorHAnsi"/>
          <w:lang w:val="ru-RU"/>
        </w:rPr>
        <w:t xml:space="preserve"> прироста населения</w:t>
      </w:r>
      <w:r w:rsidR="00A10F5C" w:rsidRPr="00937D1B">
        <w:rPr>
          <w:rFonts w:asciiTheme="majorHAnsi" w:hAnsiTheme="majorHAnsi"/>
          <w:lang w:val="ru-RU"/>
        </w:rPr>
        <w:t>,</w:t>
      </w:r>
      <w:r w:rsidR="008E6580" w:rsidRPr="00937D1B">
        <w:rPr>
          <w:rFonts w:asciiTheme="majorHAnsi" w:hAnsiTheme="majorHAnsi"/>
          <w:lang w:val="ru-RU"/>
        </w:rPr>
        <w:t xml:space="preserve"> а также </w:t>
      </w:r>
      <w:r w:rsidR="00406A9B" w:rsidRPr="00937D1B">
        <w:rPr>
          <w:rFonts w:asciiTheme="majorHAnsi" w:hAnsiTheme="majorHAnsi"/>
          <w:lang w:val="ru-RU"/>
        </w:rPr>
        <w:t xml:space="preserve">нестабильного сальдо миграций, </w:t>
      </w:r>
      <w:r w:rsidR="008E6580" w:rsidRPr="00937D1B">
        <w:rPr>
          <w:rFonts w:asciiTheme="majorHAnsi" w:hAnsiTheme="majorHAnsi"/>
          <w:lang w:val="ru-RU"/>
        </w:rPr>
        <w:t xml:space="preserve">компенсирующего </w:t>
      </w:r>
      <w:r w:rsidR="00406A9B" w:rsidRPr="00937D1B">
        <w:rPr>
          <w:rFonts w:asciiTheme="majorHAnsi" w:hAnsiTheme="majorHAnsi"/>
          <w:lang w:val="ru-RU"/>
        </w:rPr>
        <w:t>естеств</w:t>
      </w:r>
      <w:r w:rsidRPr="00937D1B">
        <w:rPr>
          <w:rFonts w:asciiTheme="majorHAnsi" w:hAnsiTheme="majorHAnsi"/>
          <w:lang w:val="ru-RU"/>
        </w:rPr>
        <w:t>енную убыль населения.</w:t>
      </w:r>
      <w:r w:rsidR="000227BA" w:rsidRPr="00937D1B">
        <w:rPr>
          <w:rFonts w:asciiTheme="majorHAnsi" w:hAnsiTheme="majorHAnsi"/>
          <w:lang w:val="ru-RU"/>
        </w:rPr>
        <w:t xml:space="preserve"> </w:t>
      </w:r>
    </w:p>
    <w:p w:rsidR="00B17B63" w:rsidRPr="00937D1B" w:rsidRDefault="00A615C8" w:rsidP="002F04E8">
      <w:pPr>
        <w:spacing w:after="0" w:line="240" w:lineRule="auto"/>
        <w:ind w:firstLine="709"/>
        <w:jc w:val="right"/>
        <w:outlineLvl w:val="0"/>
        <w:rPr>
          <w:rFonts w:asciiTheme="majorHAnsi" w:hAnsiTheme="majorHAnsi"/>
          <w:b/>
          <w:bCs/>
          <w:i/>
          <w:sz w:val="28"/>
          <w:szCs w:val="28"/>
        </w:rPr>
      </w:pPr>
      <w:r w:rsidRPr="00937D1B">
        <w:rPr>
          <w:noProof/>
        </w:rPr>
        <w:drawing>
          <wp:anchor distT="0" distB="0" distL="114300" distR="114300" simplePos="0" relativeHeight="251665408" behindDoc="0" locked="0" layoutInCell="1" allowOverlap="1">
            <wp:simplePos x="0" y="0"/>
            <wp:positionH relativeFrom="column">
              <wp:posOffset>749300</wp:posOffset>
            </wp:positionH>
            <wp:positionV relativeFrom="paragraph">
              <wp:posOffset>141605</wp:posOffset>
            </wp:positionV>
            <wp:extent cx="4657725" cy="2438400"/>
            <wp:effectExtent l="0" t="0" r="9525" b="19050"/>
            <wp:wrapSquare wrapText="bothSides"/>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anchor>
        </w:drawing>
      </w:r>
    </w:p>
    <w:p w:rsidR="00B17B63" w:rsidRPr="00937D1B" w:rsidRDefault="00A615C8" w:rsidP="00A615C8">
      <w:pPr>
        <w:spacing w:after="0" w:line="240" w:lineRule="auto"/>
        <w:outlineLvl w:val="0"/>
        <w:rPr>
          <w:rFonts w:asciiTheme="majorHAnsi" w:hAnsiTheme="majorHAnsi"/>
          <w:b/>
          <w:bCs/>
          <w:i/>
          <w:sz w:val="28"/>
          <w:szCs w:val="28"/>
        </w:rPr>
      </w:pPr>
      <w:r w:rsidRPr="00937D1B">
        <w:rPr>
          <w:rFonts w:asciiTheme="majorHAnsi" w:hAnsiTheme="majorHAnsi"/>
          <w:b/>
          <w:bCs/>
          <w:i/>
          <w:sz w:val="28"/>
          <w:szCs w:val="28"/>
        </w:rPr>
        <w:br w:type="textWrapping" w:clear="all"/>
      </w:r>
    </w:p>
    <w:p w:rsidR="00B17B63" w:rsidRPr="00937D1B" w:rsidRDefault="00B17B63" w:rsidP="00B17B63">
      <w:pPr>
        <w:pStyle w:val="z2"/>
        <w:spacing w:before="0" w:after="0"/>
        <w:rPr>
          <w:rFonts w:asciiTheme="majorHAnsi" w:hAnsiTheme="majorHAnsi"/>
          <w:i/>
          <w:sz w:val="28"/>
          <w:szCs w:val="28"/>
        </w:rPr>
      </w:pPr>
      <w:r w:rsidRPr="00937D1B">
        <w:rPr>
          <w:rFonts w:asciiTheme="majorHAnsi" w:hAnsiTheme="majorHAnsi"/>
          <w:i/>
          <w:sz w:val="28"/>
          <w:szCs w:val="28"/>
        </w:rPr>
        <w:t xml:space="preserve">Рисунок 3.2. Структура численности населения по населённым пунктам МО Имангуловский сельсовет </w:t>
      </w:r>
    </w:p>
    <w:p w:rsidR="00B17B63" w:rsidRPr="00937D1B" w:rsidRDefault="00B17B63" w:rsidP="00D4122D">
      <w:pPr>
        <w:spacing w:after="0" w:line="240" w:lineRule="auto"/>
        <w:outlineLvl w:val="0"/>
        <w:rPr>
          <w:rFonts w:asciiTheme="majorHAnsi" w:hAnsiTheme="majorHAnsi"/>
          <w:b/>
          <w:bCs/>
          <w:i/>
          <w:sz w:val="28"/>
          <w:szCs w:val="28"/>
        </w:rPr>
      </w:pPr>
    </w:p>
    <w:p w:rsidR="002F04E8" w:rsidRPr="00937D1B" w:rsidRDefault="002F04E8" w:rsidP="002F04E8">
      <w:pPr>
        <w:spacing w:after="0" w:line="240" w:lineRule="auto"/>
        <w:ind w:firstLine="709"/>
        <w:jc w:val="right"/>
        <w:outlineLvl w:val="0"/>
        <w:rPr>
          <w:rFonts w:asciiTheme="majorHAnsi" w:hAnsiTheme="majorHAnsi"/>
          <w:b/>
          <w:bCs/>
          <w:i/>
          <w:sz w:val="28"/>
          <w:szCs w:val="28"/>
        </w:rPr>
      </w:pPr>
      <w:r w:rsidRPr="00937D1B">
        <w:rPr>
          <w:rFonts w:asciiTheme="majorHAnsi" w:hAnsiTheme="majorHAnsi"/>
          <w:b/>
          <w:bCs/>
          <w:i/>
          <w:sz w:val="28"/>
          <w:szCs w:val="28"/>
        </w:rPr>
        <w:lastRenderedPageBreak/>
        <w:t>Таблица 3.2</w:t>
      </w:r>
    </w:p>
    <w:p w:rsidR="002F04E8" w:rsidRPr="00937D1B" w:rsidRDefault="002F04E8" w:rsidP="002F04E8">
      <w:pPr>
        <w:spacing w:after="0" w:line="240" w:lineRule="auto"/>
        <w:jc w:val="center"/>
        <w:rPr>
          <w:rFonts w:asciiTheme="majorHAnsi" w:hAnsiTheme="majorHAnsi"/>
          <w:b/>
          <w:i/>
          <w:sz w:val="28"/>
          <w:szCs w:val="28"/>
        </w:rPr>
      </w:pPr>
      <w:r w:rsidRPr="00937D1B">
        <w:rPr>
          <w:rFonts w:asciiTheme="majorHAnsi" w:hAnsiTheme="majorHAnsi"/>
          <w:b/>
          <w:i/>
          <w:sz w:val="28"/>
          <w:szCs w:val="28"/>
        </w:rPr>
        <w:t>Показатели естественного воспроизводства населения</w:t>
      </w:r>
    </w:p>
    <w:p w:rsidR="002F04E8" w:rsidRPr="00937D1B" w:rsidRDefault="002F04E8" w:rsidP="002F04E8">
      <w:pPr>
        <w:pStyle w:val="z2"/>
        <w:spacing w:before="0" w:after="0"/>
        <w:rPr>
          <w:rFonts w:asciiTheme="majorHAnsi" w:hAnsiTheme="majorHAnsi"/>
          <w:bCs w:val="0"/>
          <w:i/>
          <w:sz w:val="28"/>
          <w:szCs w:val="28"/>
        </w:rPr>
      </w:pPr>
      <w:r w:rsidRPr="00937D1B">
        <w:rPr>
          <w:rStyle w:val="a6"/>
          <w:rFonts w:asciiTheme="majorHAnsi" w:hAnsiTheme="majorHAnsi"/>
          <w:b/>
          <w:i/>
          <w:sz w:val="28"/>
          <w:szCs w:val="28"/>
        </w:rPr>
        <w:t>МО Имангуловский сельсовет  (2005-2011 гг.).</w:t>
      </w:r>
    </w:p>
    <w:tbl>
      <w:tblPr>
        <w:tblW w:w="946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A0"/>
      </w:tblPr>
      <w:tblGrid>
        <w:gridCol w:w="2802"/>
        <w:gridCol w:w="850"/>
        <w:gridCol w:w="992"/>
        <w:gridCol w:w="993"/>
        <w:gridCol w:w="992"/>
        <w:gridCol w:w="850"/>
        <w:gridCol w:w="993"/>
        <w:gridCol w:w="992"/>
      </w:tblGrid>
      <w:tr w:rsidR="002F04E8" w:rsidRPr="00937D1B" w:rsidTr="00BC742E">
        <w:trPr>
          <w:trHeight w:val="246"/>
        </w:trPr>
        <w:tc>
          <w:tcPr>
            <w:tcW w:w="2802" w:type="dxa"/>
            <w:vAlign w:val="center"/>
          </w:tcPr>
          <w:p w:rsidR="00A10F5C" w:rsidRPr="00937D1B" w:rsidRDefault="00A10F5C" w:rsidP="00BC742E">
            <w:pPr>
              <w:spacing w:after="0" w:line="240" w:lineRule="auto"/>
              <w:jc w:val="center"/>
              <w:rPr>
                <w:rFonts w:ascii="Times New Roman" w:hAnsi="Times New Roman"/>
                <w:b/>
                <w:i/>
                <w:sz w:val="24"/>
                <w:szCs w:val="24"/>
              </w:rPr>
            </w:pPr>
            <w:r w:rsidRPr="00937D1B">
              <w:rPr>
                <w:rFonts w:ascii="Times New Roman" w:hAnsi="Times New Roman"/>
                <w:b/>
                <w:i/>
                <w:sz w:val="24"/>
                <w:szCs w:val="24"/>
              </w:rPr>
              <w:t>Показатель</w:t>
            </w:r>
          </w:p>
        </w:tc>
        <w:tc>
          <w:tcPr>
            <w:tcW w:w="850" w:type="dxa"/>
            <w:vAlign w:val="center"/>
          </w:tcPr>
          <w:p w:rsidR="00A10F5C" w:rsidRPr="00937D1B" w:rsidRDefault="00A10F5C" w:rsidP="00BC742E">
            <w:pPr>
              <w:spacing w:after="0" w:line="240" w:lineRule="auto"/>
              <w:jc w:val="center"/>
              <w:rPr>
                <w:rFonts w:ascii="Times New Roman" w:hAnsi="Times New Roman"/>
                <w:b/>
                <w:i/>
                <w:sz w:val="24"/>
                <w:szCs w:val="24"/>
              </w:rPr>
            </w:pPr>
            <w:r w:rsidRPr="00937D1B">
              <w:rPr>
                <w:rFonts w:ascii="Times New Roman" w:hAnsi="Times New Roman"/>
                <w:b/>
                <w:i/>
                <w:sz w:val="24"/>
                <w:szCs w:val="24"/>
              </w:rPr>
              <w:t>2005</w:t>
            </w:r>
          </w:p>
        </w:tc>
        <w:tc>
          <w:tcPr>
            <w:tcW w:w="992" w:type="dxa"/>
            <w:vAlign w:val="center"/>
          </w:tcPr>
          <w:p w:rsidR="00A10F5C" w:rsidRPr="00937D1B" w:rsidRDefault="00A10F5C" w:rsidP="00BC742E">
            <w:pPr>
              <w:spacing w:after="0" w:line="240" w:lineRule="auto"/>
              <w:jc w:val="center"/>
              <w:rPr>
                <w:rFonts w:ascii="Times New Roman" w:hAnsi="Times New Roman"/>
                <w:b/>
                <w:i/>
                <w:sz w:val="24"/>
                <w:szCs w:val="24"/>
              </w:rPr>
            </w:pPr>
            <w:r w:rsidRPr="00937D1B">
              <w:rPr>
                <w:rFonts w:ascii="Times New Roman" w:hAnsi="Times New Roman"/>
                <w:b/>
                <w:i/>
                <w:sz w:val="24"/>
                <w:szCs w:val="24"/>
              </w:rPr>
              <w:t>2006</w:t>
            </w:r>
          </w:p>
        </w:tc>
        <w:tc>
          <w:tcPr>
            <w:tcW w:w="993" w:type="dxa"/>
            <w:vAlign w:val="center"/>
          </w:tcPr>
          <w:p w:rsidR="00A10F5C" w:rsidRPr="00937D1B" w:rsidRDefault="00A10F5C" w:rsidP="00BC742E">
            <w:pPr>
              <w:spacing w:after="0" w:line="240" w:lineRule="auto"/>
              <w:jc w:val="center"/>
              <w:rPr>
                <w:rFonts w:ascii="Times New Roman" w:hAnsi="Times New Roman"/>
                <w:b/>
                <w:i/>
                <w:sz w:val="24"/>
                <w:szCs w:val="24"/>
              </w:rPr>
            </w:pPr>
            <w:r w:rsidRPr="00937D1B">
              <w:rPr>
                <w:rFonts w:ascii="Times New Roman" w:hAnsi="Times New Roman"/>
                <w:b/>
                <w:i/>
                <w:sz w:val="24"/>
                <w:szCs w:val="24"/>
              </w:rPr>
              <w:t>2007</w:t>
            </w:r>
          </w:p>
        </w:tc>
        <w:tc>
          <w:tcPr>
            <w:tcW w:w="992" w:type="dxa"/>
            <w:vAlign w:val="center"/>
          </w:tcPr>
          <w:p w:rsidR="00A10F5C" w:rsidRPr="00937D1B" w:rsidRDefault="00A10F5C" w:rsidP="00BC742E">
            <w:pPr>
              <w:spacing w:after="0" w:line="240" w:lineRule="auto"/>
              <w:jc w:val="center"/>
              <w:rPr>
                <w:rFonts w:ascii="Times New Roman" w:hAnsi="Times New Roman"/>
                <w:b/>
                <w:i/>
                <w:sz w:val="24"/>
                <w:szCs w:val="24"/>
              </w:rPr>
            </w:pPr>
            <w:r w:rsidRPr="00937D1B">
              <w:rPr>
                <w:rFonts w:ascii="Times New Roman" w:hAnsi="Times New Roman"/>
                <w:b/>
                <w:i/>
                <w:sz w:val="24"/>
                <w:szCs w:val="24"/>
              </w:rPr>
              <w:t>2008</w:t>
            </w:r>
          </w:p>
        </w:tc>
        <w:tc>
          <w:tcPr>
            <w:tcW w:w="850" w:type="dxa"/>
            <w:vAlign w:val="center"/>
          </w:tcPr>
          <w:p w:rsidR="00A10F5C" w:rsidRPr="00937D1B" w:rsidRDefault="00A10F5C" w:rsidP="00BC742E">
            <w:pPr>
              <w:spacing w:after="0" w:line="240" w:lineRule="auto"/>
              <w:jc w:val="center"/>
              <w:rPr>
                <w:rFonts w:ascii="Times New Roman" w:hAnsi="Times New Roman"/>
                <w:b/>
                <w:i/>
                <w:sz w:val="24"/>
                <w:szCs w:val="24"/>
              </w:rPr>
            </w:pPr>
            <w:r w:rsidRPr="00937D1B">
              <w:rPr>
                <w:rFonts w:ascii="Times New Roman" w:hAnsi="Times New Roman"/>
                <w:b/>
                <w:i/>
                <w:sz w:val="24"/>
                <w:szCs w:val="24"/>
              </w:rPr>
              <w:t>2009</w:t>
            </w:r>
          </w:p>
        </w:tc>
        <w:tc>
          <w:tcPr>
            <w:tcW w:w="993" w:type="dxa"/>
            <w:vAlign w:val="center"/>
          </w:tcPr>
          <w:p w:rsidR="00A10F5C" w:rsidRPr="00937D1B" w:rsidRDefault="00A10F5C" w:rsidP="00BC742E">
            <w:pPr>
              <w:spacing w:after="0" w:line="240" w:lineRule="auto"/>
              <w:jc w:val="center"/>
              <w:rPr>
                <w:rFonts w:ascii="Times New Roman" w:hAnsi="Times New Roman"/>
                <w:b/>
                <w:i/>
                <w:sz w:val="24"/>
                <w:szCs w:val="24"/>
              </w:rPr>
            </w:pPr>
            <w:r w:rsidRPr="00937D1B">
              <w:rPr>
                <w:rFonts w:ascii="Times New Roman" w:hAnsi="Times New Roman"/>
                <w:b/>
                <w:i/>
                <w:sz w:val="24"/>
                <w:szCs w:val="24"/>
              </w:rPr>
              <w:t>2010</w:t>
            </w:r>
          </w:p>
        </w:tc>
        <w:tc>
          <w:tcPr>
            <w:tcW w:w="992" w:type="dxa"/>
            <w:vAlign w:val="center"/>
          </w:tcPr>
          <w:p w:rsidR="00A10F5C" w:rsidRPr="00937D1B" w:rsidRDefault="00A10F5C" w:rsidP="00BC742E">
            <w:pPr>
              <w:spacing w:after="0" w:line="240" w:lineRule="auto"/>
              <w:jc w:val="center"/>
              <w:rPr>
                <w:rFonts w:ascii="Times New Roman" w:hAnsi="Times New Roman"/>
                <w:b/>
                <w:i/>
                <w:sz w:val="24"/>
                <w:szCs w:val="24"/>
              </w:rPr>
            </w:pPr>
            <w:r w:rsidRPr="00937D1B">
              <w:rPr>
                <w:rFonts w:ascii="Times New Roman" w:hAnsi="Times New Roman"/>
                <w:b/>
                <w:i/>
                <w:sz w:val="24"/>
                <w:szCs w:val="24"/>
              </w:rPr>
              <w:t>2011</w:t>
            </w:r>
          </w:p>
        </w:tc>
      </w:tr>
      <w:tr w:rsidR="00A10F5C" w:rsidRPr="00937D1B" w:rsidTr="00BC742E">
        <w:trPr>
          <w:trHeight w:val="261"/>
        </w:trPr>
        <w:tc>
          <w:tcPr>
            <w:tcW w:w="9464" w:type="dxa"/>
            <w:gridSpan w:val="8"/>
            <w:vAlign w:val="center"/>
          </w:tcPr>
          <w:p w:rsidR="00A10F5C" w:rsidRPr="00937D1B" w:rsidRDefault="002F04E8" w:rsidP="00E24BEC">
            <w:pPr>
              <w:spacing w:after="0" w:line="240" w:lineRule="auto"/>
              <w:jc w:val="center"/>
              <w:rPr>
                <w:rFonts w:ascii="Times New Roman" w:hAnsi="Times New Roman"/>
                <w:b/>
                <w:i/>
                <w:sz w:val="24"/>
                <w:szCs w:val="24"/>
              </w:rPr>
            </w:pPr>
            <w:r w:rsidRPr="00937D1B">
              <w:rPr>
                <w:rFonts w:ascii="Times New Roman" w:hAnsi="Times New Roman"/>
                <w:b/>
                <w:i/>
                <w:sz w:val="24"/>
                <w:szCs w:val="24"/>
              </w:rPr>
              <w:t>с.</w:t>
            </w:r>
            <w:r w:rsidR="00E24BEC">
              <w:rPr>
                <w:rFonts w:ascii="Times New Roman" w:hAnsi="Times New Roman"/>
                <w:b/>
                <w:i/>
                <w:sz w:val="24"/>
                <w:szCs w:val="24"/>
              </w:rPr>
              <w:t xml:space="preserve"> Второе </w:t>
            </w:r>
            <w:r w:rsidR="00A10F5C" w:rsidRPr="00937D1B">
              <w:rPr>
                <w:rFonts w:ascii="Times New Roman" w:hAnsi="Times New Roman"/>
                <w:b/>
                <w:i/>
                <w:sz w:val="24"/>
                <w:szCs w:val="24"/>
              </w:rPr>
              <w:t>Имангулово</w:t>
            </w:r>
          </w:p>
        </w:tc>
      </w:tr>
      <w:tr w:rsidR="002F04E8" w:rsidRPr="00937D1B" w:rsidTr="00BC742E">
        <w:trPr>
          <w:trHeight w:val="261"/>
        </w:trPr>
        <w:tc>
          <w:tcPr>
            <w:tcW w:w="2802" w:type="dxa"/>
            <w:vAlign w:val="center"/>
          </w:tcPr>
          <w:p w:rsidR="00A10F5C" w:rsidRPr="00937D1B" w:rsidRDefault="00A10F5C" w:rsidP="00BC742E">
            <w:pPr>
              <w:spacing w:after="0" w:line="240" w:lineRule="auto"/>
              <w:jc w:val="center"/>
              <w:rPr>
                <w:rFonts w:ascii="Times New Roman" w:hAnsi="Times New Roman"/>
                <w:b/>
                <w:i/>
                <w:sz w:val="24"/>
                <w:szCs w:val="24"/>
              </w:rPr>
            </w:pPr>
            <w:r w:rsidRPr="00937D1B">
              <w:rPr>
                <w:rFonts w:ascii="Times New Roman" w:hAnsi="Times New Roman"/>
                <w:b/>
                <w:i/>
                <w:sz w:val="24"/>
                <w:szCs w:val="24"/>
              </w:rPr>
              <w:t>Рождаемость, чел.</w:t>
            </w:r>
          </w:p>
        </w:tc>
        <w:tc>
          <w:tcPr>
            <w:tcW w:w="850" w:type="dxa"/>
            <w:vAlign w:val="center"/>
          </w:tcPr>
          <w:p w:rsidR="00A10F5C" w:rsidRPr="00937D1B" w:rsidRDefault="00A10F5C" w:rsidP="00BC742E">
            <w:pPr>
              <w:spacing w:after="0" w:line="240" w:lineRule="auto"/>
              <w:jc w:val="center"/>
              <w:rPr>
                <w:rFonts w:ascii="Times New Roman" w:hAnsi="Times New Roman"/>
                <w:sz w:val="24"/>
                <w:szCs w:val="24"/>
              </w:rPr>
            </w:pPr>
            <w:r w:rsidRPr="00937D1B">
              <w:rPr>
                <w:rFonts w:ascii="Times New Roman" w:hAnsi="Times New Roman"/>
                <w:sz w:val="24"/>
                <w:szCs w:val="24"/>
              </w:rPr>
              <w:t>8</w:t>
            </w:r>
          </w:p>
        </w:tc>
        <w:tc>
          <w:tcPr>
            <w:tcW w:w="992" w:type="dxa"/>
            <w:vAlign w:val="center"/>
          </w:tcPr>
          <w:p w:rsidR="00A10F5C" w:rsidRPr="00937D1B" w:rsidRDefault="00A10F5C" w:rsidP="00BC742E">
            <w:pPr>
              <w:spacing w:after="0" w:line="240" w:lineRule="auto"/>
              <w:jc w:val="center"/>
              <w:rPr>
                <w:rFonts w:ascii="Times New Roman" w:hAnsi="Times New Roman"/>
                <w:sz w:val="24"/>
                <w:szCs w:val="24"/>
              </w:rPr>
            </w:pPr>
            <w:r w:rsidRPr="00937D1B">
              <w:rPr>
                <w:rFonts w:ascii="Times New Roman" w:hAnsi="Times New Roman"/>
                <w:sz w:val="24"/>
                <w:szCs w:val="24"/>
              </w:rPr>
              <w:t>4</w:t>
            </w:r>
          </w:p>
        </w:tc>
        <w:tc>
          <w:tcPr>
            <w:tcW w:w="993" w:type="dxa"/>
            <w:vAlign w:val="center"/>
          </w:tcPr>
          <w:p w:rsidR="00A10F5C" w:rsidRPr="00937D1B" w:rsidRDefault="00A10F5C" w:rsidP="00BC742E">
            <w:pPr>
              <w:spacing w:after="0" w:line="240" w:lineRule="auto"/>
              <w:jc w:val="center"/>
              <w:rPr>
                <w:rFonts w:ascii="Times New Roman" w:hAnsi="Times New Roman"/>
                <w:sz w:val="24"/>
                <w:szCs w:val="24"/>
              </w:rPr>
            </w:pPr>
            <w:r w:rsidRPr="00937D1B">
              <w:rPr>
                <w:rFonts w:ascii="Times New Roman" w:hAnsi="Times New Roman"/>
                <w:sz w:val="24"/>
                <w:szCs w:val="24"/>
              </w:rPr>
              <w:t>8</w:t>
            </w:r>
          </w:p>
        </w:tc>
        <w:tc>
          <w:tcPr>
            <w:tcW w:w="992" w:type="dxa"/>
            <w:vAlign w:val="center"/>
          </w:tcPr>
          <w:p w:rsidR="00A10F5C" w:rsidRPr="00937D1B" w:rsidRDefault="00A10F5C" w:rsidP="00BC742E">
            <w:pPr>
              <w:spacing w:after="0" w:line="240" w:lineRule="auto"/>
              <w:jc w:val="center"/>
              <w:rPr>
                <w:rFonts w:ascii="Times New Roman" w:hAnsi="Times New Roman"/>
                <w:sz w:val="24"/>
                <w:szCs w:val="24"/>
              </w:rPr>
            </w:pPr>
            <w:r w:rsidRPr="00937D1B">
              <w:rPr>
                <w:rFonts w:ascii="Times New Roman" w:hAnsi="Times New Roman"/>
                <w:sz w:val="24"/>
                <w:szCs w:val="24"/>
              </w:rPr>
              <w:t>11</w:t>
            </w:r>
          </w:p>
        </w:tc>
        <w:tc>
          <w:tcPr>
            <w:tcW w:w="850" w:type="dxa"/>
            <w:vAlign w:val="center"/>
          </w:tcPr>
          <w:p w:rsidR="00A10F5C" w:rsidRPr="00937D1B" w:rsidRDefault="00A10F5C" w:rsidP="00BC742E">
            <w:pPr>
              <w:spacing w:after="0" w:line="240" w:lineRule="auto"/>
              <w:jc w:val="center"/>
              <w:rPr>
                <w:rFonts w:ascii="Times New Roman" w:hAnsi="Times New Roman"/>
                <w:sz w:val="24"/>
                <w:szCs w:val="24"/>
              </w:rPr>
            </w:pPr>
            <w:r w:rsidRPr="00937D1B">
              <w:rPr>
                <w:rFonts w:ascii="Times New Roman" w:hAnsi="Times New Roman"/>
                <w:sz w:val="24"/>
                <w:szCs w:val="24"/>
              </w:rPr>
              <w:t>10</w:t>
            </w:r>
          </w:p>
        </w:tc>
        <w:tc>
          <w:tcPr>
            <w:tcW w:w="993" w:type="dxa"/>
            <w:vAlign w:val="center"/>
          </w:tcPr>
          <w:p w:rsidR="00A10F5C" w:rsidRPr="00937D1B" w:rsidRDefault="00A10F5C" w:rsidP="00BC742E">
            <w:pPr>
              <w:spacing w:after="0" w:line="240" w:lineRule="auto"/>
              <w:jc w:val="center"/>
              <w:rPr>
                <w:rFonts w:ascii="Times New Roman" w:hAnsi="Times New Roman"/>
                <w:sz w:val="24"/>
                <w:szCs w:val="24"/>
              </w:rPr>
            </w:pPr>
            <w:r w:rsidRPr="00937D1B">
              <w:rPr>
                <w:rFonts w:ascii="Times New Roman" w:hAnsi="Times New Roman"/>
                <w:sz w:val="24"/>
                <w:szCs w:val="24"/>
              </w:rPr>
              <w:t>11</w:t>
            </w:r>
          </w:p>
        </w:tc>
        <w:tc>
          <w:tcPr>
            <w:tcW w:w="992" w:type="dxa"/>
            <w:vAlign w:val="center"/>
          </w:tcPr>
          <w:p w:rsidR="00A10F5C" w:rsidRPr="00937D1B" w:rsidRDefault="00A10F5C" w:rsidP="00BC742E">
            <w:pPr>
              <w:spacing w:after="0" w:line="240" w:lineRule="auto"/>
              <w:jc w:val="center"/>
              <w:rPr>
                <w:rFonts w:ascii="Times New Roman" w:hAnsi="Times New Roman"/>
                <w:b/>
                <w:sz w:val="24"/>
                <w:szCs w:val="24"/>
              </w:rPr>
            </w:pPr>
            <w:r w:rsidRPr="00937D1B">
              <w:rPr>
                <w:rFonts w:ascii="Times New Roman" w:hAnsi="Times New Roman"/>
                <w:sz w:val="24"/>
                <w:szCs w:val="24"/>
              </w:rPr>
              <w:t>7</w:t>
            </w:r>
          </w:p>
        </w:tc>
      </w:tr>
      <w:tr w:rsidR="002F04E8" w:rsidRPr="00937D1B" w:rsidTr="00BC742E">
        <w:trPr>
          <w:trHeight w:val="246"/>
        </w:trPr>
        <w:tc>
          <w:tcPr>
            <w:tcW w:w="2802" w:type="dxa"/>
            <w:vAlign w:val="center"/>
          </w:tcPr>
          <w:p w:rsidR="00A10F5C" w:rsidRPr="00937D1B" w:rsidRDefault="00A10F5C" w:rsidP="00BC742E">
            <w:pPr>
              <w:spacing w:after="0" w:line="240" w:lineRule="auto"/>
              <w:jc w:val="center"/>
              <w:rPr>
                <w:rFonts w:ascii="Times New Roman" w:hAnsi="Times New Roman"/>
                <w:b/>
                <w:i/>
                <w:sz w:val="24"/>
                <w:szCs w:val="24"/>
              </w:rPr>
            </w:pPr>
            <w:r w:rsidRPr="00937D1B">
              <w:rPr>
                <w:rFonts w:ascii="Times New Roman" w:hAnsi="Times New Roman"/>
                <w:b/>
                <w:i/>
                <w:sz w:val="24"/>
                <w:szCs w:val="24"/>
              </w:rPr>
              <w:t>Смертность, чел.</w:t>
            </w:r>
          </w:p>
        </w:tc>
        <w:tc>
          <w:tcPr>
            <w:tcW w:w="850" w:type="dxa"/>
            <w:vAlign w:val="center"/>
          </w:tcPr>
          <w:p w:rsidR="00A10F5C" w:rsidRPr="00937D1B" w:rsidRDefault="00A10F5C" w:rsidP="00BC742E">
            <w:pPr>
              <w:spacing w:after="0" w:line="240" w:lineRule="auto"/>
              <w:jc w:val="center"/>
              <w:rPr>
                <w:rFonts w:ascii="Times New Roman" w:hAnsi="Times New Roman"/>
                <w:sz w:val="24"/>
                <w:szCs w:val="24"/>
              </w:rPr>
            </w:pPr>
            <w:r w:rsidRPr="00937D1B">
              <w:rPr>
                <w:rFonts w:ascii="Times New Roman" w:hAnsi="Times New Roman"/>
                <w:sz w:val="24"/>
                <w:szCs w:val="24"/>
              </w:rPr>
              <w:t>7</w:t>
            </w:r>
          </w:p>
        </w:tc>
        <w:tc>
          <w:tcPr>
            <w:tcW w:w="992" w:type="dxa"/>
            <w:vAlign w:val="center"/>
          </w:tcPr>
          <w:p w:rsidR="00A10F5C" w:rsidRPr="00937D1B" w:rsidRDefault="00A10F5C" w:rsidP="00BC742E">
            <w:pPr>
              <w:spacing w:after="0" w:line="240" w:lineRule="auto"/>
              <w:jc w:val="center"/>
              <w:rPr>
                <w:rFonts w:ascii="Times New Roman" w:hAnsi="Times New Roman"/>
                <w:sz w:val="24"/>
                <w:szCs w:val="24"/>
              </w:rPr>
            </w:pPr>
            <w:r w:rsidRPr="00937D1B">
              <w:rPr>
                <w:rFonts w:ascii="Times New Roman" w:hAnsi="Times New Roman"/>
                <w:sz w:val="24"/>
                <w:szCs w:val="24"/>
              </w:rPr>
              <w:t>9</w:t>
            </w:r>
          </w:p>
        </w:tc>
        <w:tc>
          <w:tcPr>
            <w:tcW w:w="993" w:type="dxa"/>
            <w:vAlign w:val="center"/>
          </w:tcPr>
          <w:p w:rsidR="00A10F5C" w:rsidRPr="00937D1B" w:rsidRDefault="00A10F5C" w:rsidP="00BC742E">
            <w:pPr>
              <w:spacing w:after="0" w:line="240" w:lineRule="auto"/>
              <w:jc w:val="center"/>
              <w:rPr>
                <w:rFonts w:ascii="Times New Roman" w:hAnsi="Times New Roman"/>
                <w:sz w:val="24"/>
                <w:szCs w:val="24"/>
              </w:rPr>
            </w:pPr>
            <w:r w:rsidRPr="00937D1B">
              <w:rPr>
                <w:rFonts w:ascii="Times New Roman" w:hAnsi="Times New Roman"/>
                <w:sz w:val="24"/>
                <w:szCs w:val="24"/>
              </w:rPr>
              <w:t>4</w:t>
            </w:r>
          </w:p>
        </w:tc>
        <w:tc>
          <w:tcPr>
            <w:tcW w:w="992" w:type="dxa"/>
            <w:vAlign w:val="center"/>
          </w:tcPr>
          <w:p w:rsidR="00A10F5C" w:rsidRPr="00937D1B" w:rsidRDefault="00A10F5C" w:rsidP="00BC742E">
            <w:pPr>
              <w:spacing w:after="0" w:line="240" w:lineRule="auto"/>
              <w:jc w:val="center"/>
              <w:rPr>
                <w:rFonts w:ascii="Times New Roman" w:hAnsi="Times New Roman"/>
                <w:sz w:val="24"/>
                <w:szCs w:val="24"/>
              </w:rPr>
            </w:pPr>
            <w:r w:rsidRPr="00937D1B">
              <w:rPr>
                <w:rFonts w:ascii="Times New Roman" w:hAnsi="Times New Roman"/>
                <w:sz w:val="24"/>
                <w:szCs w:val="24"/>
              </w:rPr>
              <w:t>12</w:t>
            </w:r>
          </w:p>
        </w:tc>
        <w:tc>
          <w:tcPr>
            <w:tcW w:w="850" w:type="dxa"/>
            <w:vAlign w:val="center"/>
          </w:tcPr>
          <w:p w:rsidR="00A10F5C" w:rsidRPr="00937D1B" w:rsidRDefault="00A10F5C" w:rsidP="00BC742E">
            <w:pPr>
              <w:spacing w:after="0" w:line="240" w:lineRule="auto"/>
              <w:jc w:val="center"/>
              <w:rPr>
                <w:rFonts w:ascii="Times New Roman" w:hAnsi="Times New Roman"/>
                <w:sz w:val="24"/>
                <w:szCs w:val="24"/>
              </w:rPr>
            </w:pPr>
            <w:r w:rsidRPr="00937D1B">
              <w:rPr>
                <w:rFonts w:ascii="Times New Roman" w:hAnsi="Times New Roman"/>
                <w:sz w:val="24"/>
                <w:szCs w:val="24"/>
              </w:rPr>
              <w:t>8</w:t>
            </w:r>
          </w:p>
        </w:tc>
        <w:tc>
          <w:tcPr>
            <w:tcW w:w="993" w:type="dxa"/>
            <w:vAlign w:val="center"/>
          </w:tcPr>
          <w:p w:rsidR="00A10F5C" w:rsidRPr="00937D1B" w:rsidRDefault="00A10F5C" w:rsidP="00BC742E">
            <w:pPr>
              <w:spacing w:after="0" w:line="240" w:lineRule="auto"/>
              <w:jc w:val="center"/>
              <w:rPr>
                <w:rFonts w:ascii="Times New Roman" w:hAnsi="Times New Roman"/>
                <w:sz w:val="24"/>
                <w:szCs w:val="24"/>
              </w:rPr>
            </w:pPr>
            <w:r w:rsidRPr="00937D1B">
              <w:rPr>
                <w:rFonts w:ascii="Times New Roman" w:hAnsi="Times New Roman"/>
                <w:sz w:val="24"/>
                <w:szCs w:val="24"/>
              </w:rPr>
              <w:t>6</w:t>
            </w:r>
          </w:p>
        </w:tc>
        <w:tc>
          <w:tcPr>
            <w:tcW w:w="992" w:type="dxa"/>
            <w:vAlign w:val="center"/>
          </w:tcPr>
          <w:p w:rsidR="00A10F5C" w:rsidRPr="00937D1B" w:rsidRDefault="00A10F5C" w:rsidP="00BC742E">
            <w:pPr>
              <w:spacing w:after="0" w:line="240" w:lineRule="auto"/>
              <w:jc w:val="center"/>
              <w:rPr>
                <w:rFonts w:ascii="Times New Roman" w:hAnsi="Times New Roman"/>
                <w:b/>
                <w:sz w:val="24"/>
                <w:szCs w:val="24"/>
              </w:rPr>
            </w:pPr>
            <w:r w:rsidRPr="00937D1B">
              <w:rPr>
                <w:rFonts w:ascii="Times New Roman" w:hAnsi="Times New Roman"/>
                <w:sz w:val="24"/>
                <w:szCs w:val="24"/>
              </w:rPr>
              <w:t>5</w:t>
            </w:r>
          </w:p>
        </w:tc>
      </w:tr>
      <w:tr w:rsidR="002F04E8" w:rsidRPr="00937D1B" w:rsidTr="00BC742E">
        <w:trPr>
          <w:trHeight w:val="556"/>
        </w:trPr>
        <w:tc>
          <w:tcPr>
            <w:tcW w:w="2802" w:type="dxa"/>
            <w:vAlign w:val="center"/>
          </w:tcPr>
          <w:p w:rsidR="002F04E8" w:rsidRPr="00937D1B" w:rsidRDefault="002F04E8" w:rsidP="00BC742E">
            <w:pPr>
              <w:spacing w:after="0" w:line="240" w:lineRule="auto"/>
              <w:jc w:val="center"/>
              <w:rPr>
                <w:rFonts w:ascii="Times New Roman" w:hAnsi="Times New Roman"/>
                <w:b/>
                <w:i/>
                <w:sz w:val="24"/>
                <w:szCs w:val="24"/>
              </w:rPr>
            </w:pPr>
            <w:r w:rsidRPr="00937D1B">
              <w:rPr>
                <w:rFonts w:ascii="Times New Roman" w:hAnsi="Times New Roman"/>
                <w:b/>
                <w:i/>
                <w:sz w:val="24"/>
                <w:szCs w:val="24"/>
              </w:rPr>
              <w:t>Естественный прирост Чел./1000 жит.</w:t>
            </w:r>
          </w:p>
        </w:tc>
        <w:tc>
          <w:tcPr>
            <w:tcW w:w="850" w:type="dxa"/>
            <w:vAlign w:val="center"/>
          </w:tcPr>
          <w:p w:rsidR="002F04E8" w:rsidRPr="00937D1B" w:rsidRDefault="002F04E8" w:rsidP="00BC742E">
            <w:pPr>
              <w:spacing w:after="0" w:line="240" w:lineRule="auto"/>
              <w:jc w:val="center"/>
              <w:rPr>
                <w:rFonts w:ascii="Times New Roman" w:hAnsi="Times New Roman"/>
                <w:sz w:val="24"/>
                <w:szCs w:val="24"/>
              </w:rPr>
            </w:pPr>
            <w:r w:rsidRPr="00937D1B">
              <w:rPr>
                <w:rFonts w:ascii="Times New Roman" w:hAnsi="Times New Roman"/>
                <w:sz w:val="24"/>
                <w:szCs w:val="24"/>
              </w:rPr>
              <w:t>+2</w:t>
            </w:r>
          </w:p>
        </w:tc>
        <w:tc>
          <w:tcPr>
            <w:tcW w:w="992" w:type="dxa"/>
            <w:vAlign w:val="center"/>
          </w:tcPr>
          <w:p w:rsidR="002F04E8" w:rsidRPr="00937D1B" w:rsidRDefault="002F04E8" w:rsidP="00BC742E">
            <w:pPr>
              <w:spacing w:after="0" w:line="240" w:lineRule="auto"/>
              <w:jc w:val="center"/>
              <w:rPr>
                <w:rFonts w:ascii="Times New Roman" w:hAnsi="Times New Roman"/>
                <w:sz w:val="24"/>
                <w:szCs w:val="24"/>
              </w:rPr>
            </w:pPr>
            <w:r w:rsidRPr="00937D1B">
              <w:rPr>
                <w:rFonts w:ascii="Times New Roman" w:hAnsi="Times New Roman"/>
                <w:sz w:val="24"/>
                <w:szCs w:val="24"/>
              </w:rPr>
              <w:t>-8</w:t>
            </w:r>
          </w:p>
        </w:tc>
        <w:tc>
          <w:tcPr>
            <w:tcW w:w="993" w:type="dxa"/>
            <w:vAlign w:val="center"/>
          </w:tcPr>
          <w:p w:rsidR="002F04E8" w:rsidRPr="00937D1B" w:rsidRDefault="002F04E8" w:rsidP="00BC742E">
            <w:pPr>
              <w:spacing w:after="0" w:line="240" w:lineRule="auto"/>
              <w:jc w:val="center"/>
              <w:rPr>
                <w:rFonts w:ascii="Times New Roman" w:hAnsi="Times New Roman"/>
                <w:sz w:val="24"/>
                <w:szCs w:val="24"/>
              </w:rPr>
            </w:pPr>
            <w:r w:rsidRPr="00937D1B">
              <w:rPr>
                <w:rFonts w:ascii="Times New Roman" w:hAnsi="Times New Roman"/>
                <w:sz w:val="24"/>
                <w:szCs w:val="24"/>
              </w:rPr>
              <w:t>+7</w:t>
            </w:r>
          </w:p>
        </w:tc>
        <w:tc>
          <w:tcPr>
            <w:tcW w:w="992" w:type="dxa"/>
            <w:vAlign w:val="center"/>
          </w:tcPr>
          <w:p w:rsidR="002F04E8" w:rsidRPr="00937D1B" w:rsidRDefault="002F04E8" w:rsidP="00BC742E">
            <w:pPr>
              <w:spacing w:after="0" w:line="240" w:lineRule="auto"/>
              <w:jc w:val="center"/>
              <w:rPr>
                <w:rFonts w:ascii="Times New Roman" w:hAnsi="Times New Roman"/>
                <w:sz w:val="24"/>
                <w:szCs w:val="24"/>
              </w:rPr>
            </w:pPr>
            <w:r w:rsidRPr="00937D1B">
              <w:rPr>
                <w:rFonts w:ascii="Times New Roman" w:hAnsi="Times New Roman"/>
                <w:sz w:val="24"/>
                <w:szCs w:val="24"/>
              </w:rPr>
              <w:t>-2</w:t>
            </w:r>
          </w:p>
        </w:tc>
        <w:tc>
          <w:tcPr>
            <w:tcW w:w="850" w:type="dxa"/>
            <w:vAlign w:val="center"/>
          </w:tcPr>
          <w:p w:rsidR="002F04E8" w:rsidRPr="00937D1B" w:rsidRDefault="002F04E8" w:rsidP="00BC742E">
            <w:pPr>
              <w:spacing w:after="0" w:line="240" w:lineRule="auto"/>
              <w:jc w:val="center"/>
              <w:rPr>
                <w:rFonts w:ascii="Times New Roman" w:hAnsi="Times New Roman"/>
                <w:sz w:val="24"/>
                <w:szCs w:val="24"/>
              </w:rPr>
            </w:pPr>
            <w:r w:rsidRPr="00937D1B">
              <w:rPr>
                <w:rFonts w:ascii="Times New Roman" w:hAnsi="Times New Roman"/>
                <w:sz w:val="24"/>
                <w:szCs w:val="24"/>
              </w:rPr>
              <w:t>+3</w:t>
            </w:r>
          </w:p>
        </w:tc>
        <w:tc>
          <w:tcPr>
            <w:tcW w:w="993" w:type="dxa"/>
            <w:vAlign w:val="center"/>
          </w:tcPr>
          <w:p w:rsidR="002F04E8" w:rsidRPr="00937D1B" w:rsidRDefault="002F04E8" w:rsidP="00BC742E">
            <w:pPr>
              <w:spacing w:after="0" w:line="240" w:lineRule="auto"/>
              <w:jc w:val="center"/>
              <w:rPr>
                <w:rFonts w:ascii="Times New Roman" w:hAnsi="Times New Roman"/>
                <w:sz w:val="24"/>
                <w:szCs w:val="24"/>
              </w:rPr>
            </w:pPr>
            <w:r w:rsidRPr="00937D1B">
              <w:rPr>
                <w:rFonts w:ascii="Times New Roman" w:hAnsi="Times New Roman"/>
                <w:sz w:val="24"/>
                <w:szCs w:val="24"/>
              </w:rPr>
              <w:t>+8</w:t>
            </w:r>
          </w:p>
        </w:tc>
        <w:tc>
          <w:tcPr>
            <w:tcW w:w="992" w:type="dxa"/>
            <w:vAlign w:val="center"/>
          </w:tcPr>
          <w:p w:rsidR="002F04E8" w:rsidRPr="00937D1B" w:rsidRDefault="002F04E8" w:rsidP="00BC742E">
            <w:pPr>
              <w:spacing w:after="0" w:line="240" w:lineRule="auto"/>
              <w:jc w:val="center"/>
              <w:rPr>
                <w:rFonts w:ascii="Times New Roman" w:hAnsi="Times New Roman"/>
                <w:b/>
                <w:sz w:val="24"/>
                <w:szCs w:val="24"/>
              </w:rPr>
            </w:pPr>
            <w:r w:rsidRPr="00937D1B">
              <w:rPr>
                <w:rFonts w:ascii="Times New Roman" w:hAnsi="Times New Roman"/>
                <w:sz w:val="24"/>
                <w:szCs w:val="24"/>
              </w:rPr>
              <w:t>+3</w:t>
            </w:r>
          </w:p>
        </w:tc>
      </w:tr>
      <w:tr w:rsidR="00A10F5C" w:rsidRPr="00937D1B" w:rsidTr="00BC742E">
        <w:trPr>
          <w:trHeight w:val="261"/>
        </w:trPr>
        <w:tc>
          <w:tcPr>
            <w:tcW w:w="9464" w:type="dxa"/>
            <w:gridSpan w:val="8"/>
            <w:vAlign w:val="center"/>
          </w:tcPr>
          <w:p w:rsidR="00A10F5C" w:rsidRPr="00937D1B" w:rsidRDefault="002F04E8" w:rsidP="00E24BEC">
            <w:pPr>
              <w:spacing w:after="0" w:line="240" w:lineRule="auto"/>
              <w:jc w:val="center"/>
              <w:rPr>
                <w:rFonts w:ascii="Times New Roman" w:hAnsi="Times New Roman"/>
                <w:b/>
                <w:i/>
                <w:sz w:val="24"/>
                <w:szCs w:val="24"/>
              </w:rPr>
            </w:pPr>
            <w:r w:rsidRPr="00937D1B">
              <w:rPr>
                <w:rFonts w:ascii="Times New Roman" w:hAnsi="Times New Roman"/>
                <w:b/>
                <w:i/>
                <w:sz w:val="24"/>
                <w:szCs w:val="24"/>
              </w:rPr>
              <w:t xml:space="preserve">с. </w:t>
            </w:r>
            <w:r w:rsidR="00E24BEC">
              <w:rPr>
                <w:rFonts w:ascii="Times New Roman" w:hAnsi="Times New Roman"/>
                <w:b/>
                <w:i/>
                <w:sz w:val="24"/>
                <w:szCs w:val="24"/>
              </w:rPr>
              <w:t xml:space="preserve">Первое </w:t>
            </w:r>
            <w:r w:rsidR="00A10F5C" w:rsidRPr="00937D1B">
              <w:rPr>
                <w:rFonts w:ascii="Times New Roman" w:hAnsi="Times New Roman"/>
                <w:b/>
                <w:i/>
                <w:sz w:val="24"/>
                <w:szCs w:val="24"/>
              </w:rPr>
              <w:t>Имангулово</w:t>
            </w:r>
          </w:p>
        </w:tc>
      </w:tr>
      <w:tr w:rsidR="002F04E8" w:rsidRPr="00937D1B" w:rsidTr="00BC742E">
        <w:trPr>
          <w:trHeight w:val="261"/>
        </w:trPr>
        <w:tc>
          <w:tcPr>
            <w:tcW w:w="2802" w:type="dxa"/>
            <w:vAlign w:val="center"/>
          </w:tcPr>
          <w:p w:rsidR="002F04E8" w:rsidRPr="00937D1B" w:rsidRDefault="002F04E8" w:rsidP="00BC742E">
            <w:pPr>
              <w:spacing w:after="0" w:line="240" w:lineRule="auto"/>
              <w:jc w:val="center"/>
              <w:rPr>
                <w:rFonts w:ascii="Times New Roman" w:hAnsi="Times New Roman"/>
                <w:b/>
                <w:i/>
                <w:sz w:val="24"/>
                <w:szCs w:val="24"/>
              </w:rPr>
            </w:pPr>
            <w:r w:rsidRPr="00937D1B">
              <w:rPr>
                <w:rFonts w:ascii="Times New Roman" w:hAnsi="Times New Roman"/>
                <w:b/>
                <w:i/>
                <w:sz w:val="24"/>
                <w:szCs w:val="24"/>
              </w:rPr>
              <w:t>Рождаемость, чел.</w:t>
            </w:r>
          </w:p>
        </w:tc>
        <w:tc>
          <w:tcPr>
            <w:tcW w:w="850" w:type="dxa"/>
            <w:vAlign w:val="center"/>
          </w:tcPr>
          <w:p w:rsidR="002F04E8" w:rsidRPr="00937D1B" w:rsidRDefault="002F04E8" w:rsidP="00BC742E">
            <w:pPr>
              <w:spacing w:after="0" w:line="240" w:lineRule="auto"/>
              <w:jc w:val="center"/>
              <w:rPr>
                <w:rFonts w:ascii="Times New Roman" w:hAnsi="Times New Roman"/>
                <w:sz w:val="24"/>
                <w:szCs w:val="24"/>
              </w:rPr>
            </w:pPr>
            <w:r w:rsidRPr="00937D1B">
              <w:rPr>
                <w:rFonts w:ascii="Times New Roman" w:hAnsi="Times New Roman"/>
                <w:sz w:val="24"/>
                <w:szCs w:val="24"/>
              </w:rPr>
              <w:t>4</w:t>
            </w:r>
          </w:p>
        </w:tc>
        <w:tc>
          <w:tcPr>
            <w:tcW w:w="992" w:type="dxa"/>
            <w:vAlign w:val="center"/>
          </w:tcPr>
          <w:p w:rsidR="002F04E8" w:rsidRPr="00937D1B" w:rsidRDefault="002F04E8" w:rsidP="00BC742E">
            <w:pPr>
              <w:spacing w:after="0" w:line="240" w:lineRule="auto"/>
              <w:jc w:val="center"/>
              <w:rPr>
                <w:rFonts w:ascii="Times New Roman" w:hAnsi="Times New Roman"/>
                <w:sz w:val="24"/>
                <w:szCs w:val="24"/>
              </w:rPr>
            </w:pPr>
            <w:r w:rsidRPr="00937D1B">
              <w:rPr>
                <w:rFonts w:ascii="Times New Roman" w:hAnsi="Times New Roman"/>
                <w:sz w:val="24"/>
                <w:szCs w:val="24"/>
              </w:rPr>
              <w:t>6</w:t>
            </w:r>
          </w:p>
        </w:tc>
        <w:tc>
          <w:tcPr>
            <w:tcW w:w="993" w:type="dxa"/>
            <w:vAlign w:val="center"/>
          </w:tcPr>
          <w:p w:rsidR="002F04E8" w:rsidRPr="00937D1B" w:rsidRDefault="002F04E8" w:rsidP="00BC742E">
            <w:pPr>
              <w:spacing w:after="0" w:line="240" w:lineRule="auto"/>
              <w:jc w:val="center"/>
              <w:rPr>
                <w:rFonts w:ascii="Times New Roman" w:hAnsi="Times New Roman"/>
                <w:sz w:val="24"/>
                <w:szCs w:val="24"/>
              </w:rPr>
            </w:pPr>
            <w:r w:rsidRPr="00937D1B">
              <w:rPr>
                <w:rFonts w:ascii="Times New Roman" w:hAnsi="Times New Roman"/>
                <w:sz w:val="24"/>
                <w:szCs w:val="24"/>
              </w:rPr>
              <w:t>5</w:t>
            </w:r>
          </w:p>
        </w:tc>
        <w:tc>
          <w:tcPr>
            <w:tcW w:w="992" w:type="dxa"/>
            <w:vAlign w:val="center"/>
          </w:tcPr>
          <w:p w:rsidR="002F04E8" w:rsidRPr="00937D1B" w:rsidRDefault="002F04E8" w:rsidP="00BC742E">
            <w:pPr>
              <w:spacing w:after="0" w:line="240" w:lineRule="auto"/>
              <w:jc w:val="center"/>
              <w:rPr>
                <w:rFonts w:ascii="Times New Roman" w:hAnsi="Times New Roman"/>
                <w:sz w:val="24"/>
                <w:szCs w:val="24"/>
              </w:rPr>
            </w:pPr>
            <w:r w:rsidRPr="00937D1B">
              <w:rPr>
                <w:rFonts w:ascii="Times New Roman" w:hAnsi="Times New Roman"/>
                <w:sz w:val="24"/>
                <w:szCs w:val="24"/>
              </w:rPr>
              <w:t>11</w:t>
            </w:r>
          </w:p>
        </w:tc>
        <w:tc>
          <w:tcPr>
            <w:tcW w:w="850" w:type="dxa"/>
            <w:vAlign w:val="center"/>
          </w:tcPr>
          <w:p w:rsidR="002F04E8" w:rsidRPr="00937D1B" w:rsidRDefault="002F04E8" w:rsidP="00BC742E">
            <w:pPr>
              <w:spacing w:after="0" w:line="240" w:lineRule="auto"/>
              <w:jc w:val="center"/>
              <w:rPr>
                <w:rFonts w:ascii="Times New Roman" w:hAnsi="Times New Roman"/>
                <w:sz w:val="24"/>
                <w:szCs w:val="24"/>
              </w:rPr>
            </w:pPr>
            <w:r w:rsidRPr="00937D1B">
              <w:rPr>
                <w:rFonts w:ascii="Times New Roman" w:hAnsi="Times New Roman"/>
                <w:sz w:val="24"/>
                <w:szCs w:val="24"/>
              </w:rPr>
              <w:t>5</w:t>
            </w:r>
          </w:p>
        </w:tc>
        <w:tc>
          <w:tcPr>
            <w:tcW w:w="993" w:type="dxa"/>
            <w:vAlign w:val="center"/>
          </w:tcPr>
          <w:p w:rsidR="002F04E8" w:rsidRPr="00937D1B" w:rsidRDefault="002F04E8" w:rsidP="00BC742E">
            <w:pPr>
              <w:spacing w:after="0" w:line="240" w:lineRule="auto"/>
              <w:jc w:val="center"/>
              <w:rPr>
                <w:rFonts w:ascii="Times New Roman" w:hAnsi="Times New Roman"/>
                <w:sz w:val="24"/>
                <w:szCs w:val="24"/>
              </w:rPr>
            </w:pPr>
            <w:r w:rsidRPr="00937D1B">
              <w:rPr>
                <w:rFonts w:ascii="Times New Roman" w:hAnsi="Times New Roman"/>
                <w:sz w:val="24"/>
                <w:szCs w:val="24"/>
              </w:rPr>
              <w:t>5</w:t>
            </w:r>
          </w:p>
        </w:tc>
        <w:tc>
          <w:tcPr>
            <w:tcW w:w="992" w:type="dxa"/>
            <w:vAlign w:val="center"/>
          </w:tcPr>
          <w:p w:rsidR="002F04E8" w:rsidRPr="00937D1B" w:rsidRDefault="002F04E8" w:rsidP="00BC742E">
            <w:pPr>
              <w:spacing w:after="0" w:line="240" w:lineRule="auto"/>
              <w:jc w:val="center"/>
              <w:rPr>
                <w:rFonts w:ascii="Times New Roman" w:hAnsi="Times New Roman"/>
                <w:b/>
                <w:sz w:val="24"/>
                <w:szCs w:val="24"/>
              </w:rPr>
            </w:pPr>
            <w:r w:rsidRPr="00937D1B">
              <w:rPr>
                <w:rFonts w:ascii="Times New Roman" w:hAnsi="Times New Roman"/>
                <w:sz w:val="24"/>
                <w:szCs w:val="24"/>
              </w:rPr>
              <w:t>8</w:t>
            </w:r>
          </w:p>
        </w:tc>
      </w:tr>
      <w:tr w:rsidR="002F04E8" w:rsidRPr="00937D1B" w:rsidTr="00BC742E">
        <w:trPr>
          <w:trHeight w:val="246"/>
        </w:trPr>
        <w:tc>
          <w:tcPr>
            <w:tcW w:w="2802" w:type="dxa"/>
            <w:vAlign w:val="center"/>
          </w:tcPr>
          <w:p w:rsidR="002F04E8" w:rsidRPr="00937D1B" w:rsidRDefault="002F04E8" w:rsidP="00BC742E">
            <w:pPr>
              <w:spacing w:after="0" w:line="240" w:lineRule="auto"/>
              <w:jc w:val="center"/>
              <w:rPr>
                <w:rFonts w:ascii="Times New Roman" w:hAnsi="Times New Roman"/>
                <w:b/>
                <w:i/>
                <w:sz w:val="24"/>
                <w:szCs w:val="24"/>
              </w:rPr>
            </w:pPr>
            <w:r w:rsidRPr="00937D1B">
              <w:rPr>
                <w:rFonts w:ascii="Times New Roman" w:hAnsi="Times New Roman"/>
                <w:b/>
                <w:i/>
                <w:sz w:val="24"/>
                <w:szCs w:val="24"/>
              </w:rPr>
              <w:t>Смертность, чел.</w:t>
            </w:r>
          </w:p>
        </w:tc>
        <w:tc>
          <w:tcPr>
            <w:tcW w:w="850" w:type="dxa"/>
            <w:vAlign w:val="center"/>
          </w:tcPr>
          <w:p w:rsidR="002F04E8" w:rsidRPr="00937D1B" w:rsidRDefault="002F04E8" w:rsidP="00BC742E">
            <w:pPr>
              <w:spacing w:after="0" w:line="240" w:lineRule="auto"/>
              <w:jc w:val="center"/>
              <w:rPr>
                <w:rFonts w:ascii="Times New Roman" w:hAnsi="Times New Roman"/>
                <w:sz w:val="24"/>
                <w:szCs w:val="24"/>
              </w:rPr>
            </w:pPr>
            <w:r w:rsidRPr="00937D1B">
              <w:rPr>
                <w:rFonts w:ascii="Times New Roman" w:hAnsi="Times New Roman"/>
                <w:sz w:val="24"/>
                <w:szCs w:val="24"/>
              </w:rPr>
              <w:t>9</w:t>
            </w:r>
          </w:p>
        </w:tc>
        <w:tc>
          <w:tcPr>
            <w:tcW w:w="992" w:type="dxa"/>
            <w:vAlign w:val="center"/>
          </w:tcPr>
          <w:p w:rsidR="002F04E8" w:rsidRPr="00937D1B" w:rsidRDefault="002F04E8" w:rsidP="00BC742E">
            <w:pPr>
              <w:spacing w:after="0" w:line="240" w:lineRule="auto"/>
              <w:jc w:val="center"/>
              <w:rPr>
                <w:rFonts w:ascii="Times New Roman" w:hAnsi="Times New Roman"/>
                <w:sz w:val="24"/>
                <w:szCs w:val="24"/>
              </w:rPr>
            </w:pPr>
            <w:r w:rsidRPr="00937D1B">
              <w:rPr>
                <w:rFonts w:ascii="Times New Roman" w:hAnsi="Times New Roman"/>
                <w:sz w:val="24"/>
                <w:szCs w:val="24"/>
              </w:rPr>
              <w:t>2</w:t>
            </w:r>
          </w:p>
        </w:tc>
        <w:tc>
          <w:tcPr>
            <w:tcW w:w="993" w:type="dxa"/>
            <w:vAlign w:val="center"/>
          </w:tcPr>
          <w:p w:rsidR="002F04E8" w:rsidRPr="00937D1B" w:rsidRDefault="002F04E8" w:rsidP="00BC742E">
            <w:pPr>
              <w:spacing w:after="0" w:line="240" w:lineRule="auto"/>
              <w:jc w:val="center"/>
              <w:rPr>
                <w:rFonts w:ascii="Times New Roman" w:hAnsi="Times New Roman"/>
                <w:sz w:val="24"/>
                <w:szCs w:val="24"/>
              </w:rPr>
            </w:pPr>
            <w:r w:rsidRPr="00937D1B">
              <w:rPr>
                <w:rFonts w:ascii="Times New Roman" w:hAnsi="Times New Roman"/>
                <w:sz w:val="24"/>
                <w:szCs w:val="24"/>
              </w:rPr>
              <w:t>6</w:t>
            </w:r>
          </w:p>
        </w:tc>
        <w:tc>
          <w:tcPr>
            <w:tcW w:w="992" w:type="dxa"/>
            <w:vAlign w:val="center"/>
          </w:tcPr>
          <w:p w:rsidR="002F04E8" w:rsidRPr="00937D1B" w:rsidRDefault="002F04E8" w:rsidP="00BC742E">
            <w:pPr>
              <w:spacing w:after="0" w:line="240" w:lineRule="auto"/>
              <w:jc w:val="center"/>
              <w:rPr>
                <w:rFonts w:ascii="Times New Roman" w:hAnsi="Times New Roman"/>
                <w:sz w:val="24"/>
                <w:szCs w:val="24"/>
              </w:rPr>
            </w:pPr>
            <w:r w:rsidRPr="00937D1B">
              <w:rPr>
                <w:rFonts w:ascii="Times New Roman" w:hAnsi="Times New Roman"/>
                <w:sz w:val="24"/>
                <w:szCs w:val="24"/>
              </w:rPr>
              <w:t>12</w:t>
            </w:r>
          </w:p>
        </w:tc>
        <w:tc>
          <w:tcPr>
            <w:tcW w:w="850" w:type="dxa"/>
            <w:vAlign w:val="center"/>
          </w:tcPr>
          <w:p w:rsidR="002F04E8" w:rsidRPr="00937D1B" w:rsidRDefault="002F04E8" w:rsidP="00BC742E">
            <w:pPr>
              <w:spacing w:after="0" w:line="240" w:lineRule="auto"/>
              <w:jc w:val="center"/>
              <w:rPr>
                <w:rFonts w:ascii="Times New Roman" w:hAnsi="Times New Roman"/>
                <w:sz w:val="24"/>
                <w:szCs w:val="24"/>
              </w:rPr>
            </w:pPr>
            <w:r w:rsidRPr="00937D1B">
              <w:rPr>
                <w:rFonts w:ascii="Times New Roman" w:hAnsi="Times New Roman"/>
                <w:sz w:val="24"/>
                <w:szCs w:val="24"/>
              </w:rPr>
              <w:t>3</w:t>
            </w:r>
          </w:p>
        </w:tc>
        <w:tc>
          <w:tcPr>
            <w:tcW w:w="993" w:type="dxa"/>
            <w:vAlign w:val="center"/>
          </w:tcPr>
          <w:p w:rsidR="002F04E8" w:rsidRPr="00937D1B" w:rsidRDefault="002F04E8" w:rsidP="00BC742E">
            <w:pPr>
              <w:spacing w:after="0" w:line="240" w:lineRule="auto"/>
              <w:jc w:val="center"/>
              <w:rPr>
                <w:rFonts w:ascii="Times New Roman" w:hAnsi="Times New Roman"/>
                <w:sz w:val="24"/>
                <w:szCs w:val="24"/>
              </w:rPr>
            </w:pPr>
            <w:r w:rsidRPr="00937D1B">
              <w:rPr>
                <w:rFonts w:ascii="Times New Roman" w:hAnsi="Times New Roman"/>
                <w:sz w:val="24"/>
                <w:szCs w:val="24"/>
              </w:rPr>
              <w:t>7</w:t>
            </w:r>
          </w:p>
        </w:tc>
        <w:tc>
          <w:tcPr>
            <w:tcW w:w="992" w:type="dxa"/>
            <w:vAlign w:val="center"/>
          </w:tcPr>
          <w:p w:rsidR="002F04E8" w:rsidRPr="00937D1B" w:rsidRDefault="002F04E8" w:rsidP="00BC742E">
            <w:pPr>
              <w:spacing w:after="0" w:line="240" w:lineRule="auto"/>
              <w:jc w:val="center"/>
              <w:rPr>
                <w:rFonts w:ascii="Times New Roman" w:hAnsi="Times New Roman"/>
                <w:b/>
                <w:sz w:val="24"/>
                <w:szCs w:val="24"/>
              </w:rPr>
            </w:pPr>
            <w:r w:rsidRPr="00937D1B">
              <w:rPr>
                <w:rFonts w:ascii="Times New Roman" w:hAnsi="Times New Roman"/>
                <w:sz w:val="24"/>
                <w:szCs w:val="24"/>
              </w:rPr>
              <w:t>2</w:t>
            </w:r>
          </w:p>
        </w:tc>
      </w:tr>
      <w:tr w:rsidR="002F04E8" w:rsidRPr="00937D1B" w:rsidTr="00BC742E">
        <w:trPr>
          <w:trHeight w:val="556"/>
        </w:trPr>
        <w:tc>
          <w:tcPr>
            <w:tcW w:w="2802" w:type="dxa"/>
            <w:vAlign w:val="center"/>
          </w:tcPr>
          <w:p w:rsidR="002F04E8" w:rsidRPr="00937D1B" w:rsidRDefault="002F04E8" w:rsidP="00BC742E">
            <w:pPr>
              <w:spacing w:after="0" w:line="240" w:lineRule="auto"/>
              <w:jc w:val="center"/>
              <w:rPr>
                <w:rFonts w:ascii="Times New Roman" w:hAnsi="Times New Roman"/>
                <w:b/>
                <w:i/>
                <w:sz w:val="24"/>
                <w:szCs w:val="24"/>
              </w:rPr>
            </w:pPr>
            <w:r w:rsidRPr="00937D1B">
              <w:rPr>
                <w:rFonts w:ascii="Times New Roman" w:hAnsi="Times New Roman"/>
                <w:b/>
                <w:i/>
                <w:sz w:val="24"/>
                <w:szCs w:val="24"/>
              </w:rPr>
              <w:t>Естественный прирост Чел./1000 жит.</w:t>
            </w:r>
          </w:p>
        </w:tc>
        <w:tc>
          <w:tcPr>
            <w:tcW w:w="850" w:type="dxa"/>
            <w:vAlign w:val="center"/>
          </w:tcPr>
          <w:p w:rsidR="002F04E8" w:rsidRPr="00937D1B" w:rsidRDefault="002F04E8" w:rsidP="00BC742E">
            <w:pPr>
              <w:spacing w:after="0" w:line="240" w:lineRule="auto"/>
              <w:jc w:val="center"/>
              <w:rPr>
                <w:rFonts w:ascii="Times New Roman" w:hAnsi="Times New Roman"/>
                <w:i/>
                <w:sz w:val="24"/>
                <w:szCs w:val="24"/>
              </w:rPr>
            </w:pPr>
            <w:r w:rsidRPr="00937D1B">
              <w:rPr>
                <w:rFonts w:ascii="Times New Roman" w:hAnsi="Times New Roman"/>
                <w:i/>
                <w:sz w:val="24"/>
                <w:szCs w:val="24"/>
              </w:rPr>
              <w:t>-12</w:t>
            </w:r>
          </w:p>
        </w:tc>
        <w:tc>
          <w:tcPr>
            <w:tcW w:w="992" w:type="dxa"/>
            <w:vAlign w:val="center"/>
          </w:tcPr>
          <w:p w:rsidR="002F04E8" w:rsidRPr="00937D1B" w:rsidRDefault="002F04E8" w:rsidP="00BC742E">
            <w:pPr>
              <w:spacing w:after="0" w:line="240" w:lineRule="auto"/>
              <w:jc w:val="center"/>
              <w:rPr>
                <w:rFonts w:ascii="Times New Roman" w:hAnsi="Times New Roman"/>
                <w:i/>
                <w:sz w:val="24"/>
                <w:szCs w:val="24"/>
              </w:rPr>
            </w:pPr>
            <w:r w:rsidRPr="00937D1B">
              <w:rPr>
                <w:rFonts w:ascii="Times New Roman" w:hAnsi="Times New Roman"/>
                <w:i/>
                <w:sz w:val="24"/>
                <w:szCs w:val="24"/>
              </w:rPr>
              <w:t>+9</w:t>
            </w:r>
          </w:p>
        </w:tc>
        <w:tc>
          <w:tcPr>
            <w:tcW w:w="993" w:type="dxa"/>
            <w:vAlign w:val="center"/>
          </w:tcPr>
          <w:p w:rsidR="002F04E8" w:rsidRPr="00937D1B" w:rsidRDefault="002F04E8" w:rsidP="00BC742E">
            <w:pPr>
              <w:spacing w:after="0" w:line="240" w:lineRule="auto"/>
              <w:jc w:val="center"/>
              <w:rPr>
                <w:rFonts w:ascii="Times New Roman" w:hAnsi="Times New Roman"/>
                <w:i/>
                <w:sz w:val="24"/>
                <w:szCs w:val="24"/>
              </w:rPr>
            </w:pPr>
            <w:r w:rsidRPr="00937D1B">
              <w:rPr>
                <w:rFonts w:ascii="Times New Roman" w:hAnsi="Times New Roman"/>
                <w:i/>
                <w:sz w:val="24"/>
                <w:szCs w:val="24"/>
              </w:rPr>
              <w:t>-2</w:t>
            </w:r>
          </w:p>
        </w:tc>
        <w:tc>
          <w:tcPr>
            <w:tcW w:w="992" w:type="dxa"/>
            <w:vAlign w:val="center"/>
          </w:tcPr>
          <w:p w:rsidR="002F04E8" w:rsidRPr="00937D1B" w:rsidRDefault="002F04E8" w:rsidP="00BC742E">
            <w:pPr>
              <w:spacing w:after="0" w:line="240" w:lineRule="auto"/>
              <w:jc w:val="center"/>
              <w:rPr>
                <w:rFonts w:ascii="Times New Roman" w:hAnsi="Times New Roman"/>
                <w:i/>
                <w:sz w:val="24"/>
                <w:szCs w:val="24"/>
              </w:rPr>
            </w:pPr>
            <w:r w:rsidRPr="00937D1B">
              <w:rPr>
                <w:rFonts w:ascii="Times New Roman" w:hAnsi="Times New Roman"/>
                <w:i/>
                <w:sz w:val="24"/>
                <w:szCs w:val="24"/>
              </w:rPr>
              <w:t>-2</w:t>
            </w:r>
          </w:p>
        </w:tc>
        <w:tc>
          <w:tcPr>
            <w:tcW w:w="850" w:type="dxa"/>
            <w:vAlign w:val="center"/>
          </w:tcPr>
          <w:p w:rsidR="002F04E8" w:rsidRPr="00937D1B" w:rsidRDefault="002F04E8" w:rsidP="00BC742E">
            <w:pPr>
              <w:spacing w:after="0" w:line="240" w:lineRule="auto"/>
              <w:jc w:val="center"/>
              <w:rPr>
                <w:rFonts w:ascii="Times New Roman" w:hAnsi="Times New Roman"/>
                <w:i/>
                <w:sz w:val="24"/>
                <w:szCs w:val="24"/>
              </w:rPr>
            </w:pPr>
            <w:r w:rsidRPr="00937D1B">
              <w:rPr>
                <w:rFonts w:ascii="Times New Roman" w:hAnsi="Times New Roman"/>
                <w:i/>
                <w:sz w:val="24"/>
                <w:szCs w:val="24"/>
              </w:rPr>
              <w:t>+4</w:t>
            </w:r>
          </w:p>
        </w:tc>
        <w:tc>
          <w:tcPr>
            <w:tcW w:w="993" w:type="dxa"/>
            <w:vAlign w:val="center"/>
          </w:tcPr>
          <w:p w:rsidR="002F04E8" w:rsidRPr="00937D1B" w:rsidRDefault="002F04E8" w:rsidP="00BC742E">
            <w:pPr>
              <w:spacing w:after="0" w:line="240" w:lineRule="auto"/>
              <w:jc w:val="center"/>
              <w:rPr>
                <w:rFonts w:ascii="Times New Roman" w:hAnsi="Times New Roman"/>
                <w:i/>
                <w:sz w:val="24"/>
                <w:szCs w:val="24"/>
              </w:rPr>
            </w:pPr>
            <w:r w:rsidRPr="00937D1B">
              <w:rPr>
                <w:rFonts w:ascii="Times New Roman" w:hAnsi="Times New Roman"/>
                <w:i/>
                <w:sz w:val="24"/>
                <w:szCs w:val="24"/>
              </w:rPr>
              <w:t>-4</w:t>
            </w:r>
          </w:p>
        </w:tc>
        <w:tc>
          <w:tcPr>
            <w:tcW w:w="992" w:type="dxa"/>
            <w:vAlign w:val="center"/>
          </w:tcPr>
          <w:p w:rsidR="002F04E8" w:rsidRPr="00937D1B" w:rsidRDefault="002F04E8" w:rsidP="00BC742E">
            <w:pPr>
              <w:spacing w:after="0" w:line="240" w:lineRule="auto"/>
              <w:jc w:val="center"/>
              <w:rPr>
                <w:rFonts w:ascii="Times New Roman" w:hAnsi="Times New Roman"/>
                <w:b/>
                <w:i/>
                <w:sz w:val="24"/>
                <w:szCs w:val="24"/>
              </w:rPr>
            </w:pPr>
            <w:r w:rsidRPr="00937D1B">
              <w:rPr>
                <w:rFonts w:ascii="Times New Roman" w:hAnsi="Times New Roman"/>
                <w:i/>
                <w:sz w:val="24"/>
                <w:szCs w:val="24"/>
              </w:rPr>
              <w:t>+13</w:t>
            </w:r>
          </w:p>
        </w:tc>
      </w:tr>
      <w:tr w:rsidR="00A10F5C" w:rsidRPr="00937D1B" w:rsidTr="00BC742E">
        <w:trPr>
          <w:trHeight w:val="261"/>
        </w:trPr>
        <w:tc>
          <w:tcPr>
            <w:tcW w:w="9464" w:type="dxa"/>
            <w:gridSpan w:val="8"/>
            <w:vAlign w:val="center"/>
          </w:tcPr>
          <w:p w:rsidR="00A10F5C" w:rsidRPr="00937D1B" w:rsidRDefault="002F04E8" w:rsidP="00BC742E">
            <w:pPr>
              <w:spacing w:after="0" w:line="240" w:lineRule="auto"/>
              <w:jc w:val="center"/>
              <w:rPr>
                <w:rFonts w:ascii="Times New Roman" w:hAnsi="Times New Roman"/>
                <w:b/>
                <w:i/>
                <w:sz w:val="24"/>
                <w:szCs w:val="24"/>
              </w:rPr>
            </w:pPr>
            <w:proofErr w:type="gramStart"/>
            <w:r w:rsidRPr="00937D1B">
              <w:rPr>
                <w:rFonts w:ascii="Times New Roman" w:hAnsi="Times New Roman"/>
                <w:b/>
                <w:i/>
                <w:sz w:val="24"/>
                <w:szCs w:val="24"/>
              </w:rPr>
              <w:t>с</w:t>
            </w:r>
            <w:proofErr w:type="gramEnd"/>
            <w:r w:rsidRPr="00937D1B">
              <w:rPr>
                <w:rFonts w:ascii="Times New Roman" w:hAnsi="Times New Roman"/>
                <w:b/>
                <w:i/>
                <w:sz w:val="24"/>
                <w:szCs w:val="24"/>
              </w:rPr>
              <w:t xml:space="preserve">. </w:t>
            </w:r>
            <w:r w:rsidR="00A10F5C" w:rsidRPr="00937D1B">
              <w:rPr>
                <w:rFonts w:ascii="Times New Roman" w:hAnsi="Times New Roman"/>
                <w:b/>
                <w:i/>
                <w:sz w:val="24"/>
                <w:szCs w:val="24"/>
              </w:rPr>
              <w:t>Анатольевка</w:t>
            </w:r>
          </w:p>
        </w:tc>
      </w:tr>
      <w:tr w:rsidR="002F04E8" w:rsidRPr="00937D1B" w:rsidTr="00BC742E">
        <w:trPr>
          <w:trHeight w:val="261"/>
        </w:trPr>
        <w:tc>
          <w:tcPr>
            <w:tcW w:w="2802" w:type="dxa"/>
            <w:vAlign w:val="center"/>
          </w:tcPr>
          <w:p w:rsidR="002F04E8" w:rsidRPr="00937D1B" w:rsidRDefault="002F04E8" w:rsidP="00BC742E">
            <w:pPr>
              <w:spacing w:after="0" w:line="240" w:lineRule="auto"/>
              <w:jc w:val="center"/>
              <w:rPr>
                <w:rFonts w:ascii="Times New Roman" w:hAnsi="Times New Roman"/>
                <w:b/>
                <w:i/>
                <w:sz w:val="24"/>
                <w:szCs w:val="24"/>
              </w:rPr>
            </w:pPr>
            <w:r w:rsidRPr="00937D1B">
              <w:rPr>
                <w:rFonts w:ascii="Times New Roman" w:hAnsi="Times New Roman"/>
                <w:b/>
                <w:i/>
                <w:sz w:val="24"/>
                <w:szCs w:val="24"/>
              </w:rPr>
              <w:t>Рождаемость, чел.</w:t>
            </w:r>
          </w:p>
        </w:tc>
        <w:tc>
          <w:tcPr>
            <w:tcW w:w="850" w:type="dxa"/>
            <w:vAlign w:val="center"/>
          </w:tcPr>
          <w:p w:rsidR="002F04E8" w:rsidRPr="00937D1B" w:rsidRDefault="002F04E8" w:rsidP="00BC742E">
            <w:pPr>
              <w:spacing w:after="0" w:line="240" w:lineRule="auto"/>
              <w:jc w:val="center"/>
              <w:rPr>
                <w:rFonts w:ascii="Times New Roman" w:hAnsi="Times New Roman"/>
                <w:i/>
                <w:sz w:val="24"/>
                <w:szCs w:val="24"/>
              </w:rPr>
            </w:pPr>
            <w:r w:rsidRPr="00937D1B">
              <w:rPr>
                <w:rFonts w:ascii="Times New Roman" w:hAnsi="Times New Roman"/>
                <w:i/>
                <w:sz w:val="24"/>
                <w:szCs w:val="24"/>
              </w:rPr>
              <w:t>1</w:t>
            </w:r>
          </w:p>
        </w:tc>
        <w:tc>
          <w:tcPr>
            <w:tcW w:w="992" w:type="dxa"/>
            <w:vAlign w:val="center"/>
          </w:tcPr>
          <w:p w:rsidR="002F04E8" w:rsidRPr="00937D1B" w:rsidRDefault="002F04E8" w:rsidP="00BC742E">
            <w:pPr>
              <w:spacing w:after="0" w:line="240" w:lineRule="auto"/>
              <w:jc w:val="center"/>
              <w:rPr>
                <w:rFonts w:ascii="Times New Roman" w:hAnsi="Times New Roman"/>
                <w:i/>
                <w:sz w:val="24"/>
                <w:szCs w:val="24"/>
              </w:rPr>
            </w:pPr>
            <w:r w:rsidRPr="00937D1B">
              <w:rPr>
                <w:rFonts w:ascii="Times New Roman" w:hAnsi="Times New Roman"/>
                <w:i/>
                <w:sz w:val="24"/>
                <w:szCs w:val="24"/>
              </w:rPr>
              <w:t>-</w:t>
            </w:r>
          </w:p>
        </w:tc>
        <w:tc>
          <w:tcPr>
            <w:tcW w:w="993" w:type="dxa"/>
            <w:vAlign w:val="center"/>
          </w:tcPr>
          <w:p w:rsidR="002F04E8" w:rsidRPr="00937D1B" w:rsidRDefault="002F04E8" w:rsidP="00BC742E">
            <w:pPr>
              <w:spacing w:after="0" w:line="240" w:lineRule="auto"/>
              <w:jc w:val="center"/>
              <w:rPr>
                <w:rFonts w:ascii="Times New Roman" w:hAnsi="Times New Roman"/>
                <w:i/>
                <w:sz w:val="24"/>
                <w:szCs w:val="24"/>
              </w:rPr>
            </w:pPr>
            <w:r w:rsidRPr="00937D1B">
              <w:rPr>
                <w:rFonts w:ascii="Times New Roman" w:hAnsi="Times New Roman"/>
                <w:i/>
                <w:sz w:val="24"/>
                <w:szCs w:val="24"/>
              </w:rPr>
              <w:t>-</w:t>
            </w:r>
          </w:p>
        </w:tc>
        <w:tc>
          <w:tcPr>
            <w:tcW w:w="992" w:type="dxa"/>
            <w:vAlign w:val="center"/>
          </w:tcPr>
          <w:p w:rsidR="002F04E8" w:rsidRPr="00937D1B" w:rsidRDefault="002F04E8" w:rsidP="00BC742E">
            <w:pPr>
              <w:spacing w:after="0" w:line="240" w:lineRule="auto"/>
              <w:jc w:val="center"/>
              <w:rPr>
                <w:rFonts w:ascii="Times New Roman" w:hAnsi="Times New Roman"/>
                <w:i/>
                <w:sz w:val="24"/>
                <w:szCs w:val="24"/>
              </w:rPr>
            </w:pPr>
            <w:r w:rsidRPr="00937D1B">
              <w:rPr>
                <w:rFonts w:ascii="Times New Roman" w:hAnsi="Times New Roman"/>
                <w:i/>
                <w:sz w:val="24"/>
                <w:szCs w:val="24"/>
              </w:rPr>
              <w:t>-</w:t>
            </w:r>
          </w:p>
        </w:tc>
        <w:tc>
          <w:tcPr>
            <w:tcW w:w="850" w:type="dxa"/>
            <w:vAlign w:val="center"/>
          </w:tcPr>
          <w:p w:rsidR="002F04E8" w:rsidRPr="00937D1B" w:rsidRDefault="002F04E8" w:rsidP="00BC742E">
            <w:pPr>
              <w:spacing w:after="0" w:line="240" w:lineRule="auto"/>
              <w:jc w:val="center"/>
              <w:rPr>
                <w:rFonts w:ascii="Times New Roman" w:hAnsi="Times New Roman"/>
                <w:i/>
                <w:sz w:val="24"/>
                <w:szCs w:val="24"/>
              </w:rPr>
            </w:pPr>
            <w:r w:rsidRPr="00937D1B">
              <w:rPr>
                <w:rFonts w:ascii="Times New Roman" w:hAnsi="Times New Roman"/>
                <w:i/>
                <w:sz w:val="24"/>
                <w:szCs w:val="24"/>
              </w:rPr>
              <w:t>3</w:t>
            </w:r>
          </w:p>
        </w:tc>
        <w:tc>
          <w:tcPr>
            <w:tcW w:w="993" w:type="dxa"/>
            <w:vAlign w:val="center"/>
          </w:tcPr>
          <w:p w:rsidR="002F04E8" w:rsidRPr="00937D1B" w:rsidRDefault="002F04E8" w:rsidP="00BC742E">
            <w:pPr>
              <w:spacing w:after="0" w:line="240" w:lineRule="auto"/>
              <w:jc w:val="center"/>
              <w:rPr>
                <w:rFonts w:ascii="Times New Roman" w:hAnsi="Times New Roman"/>
                <w:i/>
                <w:sz w:val="24"/>
                <w:szCs w:val="24"/>
              </w:rPr>
            </w:pPr>
            <w:r w:rsidRPr="00937D1B">
              <w:rPr>
                <w:rFonts w:ascii="Times New Roman" w:hAnsi="Times New Roman"/>
                <w:i/>
                <w:sz w:val="24"/>
                <w:szCs w:val="24"/>
              </w:rPr>
              <w:t>-</w:t>
            </w:r>
          </w:p>
        </w:tc>
        <w:tc>
          <w:tcPr>
            <w:tcW w:w="992" w:type="dxa"/>
            <w:vAlign w:val="center"/>
          </w:tcPr>
          <w:p w:rsidR="002F04E8" w:rsidRPr="00937D1B" w:rsidRDefault="002F04E8" w:rsidP="00BC742E">
            <w:pPr>
              <w:spacing w:after="0" w:line="240" w:lineRule="auto"/>
              <w:jc w:val="center"/>
              <w:rPr>
                <w:rFonts w:ascii="Times New Roman" w:hAnsi="Times New Roman"/>
                <w:b/>
                <w:i/>
                <w:sz w:val="24"/>
                <w:szCs w:val="24"/>
              </w:rPr>
            </w:pPr>
            <w:r w:rsidRPr="00937D1B">
              <w:rPr>
                <w:rFonts w:ascii="Times New Roman" w:hAnsi="Times New Roman"/>
                <w:i/>
                <w:sz w:val="24"/>
                <w:szCs w:val="24"/>
              </w:rPr>
              <w:t>-</w:t>
            </w:r>
          </w:p>
        </w:tc>
      </w:tr>
      <w:tr w:rsidR="002F04E8" w:rsidRPr="00937D1B" w:rsidTr="00BC742E">
        <w:trPr>
          <w:trHeight w:val="246"/>
        </w:trPr>
        <w:tc>
          <w:tcPr>
            <w:tcW w:w="2802" w:type="dxa"/>
            <w:vAlign w:val="center"/>
          </w:tcPr>
          <w:p w:rsidR="002F04E8" w:rsidRPr="00937D1B" w:rsidRDefault="002F04E8" w:rsidP="00BC742E">
            <w:pPr>
              <w:spacing w:after="0" w:line="240" w:lineRule="auto"/>
              <w:jc w:val="center"/>
              <w:rPr>
                <w:rFonts w:ascii="Times New Roman" w:hAnsi="Times New Roman"/>
                <w:b/>
                <w:i/>
                <w:sz w:val="24"/>
                <w:szCs w:val="24"/>
              </w:rPr>
            </w:pPr>
            <w:r w:rsidRPr="00937D1B">
              <w:rPr>
                <w:rFonts w:ascii="Times New Roman" w:hAnsi="Times New Roman"/>
                <w:b/>
                <w:i/>
                <w:sz w:val="24"/>
                <w:szCs w:val="24"/>
              </w:rPr>
              <w:t>Смертность, чел.</w:t>
            </w:r>
          </w:p>
        </w:tc>
        <w:tc>
          <w:tcPr>
            <w:tcW w:w="850" w:type="dxa"/>
            <w:vAlign w:val="center"/>
          </w:tcPr>
          <w:p w:rsidR="002F04E8" w:rsidRPr="00937D1B" w:rsidRDefault="002F04E8" w:rsidP="00BC742E">
            <w:pPr>
              <w:spacing w:after="0" w:line="240" w:lineRule="auto"/>
              <w:jc w:val="center"/>
              <w:rPr>
                <w:rFonts w:ascii="Times New Roman" w:hAnsi="Times New Roman"/>
                <w:i/>
                <w:sz w:val="24"/>
                <w:szCs w:val="24"/>
              </w:rPr>
            </w:pPr>
            <w:r w:rsidRPr="00937D1B">
              <w:rPr>
                <w:rFonts w:ascii="Times New Roman" w:hAnsi="Times New Roman"/>
                <w:i/>
                <w:sz w:val="24"/>
                <w:szCs w:val="24"/>
              </w:rPr>
              <w:t>-</w:t>
            </w:r>
          </w:p>
        </w:tc>
        <w:tc>
          <w:tcPr>
            <w:tcW w:w="992" w:type="dxa"/>
            <w:vAlign w:val="center"/>
          </w:tcPr>
          <w:p w:rsidR="002F04E8" w:rsidRPr="00937D1B" w:rsidRDefault="002F04E8" w:rsidP="00BC742E">
            <w:pPr>
              <w:spacing w:after="0" w:line="240" w:lineRule="auto"/>
              <w:jc w:val="center"/>
              <w:rPr>
                <w:rFonts w:ascii="Times New Roman" w:hAnsi="Times New Roman"/>
                <w:i/>
                <w:sz w:val="24"/>
                <w:szCs w:val="24"/>
              </w:rPr>
            </w:pPr>
            <w:r w:rsidRPr="00937D1B">
              <w:rPr>
                <w:rFonts w:ascii="Times New Roman" w:hAnsi="Times New Roman"/>
                <w:i/>
                <w:sz w:val="24"/>
                <w:szCs w:val="24"/>
              </w:rPr>
              <w:t>1</w:t>
            </w:r>
          </w:p>
        </w:tc>
        <w:tc>
          <w:tcPr>
            <w:tcW w:w="993" w:type="dxa"/>
            <w:vAlign w:val="center"/>
          </w:tcPr>
          <w:p w:rsidR="002F04E8" w:rsidRPr="00937D1B" w:rsidRDefault="002F04E8" w:rsidP="00BC742E">
            <w:pPr>
              <w:spacing w:after="0" w:line="240" w:lineRule="auto"/>
              <w:jc w:val="center"/>
              <w:rPr>
                <w:rFonts w:ascii="Times New Roman" w:hAnsi="Times New Roman"/>
                <w:i/>
                <w:sz w:val="24"/>
                <w:szCs w:val="24"/>
              </w:rPr>
            </w:pPr>
            <w:r w:rsidRPr="00937D1B">
              <w:rPr>
                <w:rFonts w:ascii="Times New Roman" w:hAnsi="Times New Roman"/>
                <w:i/>
                <w:sz w:val="24"/>
                <w:szCs w:val="24"/>
              </w:rPr>
              <w:t>1</w:t>
            </w:r>
          </w:p>
        </w:tc>
        <w:tc>
          <w:tcPr>
            <w:tcW w:w="992" w:type="dxa"/>
            <w:vAlign w:val="center"/>
          </w:tcPr>
          <w:p w:rsidR="002F04E8" w:rsidRPr="00937D1B" w:rsidRDefault="002F04E8" w:rsidP="00BC742E">
            <w:pPr>
              <w:spacing w:after="0" w:line="240" w:lineRule="auto"/>
              <w:jc w:val="center"/>
              <w:rPr>
                <w:rFonts w:ascii="Times New Roman" w:hAnsi="Times New Roman"/>
                <w:i/>
                <w:sz w:val="24"/>
                <w:szCs w:val="24"/>
              </w:rPr>
            </w:pPr>
            <w:r w:rsidRPr="00937D1B">
              <w:rPr>
                <w:rFonts w:ascii="Times New Roman" w:hAnsi="Times New Roman"/>
                <w:i/>
                <w:sz w:val="24"/>
                <w:szCs w:val="24"/>
              </w:rPr>
              <w:t>1</w:t>
            </w:r>
          </w:p>
        </w:tc>
        <w:tc>
          <w:tcPr>
            <w:tcW w:w="850" w:type="dxa"/>
            <w:vAlign w:val="center"/>
          </w:tcPr>
          <w:p w:rsidR="002F04E8" w:rsidRPr="00937D1B" w:rsidRDefault="002F04E8" w:rsidP="00BC742E">
            <w:pPr>
              <w:spacing w:after="0" w:line="240" w:lineRule="auto"/>
              <w:jc w:val="center"/>
              <w:rPr>
                <w:rFonts w:ascii="Times New Roman" w:hAnsi="Times New Roman"/>
                <w:i/>
                <w:sz w:val="24"/>
                <w:szCs w:val="24"/>
              </w:rPr>
            </w:pPr>
            <w:r w:rsidRPr="00937D1B">
              <w:rPr>
                <w:rFonts w:ascii="Times New Roman" w:hAnsi="Times New Roman"/>
                <w:i/>
                <w:sz w:val="24"/>
                <w:szCs w:val="24"/>
              </w:rPr>
              <w:t>-3</w:t>
            </w:r>
          </w:p>
        </w:tc>
        <w:tc>
          <w:tcPr>
            <w:tcW w:w="993" w:type="dxa"/>
            <w:vAlign w:val="center"/>
          </w:tcPr>
          <w:p w:rsidR="002F04E8" w:rsidRPr="00937D1B" w:rsidRDefault="002F04E8" w:rsidP="00BC742E">
            <w:pPr>
              <w:spacing w:after="0" w:line="240" w:lineRule="auto"/>
              <w:jc w:val="center"/>
              <w:rPr>
                <w:rFonts w:ascii="Times New Roman" w:hAnsi="Times New Roman"/>
                <w:i/>
                <w:sz w:val="24"/>
                <w:szCs w:val="24"/>
              </w:rPr>
            </w:pPr>
            <w:r w:rsidRPr="00937D1B">
              <w:rPr>
                <w:rFonts w:ascii="Times New Roman" w:hAnsi="Times New Roman"/>
                <w:i/>
                <w:sz w:val="24"/>
                <w:szCs w:val="24"/>
              </w:rPr>
              <w:t>1</w:t>
            </w:r>
          </w:p>
        </w:tc>
        <w:tc>
          <w:tcPr>
            <w:tcW w:w="992" w:type="dxa"/>
            <w:vAlign w:val="center"/>
          </w:tcPr>
          <w:p w:rsidR="002F04E8" w:rsidRPr="00937D1B" w:rsidRDefault="002F04E8" w:rsidP="00BC742E">
            <w:pPr>
              <w:spacing w:after="0" w:line="240" w:lineRule="auto"/>
              <w:jc w:val="center"/>
              <w:rPr>
                <w:rFonts w:ascii="Times New Roman" w:hAnsi="Times New Roman"/>
                <w:b/>
                <w:i/>
                <w:sz w:val="24"/>
                <w:szCs w:val="24"/>
              </w:rPr>
            </w:pPr>
            <w:r w:rsidRPr="00937D1B">
              <w:rPr>
                <w:rFonts w:ascii="Times New Roman" w:hAnsi="Times New Roman"/>
                <w:i/>
                <w:sz w:val="24"/>
                <w:szCs w:val="24"/>
              </w:rPr>
              <w:t>1</w:t>
            </w:r>
          </w:p>
        </w:tc>
      </w:tr>
      <w:tr w:rsidR="002F04E8" w:rsidRPr="00937D1B" w:rsidTr="00BC742E">
        <w:trPr>
          <w:trHeight w:val="556"/>
        </w:trPr>
        <w:tc>
          <w:tcPr>
            <w:tcW w:w="2802" w:type="dxa"/>
            <w:vAlign w:val="center"/>
          </w:tcPr>
          <w:p w:rsidR="002F04E8" w:rsidRPr="00937D1B" w:rsidRDefault="002F04E8" w:rsidP="00BC742E">
            <w:pPr>
              <w:spacing w:after="0" w:line="240" w:lineRule="auto"/>
              <w:jc w:val="center"/>
              <w:rPr>
                <w:rFonts w:ascii="Times New Roman" w:hAnsi="Times New Roman"/>
                <w:b/>
                <w:i/>
                <w:sz w:val="24"/>
                <w:szCs w:val="24"/>
              </w:rPr>
            </w:pPr>
            <w:r w:rsidRPr="00937D1B">
              <w:rPr>
                <w:rFonts w:ascii="Times New Roman" w:hAnsi="Times New Roman"/>
                <w:b/>
                <w:i/>
                <w:sz w:val="24"/>
                <w:szCs w:val="24"/>
              </w:rPr>
              <w:t>Естественный прирост Чел./1000 жит.</w:t>
            </w:r>
          </w:p>
        </w:tc>
        <w:tc>
          <w:tcPr>
            <w:tcW w:w="850" w:type="dxa"/>
            <w:vAlign w:val="center"/>
          </w:tcPr>
          <w:p w:rsidR="002F04E8" w:rsidRPr="00937D1B" w:rsidRDefault="002F04E8" w:rsidP="00BC742E">
            <w:pPr>
              <w:spacing w:after="0" w:line="240" w:lineRule="auto"/>
              <w:jc w:val="center"/>
              <w:rPr>
                <w:rFonts w:ascii="Times New Roman" w:hAnsi="Times New Roman"/>
                <w:i/>
                <w:sz w:val="24"/>
                <w:szCs w:val="24"/>
              </w:rPr>
            </w:pPr>
            <w:r w:rsidRPr="00937D1B">
              <w:rPr>
                <w:rFonts w:ascii="Times New Roman" w:hAnsi="Times New Roman"/>
                <w:i/>
                <w:sz w:val="24"/>
                <w:szCs w:val="24"/>
              </w:rPr>
              <w:t>+14</w:t>
            </w:r>
          </w:p>
        </w:tc>
        <w:tc>
          <w:tcPr>
            <w:tcW w:w="992" w:type="dxa"/>
            <w:vAlign w:val="center"/>
          </w:tcPr>
          <w:p w:rsidR="002F04E8" w:rsidRPr="00937D1B" w:rsidRDefault="002F04E8" w:rsidP="00BC742E">
            <w:pPr>
              <w:spacing w:after="0" w:line="240" w:lineRule="auto"/>
              <w:jc w:val="center"/>
              <w:rPr>
                <w:rFonts w:ascii="Times New Roman" w:hAnsi="Times New Roman"/>
                <w:i/>
                <w:sz w:val="24"/>
                <w:szCs w:val="24"/>
              </w:rPr>
            </w:pPr>
            <w:r w:rsidRPr="00937D1B">
              <w:rPr>
                <w:rFonts w:ascii="Times New Roman" w:hAnsi="Times New Roman"/>
                <w:i/>
                <w:sz w:val="24"/>
                <w:szCs w:val="24"/>
              </w:rPr>
              <w:t>-14</w:t>
            </w:r>
          </w:p>
        </w:tc>
        <w:tc>
          <w:tcPr>
            <w:tcW w:w="993" w:type="dxa"/>
            <w:vAlign w:val="center"/>
          </w:tcPr>
          <w:p w:rsidR="002F04E8" w:rsidRPr="00937D1B" w:rsidRDefault="002F04E8" w:rsidP="00BC742E">
            <w:pPr>
              <w:spacing w:after="0" w:line="240" w:lineRule="auto"/>
              <w:jc w:val="center"/>
              <w:rPr>
                <w:rFonts w:ascii="Times New Roman" w:hAnsi="Times New Roman"/>
                <w:i/>
                <w:sz w:val="24"/>
                <w:szCs w:val="24"/>
              </w:rPr>
            </w:pPr>
            <w:r w:rsidRPr="00937D1B">
              <w:rPr>
                <w:rFonts w:ascii="Times New Roman" w:hAnsi="Times New Roman"/>
                <w:i/>
                <w:sz w:val="24"/>
                <w:szCs w:val="24"/>
              </w:rPr>
              <w:t>-13</w:t>
            </w:r>
          </w:p>
        </w:tc>
        <w:tc>
          <w:tcPr>
            <w:tcW w:w="992" w:type="dxa"/>
            <w:vAlign w:val="center"/>
          </w:tcPr>
          <w:p w:rsidR="002F04E8" w:rsidRPr="00937D1B" w:rsidRDefault="002F04E8" w:rsidP="00BC742E">
            <w:pPr>
              <w:spacing w:after="0" w:line="240" w:lineRule="auto"/>
              <w:jc w:val="center"/>
              <w:rPr>
                <w:rFonts w:ascii="Times New Roman" w:hAnsi="Times New Roman"/>
                <w:i/>
                <w:sz w:val="24"/>
                <w:szCs w:val="24"/>
              </w:rPr>
            </w:pPr>
            <w:r w:rsidRPr="00937D1B">
              <w:rPr>
                <w:rFonts w:ascii="Times New Roman" w:hAnsi="Times New Roman"/>
                <w:i/>
                <w:sz w:val="24"/>
                <w:szCs w:val="24"/>
              </w:rPr>
              <w:t>-13</w:t>
            </w:r>
          </w:p>
        </w:tc>
        <w:tc>
          <w:tcPr>
            <w:tcW w:w="850" w:type="dxa"/>
            <w:vAlign w:val="center"/>
          </w:tcPr>
          <w:p w:rsidR="002F04E8" w:rsidRPr="00937D1B" w:rsidRDefault="002F04E8" w:rsidP="00BC742E">
            <w:pPr>
              <w:spacing w:after="0" w:line="240" w:lineRule="auto"/>
              <w:jc w:val="center"/>
              <w:rPr>
                <w:rFonts w:ascii="Times New Roman" w:hAnsi="Times New Roman"/>
                <w:i/>
                <w:sz w:val="24"/>
                <w:szCs w:val="24"/>
              </w:rPr>
            </w:pPr>
            <w:r w:rsidRPr="00937D1B">
              <w:rPr>
                <w:rFonts w:ascii="Times New Roman" w:hAnsi="Times New Roman"/>
                <w:i/>
                <w:sz w:val="24"/>
                <w:szCs w:val="24"/>
              </w:rPr>
              <w:t>-42</w:t>
            </w:r>
          </w:p>
        </w:tc>
        <w:tc>
          <w:tcPr>
            <w:tcW w:w="993" w:type="dxa"/>
            <w:vAlign w:val="center"/>
          </w:tcPr>
          <w:p w:rsidR="002F04E8" w:rsidRPr="00937D1B" w:rsidRDefault="002F04E8" w:rsidP="00BC742E">
            <w:pPr>
              <w:spacing w:after="0" w:line="240" w:lineRule="auto"/>
              <w:jc w:val="center"/>
              <w:rPr>
                <w:rFonts w:ascii="Times New Roman" w:hAnsi="Times New Roman"/>
                <w:i/>
                <w:sz w:val="24"/>
                <w:szCs w:val="24"/>
              </w:rPr>
            </w:pPr>
            <w:r w:rsidRPr="00937D1B">
              <w:rPr>
                <w:rFonts w:ascii="Times New Roman" w:hAnsi="Times New Roman"/>
                <w:i/>
                <w:sz w:val="24"/>
                <w:szCs w:val="24"/>
              </w:rPr>
              <w:t>-15</w:t>
            </w:r>
          </w:p>
        </w:tc>
        <w:tc>
          <w:tcPr>
            <w:tcW w:w="992" w:type="dxa"/>
            <w:vAlign w:val="center"/>
          </w:tcPr>
          <w:p w:rsidR="002F04E8" w:rsidRPr="00937D1B" w:rsidRDefault="002F04E8" w:rsidP="00BC742E">
            <w:pPr>
              <w:spacing w:after="0" w:line="240" w:lineRule="auto"/>
              <w:jc w:val="center"/>
              <w:rPr>
                <w:rFonts w:ascii="Times New Roman" w:hAnsi="Times New Roman"/>
                <w:b/>
                <w:i/>
                <w:sz w:val="24"/>
                <w:szCs w:val="24"/>
              </w:rPr>
            </w:pPr>
            <w:r w:rsidRPr="00937D1B">
              <w:rPr>
                <w:rFonts w:ascii="Times New Roman" w:hAnsi="Times New Roman"/>
                <w:i/>
                <w:sz w:val="24"/>
                <w:szCs w:val="24"/>
              </w:rPr>
              <w:t>-15</w:t>
            </w:r>
          </w:p>
        </w:tc>
      </w:tr>
      <w:tr w:rsidR="00A10F5C" w:rsidRPr="00937D1B" w:rsidTr="00BC742E">
        <w:trPr>
          <w:trHeight w:val="261"/>
        </w:trPr>
        <w:tc>
          <w:tcPr>
            <w:tcW w:w="9464" w:type="dxa"/>
            <w:gridSpan w:val="8"/>
            <w:vAlign w:val="center"/>
          </w:tcPr>
          <w:p w:rsidR="00A10F5C" w:rsidRPr="00937D1B" w:rsidRDefault="002F04E8" w:rsidP="00BC742E">
            <w:pPr>
              <w:spacing w:after="0" w:line="240" w:lineRule="auto"/>
              <w:jc w:val="center"/>
              <w:rPr>
                <w:rFonts w:ascii="Times New Roman" w:hAnsi="Times New Roman"/>
                <w:b/>
                <w:i/>
                <w:sz w:val="24"/>
                <w:szCs w:val="24"/>
              </w:rPr>
            </w:pPr>
            <w:r w:rsidRPr="00937D1B">
              <w:rPr>
                <w:rFonts w:ascii="Times New Roman" w:hAnsi="Times New Roman"/>
                <w:b/>
                <w:i/>
                <w:sz w:val="24"/>
                <w:szCs w:val="24"/>
              </w:rPr>
              <w:t>п.</w:t>
            </w:r>
            <w:r w:rsidR="00E24BEC">
              <w:rPr>
                <w:rFonts w:ascii="Times New Roman" w:hAnsi="Times New Roman"/>
                <w:b/>
                <w:i/>
                <w:sz w:val="24"/>
                <w:szCs w:val="24"/>
              </w:rPr>
              <w:t xml:space="preserve"> </w:t>
            </w:r>
            <w:r w:rsidR="00A10F5C" w:rsidRPr="00937D1B">
              <w:rPr>
                <w:rFonts w:ascii="Times New Roman" w:hAnsi="Times New Roman"/>
                <w:b/>
                <w:i/>
                <w:sz w:val="24"/>
                <w:szCs w:val="24"/>
              </w:rPr>
              <w:t>Салмыш</w:t>
            </w:r>
          </w:p>
        </w:tc>
      </w:tr>
      <w:tr w:rsidR="002F04E8" w:rsidRPr="00937D1B" w:rsidTr="00BC742E">
        <w:trPr>
          <w:trHeight w:val="261"/>
        </w:trPr>
        <w:tc>
          <w:tcPr>
            <w:tcW w:w="2802" w:type="dxa"/>
            <w:vAlign w:val="center"/>
          </w:tcPr>
          <w:p w:rsidR="002F04E8" w:rsidRPr="00937D1B" w:rsidRDefault="002F04E8" w:rsidP="00BC742E">
            <w:pPr>
              <w:spacing w:after="0" w:line="240" w:lineRule="auto"/>
              <w:jc w:val="center"/>
              <w:rPr>
                <w:rFonts w:ascii="Times New Roman" w:hAnsi="Times New Roman"/>
                <w:b/>
                <w:i/>
                <w:sz w:val="24"/>
                <w:szCs w:val="24"/>
              </w:rPr>
            </w:pPr>
            <w:r w:rsidRPr="00937D1B">
              <w:rPr>
                <w:rFonts w:ascii="Times New Roman" w:hAnsi="Times New Roman"/>
                <w:b/>
                <w:i/>
                <w:sz w:val="24"/>
                <w:szCs w:val="24"/>
              </w:rPr>
              <w:t>Рождаемость, чел.</w:t>
            </w:r>
          </w:p>
        </w:tc>
        <w:tc>
          <w:tcPr>
            <w:tcW w:w="850" w:type="dxa"/>
            <w:vAlign w:val="center"/>
          </w:tcPr>
          <w:p w:rsidR="002F04E8" w:rsidRPr="00937D1B" w:rsidRDefault="002F04E8" w:rsidP="00BC742E">
            <w:pPr>
              <w:spacing w:after="0" w:line="240" w:lineRule="auto"/>
              <w:jc w:val="center"/>
              <w:rPr>
                <w:rFonts w:ascii="Times New Roman" w:hAnsi="Times New Roman"/>
                <w:i/>
                <w:sz w:val="24"/>
                <w:szCs w:val="24"/>
              </w:rPr>
            </w:pPr>
            <w:r w:rsidRPr="00937D1B">
              <w:rPr>
                <w:rFonts w:ascii="Times New Roman" w:hAnsi="Times New Roman"/>
                <w:i/>
                <w:sz w:val="24"/>
                <w:szCs w:val="24"/>
              </w:rPr>
              <w:t>1</w:t>
            </w:r>
          </w:p>
        </w:tc>
        <w:tc>
          <w:tcPr>
            <w:tcW w:w="992" w:type="dxa"/>
            <w:vAlign w:val="center"/>
          </w:tcPr>
          <w:p w:rsidR="002F04E8" w:rsidRPr="00937D1B" w:rsidRDefault="002F04E8" w:rsidP="00BC742E">
            <w:pPr>
              <w:spacing w:after="0" w:line="240" w:lineRule="auto"/>
              <w:jc w:val="center"/>
              <w:rPr>
                <w:rFonts w:ascii="Times New Roman" w:hAnsi="Times New Roman"/>
                <w:i/>
                <w:sz w:val="24"/>
                <w:szCs w:val="24"/>
              </w:rPr>
            </w:pPr>
            <w:r w:rsidRPr="00937D1B">
              <w:rPr>
                <w:rFonts w:ascii="Times New Roman" w:hAnsi="Times New Roman"/>
                <w:i/>
                <w:sz w:val="24"/>
                <w:szCs w:val="24"/>
              </w:rPr>
              <w:t>1</w:t>
            </w:r>
          </w:p>
        </w:tc>
        <w:tc>
          <w:tcPr>
            <w:tcW w:w="993" w:type="dxa"/>
            <w:vAlign w:val="center"/>
          </w:tcPr>
          <w:p w:rsidR="002F04E8" w:rsidRPr="00937D1B" w:rsidRDefault="002F04E8" w:rsidP="00BC742E">
            <w:pPr>
              <w:spacing w:after="0" w:line="240" w:lineRule="auto"/>
              <w:jc w:val="center"/>
              <w:rPr>
                <w:rFonts w:ascii="Times New Roman" w:hAnsi="Times New Roman"/>
                <w:i/>
                <w:sz w:val="24"/>
                <w:szCs w:val="24"/>
              </w:rPr>
            </w:pPr>
            <w:r w:rsidRPr="00937D1B">
              <w:rPr>
                <w:rFonts w:ascii="Times New Roman" w:hAnsi="Times New Roman"/>
                <w:i/>
                <w:sz w:val="24"/>
                <w:szCs w:val="24"/>
              </w:rPr>
              <w:t>3</w:t>
            </w:r>
          </w:p>
        </w:tc>
        <w:tc>
          <w:tcPr>
            <w:tcW w:w="992" w:type="dxa"/>
            <w:vAlign w:val="center"/>
          </w:tcPr>
          <w:p w:rsidR="002F04E8" w:rsidRPr="00937D1B" w:rsidRDefault="002F04E8" w:rsidP="00BC742E">
            <w:pPr>
              <w:spacing w:after="0" w:line="240" w:lineRule="auto"/>
              <w:jc w:val="center"/>
              <w:rPr>
                <w:rFonts w:ascii="Times New Roman" w:hAnsi="Times New Roman"/>
                <w:i/>
                <w:sz w:val="24"/>
                <w:szCs w:val="24"/>
              </w:rPr>
            </w:pPr>
            <w:r w:rsidRPr="00937D1B">
              <w:rPr>
                <w:rFonts w:ascii="Times New Roman" w:hAnsi="Times New Roman"/>
                <w:i/>
                <w:sz w:val="24"/>
                <w:szCs w:val="24"/>
              </w:rPr>
              <w:t>-</w:t>
            </w:r>
          </w:p>
        </w:tc>
        <w:tc>
          <w:tcPr>
            <w:tcW w:w="850" w:type="dxa"/>
            <w:vAlign w:val="center"/>
          </w:tcPr>
          <w:p w:rsidR="002F04E8" w:rsidRPr="00937D1B" w:rsidRDefault="002F04E8" w:rsidP="00BC742E">
            <w:pPr>
              <w:spacing w:after="0" w:line="240" w:lineRule="auto"/>
              <w:jc w:val="center"/>
              <w:rPr>
                <w:rFonts w:ascii="Times New Roman" w:hAnsi="Times New Roman"/>
                <w:i/>
                <w:sz w:val="24"/>
                <w:szCs w:val="24"/>
              </w:rPr>
            </w:pPr>
            <w:r w:rsidRPr="00937D1B">
              <w:rPr>
                <w:rFonts w:ascii="Times New Roman" w:hAnsi="Times New Roman"/>
                <w:i/>
                <w:sz w:val="24"/>
                <w:szCs w:val="24"/>
              </w:rPr>
              <w:t>-</w:t>
            </w:r>
          </w:p>
        </w:tc>
        <w:tc>
          <w:tcPr>
            <w:tcW w:w="993" w:type="dxa"/>
            <w:vAlign w:val="center"/>
          </w:tcPr>
          <w:p w:rsidR="002F04E8" w:rsidRPr="00937D1B" w:rsidRDefault="002F04E8" w:rsidP="00BC742E">
            <w:pPr>
              <w:spacing w:after="0" w:line="240" w:lineRule="auto"/>
              <w:jc w:val="center"/>
              <w:rPr>
                <w:rFonts w:ascii="Times New Roman" w:hAnsi="Times New Roman"/>
                <w:i/>
                <w:sz w:val="24"/>
                <w:szCs w:val="24"/>
              </w:rPr>
            </w:pPr>
            <w:r w:rsidRPr="00937D1B">
              <w:rPr>
                <w:rFonts w:ascii="Times New Roman" w:hAnsi="Times New Roman"/>
                <w:i/>
                <w:sz w:val="24"/>
                <w:szCs w:val="24"/>
              </w:rPr>
              <w:t>3</w:t>
            </w:r>
          </w:p>
        </w:tc>
        <w:tc>
          <w:tcPr>
            <w:tcW w:w="992" w:type="dxa"/>
            <w:vAlign w:val="center"/>
          </w:tcPr>
          <w:p w:rsidR="002F04E8" w:rsidRPr="00937D1B" w:rsidRDefault="002F04E8" w:rsidP="00BC742E">
            <w:pPr>
              <w:spacing w:after="0" w:line="240" w:lineRule="auto"/>
              <w:jc w:val="center"/>
              <w:rPr>
                <w:rFonts w:ascii="Times New Roman" w:hAnsi="Times New Roman"/>
                <w:b/>
                <w:i/>
                <w:sz w:val="24"/>
                <w:szCs w:val="24"/>
              </w:rPr>
            </w:pPr>
            <w:r w:rsidRPr="00937D1B">
              <w:rPr>
                <w:rFonts w:ascii="Times New Roman" w:hAnsi="Times New Roman"/>
                <w:i/>
                <w:sz w:val="24"/>
                <w:szCs w:val="24"/>
              </w:rPr>
              <w:t>-</w:t>
            </w:r>
          </w:p>
        </w:tc>
      </w:tr>
      <w:tr w:rsidR="002F04E8" w:rsidRPr="00937D1B" w:rsidTr="00BC742E">
        <w:trPr>
          <w:trHeight w:val="246"/>
        </w:trPr>
        <w:tc>
          <w:tcPr>
            <w:tcW w:w="2802" w:type="dxa"/>
            <w:vAlign w:val="center"/>
          </w:tcPr>
          <w:p w:rsidR="002F04E8" w:rsidRPr="00937D1B" w:rsidRDefault="002F04E8" w:rsidP="00BC742E">
            <w:pPr>
              <w:spacing w:after="0" w:line="240" w:lineRule="auto"/>
              <w:jc w:val="center"/>
              <w:rPr>
                <w:rFonts w:ascii="Times New Roman" w:hAnsi="Times New Roman"/>
                <w:b/>
                <w:i/>
                <w:sz w:val="24"/>
                <w:szCs w:val="24"/>
              </w:rPr>
            </w:pPr>
            <w:r w:rsidRPr="00937D1B">
              <w:rPr>
                <w:rFonts w:ascii="Times New Roman" w:hAnsi="Times New Roman"/>
                <w:b/>
                <w:i/>
                <w:sz w:val="24"/>
                <w:szCs w:val="24"/>
              </w:rPr>
              <w:t>Смертность, чел.</w:t>
            </w:r>
          </w:p>
        </w:tc>
        <w:tc>
          <w:tcPr>
            <w:tcW w:w="850" w:type="dxa"/>
            <w:vAlign w:val="center"/>
          </w:tcPr>
          <w:p w:rsidR="002F04E8" w:rsidRPr="00937D1B" w:rsidRDefault="002F04E8" w:rsidP="00BC742E">
            <w:pPr>
              <w:spacing w:after="0" w:line="240" w:lineRule="auto"/>
              <w:jc w:val="center"/>
              <w:rPr>
                <w:rFonts w:ascii="Times New Roman" w:hAnsi="Times New Roman"/>
                <w:i/>
                <w:sz w:val="24"/>
                <w:szCs w:val="24"/>
              </w:rPr>
            </w:pPr>
            <w:r w:rsidRPr="00937D1B">
              <w:rPr>
                <w:rFonts w:ascii="Times New Roman" w:hAnsi="Times New Roman"/>
                <w:i/>
                <w:sz w:val="24"/>
                <w:szCs w:val="24"/>
              </w:rPr>
              <w:t>11</w:t>
            </w:r>
          </w:p>
        </w:tc>
        <w:tc>
          <w:tcPr>
            <w:tcW w:w="992" w:type="dxa"/>
            <w:vAlign w:val="center"/>
          </w:tcPr>
          <w:p w:rsidR="002F04E8" w:rsidRPr="00937D1B" w:rsidRDefault="002F04E8" w:rsidP="00BC742E">
            <w:pPr>
              <w:spacing w:after="0" w:line="240" w:lineRule="auto"/>
              <w:jc w:val="center"/>
              <w:rPr>
                <w:rFonts w:ascii="Times New Roman" w:hAnsi="Times New Roman"/>
                <w:i/>
                <w:sz w:val="24"/>
                <w:szCs w:val="24"/>
              </w:rPr>
            </w:pPr>
            <w:r w:rsidRPr="00937D1B">
              <w:rPr>
                <w:rFonts w:ascii="Times New Roman" w:hAnsi="Times New Roman"/>
                <w:i/>
                <w:sz w:val="24"/>
                <w:szCs w:val="24"/>
              </w:rPr>
              <w:t>18</w:t>
            </w:r>
          </w:p>
        </w:tc>
        <w:tc>
          <w:tcPr>
            <w:tcW w:w="993" w:type="dxa"/>
            <w:vAlign w:val="center"/>
          </w:tcPr>
          <w:p w:rsidR="002F04E8" w:rsidRPr="00937D1B" w:rsidRDefault="002F04E8" w:rsidP="00BC742E">
            <w:pPr>
              <w:spacing w:after="0" w:line="240" w:lineRule="auto"/>
              <w:jc w:val="center"/>
              <w:rPr>
                <w:rFonts w:ascii="Times New Roman" w:hAnsi="Times New Roman"/>
                <w:i/>
                <w:sz w:val="24"/>
                <w:szCs w:val="24"/>
              </w:rPr>
            </w:pPr>
            <w:r w:rsidRPr="00937D1B">
              <w:rPr>
                <w:rFonts w:ascii="Times New Roman" w:hAnsi="Times New Roman"/>
                <w:i/>
                <w:sz w:val="24"/>
                <w:szCs w:val="24"/>
              </w:rPr>
              <w:t>19</w:t>
            </w:r>
          </w:p>
        </w:tc>
        <w:tc>
          <w:tcPr>
            <w:tcW w:w="992" w:type="dxa"/>
            <w:vAlign w:val="center"/>
          </w:tcPr>
          <w:p w:rsidR="002F04E8" w:rsidRPr="00937D1B" w:rsidRDefault="002F04E8" w:rsidP="00BC742E">
            <w:pPr>
              <w:spacing w:after="0" w:line="240" w:lineRule="auto"/>
              <w:jc w:val="center"/>
              <w:rPr>
                <w:rFonts w:ascii="Times New Roman" w:hAnsi="Times New Roman"/>
                <w:i/>
                <w:sz w:val="24"/>
                <w:szCs w:val="24"/>
              </w:rPr>
            </w:pPr>
            <w:r w:rsidRPr="00937D1B">
              <w:rPr>
                <w:rFonts w:ascii="Times New Roman" w:hAnsi="Times New Roman"/>
                <w:i/>
                <w:sz w:val="24"/>
                <w:szCs w:val="24"/>
              </w:rPr>
              <w:t>25</w:t>
            </w:r>
          </w:p>
        </w:tc>
        <w:tc>
          <w:tcPr>
            <w:tcW w:w="850" w:type="dxa"/>
            <w:vAlign w:val="center"/>
          </w:tcPr>
          <w:p w:rsidR="002F04E8" w:rsidRPr="00937D1B" w:rsidRDefault="002F04E8" w:rsidP="00BC742E">
            <w:pPr>
              <w:spacing w:after="0" w:line="240" w:lineRule="auto"/>
              <w:jc w:val="center"/>
              <w:rPr>
                <w:rFonts w:ascii="Times New Roman" w:hAnsi="Times New Roman"/>
                <w:i/>
                <w:sz w:val="24"/>
                <w:szCs w:val="24"/>
              </w:rPr>
            </w:pPr>
            <w:r w:rsidRPr="00937D1B">
              <w:rPr>
                <w:rFonts w:ascii="Times New Roman" w:hAnsi="Times New Roman"/>
                <w:i/>
                <w:sz w:val="24"/>
                <w:szCs w:val="24"/>
              </w:rPr>
              <w:t>21</w:t>
            </w:r>
          </w:p>
        </w:tc>
        <w:tc>
          <w:tcPr>
            <w:tcW w:w="993" w:type="dxa"/>
            <w:vAlign w:val="center"/>
          </w:tcPr>
          <w:p w:rsidR="002F04E8" w:rsidRPr="00937D1B" w:rsidRDefault="002F04E8" w:rsidP="00BC742E">
            <w:pPr>
              <w:spacing w:after="0" w:line="240" w:lineRule="auto"/>
              <w:jc w:val="center"/>
              <w:rPr>
                <w:rFonts w:ascii="Times New Roman" w:hAnsi="Times New Roman"/>
                <w:i/>
                <w:sz w:val="24"/>
                <w:szCs w:val="24"/>
              </w:rPr>
            </w:pPr>
            <w:r w:rsidRPr="00937D1B">
              <w:rPr>
                <w:rFonts w:ascii="Times New Roman" w:hAnsi="Times New Roman"/>
                <w:i/>
                <w:sz w:val="24"/>
                <w:szCs w:val="24"/>
              </w:rPr>
              <w:t>23</w:t>
            </w:r>
          </w:p>
        </w:tc>
        <w:tc>
          <w:tcPr>
            <w:tcW w:w="992" w:type="dxa"/>
            <w:vAlign w:val="center"/>
          </w:tcPr>
          <w:p w:rsidR="002F04E8" w:rsidRPr="00937D1B" w:rsidRDefault="002F04E8" w:rsidP="00BC742E">
            <w:pPr>
              <w:spacing w:after="0" w:line="240" w:lineRule="auto"/>
              <w:jc w:val="center"/>
              <w:rPr>
                <w:rFonts w:ascii="Times New Roman" w:hAnsi="Times New Roman"/>
                <w:b/>
                <w:i/>
                <w:sz w:val="24"/>
                <w:szCs w:val="24"/>
              </w:rPr>
            </w:pPr>
            <w:r w:rsidRPr="00937D1B">
              <w:rPr>
                <w:rFonts w:ascii="Times New Roman" w:hAnsi="Times New Roman"/>
                <w:i/>
                <w:sz w:val="24"/>
                <w:szCs w:val="24"/>
              </w:rPr>
              <w:t>24</w:t>
            </w:r>
          </w:p>
        </w:tc>
      </w:tr>
      <w:tr w:rsidR="002F04E8" w:rsidRPr="00937D1B" w:rsidTr="00BC742E">
        <w:trPr>
          <w:trHeight w:val="556"/>
        </w:trPr>
        <w:tc>
          <w:tcPr>
            <w:tcW w:w="2802" w:type="dxa"/>
            <w:vAlign w:val="center"/>
          </w:tcPr>
          <w:p w:rsidR="002F04E8" w:rsidRPr="00937D1B" w:rsidRDefault="002F04E8" w:rsidP="00BC742E">
            <w:pPr>
              <w:spacing w:after="0" w:line="240" w:lineRule="auto"/>
              <w:jc w:val="center"/>
              <w:rPr>
                <w:rFonts w:ascii="Times New Roman" w:hAnsi="Times New Roman"/>
                <w:b/>
                <w:i/>
                <w:sz w:val="24"/>
                <w:szCs w:val="24"/>
              </w:rPr>
            </w:pPr>
            <w:r w:rsidRPr="00937D1B">
              <w:rPr>
                <w:rFonts w:ascii="Times New Roman" w:hAnsi="Times New Roman"/>
                <w:b/>
                <w:i/>
                <w:sz w:val="24"/>
                <w:szCs w:val="24"/>
              </w:rPr>
              <w:t>Естественный прирост Чел./1000 жит.</w:t>
            </w:r>
          </w:p>
        </w:tc>
        <w:tc>
          <w:tcPr>
            <w:tcW w:w="850" w:type="dxa"/>
            <w:vAlign w:val="center"/>
          </w:tcPr>
          <w:p w:rsidR="002F04E8" w:rsidRPr="00937D1B" w:rsidRDefault="002F04E8" w:rsidP="00BC742E">
            <w:pPr>
              <w:spacing w:after="0" w:line="240" w:lineRule="auto"/>
              <w:jc w:val="center"/>
              <w:rPr>
                <w:rFonts w:ascii="Times New Roman" w:hAnsi="Times New Roman"/>
                <w:i/>
                <w:sz w:val="24"/>
                <w:szCs w:val="24"/>
              </w:rPr>
            </w:pPr>
            <w:r w:rsidRPr="00937D1B">
              <w:rPr>
                <w:rFonts w:ascii="Times New Roman" w:hAnsi="Times New Roman"/>
                <w:i/>
                <w:sz w:val="24"/>
                <w:szCs w:val="24"/>
              </w:rPr>
              <w:t>-44</w:t>
            </w:r>
          </w:p>
        </w:tc>
        <w:tc>
          <w:tcPr>
            <w:tcW w:w="992" w:type="dxa"/>
            <w:vAlign w:val="center"/>
          </w:tcPr>
          <w:p w:rsidR="002F04E8" w:rsidRPr="00937D1B" w:rsidRDefault="002F04E8" w:rsidP="00BC742E">
            <w:pPr>
              <w:spacing w:after="0" w:line="240" w:lineRule="auto"/>
              <w:jc w:val="center"/>
              <w:rPr>
                <w:rFonts w:ascii="Times New Roman" w:hAnsi="Times New Roman"/>
                <w:i/>
                <w:sz w:val="24"/>
                <w:szCs w:val="24"/>
              </w:rPr>
            </w:pPr>
            <w:r w:rsidRPr="00937D1B">
              <w:rPr>
                <w:rFonts w:ascii="Times New Roman" w:hAnsi="Times New Roman"/>
                <w:i/>
                <w:sz w:val="24"/>
                <w:szCs w:val="24"/>
              </w:rPr>
              <w:t>-71</w:t>
            </w:r>
          </w:p>
        </w:tc>
        <w:tc>
          <w:tcPr>
            <w:tcW w:w="993" w:type="dxa"/>
            <w:vAlign w:val="center"/>
          </w:tcPr>
          <w:p w:rsidR="002F04E8" w:rsidRPr="00937D1B" w:rsidRDefault="002F04E8" w:rsidP="00BC742E">
            <w:pPr>
              <w:spacing w:after="0" w:line="240" w:lineRule="auto"/>
              <w:jc w:val="center"/>
              <w:rPr>
                <w:rFonts w:ascii="Times New Roman" w:hAnsi="Times New Roman"/>
                <w:i/>
                <w:sz w:val="24"/>
                <w:szCs w:val="24"/>
              </w:rPr>
            </w:pPr>
            <w:r w:rsidRPr="00937D1B">
              <w:rPr>
                <w:rFonts w:ascii="Times New Roman" w:hAnsi="Times New Roman"/>
                <w:i/>
                <w:sz w:val="24"/>
                <w:szCs w:val="24"/>
              </w:rPr>
              <w:t>-68</w:t>
            </w:r>
          </w:p>
        </w:tc>
        <w:tc>
          <w:tcPr>
            <w:tcW w:w="992" w:type="dxa"/>
            <w:vAlign w:val="center"/>
          </w:tcPr>
          <w:p w:rsidR="002F04E8" w:rsidRPr="00937D1B" w:rsidRDefault="002F04E8" w:rsidP="00BC742E">
            <w:pPr>
              <w:spacing w:after="0" w:line="240" w:lineRule="auto"/>
              <w:jc w:val="center"/>
              <w:rPr>
                <w:rFonts w:ascii="Times New Roman" w:hAnsi="Times New Roman"/>
                <w:i/>
                <w:sz w:val="24"/>
                <w:szCs w:val="24"/>
              </w:rPr>
            </w:pPr>
            <w:r w:rsidRPr="00937D1B">
              <w:rPr>
                <w:rFonts w:ascii="Times New Roman" w:hAnsi="Times New Roman"/>
                <w:i/>
                <w:sz w:val="24"/>
                <w:szCs w:val="24"/>
              </w:rPr>
              <w:t>-109</w:t>
            </w:r>
          </w:p>
        </w:tc>
        <w:tc>
          <w:tcPr>
            <w:tcW w:w="850" w:type="dxa"/>
            <w:vAlign w:val="center"/>
          </w:tcPr>
          <w:p w:rsidR="002F04E8" w:rsidRPr="00937D1B" w:rsidRDefault="002F04E8" w:rsidP="00BC742E">
            <w:pPr>
              <w:spacing w:after="0" w:line="240" w:lineRule="auto"/>
              <w:jc w:val="center"/>
              <w:rPr>
                <w:rFonts w:ascii="Times New Roman" w:hAnsi="Times New Roman"/>
                <w:i/>
                <w:sz w:val="24"/>
                <w:szCs w:val="24"/>
              </w:rPr>
            </w:pPr>
            <w:r w:rsidRPr="00937D1B">
              <w:rPr>
                <w:rFonts w:ascii="Times New Roman" w:hAnsi="Times New Roman"/>
                <w:i/>
                <w:sz w:val="24"/>
                <w:szCs w:val="24"/>
              </w:rPr>
              <w:t>-87</w:t>
            </w:r>
          </w:p>
        </w:tc>
        <w:tc>
          <w:tcPr>
            <w:tcW w:w="993" w:type="dxa"/>
            <w:vAlign w:val="center"/>
          </w:tcPr>
          <w:p w:rsidR="002F04E8" w:rsidRPr="00937D1B" w:rsidRDefault="002F04E8" w:rsidP="00BC742E">
            <w:pPr>
              <w:spacing w:after="0" w:line="240" w:lineRule="auto"/>
              <w:jc w:val="center"/>
              <w:rPr>
                <w:rFonts w:ascii="Times New Roman" w:hAnsi="Times New Roman"/>
                <w:i/>
                <w:sz w:val="24"/>
                <w:szCs w:val="24"/>
              </w:rPr>
            </w:pPr>
            <w:r w:rsidRPr="00937D1B">
              <w:rPr>
                <w:rFonts w:ascii="Times New Roman" w:hAnsi="Times New Roman"/>
                <w:i/>
                <w:sz w:val="24"/>
                <w:szCs w:val="24"/>
              </w:rPr>
              <w:t>-76</w:t>
            </w:r>
          </w:p>
        </w:tc>
        <w:tc>
          <w:tcPr>
            <w:tcW w:w="992" w:type="dxa"/>
            <w:vAlign w:val="center"/>
          </w:tcPr>
          <w:p w:rsidR="002F04E8" w:rsidRPr="00937D1B" w:rsidRDefault="002F04E8" w:rsidP="00BC742E">
            <w:pPr>
              <w:spacing w:after="0" w:line="240" w:lineRule="auto"/>
              <w:jc w:val="center"/>
              <w:rPr>
                <w:rFonts w:ascii="Times New Roman" w:hAnsi="Times New Roman"/>
                <w:b/>
                <w:i/>
                <w:sz w:val="24"/>
                <w:szCs w:val="24"/>
              </w:rPr>
            </w:pPr>
            <w:r w:rsidRPr="00937D1B">
              <w:rPr>
                <w:rFonts w:ascii="Times New Roman" w:hAnsi="Times New Roman"/>
                <w:i/>
                <w:sz w:val="24"/>
                <w:szCs w:val="24"/>
              </w:rPr>
              <w:t>-88</w:t>
            </w:r>
          </w:p>
        </w:tc>
      </w:tr>
      <w:tr w:rsidR="00AA02D9" w:rsidRPr="00937D1B" w:rsidTr="00BC742E">
        <w:trPr>
          <w:trHeight w:val="556"/>
        </w:trPr>
        <w:tc>
          <w:tcPr>
            <w:tcW w:w="2802" w:type="dxa"/>
            <w:vAlign w:val="center"/>
          </w:tcPr>
          <w:p w:rsidR="00AA02D9" w:rsidRPr="00886FAC" w:rsidRDefault="00AA02D9" w:rsidP="00BC742E">
            <w:pPr>
              <w:spacing w:after="0" w:line="240" w:lineRule="auto"/>
              <w:jc w:val="center"/>
              <w:rPr>
                <w:rFonts w:ascii="Times New Roman" w:hAnsi="Times New Roman"/>
                <w:b/>
                <w:i/>
                <w:sz w:val="24"/>
                <w:szCs w:val="24"/>
              </w:rPr>
            </w:pPr>
            <w:r w:rsidRPr="00886FAC">
              <w:rPr>
                <w:rFonts w:ascii="Times New Roman" w:hAnsi="Times New Roman"/>
                <w:b/>
                <w:i/>
                <w:sz w:val="24"/>
                <w:szCs w:val="24"/>
              </w:rPr>
              <w:t>Рождаемость в МО Имангуловский сельсовет, чел.</w:t>
            </w:r>
          </w:p>
        </w:tc>
        <w:tc>
          <w:tcPr>
            <w:tcW w:w="850" w:type="dxa"/>
            <w:vAlign w:val="center"/>
          </w:tcPr>
          <w:p w:rsidR="00AA02D9" w:rsidRPr="00886FAC" w:rsidRDefault="00A90692" w:rsidP="00BC742E">
            <w:pPr>
              <w:spacing w:after="0" w:line="240" w:lineRule="auto"/>
              <w:jc w:val="center"/>
              <w:rPr>
                <w:rFonts w:ascii="Times New Roman" w:hAnsi="Times New Roman"/>
                <w:b/>
                <w:i/>
                <w:sz w:val="24"/>
                <w:szCs w:val="24"/>
              </w:rPr>
            </w:pPr>
            <w:r w:rsidRPr="00886FAC">
              <w:rPr>
                <w:rFonts w:ascii="Times New Roman" w:hAnsi="Times New Roman"/>
                <w:b/>
                <w:i/>
                <w:sz w:val="24"/>
                <w:szCs w:val="24"/>
              </w:rPr>
              <w:t>14</w:t>
            </w:r>
          </w:p>
        </w:tc>
        <w:tc>
          <w:tcPr>
            <w:tcW w:w="992" w:type="dxa"/>
            <w:vAlign w:val="center"/>
          </w:tcPr>
          <w:p w:rsidR="00AA02D9" w:rsidRPr="00886FAC" w:rsidRDefault="00A90692" w:rsidP="00BC742E">
            <w:pPr>
              <w:spacing w:after="0" w:line="240" w:lineRule="auto"/>
              <w:jc w:val="center"/>
              <w:rPr>
                <w:rFonts w:ascii="Times New Roman" w:hAnsi="Times New Roman"/>
                <w:b/>
                <w:i/>
                <w:sz w:val="24"/>
                <w:szCs w:val="24"/>
              </w:rPr>
            </w:pPr>
            <w:r w:rsidRPr="00886FAC">
              <w:rPr>
                <w:rFonts w:ascii="Times New Roman" w:hAnsi="Times New Roman"/>
                <w:b/>
                <w:i/>
                <w:sz w:val="24"/>
                <w:szCs w:val="24"/>
              </w:rPr>
              <w:t>11</w:t>
            </w:r>
          </w:p>
        </w:tc>
        <w:tc>
          <w:tcPr>
            <w:tcW w:w="993" w:type="dxa"/>
            <w:vAlign w:val="center"/>
          </w:tcPr>
          <w:p w:rsidR="00AA02D9" w:rsidRPr="00886FAC" w:rsidRDefault="00A90692" w:rsidP="00BC742E">
            <w:pPr>
              <w:spacing w:after="0" w:line="240" w:lineRule="auto"/>
              <w:jc w:val="center"/>
              <w:rPr>
                <w:rFonts w:ascii="Times New Roman" w:hAnsi="Times New Roman"/>
                <w:b/>
                <w:i/>
                <w:sz w:val="24"/>
                <w:szCs w:val="24"/>
              </w:rPr>
            </w:pPr>
            <w:r w:rsidRPr="00886FAC">
              <w:rPr>
                <w:rFonts w:ascii="Times New Roman" w:hAnsi="Times New Roman"/>
                <w:b/>
                <w:i/>
                <w:sz w:val="24"/>
                <w:szCs w:val="24"/>
              </w:rPr>
              <w:t>16</w:t>
            </w:r>
          </w:p>
        </w:tc>
        <w:tc>
          <w:tcPr>
            <w:tcW w:w="992" w:type="dxa"/>
            <w:vAlign w:val="center"/>
          </w:tcPr>
          <w:p w:rsidR="00AA02D9" w:rsidRPr="00886FAC" w:rsidRDefault="00A90692" w:rsidP="00BC742E">
            <w:pPr>
              <w:spacing w:after="0" w:line="240" w:lineRule="auto"/>
              <w:jc w:val="center"/>
              <w:rPr>
                <w:rFonts w:ascii="Times New Roman" w:hAnsi="Times New Roman"/>
                <w:b/>
                <w:i/>
                <w:sz w:val="24"/>
                <w:szCs w:val="24"/>
              </w:rPr>
            </w:pPr>
            <w:r w:rsidRPr="00886FAC">
              <w:rPr>
                <w:rFonts w:ascii="Times New Roman" w:hAnsi="Times New Roman"/>
                <w:b/>
                <w:i/>
                <w:sz w:val="24"/>
                <w:szCs w:val="24"/>
              </w:rPr>
              <w:t>22</w:t>
            </w:r>
          </w:p>
        </w:tc>
        <w:tc>
          <w:tcPr>
            <w:tcW w:w="850" w:type="dxa"/>
            <w:vAlign w:val="center"/>
          </w:tcPr>
          <w:p w:rsidR="00AA02D9" w:rsidRPr="00886FAC" w:rsidRDefault="00A90692" w:rsidP="00BC742E">
            <w:pPr>
              <w:spacing w:after="0" w:line="240" w:lineRule="auto"/>
              <w:jc w:val="center"/>
              <w:rPr>
                <w:rFonts w:ascii="Times New Roman" w:hAnsi="Times New Roman"/>
                <w:b/>
                <w:i/>
                <w:sz w:val="24"/>
                <w:szCs w:val="24"/>
              </w:rPr>
            </w:pPr>
            <w:r w:rsidRPr="00886FAC">
              <w:rPr>
                <w:rFonts w:ascii="Times New Roman" w:hAnsi="Times New Roman"/>
                <w:b/>
                <w:i/>
                <w:sz w:val="24"/>
                <w:szCs w:val="24"/>
              </w:rPr>
              <w:t>18</w:t>
            </w:r>
          </w:p>
        </w:tc>
        <w:tc>
          <w:tcPr>
            <w:tcW w:w="993" w:type="dxa"/>
            <w:vAlign w:val="center"/>
          </w:tcPr>
          <w:p w:rsidR="00AA02D9" w:rsidRPr="00886FAC" w:rsidRDefault="00A90692" w:rsidP="00BC742E">
            <w:pPr>
              <w:spacing w:after="0" w:line="240" w:lineRule="auto"/>
              <w:jc w:val="center"/>
              <w:rPr>
                <w:rFonts w:ascii="Times New Roman" w:hAnsi="Times New Roman"/>
                <w:b/>
                <w:i/>
                <w:sz w:val="24"/>
                <w:szCs w:val="24"/>
              </w:rPr>
            </w:pPr>
            <w:r w:rsidRPr="00886FAC">
              <w:rPr>
                <w:rFonts w:ascii="Times New Roman" w:hAnsi="Times New Roman"/>
                <w:b/>
                <w:i/>
                <w:sz w:val="24"/>
                <w:szCs w:val="24"/>
              </w:rPr>
              <w:t>19</w:t>
            </w:r>
          </w:p>
        </w:tc>
        <w:tc>
          <w:tcPr>
            <w:tcW w:w="992" w:type="dxa"/>
            <w:vAlign w:val="center"/>
          </w:tcPr>
          <w:p w:rsidR="00AA02D9" w:rsidRPr="00886FAC" w:rsidRDefault="00A90692" w:rsidP="00BC742E">
            <w:pPr>
              <w:spacing w:after="0" w:line="240" w:lineRule="auto"/>
              <w:jc w:val="center"/>
              <w:rPr>
                <w:rFonts w:ascii="Times New Roman" w:hAnsi="Times New Roman"/>
                <w:b/>
                <w:i/>
                <w:sz w:val="24"/>
                <w:szCs w:val="24"/>
              </w:rPr>
            </w:pPr>
            <w:r w:rsidRPr="00886FAC">
              <w:rPr>
                <w:rFonts w:ascii="Times New Roman" w:hAnsi="Times New Roman"/>
                <w:b/>
                <w:i/>
                <w:sz w:val="24"/>
                <w:szCs w:val="24"/>
              </w:rPr>
              <w:t>15</w:t>
            </w:r>
          </w:p>
        </w:tc>
      </w:tr>
      <w:tr w:rsidR="00AA02D9" w:rsidRPr="00937D1B" w:rsidTr="00BC742E">
        <w:trPr>
          <w:trHeight w:val="556"/>
        </w:trPr>
        <w:tc>
          <w:tcPr>
            <w:tcW w:w="2802" w:type="dxa"/>
            <w:vAlign w:val="center"/>
          </w:tcPr>
          <w:p w:rsidR="00AA02D9" w:rsidRPr="00886FAC" w:rsidRDefault="00AA02D9" w:rsidP="00BC742E">
            <w:pPr>
              <w:spacing w:after="0" w:line="240" w:lineRule="auto"/>
              <w:jc w:val="center"/>
              <w:rPr>
                <w:rFonts w:ascii="Times New Roman" w:hAnsi="Times New Roman"/>
                <w:b/>
                <w:i/>
                <w:sz w:val="24"/>
                <w:szCs w:val="24"/>
              </w:rPr>
            </w:pPr>
            <w:r w:rsidRPr="00886FAC">
              <w:rPr>
                <w:rFonts w:ascii="Times New Roman" w:hAnsi="Times New Roman"/>
                <w:b/>
                <w:i/>
                <w:sz w:val="24"/>
                <w:szCs w:val="24"/>
              </w:rPr>
              <w:t>Смертность в М</w:t>
            </w:r>
            <w:r w:rsidR="001C3676" w:rsidRPr="00886FAC">
              <w:rPr>
                <w:rFonts w:ascii="Times New Roman" w:hAnsi="Times New Roman"/>
                <w:b/>
                <w:i/>
                <w:sz w:val="24"/>
                <w:szCs w:val="24"/>
              </w:rPr>
              <w:t>О</w:t>
            </w:r>
            <w:r w:rsidRPr="00886FAC">
              <w:rPr>
                <w:rFonts w:ascii="Times New Roman" w:hAnsi="Times New Roman"/>
                <w:b/>
                <w:i/>
                <w:sz w:val="24"/>
                <w:szCs w:val="24"/>
              </w:rPr>
              <w:t xml:space="preserve"> Имангуловский сельсовет, чел.</w:t>
            </w:r>
          </w:p>
        </w:tc>
        <w:tc>
          <w:tcPr>
            <w:tcW w:w="850" w:type="dxa"/>
            <w:vAlign w:val="center"/>
          </w:tcPr>
          <w:p w:rsidR="00AA02D9" w:rsidRPr="00886FAC" w:rsidRDefault="00A90692" w:rsidP="00BC742E">
            <w:pPr>
              <w:spacing w:after="0" w:line="240" w:lineRule="auto"/>
              <w:jc w:val="center"/>
              <w:rPr>
                <w:rFonts w:ascii="Times New Roman" w:hAnsi="Times New Roman"/>
                <w:b/>
                <w:i/>
                <w:sz w:val="24"/>
                <w:szCs w:val="24"/>
              </w:rPr>
            </w:pPr>
            <w:r w:rsidRPr="00886FAC">
              <w:rPr>
                <w:rFonts w:ascii="Times New Roman" w:hAnsi="Times New Roman"/>
                <w:b/>
                <w:i/>
                <w:sz w:val="24"/>
                <w:szCs w:val="24"/>
              </w:rPr>
              <w:t>27</w:t>
            </w:r>
          </w:p>
        </w:tc>
        <w:tc>
          <w:tcPr>
            <w:tcW w:w="992" w:type="dxa"/>
            <w:vAlign w:val="center"/>
          </w:tcPr>
          <w:p w:rsidR="00AA02D9" w:rsidRPr="00886FAC" w:rsidRDefault="00A90692" w:rsidP="00BC742E">
            <w:pPr>
              <w:spacing w:after="0" w:line="240" w:lineRule="auto"/>
              <w:jc w:val="center"/>
              <w:rPr>
                <w:rFonts w:ascii="Times New Roman" w:hAnsi="Times New Roman"/>
                <w:b/>
                <w:i/>
                <w:sz w:val="24"/>
                <w:szCs w:val="24"/>
              </w:rPr>
            </w:pPr>
            <w:r w:rsidRPr="00886FAC">
              <w:rPr>
                <w:rFonts w:ascii="Times New Roman" w:hAnsi="Times New Roman"/>
                <w:b/>
                <w:i/>
                <w:sz w:val="24"/>
                <w:szCs w:val="24"/>
              </w:rPr>
              <w:t>31</w:t>
            </w:r>
          </w:p>
        </w:tc>
        <w:tc>
          <w:tcPr>
            <w:tcW w:w="993" w:type="dxa"/>
            <w:vAlign w:val="center"/>
          </w:tcPr>
          <w:p w:rsidR="00AA02D9" w:rsidRPr="00886FAC" w:rsidRDefault="00A90692" w:rsidP="00BC742E">
            <w:pPr>
              <w:spacing w:after="0" w:line="240" w:lineRule="auto"/>
              <w:jc w:val="center"/>
              <w:rPr>
                <w:rFonts w:ascii="Times New Roman" w:hAnsi="Times New Roman"/>
                <w:b/>
                <w:i/>
                <w:sz w:val="24"/>
                <w:szCs w:val="24"/>
              </w:rPr>
            </w:pPr>
            <w:r w:rsidRPr="00886FAC">
              <w:rPr>
                <w:rFonts w:ascii="Times New Roman" w:hAnsi="Times New Roman"/>
                <w:b/>
                <w:i/>
                <w:sz w:val="24"/>
                <w:szCs w:val="24"/>
              </w:rPr>
              <w:t>30</w:t>
            </w:r>
          </w:p>
        </w:tc>
        <w:tc>
          <w:tcPr>
            <w:tcW w:w="992" w:type="dxa"/>
            <w:vAlign w:val="center"/>
          </w:tcPr>
          <w:p w:rsidR="00AA02D9" w:rsidRPr="00886FAC" w:rsidRDefault="00A90692" w:rsidP="00BC742E">
            <w:pPr>
              <w:spacing w:after="0" w:line="240" w:lineRule="auto"/>
              <w:jc w:val="center"/>
              <w:rPr>
                <w:rFonts w:ascii="Times New Roman" w:hAnsi="Times New Roman"/>
                <w:b/>
                <w:i/>
                <w:sz w:val="24"/>
                <w:szCs w:val="24"/>
              </w:rPr>
            </w:pPr>
            <w:r w:rsidRPr="00886FAC">
              <w:rPr>
                <w:rFonts w:ascii="Times New Roman" w:hAnsi="Times New Roman"/>
                <w:b/>
                <w:i/>
                <w:sz w:val="24"/>
                <w:szCs w:val="24"/>
              </w:rPr>
              <w:t>50</w:t>
            </w:r>
          </w:p>
        </w:tc>
        <w:tc>
          <w:tcPr>
            <w:tcW w:w="850" w:type="dxa"/>
            <w:vAlign w:val="center"/>
          </w:tcPr>
          <w:p w:rsidR="00AA02D9" w:rsidRPr="00886FAC" w:rsidRDefault="00A90692" w:rsidP="00BC742E">
            <w:pPr>
              <w:spacing w:after="0" w:line="240" w:lineRule="auto"/>
              <w:jc w:val="center"/>
              <w:rPr>
                <w:rFonts w:ascii="Times New Roman" w:hAnsi="Times New Roman"/>
                <w:b/>
                <w:i/>
                <w:sz w:val="24"/>
                <w:szCs w:val="24"/>
              </w:rPr>
            </w:pPr>
            <w:r w:rsidRPr="00886FAC">
              <w:rPr>
                <w:rFonts w:ascii="Times New Roman" w:hAnsi="Times New Roman"/>
                <w:b/>
                <w:i/>
                <w:sz w:val="24"/>
                <w:szCs w:val="24"/>
              </w:rPr>
              <w:t>35</w:t>
            </w:r>
          </w:p>
        </w:tc>
        <w:tc>
          <w:tcPr>
            <w:tcW w:w="993" w:type="dxa"/>
            <w:vAlign w:val="center"/>
          </w:tcPr>
          <w:p w:rsidR="00AA02D9" w:rsidRPr="00886FAC" w:rsidRDefault="00A90692" w:rsidP="00BC742E">
            <w:pPr>
              <w:spacing w:after="0" w:line="240" w:lineRule="auto"/>
              <w:jc w:val="center"/>
              <w:rPr>
                <w:rFonts w:ascii="Times New Roman" w:hAnsi="Times New Roman"/>
                <w:b/>
                <w:i/>
                <w:sz w:val="24"/>
                <w:szCs w:val="24"/>
              </w:rPr>
            </w:pPr>
            <w:r w:rsidRPr="00886FAC">
              <w:rPr>
                <w:rFonts w:ascii="Times New Roman" w:hAnsi="Times New Roman"/>
                <w:b/>
                <w:i/>
                <w:sz w:val="24"/>
                <w:szCs w:val="24"/>
              </w:rPr>
              <w:t>37</w:t>
            </w:r>
          </w:p>
        </w:tc>
        <w:tc>
          <w:tcPr>
            <w:tcW w:w="992" w:type="dxa"/>
            <w:vAlign w:val="center"/>
          </w:tcPr>
          <w:p w:rsidR="00AA02D9" w:rsidRPr="00886FAC" w:rsidRDefault="00A90692" w:rsidP="00BC742E">
            <w:pPr>
              <w:spacing w:after="0" w:line="240" w:lineRule="auto"/>
              <w:jc w:val="center"/>
              <w:rPr>
                <w:rFonts w:ascii="Times New Roman" w:hAnsi="Times New Roman"/>
                <w:b/>
                <w:i/>
                <w:sz w:val="24"/>
                <w:szCs w:val="24"/>
              </w:rPr>
            </w:pPr>
            <w:r w:rsidRPr="00886FAC">
              <w:rPr>
                <w:rFonts w:ascii="Times New Roman" w:hAnsi="Times New Roman"/>
                <w:b/>
                <w:i/>
                <w:sz w:val="24"/>
                <w:szCs w:val="24"/>
              </w:rPr>
              <w:t>32</w:t>
            </w:r>
          </w:p>
        </w:tc>
      </w:tr>
      <w:tr w:rsidR="00AA02D9" w:rsidRPr="00937D1B" w:rsidTr="00BC742E">
        <w:trPr>
          <w:trHeight w:val="556"/>
        </w:trPr>
        <w:tc>
          <w:tcPr>
            <w:tcW w:w="2802" w:type="dxa"/>
            <w:vAlign w:val="center"/>
          </w:tcPr>
          <w:p w:rsidR="00AA02D9" w:rsidRPr="00886FAC" w:rsidRDefault="00AA02D9" w:rsidP="00BC742E">
            <w:pPr>
              <w:spacing w:after="0" w:line="240" w:lineRule="auto"/>
              <w:jc w:val="center"/>
              <w:rPr>
                <w:rFonts w:ascii="Times New Roman" w:hAnsi="Times New Roman"/>
                <w:b/>
                <w:i/>
                <w:sz w:val="24"/>
                <w:szCs w:val="24"/>
              </w:rPr>
            </w:pPr>
            <w:r w:rsidRPr="00886FAC">
              <w:rPr>
                <w:rFonts w:ascii="Times New Roman" w:hAnsi="Times New Roman"/>
                <w:b/>
                <w:i/>
                <w:sz w:val="24"/>
                <w:szCs w:val="24"/>
              </w:rPr>
              <w:t>Естественный прирост  в МО Имангуловский сельсовет Чел./1000 жит.</w:t>
            </w:r>
          </w:p>
        </w:tc>
        <w:tc>
          <w:tcPr>
            <w:tcW w:w="850" w:type="dxa"/>
            <w:vAlign w:val="center"/>
          </w:tcPr>
          <w:p w:rsidR="00AA02D9" w:rsidRPr="00886FAC" w:rsidRDefault="00A9437F" w:rsidP="00BC742E">
            <w:pPr>
              <w:spacing w:after="0" w:line="240" w:lineRule="auto"/>
              <w:jc w:val="center"/>
              <w:rPr>
                <w:rFonts w:ascii="Times New Roman" w:hAnsi="Times New Roman"/>
                <w:b/>
                <w:i/>
                <w:sz w:val="24"/>
                <w:szCs w:val="24"/>
              </w:rPr>
            </w:pPr>
            <w:r w:rsidRPr="00886FAC">
              <w:rPr>
                <w:rFonts w:ascii="Times New Roman" w:hAnsi="Times New Roman"/>
                <w:b/>
                <w:i/>
                <w:sz w:val="24"/>
                <w:szCs w:val="24"/>
              </w:rPr>
              <w:t>-9</w:t>
            </w:r>
          </w:p>
        </w:tc>
        <w:tc>
          <w:tcPr>
            <w:tcW w:w="992" w:type="dxa"/>
            <w:vAlign w:val="center"/>
          </w:tcPr>
          <w:p w:rsidR="00AA02D9" w:rsidRPr="00886FAC" w:rsidRDefault="00A9437F" w:rsidP="00BC742E">
            <w:pPr>
              <w:spacing w:after="0" w:line="240" w:lineRule="auto"/>
              <w:jc w:val="center"/>
              <w:rPr>
                <w:rFonts w:ascii="Times New Roman" w:hAnsi="Times New Roman"/>
                <w:b/>
                <w:i/>
                <w:sz w:val="24"/>
                <w:szCs w:val="24"/>
              </w:rPr>
            </w:pPr>
            <w:r w:rsidRPr="00886FAC">
              <w:rPr>
                <w:rFonts w:ascii="Times New Roman" w:hAnsi="Times New Roman"/>
                <w:b/>
                <w:i/>
                <w:sz w:val="24"/>
                <w:szCs w:val="24"/>
              </w:rPr>
              <w:t>-14</w:t>
            </w:r>
          </w:p>
        </w:tc>
        <w:tc>
          <w:tcPr>
            <w:tcW w:w="993" w:type="dxa"/>
            <w:vAlign w:val="center"/>
          </w:tcPr>
          <w:p w:rsidR="00AA02D9" w:rsidRPr="00886FAC" w:rsidRDefault="00A9437F" w:rsidP="00BC742E">
            <w:pPr>
              <w:spacing w:after="0" w:line="240" w:lineRule="auto"/>
              <w:jc w:val="center"/>
              <w:rPr>
                <w:rFonts w:ascii="Times New Roman" w:hAnsi="Times New Roman"/>
                <w:b/>
                <w:i/>
                <w:sz w:val="24"/>
                <w:szCs w:val="24"/>
              </w:rPr>
            </w:pPr>
            <w:r w:rsidRPr="00886FAC">
              <w:rPr>
                <w:rFonts w:ascii="Times New Roman" w:hAnsi="Times New Roman"/>
                <w:b/>
                <w:i/>
                <w:sz w:val="24"/>
                <w:szCs w:val="24"/>
              </w:rPr>
              <w:t>-10</w:t>
            </w:r>
          </w:p>
        </w:tc>
        <w:tc>
          <w:tcPr>
            <w:tcW w:w="992" w:type="dxa"/>
            <w:vAlign w:val="center"/>
          </w:tcPr>
          <w:p w:rsidR="00AA02D9" w:rsidRPr="00886FAC" w:rsidRDefault="00A9437F" w:rsidP="00BC742E">
            <w:pPr>
              <w:spacing w:after="0" w:line="240" w:lineRule="auto"/>
              <w:jc w:val="center"/>
              <w:rPr>
                <w:rFonts w:ascii="Times New Roman" w:hAnsi="Times New Roman"/>
                <w:b/>
                <w:i/>
                <w:sz w:val="24"/>
                <w:szCs w:val="24"/>
              </w:rPr>
            </w:pPr>
            <w:r w:rsidRPr="00886FAC">
              <w:rPr>
                <w:rFonts w:ascii="Times New Roman" w:hAnsi="Times New Roman"/>
                <w:b/>
                <w:i/>
                <w:sz w:val="24"/>
                <w:szCs w:val="24"/>
              </w:rPr>
              <w:t>-20</w:t>
            </w:r>
          </w:p>
        </w:tc>
        <w:tc>
          <w:tcPr>
            <w:tcW w:w="850" w:type="dxa"/>
            <w:vAlign w:val="center"/>
          </w:tcPr>
          <w:p w:rsidR="00AA02D9" w:rsidRPr="00886FAC" w:rsidRDefault="00A9437F" w:rsidP="00BC742E">
            <w:pPr>
              <w:spacing w:after="0" w:line="240" w:lineRule="auto"/>
              <w:jc w:val="center"/>
              <w:rPr>
                <w:rFonts w:ascii="Times New Roman" w:hAnsi="Times New Roman"/>
                <w:b/>
                <w:i/>
                <w:sz w:val="24"/>
                <w:szCs w:val="24"/>
              </w:rPr>
            </w:pPr>
            <w:r w:rsidRPr="00886FAC">
              <w:rPr>
                <w:rFonts w:ascii="Times New Roman" w:hAnsi="Times New Roman"/>
                <w:b/>
                <w:i/>
                <w:sz w:val="24"/>
                <w:szCs w:val="24"/>
              </w:rPr>
              <w:t>-11</w:t>
            </w:r>
          </w:p>
        </w:tc>
        <w:tc>
          <w:tcPr>
            <w:tcW w:w="993" w:type="dxa"/>
            <w:vAlign w:val="center"/>
          </w:tcPr>
          <w:p w:rsidR="00AA02D9" w:rsidRPr="00886FAC" w:rsidRDefault="00A9437F" w:rsidP="00BC742E">
            <w:pPr>
              <w:spacing w:after="0" w:line="240" w:lineRule="auto"/>
              <w:jc w:val="center"/>
              <w:rPr>
                <w:rFonts w:ascii="Times New Roman" w:hAnsi="Times New Roman"/>
                <w:b/>
                <w:i/>
                <w:sz w:val="24"/>
                <w:szCs w:val="24"/>
              </w:rPr>
            </w:pPr>
            <w:r w:rsidRPr="00886FAC">
              <w:rPr>
                <w:rFonts w:ascii="Times New Roman" w:hAnsi="Times New Roman"/>
                <w:b/>
                <w:i/>
                <w:sz w:val="24"/>
                <w:szCs w:val="24"/>
              </w:rPr>
              <w:t>-12</w:t>
            </w:r>
          </w:p>
        </w:tc>
        <w:tc>
          <w:tcPr>
            <w:tcW w:w="992" w:type="dxa"/>
            <w:vAlign w:val="center"/>
          </w:tcPr>
          <w:p w:rsidR="00AA02D9" w:rsidRPr="00886FAC" w:rsidRDefault="00A9437F" w:rsidP="00BC742E">
            <w:pPr>
              <w:spacing w:after="0" w:line="240" w:lineRule="auto"/>
              <w:jc w:val="center"/>
              <w:rPr>
                <w:rFonts w:ascii="Times New Roman" w:hAnsi="Times New Roman"/>
                <w:b/>
                <w:i/>
                <w:sz w:val="24"/>
                <w:szCs w:val="24"/>
              </w:rPr>
            </w:pPr>
            <w:r w:rsidRPr="00886FAC">
              <w:rPr>
                <w:rFonts w:ascii="Times New Roman" w:hAnsi="Times New Roman"/>
                <w:b/>
                <w:i/>
                <w:sz w:val="24"/>
                <w:szCs w:val="24"/>
              </w:rPr>
              <w:t>-11</w:t>
            </w:r>
          </w:p>
        </w:tc>
      </w:tr>
    </w:tbl>
    <w:p w:rsidR="008A575D" w:rsidRPr="00937D1B" w:rsidRDefault="008A575D" w:rsidP="008A575D">
      <w:pPr>
        <w:shd w:val="clear" w:color="auto" w:fill="FFFFFF"/>
        <w:spacing w:after="0" w:line="240" w:lineRule="auto"/>
        <w:ind w:firstLine="709"/>
        <w:jc w:val="both"/>
        <w:rPr>
          <w:rFonts w:asciiTheme="majorHAnsi" w:hAnsiTheme="majorHAnsi" w:cs="Arial"/>
          <w:sz w:val="28"/>
          <w:szCs w:val="28"/>
        </w:rPr>
      </w:pPr>
    </w:p>
    <w:p w:rsidR="00793767" w:rsidRDefault="008A575D" w:rsidP="008A575D">
      <w:pPr>
        <w:shd w:val="clear" w:color="auto" w:fill="FFFFFF"/>
        <w:spacing w:after="0" w:line="240" w:lineRule="auto"/>
        <w:ind w:firstLine="709"/>
        <w:jc w:val="both"/>
        <w:rPr>
          <w:rFonts w:asciiTheme="majorHAnsi" w:hAnsiTheme="majorHAnsi" w:cs="Arial"/>
          <w:sz w:val="28"/>
          <w:szCs w:val="28"/>
        </w:rPr>
      </w:pPr>
      <w:r w:rsidRPr="00937D1B">
        <w:rPr>
          <w:rFonts w:asciiTheme="majorHAnsi" w:hAnsiTheme="majorHAnsi" w:cs="Arial"/>
          <w:sz w:val="28"/>
          <w:szCs w:val="28"/>
        </w:rPr>
        <w:t xml:space="preserve">Одной из причин уменьшения численности населения является интенсивный отток молодых людей, окончивших среднюю школу, в города. После получения профессионального образования молодежь практически не возвращается обратно. Поэтому население стареет, происходит естественная убыль. Такое положение дел объясняется </w:t>
      </w:r>
      <w:r w:rsidRPr="00937D1B">
        <w:rPr>
          <w:rFonts w:asciiTheme="majorHAnsi" w:hAnsiTheme="majorHAnsi" w:cs="Arial"/>
          <w:sz w:val="28"/>
          <w:szCs w:val="28"/>
        </w:rPr>
        <w:lastRenderedPageBreak/>
        <w:t>низким уровнем заработной платы на сельскохозяйственном производстве и слабо развитой инфраструктурой села</w:t>
      </w:r>
      <w:r w:rsidR="00793767">
        <w:rPr>
          <w:rFonts w:asciiTheme="majorHAnsi" w:hAnsiTheme="majorHAnsi" w:cs="Arial"/>
          <w:sz w:val="28"/>
          <w:szCs w:val="28"/>
        </w:rPr>
        <w:t>.</w:t>
      </w:r>
    </w:p>
    <w:p w:rsidR="008A575D" w:rsidRPr="00937D1B" w:rsidRDefault="008A575D" w:rsidP="008A575D">
      <w:pPr>
        <w:shd w:val="clear" w:color="auto" w:fill="FFFFFF"/>
        <w:spacing w:after="0" w:line="240" w:lineRule="auto"/>
        <w:ind w:firstLine="709"/>
        <w:jc w:val="both"/>
        <w:rPr>
          <w:rFonts w:asciiTheme="majorHAnsi" w:hAnsiTheme="majorHAnsi" w:cs="Arial"/>
          <w:sz w:val="28"/>
          <w:szCs w:val="28"/>
        </w:rPr>
      </w:pPr>
      <w:proofErr w:type="gramStart"/>
      <w:r w:rsidRPr="00937D1B">
        <w:rPr>
          <w:rFonts w:asciiTheme="majorHAnsi" w:hAnsiTheme="majorHAnsi" w:cs="Arial"/>
          <w:sz w:val="28"/>
          <w:szCs w:val="28"/>
        </w:rPr>
        <w:t>Снижение рождаемости</w:t>
      </w:r>
      <w:r w:rsidR="000C2599" w:rsidRPr="00937D1B">
        <w:rPr>
          <w:rFonts w:asciiTheme="majorHAnsi" w:hAnsiTheme="majorHAnsi" w:cs="Arial"/>
          <w:sz w:val="28"/>
          <w:szCs w:val="28"/>
        </w:rPr>
        <w:t>,</w:t>
      </w:r>
      <w:r w:rsidRPr="00937D1B">
        <w:rPr>
          <w:rFonts w:asciiTheme="majorHAnsi" w:hAnsiTheme="majorHAnsi" w:cs="Arial"/>
          <w:sz w:val="28"/>
          <w:szCs w:val="28"/>
        </w:rPr>
        <w:t xml:space="preserve"> намети</w:t>
      </w:r>
      <w:r w:rsidR="000C2599" w:rsidRPr="00937D1B">
        <w:rPr>
          <w:rFonts w:asciiTheme="majorHAnsi" w:hAnsiTheme="majorHAnsi" w:cs="Arial"/>
          <w:sz w:val="28"/>
          <w:szCs w:val="28"/>
        </w:rPr>
        <w:t>вшееся</w:t>
      </w:r>
      <w:r w:rsidRPr="00937D1B">
        <w:rPr>
          <w:rFonts w:asciiTheme="majorHAnsi" w:hAnsiTheme="majorHAnsi" w:cs="Arial"/>
          <w:sz w:val="28"/>
          <w:szCs w:val="28"/>
        </w:rPr>
        <w:t xml:space="preserve"> в начале 90-х годов и продолжается</w:t>
      </w:r>
      <w:proofErr w:type="gramEnd"/>
      <w:r w:rsidRPr="00937D1B">
        <w:rPr>
          <w:rFonts w:asciiTheme="majorHAnsi" w:hAnsiTheme="majorHAnsi" w:cs="Arial"/>
          <w:sz w:val="28"/>
          <w:szCs w:val="28"/>
        </w:rPr>
        <w:t xml:space="preserve"> в течение последних десятилетий. Эта тенденция связана с изменениями в политической и экономической ситуации в стране и как следствие, снижением темпов роста производства, строительства отсутствие естественного прироста населения, высокий уровень общей смертности, особенно увеличение смертности населения в трудоспособном возрасте.</w:t>
      </w:r>
      <w:r w:rsidR="000C2599" w:rsidRPr="00937D1B">
        <w:rPr>
          <w:rFonts w:asciiTheme="majorHAnsi" w:hAnsiTheme="majorHAnsi" w:cs="Arial"/>
          <w:sz w:val="28"/>
          <w:szCs w:val="28"/>
        </w:rPr>
        <w:t xml:space="preserve"> </w:t>
      </w:r>
    </w:p>
    <w:p w:rsidR="008264B6" w:rsidRDefault="008264B6" w:rsidP="008264B6">
      <w:pPr>
        <w:shd w:val="clear" w:color="auto" w:fill="FFFFFF"/>
        <w:spacing w:after="0" w:line="240" w:lineRule="auto"/>
        <w:ind w:firstLine="709"/>
        <w:jc w:val="both"/>
        <w:rPr>
          <w:rFonts w:asciiTheme="majorHAnsi" w:hAnsiTheme="majorHAnsi" w:cs="Arial"/>
          <w:sz w:val="28"/>
          <w:szCs w:val="28"/>
        </w:rPr>
      </w:pPr>
      <w:r w:rsidRPr="00937D1B">
        <w:rPr>
          <w:rFonts w:asciiTheme="majorHAnsi" w:hAnsiTheme="majorHAnsi" w:cs="Arial"/>
          <w:sz w:val="28"/>
          <w:szCs w:val="28"/>
        </w:rPr>
        <w:t>В последние годы в  МО Имангуловский</w:t>
      </w:r>
      <w:r w:rsidR="00DC3B38" w:rsidRPr="00937D1B">
        <w:rPr>
          <w:rFonts w:asciiTheme="majorHAnsi" w:hAnsiTheme="majorHAnsi" w:cs="Arial"/>
          <w:sz w:val="28"/>
          <w:szCs w:val="28"/>
        </w:rPr>
        <w:t xml:space="preserve"> </w:t>
      </w:r>
      <w:r w:rsidRPr="00937D1B">
        <w:rPr>
          <w:rFonts w:asciiTheme="majorHAnsi" w:hAnsiTheme="majorHAnsi" w:cs="Arial"/>
          <w:sz w:val="28"/>
          <w:szCs w:val="28"/>
        </w:rPr>
        <w:t xml:space="preserve">сельсовет </w:t>
      </w:r>
      <w:r w:rsidR="00DC3B38" w:rsidRPr="00937D1B">
        <w:rPr>
          <w:rFonts w:asciiTheme="majorHAnsi" w:hAnsiTheme="majorHAnsi" w:cs="Arial"/>
          <w:sz w:val="28"/>
          <w:szCs w:val="28"/>
        </w:rPr>
        <w:t>наблюдается</w:t>
      </w:r>
      <w:r w:rsidRPr="00937D1B">
        <w:rPr>
          <w:rFonts w:asciiTheme="majorHAnsi" w:hAnsiTheme="majorHAnsi" w:cs="Arial"/>
          <w:sz w:val="28"/>
          <w:szCs w:val="28"/>
        </w:rPr>
        <w:t xml:space="preserve"> некоторое увеличение рождаемости (200</w:t>
      </w:r>
      <w:r w:rsidR="00DC3B38" w:rsidRPr="00937D1B">
        <w:rPr>
          <w:rFonts w:asciiTheme="majorHAnsi" w:hAnsiTheme="majorHAnsi" w:cs="Arial"/>
          <w:sz w:val="28"/>
          <w:szCs w:val="28"/>
        </w:rPr>
        <w:t>8</w:t>
      </w:r>
      <w:r w:rsidRPr="00937D1B">
        <w:rPr>
          <w:rFonts w:asciiTheme="majorHAnsi" w:hAnsiTheme="majorHAnsi" w:cs="Arial"/>
          <w:sz w:val="28"/>
          <w:szCs w:val="28"/>
        </w:rPr>
        <w:t>-20</w:t>
      </w:r>
      <w:r w:rsidR="00DC3B38" w:rsidRPr="00937D1B">
        <w:rPr>
          <w:rFonts w:asciiTheme="majorHAnsi" w:hAnsiTheme="majorHAnsi" w:cs="Arial"/>
          <w:sz w:val="28"/>
          <w:szCs w:val="28"/>
        </w:rPr>
        <w:t>12</w:t>
      </w:r>
      <w:r w:rsidRPr="00937D1B">
        <w:rPr>
          <w:rFonts w:asciiTheme="majorHAnsi" w:hAnsiTheme="majorHAnsi" w:cs="Arial"/>
          <w:sz w:val="28"/>
          <w:szCs w:val="28"/>
        </w:rPr>
        <w:t>гг.), при этом уровень смертности населения сохраняется на прежнем уровне</w:t>
      </w:r>
      <w:r w:rsidR="00DC3B38" w:rsidRPr="00937D1B">
        <w:rPr>
          <w:rFonts w:asciiTheme="majorHAnsi" w:hAnsiTheme="majorHAnsi" w:cs="Arial"/>
          <w:sz w:val="28"/>
          <w:szCs w:val="28"/>
        </w:rPr>
        <w:t xml:space="preserve">. </w:t>
      </w:r>
      <w:r w:rsidRPr="00937D1B">
        <w:rPr>
          <w:rFonts w:asciiTheme="majorHAnsi" w:hAnsiTheme="majorHAnsi" w:cs="Arial"/>
          <w:sz w:val="28"/>
          <w:szCs w:val="28"/>
        </w:rPr>
        <w:t>Благодаря этому естественная убыль населения стабильно снижается</w:t>
      </w:r>
      <w:r w:rsidR="00DC3B38" w:rsidRPr="00937D1B">
        <w:rPr>
          <w:rFonts w:asciiTheme="majorHAnsi" w:hAnsiTheme="majorHAnsi" w:cs="Arial"/>
          <w:sz w:val="28"/>
          <w:szCs w:val="28"/>
        </w:rPr>
        <w:t xml:space="preserve"> и в 2010 году </w:t>
      </w:r>
      <w:r w:rsidR="00E825BF" w:rsidRPr="00937D1B">
        <w:rPr>
          <w:rFonts w:asciiTheme="majorHAnsi" w:hAnsiTheme="majorHAnsi" w:cs="Arial"/>
          <w:sz w:val="28"/>
          <w:szCs w:val="28"/>
        </w:rPr>
        <w:t>увеличевается</w:t>
      </w:r>
      <w:r w:rsidR="00DC3B38" w:rsidRPr="00937D1B">
        <w:rPr>
          <w:rFonts w:asciiTheme="majorHAnsi" w:hAnsiTheme="majorHAnsi" w:cs="Arial"/>
          <w:sz w:val="28"/>
          <w:szCs w:val="28"/>
        </w:rPr>
        <w:t xml:space="preserve"> прибыль</w:t>
      </w:r>
      <w:r w:rsidR="00E825BF" w:rsidRPr="00937D1B">
        <w:rPr>
          <w:rFonts w:asciiTheme="majorHAnsi" w:hAnsiTheme="majorHAnsi" w:cs="Arial"/>
          <w:sz w:val="28"/>
          <w:szCs w:val="28"/>
        </w:rPr>
        <w:t xml:space="preserve"> населения</w:t>
      </w:r>
      <w:r w:rsidR="00DC3B38" w:rsidRPr="00937D1B">
        <w:rPr>
          <w:rFonts w:asciiTheme="majorHAnsi" w:hAnsiTheme="majorHAnsi" w:cs="Arial"/>
          <w:sz w:val="28"/>
          <w:szCs w:val="28"/>
        </w:rPr>
        <w:t xml:space="preserve"> (30 человек)</w:t>
      </w:r>
      <w:r w:rsidRPr="00937D1B">
        <w:rPr>
          <w:rFonts w:asciiTheme="majorHAnsi" w:hAnsiTheme="majorHAnsi" w:cs="Arial"/>
          <w:sz w:val="28"/>
          <w:szCs w:val="28"/>
        </w:rPr>
        <w:t>.</w:t>
      </w:r>
    </w:p>
    <w:p w:rsidR="006C03FA" w:rsidRPr="00937D1B" w:rsidRDefault="009C3C59" w:rsidP="009C3C59">
      <w:pPr>
        <w:spacing w:after="0" w:line="240" w:lineRule="auto"/>
        <w:ind w:firstLine="720"/>
        <w:jc w:val="both"/>
        <w:rPr>
          <w:rFonts w:asciiTheme="majorHAnsi" w:hAnsiTheme="majorHAnsi" w:cs="Arial"/>
          <w:sz w:val="28"/>
          <w:szCs w:val="28"/>
        </w:rPr>
      </w:pPr>
      <w:r w:rsidRPr="00937D1B">
        <w:rPr>
          <w:rFonts w:asciiTheme="majorHAnsi" w:hAnsiTheme="majorHAnsi" w:cs="Arial"/>
          <w:sz w:val="28"/>
          <w:szCs w:val="28"/>
        </w:rPr>
        <w:t>Продолжа</w:t>
      </w:r>
      <w:r w:rsidR="00E825BF" w:rsidRPr="00937D1B">
        <w:rPr>
          <w:rFonts w:asciiTheme="majorHAnsi" w:hAnsiTheme="majorHAnsi" w:cs="Arial"/>
          <w:sz w:val="28"/>
          <w:szCs w:val="28"/>
        </w:rPr>
        <w:t>ющий</w:t>
      </w:r>
      <w:r w:rsidRPr="00937D1B">
        <w:rPr>
          <w:rFonts w:asciiTheme="majorHAnsi" w:hAnsiTheme="majorHAnsi" w:cs="Arial"/>
          <w:sz w:val="28"/>
          <w:szCs w:val="28"/>
        </w:rPr>
        <w:t xml:space="preserve">ся процесс естественной убыли населения </w:t>
      </w:r>
      <w:proofErr w:type="gramStart"/>
      <w:r w:rsidRPr="00937D1B">
        <w:rPr>
          <w:rFonts w:asciiTheme="majorHAnsi" w:hAnsiTheme="majorHAnsi" w:cs="Arial"/>
          <w:sz w:val="28"/>
          <w:szCs w:val="28"/>
        </w:rPr>
        <w:t>в</w:t>
      </w:r>
      <w:proofErr w:type="gramEnd"/>
      <w:r w:rsidRPr="00937D1B">
        <w:rPr>
          <w:rFonts w:asciiTheme="majorHAnsi" w:hAnsiTheme="majorHAnsi" w:cs="Arial"/>
          <w:sz w:val="28"/>
          <w:szCs w:val="28"/>
        </w:rPr>
        <w:t xml:space="preserve"> </w:t>
      </w:r>
    </w:p>
    <w:p w:rsidR="009C3C59" w:rsidRDefault="009C3C59" w:rsidP="006C03FA">
      <w:pPr>
        <w:spacing w:after="0" w:line="240" w:lineRule="auto"/>
        <w:jc w:val="both"/>
        <w:rPr>
          <w:rFonts w:asciiTheme="majorHAnsi" w:hAnsiTheme="majorHAnsi" w:cs="Arial"/>
          <w:sz w:val="28"/>
          <w:szCs w:val="28"/>
        </w:rPr>
      </w:pPr>
      <w:r w:rsidRPr="00937D1B">
        <w:rPr>
          <w:rFonts w:asciiTheme="majorHAnsi" w:hAnsiTheme="majorHAnsi" w:cs="Arial"/>
          <w:sz w:val="28"/>
          <w:szCs w:val="28"/>
        </w:rPr>
        <w:t>с. Анатольевка</w:t>
      </w:r>
      <w:r w:rsidR="009537CC">
        <w:rPr>
          <w:rFonts w:asciiTheme="majorHAnsi" w:hAnsiTheme="majorHAnsi" w:cs="Arial"/>
          <w:sz w:val="28"/>
          <w:szCs w:val="28"/>
        </w:rPr>
        <w:t>,</w:t>
      </w:r>
      <w:r w:rsidRPr="00937D1B">
        <w:rPr>
          <w:rFonts w:asciiTheme="majorHAnsi" w:hAnsiTheme="majorHAnsi" w:cs="Arial"/>
          <w:sz w:val="28"/>
          <w:szCs w:val="28"/>
        </w:rPr>
        <w:t xml:space="preserve"> </w:t>
      </w:r>
      <w:r w:rsidR="009537CC">
        <w:rPr>
          <w:rFonts w:asciiTheme="majorHAnsi" w:hAnsiTheme="majorHAnsi" w:cs="Arial"/>
          <w:sz w:val="28"/>
          <w:szCs w:val="28"/>
        </w:rPr>
        <w:t xml:space="preserve">является следствием большого оттока молодого поколения из населенного пункта ещё 80-х - 90-х </w:t>
      </w:r>
      <w:proofErr w:type="gramStart"/>
      <w:r w:rsidR="009537CC">
        <w:rPr>
          <w:rFonts w:asciiTheme="majorHAnsi" w:hAnsiTheme="majorHAnsi" w:cs="Arial"/>
          <w:sz w:val="28"/>
          <w:szCs w:val="28"/>
        </w:rPr>
        <w:t>годах</w:t>
      </w:r>
      <w:proofErr w:type="gramEnd"/>
      <w:r w:rsidR="009537CC">
        <w:rPr>
          <w:rFonts w:asciiTheme="majorHAnsi" w:hAnsiTheme="majorHAnsi" w:cs="Arial"/>
          <w:sz w:val="28"/>
          <w:szCs w:val="28"/>
        </w:rPr>
        <w:t xml:space="preserve">, </w:t>
      </w:r>
      <w:r w:rsidRPr="00937D1B">
        <w:rPr>
          <w:rFonts w:asciiTheme="majorHAnsi" w:hAnsiTheme="majorHAnsi" w:cs="Arial"/>
          <w:sz w:val="28"/>
          <w:szCs w:val="28"/>
        </w:rPr>
        <w:t xml:space="preserve">что привело к деформации возрастной структуры населения. </w:t>
      </w:r>
    </w:p>
    <w:p w:rsidR="009537CC" w:rsidRDefault="009537CC" w:rsidP="006C03FA">
      <w:pPr>
        <w:spacing w:after="0" w:line="240" w:lineRule="auto"/>
        <w:jc w:val="both"/>
        <w:rPr>
          <w:rFonts w:asciiTheme="majorHAnsi" w:hAnsiTheme="majorHAnsi" w:cs="Arial"/>
          <w:sz w:val="28"/>
          <w:szCs w:val="28"/>
        </w:rPr>
      </w:pPr>
    </w:p>
    <w:p w:rsidR="009537CC" w:rsidRPr="00937D1B" w:rsidRDefault="009537CC" w:rsidP="009537CC">
      <w:pPr>
        <w:spacing w:after="0" w:line="240" w:lineRule="auto"/>
        <w:ind w:firstLine="567"/>
        <w:jc w:val="both"/>
        <w:rPr>
          <w:rFonts w:asciiTheme="majorHAnsi" w:hAnsiTheme="majorHAnsi" w:cs="Arial"/>
          <w:sz w:val="28"/>
          <w:szCs w:val="28"/>
        </w:rPr>
      </w:pPr>
      <w:r w:rsidRPr="00937D1B">
        <w:rPr>
          <w:noProof/>
        </w:rPr>
        <w:drawing>
          <wp:inline distT="0" distB="0" distL="0" distR="0">
            <wp:extent cx="5210175" cy="2743200"/>
            <wp:effectExtent l="0" t="0" r="9525" b="1905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6C03FA" w:rsidRDefault="006C03FA" w:rsidP="009C3C59">
      <w:pPr>
        <w:spacing w:after="0" w:line="240" w:lineRule="auto"/>
        <w:ind w:firstLine="720"/>
        <w:jc w:val="both"/>
        <w:rPr>
          <w:rFonts w:asciiTheme="majorHAnsi" w:hAnsiTheme="majorHAnsi" w:cs="Arial"/>
          <w:sz w:val="28"/>
          <w:szCs w:val="28"/>
        </w:rPr>
      </w:pPr>
    </w:p>
    <w:p w:rsidR="009537CC" w:rsidRDefault="009537CC" w:rsidP="009C3C59">
      <w:pPr>
        <w:spacing w:after="0" w:line="240" w:lineRule="auto"/>
        <w:ind w:firstLine="720"/>
        <w:jc w:val="both"/>
        <w:rPr>
          <w:rFonts w:asciiTheme="majorHAnsi" w:hAnsiTheme="majorHAnsi"/>
          <w:sz w:val="28"/>
          <w:szCs w:val="28"/>
        </w:rPr>
      </w:pPr>
      <w:r>
        <w:rPr>
          <w:rFonts w:asciiTheme="majorHAnsi" w:hAnsiTheme="majorHAnsi" w:cs="Arial"/>
          <w:sz w:val="28"/>
          <w:szCs w:val="28"/>
        </w:rPr>
        <w:t xml:space="preserve">На демографию п. Салмыш оказывает влияние исторический фактор заселениям  территории населенного пункта.  Жители поселка Салмыш заселились при начале </w:t>
      </w:r>
      <w:r w:rsidRPr="009537CC">
        <w:rPr>
          <w:rFonts w:asciiTheme="majorHAnsi" w:hAnsiTheme="majorHAnsi" w:cs="Arial"/>
          <w:sz w:val="28"/>
          <w:szCs w:val="28"/>
        </w:rPr>
        <w:t xml:space="preserve">функционирования </w:t>
      </w:r>
      <w:r w:rsidR="007A376F" w:rsidRPr="007A376F">
        <w:rPr>
          <w:rFonts w:asciiTheme="majorHAnsi" w:hAnsiTheme="majorHAnsi"/>
          <w:sz w:val="28"/>
          <w:szCs w:val="28"/>
        </w:rPr>
        <w:t>Имангуловского специального</w:t>
      </w:r>
      <w:r w:rsidRPr="007A376F">
        <w:rPr>
          <w:rFonts w:asciiTheme="majorHAnsi" w:hAnsiTheme="majorHAnsi"/>
          <w:sz w:val="28"/>
          <w:szCs w:val="28"/>
        </w:rPr>
        <w:t xml:space="preserve"> дом</w:t>
      </w:r>
      <w:r w:rsidR="007A376F" w:rsidRPr="007A376F">
        <w:rPr>
          <w:rFonts w:asciiTheme="majorHAnsi" w:hAnsiTheme="majorHAnsi"/>
          <w:sz w:val="28"/>
          <w:szCs w:val="28"/>
        </w:rPr>
        <w:t>а</w:t>
      </w:r>
      <w:r w:rsidR="007A376F">
        <w:rPr>
          <w:rFonts w:asciiTheme="majorHAnsi" w:hAnsiTheme="majorHAnsi"/>
          <w:sz w:val="28"/>
          <w:szCs w:val="28"/>
        </w:rPr>
        <w:t xml:space="preserve"> </w:t>
      </w:r>
      <w:r w:rsidR="007A376F" w:rsidRPr="007A376F">
        <w:rPr>
          <w:rFonts w:asciiTheme="majorHAnsi" w:hAnsiTheme="majorHAnsi"/>
          <w:sz w:val="28"/>
          <w:szCs w:val="28"/>
        </w:rPr>
        <w:t>-</w:t>
      </w:r>
      <w:r w:rsidRPr="007A376F">
        <w:rPr>
          <w:rFonts w:asciiTheme="majorHAnsi" w:hAnsiTheme="majorHAnsi"/>
          <w:sz w:val="28"/>
          <w:szCs w:val="28"/>
        </w:rPr>
        <w:t xml:space="preserve"> интернат</w:t>
      </w:r>
      <w:r w:rsidR="007A376F" w:rsidRPr="007A376F">
        <w:rPr>
          <w:rFonts w:asciiTheme="majorHAnsi" w:hAnsiTheme="majorHAnsi"/>
          <w:sz w:val="28"/>
          <w:szCs w:val="28"/>
        </w:rPr>
        <w:t>а для престарелых и инвалидов</w:t>
      </w:r>
      <w:r w:rsidR="007A376F">
        <w:rPr>
          <w:rFonts w:asciiTheme="majorHAnsi" w:hAnsiTheme="majorHAnsi"/>
          <w:sz w:val="28"/>
          <w:szCs w:val="28"/>
        </w:rPr>
        <w:t xml:space="preserve">. В настоящее время основу населения п. Салмыш создают проживающие в интернате пожилые люди и инвалиды. </w:t>
      </w:r>
      <w:proofErr w:type="gramStart"/>
      <w:r w:rsidR="007A376F">
        <w:rPr>
          <w:rFonts w:asciiTheme="majorHAnsi" w:hAnsiTheme="majorHAnsi"/>
          <w:sz w:val="28"/>
          <w:szCs w:val="28"/>
        </w:rPr>
        <w:t>Следовательно</w:t>
      </w:r>
      <w:proofErr w:type="gramEnd"/>
      <w:r w:rsidR="007A376F">
        <w:rPr>
          <w:rFonts w:asciiTheme="majorHAnsi" w:hAnsiTheme="majorHAnsi"/>
          <w:sz w:val="28"/>
          <w:szCs w:val="28"/>
        </w:rPr>
        <w:t xml:space="preserve"> отсюда берется большой показатель смертности населения.</w:t>
      </w:r>
    </w:p>
    <w:p w:rsidR="00A0313C" w:rsidRDefault="00A0313C" w:rsidP="009C3C59">
      <w:pPr>
        <w:spacing w:after="0" w:line="240" w:lineRule="auto"/>
        <w:ind w:firstLine="720"/>
        <w:jc w:val="both"/>
        <w:rPr>
          <w:rFonts w:asciiTheme="majorHAnsi" w:hAnsiTheme="majorHAnsi"/>
          <w:sz w:val="28"/>
          <w:szCs w:val="28"/>
        </w:rPr>
      </w:pPr>
    </w:p>
    <w:p w:rsidR="00A0313C" w:rsidRDefault="00A0313C" w:rsidP="009C3C59">
      <w:pPr>
        <w:spacing w:after="0" w:line="240" w:lineRule="auto"/>
        <w:ind w:firstLine="720"/>
        <w:jc w:val="both"/>
        <w:rPr>
          <w:rFonts w:asciiTheme="majorHAnsi" w:hAnsiTheme="majorHAnsi"/>
          <w:sz w:val="28"/>
          <w:szCs w:val="28"/>
        </w:rPr>
      </w:pPr>
    </w:p>
    <w:p w:rsidR="00A0313C" w:rsidRPr="007A376F" w:rsidRDefault="00A0313C" w:rsidP="009C3C59">
      <w:pPr>
        <w:spacing w:after="0" w:line="240" w:lineRule="auto"/>
        <w:ind w:firstLine="720"/>
        <w:jc w:val="both"/>
        <w:rPr>
          <w:rFonts w:asciiTheme="majorHAnsi" w:hAnsiTheme="majorHAnsi" w:cs="Arial"/>
          <w:sz w:val="28"/>
          <w:szCs w:val="28"/>
        </w:rPr>
      </w:pPr>
    </w:p>
    <w:p w:rsidR="004832C0" w:rsidRPr="00937D1B" w:rsidRDefault="00033B9F" w:rsidP="00A0313C">
      <w:pPr>
        <w:spacing w:after="0" w:line="240" w:lineRule="auto"/>
        <w:ind w:left="993"/>
        <w:jc w:val="both"/>
        <w:rPr>
          <w:rFonts w:asciiTheme="majorHAnsi" w:hAnsiTheme="majorHAnsi" w:cs="Arial"/>
          <w:sz w:val="28"/>
          <w:szCs w:val="28"/>
        </w:rPr>
      </w:pPr>
      <w:r w:rsidRPr="00937D1B">
        <w:rPr>
          <w:noProof/>
        </w:rPr>
        <w:drawing>
          <wp:inline distT="0" distB="0" distL="0" distR="0">
            <wp:extent cx="4667250" cy="2743200"/>
            <wp:effectExtent l="0" t="0" r="19050" b="1905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033B9F" w:rsidRPr="00937D1B" w:rsidRDefault="00033B9F" w:rsidP="009C3C59">
      <w:pPr>
        <w:spacing w:after="0" w:line="240" w:lineRule="auto"/>
        <w:ind w:firstLine="720"/>
        <w:jc w:val="both"/>
        <w:rPr>
          <w:rFonts w:asciiTheme="majorHAnsi" w:hAnsiTheme="majorHAnsi" w:cs="Arial"/>
          <w:sz w:val="28"/>
          <w:szCs w:val="28"/>
        </w:rPr>
      </w:pPr>
      <w:r w:rsidRPr="00937D1B">
        <w:rPr>
          <w:noProof/>
        </w:rPr>
        <w:drawing>
          <wp:inline distT="0" distB="0" distL="0" distR="0">
            <wp:extent cx="5210175" cy="2743200"/>
            <wp:effectExtent l="0" t="0" r="9525" b="1905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6C03FA" w:rsidRPr="00937D1B" w:rsidRDefault="006C03FA" w:rsidP="003609B0">
      <w:pPr>
        <w:spacing w:after="0" w:line="240" w:lineRule="auto"/>
        <w:jc w:val="both"/>
        <w:rPr>
          <w:rFonts w:asciiTheme="majorHAnsi" w:hAnsiTheme="majorHAnsi" w:cs="Arial"/>
          <w:sz w:val="28"/>
          <w:szCs w:val="28"/>
        </w:rPr>
      </w:pPr>
    </w:p>
    <w:p w:rsidR="004832C0" w:rsidRPr="00937D1B" w:rsidRDefault="004832C0" w:rsidP="009C3C59">
      <w:pPr>
        <w:spacing w:after="0" w:line="240" w:lineRule="auto"/>
        <w:ind w:firstLine="720"/>
        <w:jc w:val="both"/>
        <w:rPr>
          <w:rFonts w:asciiTheme="majorHAnsi" w:hAnsiTheme="majorHAnsi" w:cs="Arial"/>
          <w:sz w:val="28"/>
          <w:szCs w:val="28"/>
        </w:rPr>
      </w:pPr>
      <w:r w:rsidRPr="00937D1B">
        <w:rPr>
          <w:noProof/>
        </w:rPr>
        <w:drawing>
          <wp:inline distT="0" distB="0" distL="0" distR="0">
            <wp:extent cx="5267325" cy="2828925"/>
            <wp:effectExtent l="0" t="0" r="9525" b="9525"/>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4832C0" w:rsidRPr="00937D1B" w:rsidRDefault="003278ED" w:rsidP="009C3C59">
      <w:pPr>
        <w:spacing w:after="0" w:line="240" w:lineRule="auto"/>
        <w:ind w:firstLine="720"/>
        <w:jc w:val="both"/>
        <w:rPr>
          <w:rFonts w:asciiTheme="majorHAnsi" w:hAnsiTheme="majorHAnsi" w:cs="Arial"/>
          <w:sz w:val="28"/>
          <w:szCs w:val="28"/>
        </w:rPr>
      </w:pPr>
      <w:r w:rsidRPr="00937D1B">
        <w:rPr>
          <w:noProof/>
        </w:rPr>
        <w:lastRenderedPageBreak/>
        <w:drawing>
          <wp:inline distT="0" distB="0" distL="0" distR="0">
            <wp:extent cx="4572000" cy="2743200"/>
            <wp:effectExtent l="0" t="0" r="19050" b="1905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3278ED" w:rsidRPr="00937D1B" w:rsidRDefault="003278ED" w:rsidP="003278ED">
      <w:pPr>
        <w:pStyle w:val="z2"/>
        <w:rPr>
          <w:rFonts w:asciiTheme="majorHAnsi" w:hAnsiTheme="majorHAnsi"/>
          <w:i/>
          <w:sz w:val="28"/>
          <w:szCs w:val="28"/>
        </w:rPr>
      </w:pPr>
      <w:r w:rsidRPr="00937D1B">
        <w:rPr>
          <w:rFonts w:asciiTheme="majorHAnsi" w:hAnsiTheme="majorHAnsi"/>
          <w:i/>
          <w:sz w:val="28"/>
          <w:szCs w:val="28"/>
        </w:rPr>
        <w:t xml:space="preserve">Рисунок 3.3. </w:t>
      </w:r>
      <w:r w:rsidRPr="00937D1B">
        <w:rPr>
          <w:rFonts w:asciiTheme="majorHAnsi" w:hAnsiTheme="majorHAnsi"/>
          <w:i/>
          <w:iCs/>
          <w:sz w:val="28"/>
          <w:szCs w:val="28"/>
        </w:rPr>
        <w:t xml:space="preserve">Динамика основных показателей воспроизводства населения МО Имангуловский сельсовет </w:t>
      </w:r>
    </w:p>
    <w:p w:rsidR="004832C0" w:rsidRPr="00937D1B" w:rsidRDefault="004832C0" w:rsidP="00357469">
      <w:pPr>
        <w:spacing w:after="0" w:line="240" w:lineRule="auto"/>
        <w:jc w:val="both"/>
        <w:rPr>
          <w:rFonts w:asciiTheme="majorHAnsi" w:hAnsiTheme="majorHAnsi" w:cs="Arial"/>
          <w:sz w:val="28"/>
          <w:szCs w:val="28"/>
        </w:rPr>
      </w:pPr>
    </w:p>
    <w:p w:rsidR="00033B9F" w:rsidRPr="00937D1B" w:rsidRDefault="00E825BF" w:rsidP="00357469">
      <w:pPr>
        <w:pStyle w:val="afff"/>
        <w:rPr>
          <w:rFonts w:asciiTheme="majorHAnsi" w:hAnsiTheme="majorHAnsi"/>
          <w:lang w:val="ru-RU"/>
        </w:rPr>
      </w:pPr>
      <w:r w:rsidRPr="00937D1B">
        <w:rPr>
          <w:rFonts w:asciiTheme="majorHAnsi" w:hAnsiTheme="majorHAnsi"/>
          <w:lang w:val="ru-RU"/>
        </w:rPr>
        <w:t>Феномен российской сверхсмертности определяется не только уровнем жизни населения, но и специфическими российскими факторами риска, связанными с особенностями отношения к жизни и здоровью, алкоголизацией населения и, соответственно, высокими показателями смертности от неестественных причин. Обращает на себя внимание тот факт, что более 80% всей смертности населения Российской Федерации приходится всего на три класса причин смерти: болезни системы кровообращения, онкологические заболевания, несчастные случаи, отравления и травмы, которые в основном являются следствием злоупотребления алкоголем.</w:t>
      </w:r>
    </w:p>
    <w:p w:rsidR="00E825BF" w:rsidRPr="00937D1B" w:rsidRDefault="00E825BF" w:rsidP="00357469">
      <w:pPr>
        <w:pStyle w:val="afff"/>
        <w:rPr>
          <w:rFonts w:asciiTheme="majorHAnsi" w:hAnsiTheme="majorHAnsi"/>
          <w:lang w:val="ru-RU"/>
        </w:rPr>
      </w:pPr>
      <w:r w:rsidRPr="00937D1B">
        <w:rPr>
          <w:rFonts w:asciiTheme="majorHAnsi" w:hAnsiTheme="majorHAnsi"/>
          <w:lang w:val="ru-RU"/>
        </w:rPr>
        <w:t xml:space="preserve">В воспроизводстве населения </w:t>
      </w:r>
      <w:r w:rsidR="00AA02D9" w:rsidRPr="00937D1B">
        <w:rPr>
          <w:rFonts w:asciiTheme="majorHAnsi" w:hAnsiTheme="majorHAnsi"/>
          <w:lang w:val="ru-RU"/>
        </w:rPr>
        <w:t>Имангуловского сельсовета</w:t>
      </w:r>
      <w:r w:rsidR="00D53D1A">
        <w:rPr>
          <w:rFonts w:asciiTheme="majorHAnsi" w:hAnsiTheme="majorHAnsi"/>
          <w:lang w:val="ru-RU"/>
        </w:rPr>
        <w:t xml:space="preserve"> </w:t>
      </w:r>
      <w:r w:rsidRPr="00937D1B">
        <w:rPr>
          <w:rFonts w:asciiTheme="majorHAnsi" w:hAnsiTheme="majorHAnsi"/>
          <w:lang w:val="ru-RU"/>
        </w:rPr>
        <w:t xml:space="preserve">чётко прослеживается в последние десятилетия и весьма позитивное явление – </w:t>
      </w:r>
      <w:r w:rsidR="00D53D1A">
        <w:rPr>
          <w:rFonts w:asciiTheme="majorHAnsi" w:hAnsiTheme="majorHAnsi"/>
          <w:lang w:val="ru-RU"/>
        </w:rPr>
        <w:t xml:space="preserve">отсутствие младенческой смертности. </w:t>
      </w:r>
    </w:p>
    <w:p w:rsidR="00A10F5C" w:rsidRPr="00937D1B" w:rsidRDefault="008264B6" w:rsidP="008752AF">
      <w:pPr>
        <w:shd w:val="clear" w:color="auto" w:fill="FFFFFF"/>
        <w:spacing w:after="0" w:line="240" w:lineRule="auto"/>
        <w:ind w:firstLine="709"/>
        <w:jc w:val="both"/>
        <w:rPr>
          <w:rFonts w:ascii="Arial" w:hAnsi="Arial" w:cs="Arial"/>
        </w:rPr>
      </w:pPr>
      <w:r w:rsidRPr="00937D1B">
        <w:rPr>
          <w:rFonts w:asciiTheme="majorHAnsi" w:hAnsiTheme="majorHAnsi" w:cs="Arial"/>
          <w:sz w:val="28"/>
          <w:szCs w:val="28"/>
        </w:rPr>
        <w:t>Сокращение численности населения и неэффективное использование миграционного потенциала не позволяет обеспечить формирование квалифицированных трудовых ресурсов</w:t>
      </w:r>
      <w:r w:rsidRPr="00937D1B">
        <w:rPr>
          <w:rFonts w:ascii="Arial" w:hAnsi="Arial" w:cs="Arial"/>
        </w:rPr>
        <w:t>.</w:t>
      </w:r>
    </w:p>
    <w:p w:rsidR="001C3676" w:rsidRPr="00937D1B" w:rsidRDefault="00406A9B" w:rsidP="0051573F">
      <w:pPr>
        <w:pStyle w:val="afff"/>
        <w:rPr>
          <w:rFonts w:asciiTheme="majorHAnsi" w:hAnsiTheme="majorHAnsi"/>
          <w:lang w:val="ru-RU"/>
        </w:rPr>
      </w:pPr>
      <w:r w:rsidRPr="00937D1B">
        <w:rPr>
          <w:rFonts w:asciiTheme="majorHAnsi" w:hAnsiTheme="majorHAnsi"/>
          <w:lang w:val="ru-RU"/>
        </w:rPr>
        <w:t xml:space="preserve">Миграционная составляющая, </w:t>
      </w:r>
      <w:proofErr w:type="gramStart"/>
      <w:r w:rsidRPr="00937D1B">
        <w:rPr>
          <w:rFonts w:asciiTheme="majorHAnsi" w:hAnsiTheme="majorHAnsi"/>
          <w:lang w:val="ru-RU"/>
        </w:rPr>
        <w:t>слабо управляемая</w:t>
      </w:r>
      <w:proofErr w:type="gramEnd"/>
      <w:r w:rsidRPr="00937D1B">
        <w:rPr>
          <w:rFonts w:asciiTheme="majorHAnsi" w:hAnsiTheme="majorHAnsi"/>
          <w:lang w:val="ru-RU"/>
        </w:rPr>
        <w:t xml:space="preserve"> и демонстрирующая </w:t>
      </w:r>
      <w:r w:rsidR="00F0355A" w:rsidRPr="00937D1B">
        <w:rPr>
          <w:rFonts w:asciiTheme="majorHAnsi" w:hAnsiTheme="majorHAnsi"/>
          <w:lang w:val="ru-RU"/>
        </w:rPr>
        <w:t>положительные показатели в последние годы в нас</w:t>
      </w:r>
      <w:r w:rsidR="00EC5318" w:rsidRPr="00937D1B">
        <w:rPr>
          <w:rFonts w:asciiTheme="majorHAnsi" w:hAnsiTheme="majorHAnsi"/>
          <w:lang w:val="ru-RU"/>
        </w:rPr>
        <w:t>еленных пунктах с преобладанием</w:t>
      </w:r>
      <w:r w:rsidRPr="00937D1B">
        <w:rPr>
          <w:rFonts w:asciiTheme="majorHAnsi" w:hAnsiTheme="majorHAnsi"/>
          <w:lang w:val="ru-RU"/>
        </w:rPr>
        <w:t xml:space="preserve">, предопределяет и весьма нестабильную динамику общего прироста населения </w:t>
      </w:r>
      <w:r w:rsidR="008B3F2A" w:rsidRPr="00937D1B">
        <w:rPr>
          <w:rFonts w:asciiTheme="majorHAnsi" w:hAnsiTheme="majorHAnsi"/>
          <w:lang w:val="ru-RU"/>
        </w:rPr>
        <w:t xml:space="preserve">МО Имангуловский </w:t>
      </w:r>
      <w:r w:rsidR="00E24BEC" w:rsidRPr="00937D1B">
        <w:rPr>
          <w:rFonts w:asciiTheme="majorHAnsi" w:hAnsiTheme="majorHAnsi"/>
          <w:lang w:val="ru-RU"/>
        </w:rPr>
        <w:t>сельсовет,</w:t>
      </w:r>
      <w:r w:rsidR="008B3F2A" w:rsidRPr="00937D1B">
        <w:rPr>
          <w:rFonts w:asciiTheme="majorHAnsi" w:hAnsiTheme="majorHAnsi"/>
          <w:lang w:val="ru-RU"/>
        </w:rPr>
        <w:t xml:space="preserve"> </w:t>
      </w:r>
      <w:r w:rsidRPr="00937D1B">
        <w:rPr>
          <w:rFonts w:asciiTheme="majorHAnsi" w:hAnsiTheme="majorHAnsi"/>
          <w:lang w:val="ru-RU"/>
        </w:rPr>
        <w:t xml:space="preserve"> как в настоящее время, так и на расчётную перспективу. В этих условиях основные усилия должны быть направлены на восстановление положительного естественного прироста, в первую очередь путём снижения уровня смертности, особенно детской и мужской, так и за счёт привлечения мигрантов.</w:t>
      </w:r>
    </w:p>
    <w:p w:rsidR="00617E9A" w:rsidRPr="00937D1B" w:rsidRDefault="00617E9A" w:rsidP="00617E9A">
      <w:pPr>
        <w:spacing w:after="0" w:line="240" w:lineRule="auto"/>
        <w:ind w:firstLine="709"/>
        <w:jc w:val="right"/>
        <w:outlineLvl w:val="0"/>
        <w:rPr>
          <w:rFonts w:asciiTheme="majorHAnsi" w:hAnsiTheme="majorHAnsi"/>
          <w:b/>
          <w:bCs/>
          <w:i/>
          <w:sz w:val="28"/>
          <w:szCs w:val="28"/>
        </w:rPr>
      </w:pPr>
      <w:r w:rsidRPr="00937D1B">
        <w:rPr>
          <w:rFonts w:asciiTheme="majorHAnsi" w:hAnsiTheme="majorHAnsi"/>
          <w:b/>
          <w:bCs/>
          <w:i/>
          <w:sz w:val="28"/>
          <w:szCs w:val="28"/>
        </w:rPr>
        <w:lastRenderedPageBreak/>
        <w:t>Таблица 3.3</w:t>
      </w:r>
    </w:p>
    <w:p w:rsidR="00617E9A" w:rsidRPr="00937D1B" w:rsidRDefault="00617E9A" w:rsidP="00617E9A">
      <w:pPr>
        <w:spacing w:after="0" w:line="240" w:lineRule="auto"/>
        <w:jc w:val="center"/>
        <w:rPr>
          <w:rFonts w:asciiTheme="majorHAnsi" w:hAnsiTheme="majorHAnsi"/>
          <w:b/>
          <w:i/>
          <w:sz w:val="28"/>
          <w:szCs w:val="28"/>
        </w:rPr>
      </w:pPr>
      <w:r w:rsidRPr="00937D1B">
        <w:rPr>
          <w:rFonts w:asciiTheme="majorHAnsi" w:hAnsiTheme="majorHAnsi"/>
          <w:b/>
          <w:i/>
          <w:sz w:val="28"/>
          <w:szCs w:val="28"/>
        </w:rPr>
        <w:t>Миграционные процессы населения</w:t>
      </w:r>
    </w:p>
    <w:p w:rsidR="007A539F" w:rsidRPr="00937D1B" w:rsidRDefault="00617E9A" w:rsidP="001C3676">
      <w:pPr>
        <w:pStyle w:val="z2"/>
        <w:spacing w:before="0" w:after="0"/>
        <w:rPr>
          <w:rFonts w:asciiTheme="majorHAnsi" w:hAnsiTheme="majorHAnsi"/>
          <w:bCs w:val="0"/>
          <w:i/>
          <w:sz w:val="28"/>
          <w:szCs w:val="28"/>
        </w:rPr>
      </w:pPr>
      <w:r w:rsidRPr="00937D1B">
        <w:rPr>
          <w:rStyle w:val="a6"/>
          <w:rFonts w:asciiTheme="majorHAnsi" w:hAnsiTheme="majorHAnsi"/>
          <w:b/>
          <w:i/>
          <w:sz w:val="28"/>
          <w:szCs w:val="28"/>
        </w:rPr>
        <w:t>МО Имангуловский сельсовет  (2005-2011 гг.).</w:t>
      </w:r>
    </w:p>
    <w:tbl>
      <w:tblP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tblPr>
      <w:tblGrid>
        <w:gridCol w:w="2219"/>
        <w:gridCol w:w="299"/>
        <w:gridCol w:w="684"/>
        <w:gridCol w:w="308"/>
        <w:gridCol w:w="675"/>
        <w:gridCol w:w="318"/>
        <w:gridCol w:w="665"/>
        <w:gridCol w:w="327"/>
        <w:gridCol w:w="793"/>
        <w:gridCol w:w="199"/>
        <w:gridCol w:w="910"/>
        <w:gridCol w:w="968"/>
        <w:gridCol w:w="1065"/>
      </w:tblGrid>
      <w:tr w:rsidR="00364AD5" w:rsidRPr="00937D1B" w:rsidTr="00BC742E">
        <w:tc>
          <w:tcPr>
            <w:tcW w:w="2219" w:type="dxa"/>
            <w:vAlign w:val="center"/>
          </w:tcPr>
          <w:p w:rsidR="00364AD5" w:rsidRPr="00937D1B" w:rsidRDefault="00364AD5" w:rsidP="00BC742E">
            <w:pPr>
              <w:spacing w:after="0" w:line="240" w:lineRule="auto"/>
              <w:jc w:val="center"/>
              <w:rPr>
                <w:rFonts w:asciiTheme="majorHAnsi" w:hAnsiTheme="majorHAnsi"/>
                <w:b/>
                <w:i/>
                <w:sz w:val="24"/>
                <w:szCs w:val="24"/>
              </w:rPr>
            </w:pPr>
            <w:r w:rsidRPr="00937D1B">
              <w:rPr>
                <w:rFonts w:asciiTheme="majorHAnsi" w:hAnsiTheme="majorHAnsi"/>
                <w:b/>
                <w:i/>
                <w:sz w:val="24"/>
                <w:szCs w:val="24"/>
              </w:rPr>
              <w:t>Показатель</w:t>
            </w:r>
          </w:p>
        </w:tc>
        <w:tc>
          <w:tcPr>
            <w:tcW w:w="983" w:type="dxa"/>
            <w:gridSpan w:val="2"/>
            <w:vAlign w:val="center"/>
          </w:tcPr>
          <w:p w:rsidR="00364AD5" w:rsidRPr="00937D1B" w:rsidRDefault="00364AD5" w:rsidP="00BC742E">
            <w:pPr>
              <w:spacing w:after="0" w:line="240" w:lineRule="auto"/>
              <w:jc w:val="center"/>
              <w:rPr>
                <w:rFonts w:asciiTheme="majorHAnsi" w:hAnsiTheme="majorHAnsi"/>
                <w:b/>
                <w:i/>
                <w:sz w:val="24"/>
                <w:szCs w:val="24"/>
              </w:rPr>
            </w:pPr>
            <w:r w:rsidRPr="00937D1B">
              <w:rPr>
                <w:rFonts w:asciiTheme="majorHAnsi" w:hAnsiTheme="majorHAnsi"/>
                <w:b/>
                <w:i/>
                <w:sz w:val="24"/>
                <w:szCs w:val="24"/>
              </w:rPr>
              <w:t>2005</w:t>
            </w:r>
          </w:p>
        </w:tc>
        <w:tc>
          <w:tcPr>
            <w:tcW w:w="983" w:type="dxa"/>
            <w:gridSpan w:val="2"/>
            <w:vAlign w:val="center"/>
          </w:tcPr>
          <w:p w:rsidR="00364AD5" w:rsidRPr="00937D1B" w:rsidRDefault="00364AD5" w:rsidP="00BC742E">
            <w:pPr>
              <w:spacing w:after="0" w:line="240" w:lineRule="auto"/>
              <w:jc w:val="center"/>
              <w:rPr>
                <w:rFonts w:asciiTheme="majorHAnsi" w:hAnsiTheme="majorHAnsi"/>
                <w:b/>
                <w:i/>
                <w:sz w:val="24"/>
                <w:szCs w:val="24"/>
              </w:rPr>
            </w:pPr>
            <w:r w:rsidRPr="00937D1B">
              <w:rPr>
                <w:rFonts w:asciiTheme="majorHAnsi" w:hAnsiTheme="majorHAnsi"/>
                <w:b/>
                <w:i/>
                <w:sz w:val="24"/>
                <w:szCs w:val="24"/>
              </w:rPr>
              <w:t>2006</w:t>
            </w:r>
          </w:p>
        </w:tc>
        <w:tc>
          <w:tcPr>
            <w:tcW w:w="983" w:type="dxa"/>
            <w:gridSpan w:val="2"/>
            <w:vAlign w:val="center"/>
          </w:tcPr>
          <w:p w:rsidR="00364AD5" w:rsidRPr="00937D1B" w:rsidRDefault="00364AD5" w:rsidP="00BC742E">
            <w:pPr>
              <w:spacing w:after="0" w:line="240" w:lineRule="auto"/>
              <w:jc w:val="center"/>
              <w:rPr>
                <w:rFonts w:asciiTheme="majorHAnsi" w:hAnsiTheme="majorHAnsi"/>
                <w:b/>
                <w:i/>
                <w:sz w:val="24"/>
                <w:szCs w:val="24"/>
              </w:rPr>
            </w:pPr>
            <w:r w:rsidRPr="00937D1B">
              <w:rPr>
                <w:rFonts w:asciiTheme="majorHAnsi" w:hAnsiTheme="majorHAnsi"/>
                <w:b/>
                <w:i/>
                <w:sz w:val="24"/>
                <w:szCs w:val="24"/>
              </w:rPr>
              <w:t>2007</w:t>
            </w:r>
          </w:p>
        </w:tc>
        <w:tc>
          <w:tcPr>
            <w:tcW w:w="1120" w:type="dxa"/>
            <w:gridSpan w:val="2"/>
            <w:vAlign w:val="center"/>
          </w:tcPr>
          <w:p w:rsidR="00364AD5" w:rsidRPr="00937D1B" w:rsidRDefault="00364AD5" w:rsidP="00BC742E">
            <w:pPr>
              <w:spacing w:after="0" w:line="240" w:lineRule="auto"/>
              <w:jc w:val="center"/>
              <w:rPr>
                <w:rFonts w:asciiTheme="majorHAnsi" w:hAnsiTheme="majorHAnsi"/>
                <w:b/>
                <w:i/>
                <w:sz w:val="24"/>
                <w:szCs w:val="24"/>
              </w:rPr>
            </w:pPr>
            <w:r w:rsidRPr="00937D1B">
              <w:rPr>
                <w:rFonts w:asciiTheme="majorHAnsi" w:hAnsiTheme="majorHAnsi"/>
                <w:b/>
                <w:i/>
                <w:sz w:val="24"/>
                <w:szCs w:val="24"/>
              </w:rPr>
              <w:t>2008</w:t>
            </w:r>
          </w:p>
        </w:tc>
        <w:tc>
          <w:tcPr>
            <w:tcW w:w="1109" w:type="dxa"/>
            <w:gridSpan w:val="2"/>
            <w:vAlign w:val="center"/>
          </w:tcPr>
          <w:p w:rsidR="00364AD5" w:rsidRPr="00937D1B" w:rsidRDefault="00364AD5" w:rsidP="00BC742E">
            <w:pPr>
              <w:spacing w:after="0" w:line="240" w:lineRule="auto"/>
              <w:jc w:val="center"/>
              <w:rPr>
                <w:rFonts w:asciiTheme="majorHAnsi" w:hAnsiTheme="majorHAnsi"/>
                <w:b/>
                <w:i/>
                <w:sz w:val="24"/>
                <w:szCs w:val="24"/>
              </w:rPr>
            </w:pPr>
            <w:r w:rsidRPr="00937D1B">
              <w:rPr>
                <w:rFonts w:asciiTheme="majorHAnsi" w:hAnsiTheme="majorHAnsi"/>
                <w:b/>
                <w:i/>
                <w:sz w:val="24"/>
                <w:szCs w:val="24"/>
              </w:rPr>
              <w:t>2009</w:t>
            </w:r>
          </w:p>
        </w:tc>
        <w:tc>
          <w:tcPr>
            <w:tcW w:w="968" w:type="dxa"/>
            <w:vAlign w:val="center"/>
          </w:tcPr>
          <w:p w:rsidR="00364AD5" w:rsidRPr="00937D1B" w:rsidRDefault="00364AD5" w:rsidP="00BC742E">
            <w:pPr>
              <w:spacing w:after="0" w:line="240" w:lineRule="auto"/>
              <w:jc w:val="center"/>
              <w:rPr>
                <w:rFonts w:asciiTheme="majorHAnsi" w:hAnsiTheme="majorHAnsi"/>
                <w:b/>
                <w:i/>
                <w:sz w:val="24"/>
                <w:szCs w:val="24"/>
              </w:rPr>
            </w:pPr>
            <w:r w:rsidRPr="00937D1B">
              <w:rPr>
                <w:rFonts w:asciiTheme="majorHAnsi" w:hAnsiTheme="majorHAnsi"/>
                <w:b/>
                <w:i/>
                <w:sz w:val="24"/>
                <w:szCs w:val="24"/>
              </w:rPr>
              <w:t>2010</w:t>
            </w:r>
          </w:p>
        </w:tc>
        <w:tc>
          <w:tcPr>
            <w:tcW w:w="1065" w:type="dxa"/>
            <w:vAlign w:val="center"/>
          </w:tcPr>
          <w:p w:rsidR="00364AD5" w:rsidRPr="00937D1B" w:rsidRDefault="00364AD5" w:rsidP="00BC742E">
            <w:pPr>
              <w:spacing w:after="0" w:line="240" w:lineRule="auto"/>
              <w:jc w:val="center"/>
              <w:rPr>
                <w:rFonts w:asciiTheme="majorHAnsi" w:hAnsiTheme="majorHAnsi"/>
                <w:b/>
                <w:i/>
                <w:sz w:val="24"/>
                <w:szCs w:val="24"/>
              </w:rPr>
            </w:pPr>
            <w:r w:rsidRPr="00937D1B">
              <w:rPr>
                <w:rFonts w:asciiTheme="majorHAnsi" w:hAnsiTheme="majorHAnsi"/>
                <w:b/>
                <w:i/>
                <w:sz w:val="24"/>
                <w:szCs w:val="24"/>
              </w:rPr>
              <w:t>2011</w:t>
            </w:r>
          </w:p>
        </w:tc>
      </w:tr>
      <w:tr w:rsidR="007A539F" w:rsidRPr="00937D1B" w:rsidTr="00BC742E">
        <w:tc>
          <w:tcPr>
            <w:tcW w:w="9430" w:type="dxa"/>
            <w:gridSpan w:val="13"/>
            <w:vAlign w:val="center"/>
          </w:tcPr>
          <w:p w:rsidR="007A539F" w:rsidRPr="00937D1B" w:rsidRDefault="005258A4" w:rsidP="00BC742E">
            <w:pPr>
              <w:spacing w:after="0" w:line="240" w:lineRule="auto"/>
              <w:jc w:val="center"/>
              <w:rPr>
                <w:rFonts w:asciiTheme="majorHAnsi" w:hAnsiTheme="majorHAnsi"/>
                <w:b/>
                <w:i/>
                <w:sz w:val="24"/>
                <w:szCs w:val="24"/>
              </w:rPr>
            </w:pPr>
            <w:r w:rsidRPr="00937D1B">
              <w:rPr>
                <w:rFonts w:asciiTheme="majorHAnsi" w:hAnsiTheme="majorHAnsi"/>
                <w:b/>
                <w:i/>
                <w:sz w:val="24"/>
                <w:szCs w:val="24"/>
              </w:rPr>
              <w:t>с.</w:t>
            </w:r>
            <w:r w:rsidR="00E24BEC">
              <w:rPr>
                <w:rFonts w:asciiTheme="majorHAnsi" w:hAnsiTheme="majorHAnsi"/>
                <w:b/>
                <w:i/>
                <w:sz w:val="24"/>
                <w:szCs w:val="24"/>
              </w:rPr>
              <w:t xml:space="preserve"> Втрое </w:t>
            </w:r>
            <w:r w:rsidR="007A539F" w:rsidRPr="00937D1B">
              <w:rPr>
                <w:rFonts w:asciiTheme="majorHAnsi" w:hAnsiTheme="majorHAnsi"/>
                <w:b/>
                <w:i/>
                <w:sz w:val="24"/>
                <w:szCs w:val="24"/>
              </w:rPr>
              <w:t>Имангулово</w:t>
            </w:r>
          </w:p>
        </w:tc>
      </w:tr>
      <w:tr w:rsidR="00364AD5" w:rsidRPr="00937D1B" w:rsidTr="00BC742E">
        <w:tc>
          <w:tcPr>
            <w:tcW w:w="2219" w:type="dxa"/>
            <w:vAlign w:val="center"/>
          </w:tcPr>
          <w:p w:rsidR="00364AD5" w:rsidRPr="00937D1B" w:rsidRDefault="00364AD5" w:rsidP="00BC742E">
            <w:pPr>
              <w:spacing w:after="0" w:line="240" w:lineRule="auto"/>
              <w:jc w:val="center"/>
              <w:rPr>
                <w:rFonts w:asciiTheme="majorHAnsi" w:hAnsiTheme="majorHAnsi"/>
                <w:i/>
                <w:sz w:val="24"/>
                <w:szCs w:val="24"/>
              </w:rPr>
            </w:pPr>
            <w:proofErr w:type="gramStart"/>
            <w:r w:rsidRPr="00937D1B">
              <w:rPr>
                <w:rFonts w:asciiTheme="majorHAnsi" w:hAnsiTheme="majorHAnsi"/>
                <w:i/>
                <w:sz w:val="24"/>
                <w:szCs w:val="24"/>
              </w:rPr>
              <w:t>Прибывшие</w:t>
            </w:r>
            <w:proofErr w:type="gramEnd"/>
            <w:r w:rsidRPr="00937D1B">
              <w:rPr>
                <w:rFonts w:asciiTheme="majorHAnsi" w:hAnsiTheme="majorHAnsi"/>
                <w:i/>
                <w:sz w:val="24"/>
                <w:szCs w:val="24"/>
              </w:rPr>
              <w:t>, чел.</w:t>
            </w:r>
          </w:p>
        </w:tc>
        <w:tc>
          <w:tcPr>
            <w:tcW w:w="983" w:type="dxa"/>
            <w:gridSpan w:val="2"/>
            <w:vAlign w:val="center"/>
          </w:tcPr>
          <w:p w:rsidR="00364AD5" w:rsidRPr="00937D1B" w:rsidRDefault="00364AD5" w:rsidP="00BC742E">
            <w:pPr>
              <w:spacing w:after="0" w:line="240" w:lineRule="auto"/>
              <w:jc w:val="center"/>
              <w:rPr>
                <w:rFonts w:asciiTheme="majorHAnsi" w:hAnsiTheme="majorHAnsi"/>
                <w:i/>
                <w:sz w:val="24"/>
                <w:szCs w:val="24"/>
              </w:rPr>
            </w:pPr>
            <w:r w:rsidRPr="00937D1B">
              <w:rPr>
                <w:rFonts w:asciiTheme="majorHAnsi" w:hAnsiTheme="majorHAnsi"/>
                <w:i/>
                <w:sz w:val="24"/>
                <w:szCs w:val="24"/>
              </w:rPr>
              <w:t>7</w:t>
            </w:r>
          </w:p>
        </w:tc>
        <w:tc>
          <w:tcPr>
            <w:tcW w:w="983" w:type="dxa"/>
            <w:gridSpan w:val="2"/>
            <w:vAlign w:val="center"/>
          </w:tcPr>
          <w:p w:rsidR="00364AD5" w:rsidRPr="00937D1B" w:rsidRDefault="00364AD5" w:rsidP="00BC742E">
            <w:pPr>
              <w:spacing w:after="0" w:line="240" w:lineRule="auto"/>
              <w:jc w:val="center"/>
              <w:rPr>
                <w:rFonts w:asciiTheme="majorHAnsi" w:hAnsiTheme="majorHAnsi"/>
                <w:i/>
                <w:sz w:val="24"/>
                <w:szCs w:val="24"/>
              </w:rPr>
            </w:pPr>
            <w:r w:rsidRPr="00937D1B">
              <w:rPr>
                <w:rFonts w:asciiTheme="majorHAnsi" w:hAnsiTheme="majorHAnsi"/>
                <w:i/>
                <w:sz w:val="24"/>
                <w:szCs w:val="24"/>
              </w:rPr>
              <w:t>8</w:t>
            </w:r>
          </w:p>
        </w:tc>
        <w:tc>
          <w:tcPr>
            <w:tcW w:w="983" w:type="dxa"/>
            <w:gridSpan w:val="2"/>
            <w:vAlign w:val="center"/>
          </w:tcPr>
          <w:p w:rsidR="00364AD5" w:rsidRPr="00937D1B" w:rsidRDefault="00364AD5" w:rsidP="00BC742E">
            <w:pPr>
              <w:spacing w:after="0" w:line="240" w:lineRule="auto"/>
              <w:jc w:val="center"/>
              <w:rPr>
                <w:rFonts w:asciiTheme="majorHAnsi" w:hAnsiTheme="majorHAnsi"/>
                <w:i/>
                <w:sz w:val="24"/>
                <w:szCs w:val="24"/>
              </w:rPr>
            </w:pPr>
            <w:r w:rsidRPr="00937D1B">
              <w:rPr>
                <w:rFonts w:asciiTheme="majorHAnsi" w:hAnsiTheme="majorHAnsi"/>
                <w:i/>
                <w:sz w:val="24"/>
                <w:szCs w:val="24"/>
              </w:rPr>
              <w:t>8</w:t>
            </w:r>
          </w:p>
        </w:tc>
        <w:tc>
          <w:tcPr>
            <w:tcW w:w="1120" w:type="dxa"/>
            <w:gridSpan w:val="2"/>
            <w:vAlign w:val="center"/>
          </w:tcPr>
          <w:p w:rsidR="00364AD5" w:rsidRPr="00937D1B" w:rsidRDefault="00364AD5" w:rsidP="00BC742E">
            <w:pPr>
              <w:spacing w:after="0" w:line="240" w:lineRule="auto"/>
              <w:jc w:val="center"/>
              <w:rPr>
                <w:rFonts w:asciiTheme="majorHAnsi" w:hAnsiTheme="majorHAnsi"/>
                <w:i/>
                <w:sz w:val="24"/>
                <w:szCs w:val="24"/>
              </w:rPr>
            </w:pPr>
            <w:r w:rsidRPr="00937D1B">
              <w:rPr>
                <w:rFonts w:asciiTheme="majorHAnsi" w:hAnsiTheme="majorHAnsi"/>
                <w:i/>
                <w:sz w:val="24"/>
                <w:szCs w:val="24"/>
              </w:rPr>
              <w:t>11</w:t>
            </w:r>
          </w:p>
        </w:tc>
        <w:tc>
          <w:tcPr>
            <w:tcW w:w="1109" w:type="dxa"/>
            <w:gridSpan w:val="2"/>
            <w:vAlign w:val="center"/>
          </w:tcPr>
          <w:p w:rsidR="00364AD5" w:rsidRPr="00937D1B" w:rsidRDefault="00364AD5" w:rsidP="00BC742E">
            <w:pPr>
              <w:spacing w:after="0" w:line="240" w:lineRule="auto"/>
              <w:jc w:val="center"/>
              <w:rPr>
                <w:rFonts w:asciiTheme="majorHAnsi" w:hAnsiTheme="majorHAnsi"/>
                <w:i/>
                <w:sz w:val="24"/>
                <w:szCs w:val="24"/>
              </w:rPr>
            </w:pPr>
            <w:r w:rsidRPr="00937D1B">
              <w:rPr>
                <w:rFonts w:asciiTheme="majorHAnsi" w:hAnsiTheme="majorHAnsi"/>
                <w:i/>
                <w:sz w:val="24"/>
                <w:szCs w:val="24"/>
              </w:rPr>
              <w:t>10</w:t>
            </w:r>
          </w:p>
        </w:tc>
        <w:tc>
          <w:tcPr>
            <w:tcW w:w="968" w:type="dxa"/>
            <w:vAlign w:val="center"/>
          </w:tcPr>
          <w:p w:rsidR="00364AD5" w:rsidRPr="00937D1B" w:rsidRDefault="00364AD5" w:rsidP="00BC742E">
            <w:pPr>
              <w:spacing w:after="0" w:line="240" w:lineRule="auto"/>
              <w:jc w:val="center"/>
              <w:rPr>
                <w:rFonts w:asciiTheme="majorHAnsi" w:hAnsiTheme="majorHAnsi"/>
                <w:i/>
                <w:sz w:val="24"/>
                <w:szCs w:val="24"/>
              </w:rPr>
            </w:pPr>
            <w:r w:rsidRPr="00937D1B">
              <w:rPr>
                <w:rFonts w:asciiTheme="majorHAnsi" w:hAnsiTheme="majorHAnsi"/>
                <w:i/>
                <w:sz w:val="24"/>
                <w:szCs w:val="24"/>
              </w:rPr>
              <w:t>7</w:t>
            </w:r>
          </w:p>
        </w:tc>
        <w:tc>
          <w:tcPr>
            <w:tcW w:w="1065" w:type="dxa"/>
            <w:vAlign w:val="center"/>
          </w:tcPr>
          <w:p w:rsidR="00364AD5" w:rsidRPr="00937D1B" w:rsidRDefault="00364AD5" w:rsidP="00BC742E">
            <w:pPr>
              <w:spacing w:after="0" w:line="240" w:lineRule="auto"/>
              <w:jc w:val="center"/>
              <w:rPr>
                <w:rFonts w:asciiTheme="majorHAnsi" w:hAnsiTheme="majorHAnsi"/>
                <w:i/>
                <w:sz w:val="24"/>
                <w:szCs w:val="24"/>
              </w:rPr>
            </w:pPr>
            <w:r w:rsidRPr="00937D1B">
              <w:rPr>
                <w:rFonts w:asciiTheme="majorHAnsi" w:hAnsiTheme="majorHAnsi"/>
                <w:i/>
                <w:sz w:val="24"/>
                <w:szCs w:val="24"/>
              </w:rPr>
              <w:t>13</w:t>
            </w:r>
          </w:p>
        </w:tc>
      </w:tr>
      <w:tr w:rsidR="00364AD5" w:rsidRPr="00937D1B" w:rsidTr="00BC742E">
        <w:tc>
          <w:tcPr>
            <w:tcW w:w="2219" w:type="dxa"/>
            <w:vAlign w:val="center"/>
          </w:tcPr>
          <w:p w:rsidR="00364AD5" w:rsidRPr="00937D1B" w:rsidRDefault="00364AD5" w:rsidP="00BC742E">
            <w:pPr>
              <w:spacing w:after="0" w:line="240" w:lineRule="auto"/>
              <w:jc w:val="center"/>
              <w:rPr>
                <w:rFonts w:asciiTheme="majorHAnsi" w:hAnsiTheme="majorHAnsi"/>
                <w:i/>
                <w:sz w:val="24"/>
                <w:szCs w:val="24"/>
              </w:rPr>
            </w:pPr>
            <w:proofErr w:type="gramStart"/>
            <w:r w:rsidRPr="00937D1B">
              <w:rPr>
                <w:rFonts w:asciiTheme="majorHAnsi" w:hAnsiTheme="majorHAnsi"/>
                <w:i/>
                <w:sz w:val="24"/>
                <w:szCs w:val="24"/>
              </w:rPr>
              <w:t>Убывшие</w:t>
            </w:r>
            <w:proofErr w:type="gramEnd"/>
            <w:r w:rsidRPr="00937D1B">
              <w:rPr>
                <w:rFonts w:asciiTheme="majorHAnsi" w:hAnsiTheme="majorHAnsi"/>
                <w:i/>
                <w:sz w:val="24"/>
                <w:szCs w:val="24"/>
              </w:rPr>
              <w:t>, чел.</w:t>
            </w:r>
          </w:p>
        </w:tc>
        <w:tc>
          <w:tcPr>
            <w:tcW w:w="983" w:type="dxa"/>
            <w:gridSpan w:val="2"/>
            <w:vAlign w:val="center"/>
          </w:tcPr>
          <w:p w:rsidR="00364AD5" w:rsidRPr="00937D1B" w:rsidRDefault="00364AD5" w:rsidP="00BC742E">
            <w:pPr>
              <w:spacing w:after="0" w:line="240" w:lineRule="auto"/>
              <w:jc w:val="center"/>
              <w:rPr>
                <w:rFonts w:asciiTheme="majorHAnsi" w:hAnsiTheme="majorHAnsi"/>
                <w:i/>
                <w:sz w:val="24"/>
                <w:szCs w:val="24"/>
              </w:rPr>
            </w:pPr>
            <w:r w:rsidRPr="00937D1B">
              <w:rPr>
                <w:rFonts w:asciiTheme="majorHAnsi" w:hAnsiTheme="majorHAnsi"/>
                <w:i/>
                <w:sz w:val="24"/>
                <w:szCs w:val="24"/>
              </w:rPr>
              <w:t>13</w:t>
            </w:r>
          </w:p>
        </w:tc>
        <w:tc>
          <w:tcPr>
            <w:tcW w:w="983" w:type="dxa"/>
            <w:gridSpan w:val="2"/>
            <w:vAlign w:val="center"/>
          </w:tcPr>
          <w:p w:rsidR="00364AD5" w:rsidRPr="00937D1B" w:rsidRDefault="00364AD5" w:rsidP="00BC742E">
            <w:pPr>
              <w:spacing w:after="0" w:line="240" w:lineRule="auto"/>
              <w:jc w:val="center"/>
              <w:rPr>
                <w:rFonts w:asciiTheme="majorHAnsi" w:hAnsiTheme="majorHAnsi"/>
                <w:i/>
                <w:sz w:val="24"/>
                <w:szCs w:val="24"/>
              </w:rPr>
            </w:pPr>
            <w:r w:rsidRPr="00937D1B">
              <w:rPr>
                <w:rFonts w:asciiTheme="majorHAnsi" w:hAnsiTheme="majorHAnsi"/>
                <w:i/>
                <w:sz w:val="24"/>
                <w:szCs w:val="24"/>
              </w:rPr>
              <w:t>13</w:t>
            </w:r>
          </w:p>
        </w:tc>
        <w:tc>
          <w:tcPr>
            <w:tcW w:w="983" w:type="dxa"/>
            <w:gridSpan w:val="2"/>
            <w:vAlign w:val="center"/>
          </w:tcPr>
          <w:p w:rsidR="00364AD5" w:rsidRPr="00937D1B" w:rsidRDefault="00364AD5" w:rsidP="00BC742E">
            <w:pPr>
              <w:spacing w:after="0" w:line="240" w:lineRule="auto"/>
              <w:jc w:val="center"/>
              <w:rPr>
                <w:rFonts w:asciiTheme="majorHAnsi" w:hAnsiTheme="majorHAnsi"/>
                <w:i/>
                <w:sz w:val="24"/>
                <w:szCs w:val="24"/>
              </w:rPr>
            </w:pPr>
            <w:r w:rsidRPr="00937D1B">
              <w:rPr>
                <w:rFonts w:asciiTheme="majorHAnsi" w:hAnsiTheme="majorHAnsi"/>
                <w:i/>
                <w:sz w:val="24"/>
                <w:szCs w:val="24"/>
              </w:rPr>
              <w:t>13</w:t>
            </w:r>
          </w:p>
        </w:tc>
        <w:tc>
          <w:tcPr>
            <w:tcW w:w="1120" w:type="dxa"/>
            <w:gridSpan w:val="2"/>
            <w:vAlign w:val="center"/>
          </w:tcPr>
          <w:p w:rsidR="00364AD5" w:rsidRPr="00937D1B" w:rsidRDefault="00364AD5" w:rsidP="00BC742E">
            <w:pPr>
              <w:spacing w:after="0" w:line="240" w:lineRule="auto"/>
              <w:jc w:val="center"/>
              <w:rPr>
                <w:rFonts w:asciiTheme="majorHAnsi" w:hAnsiTheme="majorHAnsi"/>
                <w:i/>
                <w:sz w:val="24"/>
                <w:szCs w:val="24"/>
              </w:rPr>
            </w:pPr>
            <w:r w:rsidRPr="00937D1B">
              <w:rPr>
                <w:rFonts w:asciiTheme="majorHAnsi" w:hAnsiTheme="majorHAnsi"/>
                <w:i/>
                <w:sz w:val="24"/>
                <w:szCs w:val="24"/>
              </w:rPr>
              <w:t>11</w:t>
            </w:r>
          </w:p>
        </w:tc>
        <w:tc>
          <w:tcPr>
            <w:tcW w:w="1109" w:type="dxa"/>
            <w:gridSpan w:val="2"/>
            <w:vAlign w:val="center"/>
          </w:tcPr>
          <w:p w:rsidR="00364AD5" w:rsidRPr="00937D1B" w:rsidRDefault="00364AD5" w:rsidP="00BC742E">
            <w:pPr>
              <w:spacing w:after="0" w:line="240" w:lineRule="auto"/>
              <w:jc w:val="center"/>
              <w:rPr>
                <w:rFonts w:asciiTheme="majorHAnsi" w:hAnsiTheme="majorHAnsi"/>
                <w:i/>
                <w:sz w:val="24"/>
                <w:szCs w:val="24"/>
              </w:rPr>
            </w:pPr>
            <w:r w:rsidRPr="00937D1B">
              <w:rPr>
                <w:rFonts w:asciiTheme="majorHAnsi" w:hAnsiTheme="majorHAnsi"/>
                <w:i/>
                <w:sz w:val="24"/>
                <w:szCs w:val="24"/>
              </w:rPr>
              <w:t>9</w:t>
            </w:r>
          </w:p>
        </w:tc>
        <w:tc>
          <w:tcPr>
            <w:tcW w:w="968" w:type="dxa"/>
            <w:vAlign w:val="center"/>
          </w:tcPr>
          <w:p w:rsidR="00364AD5" w:rsidRPr="00937D1B" w:rsidRDefault="00364AD5" w:rsidP="00BC742E">
            <w:pPr>
              <w:spacing w:after="0" w:line="240" w:lineRule="auto"/>
              <w:jc w:val="center"/>
              <w:rPr>
                <w:rFonts w:asciiTheme="majorHAnsi" w:hAnsiTheme="majorHAnsi"/>
                <w:i/>
                <w:sz w:val="24"/>
                <w:szCs w:val="24"/>
              </w:rPr>
            </w:pPr>
            <w:r w:rsidRPr="00937D1B">
              <w:rPr>
                <w:rFonts w:asciiTheme="majorHAnsi" w:hAnsiTheme="majorHAnsi"/>
                <w:i/>
                <w:sz w:val="24"/>
                <w:szCs w:val="24"/>
              </w:rPr>
              <w:t>8</w:t>
            </w:r>
          </w:p>
        </w:tc>
        <w:tc>
          <w:tcPr>
            <w:tcW w:w="1065" w:type="dxa"/>
            <w:vAlign w:val="center"/>
          </w:tcPr>
          <w:p w:rsidR="00364AD5" w:rsidRPr="00937D1B" w:rsidRDefault="00364AD5" w:rsidP="00BC742E">
            <w:pPr>
              <w:spacing w:after="0" w:line="240" w:lineRule="auto"/>
              <w:jc w:val="center"/>
              <w:rPr>
                <w:rFonts w:asciiTheme="majorHAnsi" w:hAnsiTheme="majorHAnsi"/>
                <w:i/>
                <w:sz w:val="24"/>
                <w:szCs w:val="24"/>
              </w:rPr>
            </w:pPr>
            <w:r w:rsidRPr="00937D1B">
              <w:rPr>
                <w:rFonts w:asciiTheme="majorHAnsi" w:hAnsiTheme="majorHAnsi"/>
                <w:i/>
                <w:sz w:val="24"/>
                <w:szCs w:val="24"/>
              </w:rPr>
              <w:t>7</w:t>
            </w:r>
          </w:p>
        </w:tc>
      </w:tr>
      <w:tr w:rsidR="00364AD5" w:rsidRPr="00937D1B" w:rsidTr="00BC742E">
        <w:tc>
          <w:tcPr>
            <w:tcW w:w="2219" w:type="dxa"/>
            <w:vAlign w:val="center"/>
          </w:tcPr>
          <w:p w:rsidR="00364AD5" w:rsidRPr="00937D1B" w:rsidRDefault="00364AD5" w:rsidP="00BC742E">
            <w:pPr>
              <w:spacing w:after="0" w:line="240" w:lineRule="auto"/>
              <w:jc w:val="center"/>
              <w:rPr>
                <w:rFonts w:asciiTheme="majorHAnsi" w:hAnsiTheme="majorHAnsi"/>
                <w:i/>
                <w:sz w:val="24"/>
                <w:szCs w:val="24"/>
              </w:rPr>
            </w:pPr>
            <w:r w:rsidRPr="00937D1B">
              <w:rPr>
                <w:rFonts w:asciiTheme="majorHAnsi" w:hAnsiTheme="majorHAnsi"/>
                <w:i/>
                <w:sz w:val="24"/>
                <w:szCs w:val="24"/>
              </w:rPr>
              <w:t>Миграционный прирост, чел./1000 жит.</w:t>
            </w:r>
          </w:p>
        </w:tc>
        <w:tc>
          <w:tcPr>
            <w:tcW w:w="983" w:type="dxa"/>
            <w:gridSpan w:val="2"/>
            <w:vAlign w:val="center"/>
          </w:tcPr>
          <w:p w:rsidR="00364AD5" w:rsidRPr="00937D1B" w:rsidRDefault="00364AD5" w:rsidP="00BC742E">
            <w:pPr>
              <w:spacing w:after="0" w:line="240" w:lineRule="auto"/>
              <w:jc w:val="center"/>
              <w:rPr>
                <w:rFonts w:asciiTheme="majorHAnsi" w:hAnsiTheme="majorHAnsi"/>
                <w:i/>
                <w:sz w:val="24"/>
                <w:szCs w:val="24"/>
              </w:rPr>
            </w:pPr>
            <w:r w:rsidRPr="00937D1B">
              <w:rPr>
                <w:rFonts w:asciiTheme="majorHAnsi" w:hAnsiTheme="majorHAnsi"/>
                <w:i/>
                <w:sz w:val="24"/>
                <w:szCs w:val="24"/>
              </w:rPr>
              <w:t>-9</w:t>
            </w:r>
          </w:p>
        </w:tc>
        <w:tc>
          <w:tcPr>
            <w:tcW w:w="983" w:type="dxa"/>
            <w:gridSpan w:val="2"/>
            <w:vAlign w:val="center"/>
          </w:tcPr>
          <w:p w:rsidR="00364AD5" w:rsidRPr="00937D1B" w:rsidRDefault="00364AD5" w:rsidP="00BC742E">
            <w:pPr>
              <w:spacing w:after="0" w:line="240" w:lineRule="auto"/>
              <w:jc w:val="center"/>
              <w:rPr>
                <w:rFonts w:asciiTheme="majorHAnsi" w:hAnsiTheme="majorHAnsi"/>
                <w:i/>
                <w:sz w:val="24"/>
                <w:szCs w:val="24"/>
              </w:rPr>
            </w:pPr>
            <w:r w:rsidRPr="00937D1B">
              <w:rPr>
                <w:rFonts w:asciiTheme="majorHAnsi" w:hAnsiTheme="majorHAnsi"/>
                <w:i/>
                <w:sz w:val="24"/>
                <w:szCs w:val="24"/>
              </w:rPr>
              <w:t>-7</w:t>
            </w:r>
          </w:p>
        </w:tc>
        <w:tc>
          <w:tcPr>
            <w:tcW w:w="983" w:type="dxa"/>
            <w:gridSpan w:val="2"/>
            <w:vAlign w:val="center"/>
          </w:tcPr>
          <w:p w:rsidR="00364AD5" w:rsidRPr="00937D1B" w:rsidRDefault="00364AD5" w:rsidP="00BC742E">
            <w:pPr>
              <w:spacing w:after="0" w:line="240" w:lineRule="auto"/>
              <w:jc w:val="center"/>
              <w:rPr>
                <w:rFonts w:asciiTheme="majorHAnsi" w:hAnsiTheme="majorHAnsi"/>
                <w:i/>
                <w:sz w:val="24"/>
                <w:szCs w:val="24"/>
              </w:rPr>
            </w:pPr>
            <w:r w:rsidRPr="00937D1B">
              <w:rPr>
                <w:rFonts w:asciiTheme="majorHAnsi" w:hAnsiTheme="majorHAnsi"/>
                <w:i/>
                <w:sz w:val="24"/>
                <w:szCs w:val="24"/>
              </w:rPr>
              <w:t>-8</w:t>
            </w:r>
          </w:p>
        </w:tc>
        <w:tc>
          <w:tcPr>
            <w:tcW w:w="1120" w:type="dxa"/>
            <w:gridSpan w:val="2"/>
            <w:vAlign w:val="center"/>
          </w:tcPr>
          <w:p w:rsidR="00364AD5" w:rsidRPr="00937D1B" w:rsidRDefault="005258A4" w:rsidP="00BC742E">
            <w:pPr>
              <w:spacing w:after="0" w:line="240" w:lineRule="auto"/>
              <w:jc w:val="center"/>
              <w:rPr>
                <w:rFonts w:asciiTheme="majorHAnsi" w:hAnsiTheme="majorHAnsi"/>
                <w:i/>
                <w:sz w:val="24"/>
                <w:szCs w:val="24"/>
              </w:rPr>
            </w:pPr>
            <w:r w:rsidRPr="00937D1B">
              <w:rPr>
                <w:rFonts w:asciiTheme="majorHAnsi" w:hAnsiTheme="majorHAnsi"/>
                <w:i/>
                <w:sz w:val="24"/>
                <w:szCs w:val="24"/>
              </w:rPr>
              <w:t>-</w:t>
            </w:r>
          </w:p>
        </w:tc>
        <w:tc>
          <w:tcPr>
            <w:tcW w:w="1109" w:type="dxa"/>
            <w:gridSpan w:val="2"/>
            <w:vAlign w:val="center"/>
          </w:tcPr>
          <w:p w:rsidR="00364AD5" w:rsidRPr="00937D1B" w:rsidRDefault="00364AD5" w:rsidP="00BC742E">
            <w:pPr>
              <w:spacing w:after="0" w:line="240" w:lineRule="auto"/>
              <w:jc w:val="center"/>
              <w:rPr>
                <w:rFonts w:asciiTheme="majorHAnsi" w:hAnsiTheme="majorHAnsi"/>
                <w:i/>
                <w:sz w:val="24"/>
                <w:szCs w:val="24"/>
              </w:rPr>
            </w:pPr>
            <w:r w:rsidRPr="00937D1B">
              <w:rPr>
                <w:rFonts w:asciiTheme="majorHAnsi" w:hAnsiTheme="majorHAnsi"/>
                <w:i/>
                <w:sz w:val="24"/>
                <w:szCs w:val="24"/>
              </w:rPr>
              <w:t>+2</w:t>
            </w:r>
          </w:p>
        </w:tc>
        <w:tc>
          <w:tcPr>
            <w:tcW w:w="968" w:type="dxa"/>
            <w:vAlign w:val="center"/>
          </w:tcPr>
          <w:p w:rsidR="00364AD5" w:rsidRPr="00937D1B" w:rsidRDefault="00364AD5" w:rsidP="00BC742E">
            <w:pPr>
              <w:spacing w:after="0" w:line="240" w:lineRule="auto"/>
              <w:jc w:val="center"/>
              <w:rPr>
                <w:rFonts w:asciiTheme="majorHAnsi" w:hAnsiTheme="majorHAnsi"/>
                <w:i/>
                <w:sz w:val="24"/>
                <w:szCs w:val="24"/>
              </w:rPr>
            </w:pPr>
            <w:r w:rsidRPr="00937D1B">
              <w:rPr>
                <w:rFonts w:asciiTheme="majorHAnsi" w:hAnsiTheme="majorHAnsi"/>
                <w:i/>
                <w:sz w:val="24"/>
                <w:szCs w:val="24"/>
              </w:rPr>
              <w:t>-2</w:t>
            </w:r>
          </w:p>
        </w:tc>
        <w:tc>
          <w:tcPr>
            <w:tcW w:w="1065" w:type="dxa"/>
            <w:vAlign w:val="center"/>
          </w:tcPr>
          <w:p w:rsidR="00364AD5" w:rsidRPr="00937D1B" w:rsidRDefault="00364AD5" w:rsidP="00BC742E">
            <w:pPr>
              <w:spacing w:after="0" w:line="240" w:lineRule="auto"/>
              <w:jc w:val="center"/>
              <w:rPr>
                <w:rFonts w:asciiTheme="majorHAnsi" w:hAnsiTheme="majorHAnsi"/>
                <w:i/>
                <w:sz w:val="24"/>
                <w:szCs w:val="24"/>
              </w:rPr>
            </w:pPr>
            <w:r w:rsidRPr="00937D1B">
              <w:rPr>
                <w:rFonts w:asciiTheme="majorHAnsi" w:hAnsiTheme="majorHAnsi"/>
                <w:i/>
                <w:sz w:val="24"/>
                <w:szCs w:val="24"/>
              </w:rPr>
              <w:t>+9</w:t>
            </w:r>
          </w:p>
        </w:tc>
      </w:tr>
      <w:tr w:rsidR="007A539F" w:rsidRPr="00937D1B" w:rsidTr="00BC742E">
        <w:tc>
          <w:tcPr>
            <w:tcW w:w="9430" w:type="dxa"/>
            <w:gridSpan w:val="13"/>
            <w:vAlign w:val="center"/>
          </w:tcPr>
          <w:p w:rsidR="007A539F" w:rsidRPr="00937D1B" w:rsidRDefault="00E24BEC" w:rsidP="00BC742E">
            <w:pPr>
              <w:spacing w:after="0" w:line="240" w:lineRule="auto"/>
              <w:jc w:val="center"/>
              <w:rPr>
                <w:rFonts w:asciiTheme="majorHAnsi" w:hAnsiTheme="majorHAnsi"/>
                <w:b/>
                <w:i/>
                <w:sz w:val="24"/>
                <w:szCs w:val="24"/>
              </w:rPr>
            </w:pPr>
            <w:r>
              <w:rPr>
                <w:rFonts w:asciiTheme="majorHAnsi" w:hAnsiTheme="majorHAnsi"/>
                <w:b/>
                <w:i/>
                <w:sz w:val="24"/>
                <w:szCs w:val="24"/>
              </w:rPr>
              <w:t xml:space="preserve">с. Первое </w:t>
            </w:r>
            <w:r w:rsidR="007A539F" w:rsidRPr="00937D1B">
              <w:rPr>
                <w:rFonts w:asciiTheme="majorHAnsi" w:hAnsiTheme="majorHAnsi"/>
                <w:b/>
                <w:i/>
                <w:sz w:val="24"/>
                <w:szCs w:val="24"/>
              </w:rPr>
              <w:t>Имангулово</w:t>
            </w:r>
          </w:p>
        </w:tc>
      </w:tr>
      <w:tr w:rsidR="00364AD5" w:rsidRPr="00937D1B" w:rsidTr="00BC742E">
        <w:tc>
          <w:tcPr>
            <w:tcW w:w="2219" w:type="dxa"/>
            <w:vAlign w:val="center"/>
          </w:tcPr>
          <w:p w:rsidR="00364AD5" w:rsidRPr="00937D1B" w:rsidRDefault="00364AD5" w:rsidP="00BC742E">
            <w:pPr>
              <w:spacing w:after="0" w:line="240" w:lineRule="auto"/>
              <w:jc w:val="center"/>
              <w:rPr>
                <w:rFonts w:asciiTheme="majorHAnsi" w:hAnsiTheme="majorHAnsi"/>
                <w:i/>
                <w:sz w:val="24"/>
                <w:szCs w:val="24"/>
              </w:rPr>
            </w:pPr>
            <w:proofErr w:type="gramStart"/>
            <w:r w:rsidRPr="00937D1B">
              <w:rPr>
                <w:rFonts w:asciiTheme="majorHAnsi" w:hAnsiTheme="majorHAnsi"/>
                <w:i/>
                <w:sz w:val="24"/>
                <w:szCs w:val="24"/>
              </w:rPr>
              <w:t>Прибывшие</w:t>
            </w:r>
            <w:proofErr w:type="gramEnd"/>
            <w:r w:rsidRPr="00937D1B">
              <w:rPr>
                <w:rFonts w:asciiTheme="majorHAnsi" w:hAnsiTheme="majorHAnsi"/>
                <w:i/>
                <w:sz w:val="24"/>
                <w:szCs w:val="24"/>
              </w:rPr>
              <w:t>, чел.</w:t>
            </w:r>
          </w:p>
        </w:tc>
        <w:tc>
          <w:tcPr>
            <w:tcW w:w="983" w:type="dxa"/>
            <w:gridSpan w:val="2"/>
            <w:vAlign w:val="center"/>
          </w:tcPr>
          <w:p w:rsidR="00364AD5" w:rsidRPr="00937D1B" w:rsidRDefault="00364AD5" w:rsidP="00BC742E">
            <w:pPr>
              <w:spacing w:after="0" w:line="240" w:lineRule="auto"/>
              <w:jc w:val="center"/>
              <w:rPr>
                <w:rFonts w:asciiTheme="majorHAnsi" w:hAnsiTheme="majorHAnsi"/>
                <w:i/>
                <w:sz w:val="24"/>
                <w:szCs w:val="24"/>
              </w:rPr>
            </w:pPr>
            <w:r w:rsidRPr="00937D1B">
              <w:rPr>
                <w:rFonts w:asciiTheme="majorHAnsi" w:hAnsiTheme="majorHAnsi"/>
                <w:i/>
                <w:sz w:val="24"/>
                <w:szCs w:val="24"/>
              </w:rPr>
              <w:t>8</w:t>
            </w:r>
          </w:p>
        </w:tc>
        <w:tc>
          <w:tcPr>
            <w:tcW w:w="983" w:type="dxa"/>
            <w:gridSpan w:val="2"/>
            <w:vAlign w:val="center"/>
          </w:tcPr>
          <w:p w:rsidR="00364AD5" w:rsidRPr="00937D1B" w:rsidRDefault="00364AD5" w:rsidP="00BC742E">
            <w:pPr>
              <w:spacing w:after="0" w:line="240" w:lineRule="auto"/>
              <w:jc w:val="center"/>
              <w:rPr>
                <w:rFonts w:asciiTheme="majorHAnsi" w:hAnsiTheme="majorHAnsi"/>
                <w:i/>
                <w:sz w:val="24"/>
                <w:szCs w:val="24"/>
              </w:rPr>
            </w:pPr>
            <w:r w:rsidRPr="00937D1B">
              <w:rPr>
                <w:rFonts w:asciiTheme="majorHAnsi" w:hAnsiTheme="majorHAnsi"/>
                <w:i/>
                <w:sz w:val="24"/>
                <w:szCs w:val="24"/>
              </w:rPr>
              <w:t>17</w:t>
            </w:r>
          </w:p>
        </w:tc>
        <w:tc>
          <w:tcPr>
            <w:tcW w:w="983" w:type="dxa"/>
            <w:gridSpan w:val="2"/>
            <w:vAlign w:val="center"/>
          </w:tcPr>
          <w:p w:rsidR="00364AD5" w:rsidRPr="00937D1B" w:rsidRDefault="00364AD5" w:rsidP="00BC742E">
            <w:pPr>
              <w:spacing w:after="0" w:line="240" w:lineRule="auto"/>
              <w:jc w:val="center"/>
              <w:rPr>
                <w:rFonts w:asciiTheme="majorHAnsi" w:hAnsiTheme="majorHAnsi"/>
                <w:i/>
                <w:sz w:val="24"/>
                <w:szCs w:val="24"/>
              </w:rPr>
            </w:pPr>
            <w:r w:rsidRPr="00937D1B">
              <w:rPr>
                <w:rFonts w:asciiTheme="majorHAnsi" w:hAnsiTheme="majorHAnsi"/>
                <w:i/>
                <w:sz w:val="24"/>
                <w:szCs w:val="24"/>
              </w:rPr>
              <w:t>8</w:t>
            </w:r>
          </w:p>
        </w:tc>
        <w:tc>
          <w:tcPr>
            <w:tcW w:w="1120" w:type="dxa"/>
            <w:gridSpan w:val="2"/>
            <w:vAlign w:val="center"/>
          </w:tcPr>
          <w:p w:rsidR="00364AD5" w:rsidRPr="00937D1B" w:rsidRDefault="00364AD5" w:rsidP="00BC742E">
            <w:pPr>
              <w:spacing w:after="0" w:line="240" w:lineRule="auto"/>
              <w:jc w:val="center"/>
              <w:rPr>
                <w:rFonts w:asciiTheme="majorHAnsi" w:hAnsiTheme="majorHAnsi"/>
                <w:i/>
                <w:sz w:val="24"/>
                <w:szCs w:val="24"/>
              </w:rPr>
            </w:pPr>
            <w:r w:rsidRPr="00937D1B">
              <w:rPr>
                <w:rFonts w:asciiTheme="majorHAnsi" w:hAnsiTheme="majorHAnsi"/>
                <w:i/>
                <w:sz w:val="24"/>
                <w:szCs w:val="24"/>
              </w:rPr>
              <w:t>19</w:t>
            </w:r>
          </w:p>
        </w:tc>
        <w:tc>
          <w:tcPr>
            <w:tcW w:w="1109" w:type="dxa"/>
            <w:gridSpan w:val="2"/>
            <w:vAlign w:val="center"/>
          </w:tcPr>
          <w:p w:rsidR="00364AD5" w:rsidRPr="00937D1B" w:rsidRDefault="00364AD5" w:rsidP="00BC742E">
            <w:pPr>
              <w:spacing w:after="0" w:line="240" w:lineRule="auto"/>
              <w:jc w:val="center"/>
              <w:rPr>
                <w:rFonts w:asciiTheme="majorHAnsi" w:hAnsiTheme="majorHAnsi"/>
                <w:i/>
                <w:sz w:val="24"/>
                <w:szCs w:val="24"/>
              </w:rPr>
            </w:pPr>
            <w:r w:rsidRPr="00937D1B">
              <w:rPr>
                <w:rFonts w:asciiTheme="majorHAnsi" w:hAnsiTheme="majorHAnsi"/>
                <w:i/>
                <w:sz w:val="24"/>
                <w:szCs w:val="24"/>
              </w:rPr>
              <w:t>20</w:t>
            </w:r>
          </w:p>
        </w:tc>
        <w:tc>
          <w:tcPr>
            <w:tcW w:w="968" w:type="dxa"/>
            <w:vAlign w:val="center"/>
          </w:tcPr>
          <w:p w:rsidR="00364AD5" w:rsidRPr="00937D1B" w:rsidRDefault="00364AD5" w:rsidP="00BC742E">
            <w:pPr>
              <w:spacing w:after="0" w:line="240" w:lineRule="auto"/>
              <w:jc w:val="center"/>
              <w:rPr>
                <w:rFonts w:asciiTheme="majorHAnsi" w:hAnsiTheme="majorHAnsi"/>
                <w:i/>
                <w:sz w:val="24"/>
                <w:szCs w:val="24"/>
              </w:rPr>
            </w:pPr>
            <w:r w:rsidRPr="00937D1B">
              <w:rPr>
                <w:rFonts w:asciiTheme="majorHAnsi" w:hAnsiTheme="majorHAnsi"/>
                <w:i/>
                <w:sz w:val="24"/>
                <w:szCs w:val="24"/>
              </w:rPr>
              <w:t>6</w:t>
            </w:r>
          </w:p>
        </w:tc>
        <w:tc>
          <w:tcPr>
            <w:tcW w:w="1065" w:type="dxa"/>
            <w:vAlign w:val="center"/>
          </w:tcPr>
          <w:p w:rsidR="00364AD5" w:rsidRPr="00937D1B" w:rsidRDefault="00364AD5" w:rsidP="00BC742E">
            <w:pPr>
              <w:spacing w:after="0" w:line="240" w:lineRule="auto"/>
              <w:jc w:val="center"/>
              <w:rPr>
                <w:rFonts w:asciiTheme="majorHAnsi" w:hAnsiTheme="majorHAnsi"/>
                <w:i/>
                <w:sz w:val="24"/>
                <w:szCs w:val="24"/>
              </w:rPr>
            </w:pPr>
            <w:r w:rsidRPr="00937D1B">
              <w:rPr>
                <w:rFonts w:asciiTheme="majorHAnsi" w:hAnsiTheme="majorHAnsi"/>
                <w:i/>
                <w:sz w:val="24"/>
                <w:szCs w:val="24"/>
              </w:rPr>
              <w:t>12</w:t>
            </w:r>
          </w:p>
        </w:tc>
      </w:tr>
      <w:tr w:rsidR="00364AD5" w:rsidRPr="00937D1B" w:rsidTr="00BC742E">
        <w:tc>
          <w:tcPr>
            <w:tcW w:w="2219" w:type="dxa"/>
            <w:vAlign w:val="center"/>
          </w:tcPr>
          <w:p w:rsidR="00364AD5" w:rsidRPr="00937D1B" w:rsidRDefault="00364AD5" w:rsidP="00BC742E">
            <w:pPr>
              <w:spacing w:after="0" w:line="240" w:lineRule="auto"/>
              <w:jc w:val="center"/>
              <w:rPr>
                <w:rFonts w:asciiTheme="majorHAnsi" w:hAnsiTheme="majorHAnsi"/>
                <w:i/>
                <w:sz w:val="24"/>
                <w:szCs w:val="24"/>
              </w:rPr>
            </w:pPr>
            <w:proofErr w:type="gramStart"/>
            <w:r w:rsidRPr="00937D1B">
              <w:rPr>
                <w:rFonts w:asciiTheme="majorHAnsi" w:hAnsiTheme="majorHAnsi"/>
                <w:i/>
                <w:sz w:val="24"/>
                <w:szCs w:val="24"/>
              </w:rPr>
              <w:t>Убывшие</w:t>
            </w:r>
            <w:proofErr w:type="gramEnd"/>
            <w:r w:rsidRPr="00937D1B">
              <w:rPr>
                <w:rFonts w:asciiTheme="majorHAnsi" w:hAnsiTheme="majorHAnsi"/>
                <w:i/>
                <w:sz w:val="24"/>
                <w:szCs w:val="24"/>
              </w:rPr>
              <w:t>, чел.</w:t>
            </w:r>
          </w:p>
        </w:tc>
        <w:tc>
          <w:tcPr>
            <w:tcW w:w="983" w:type="dxa"/>
            <w:gridSpan w:val="2"/>
            <w:vAlign w:val="center"/>
          </w:tcPr>
          <w:p w:rsidR="00364AD5" w:rsidRPr="00937D1B" w:rsidRDefault="00364AD5" w:rsidP="00BC742E">
            <w:pPr>
              <w:spacing w:after="0" w:line="240" w:lineRule="auto"/>
              <w:jc w:val="center"/>
              <w:rPr>
                <w:rFonts w:asciiTheme="majorHAnsi" w:hAnsiTheme="majorHAnsi"/>
                <w:i/>
                <w:sz w:val="24"/>
                <w:szCs w:val="24"/>
              </w:rPr>
            </w:pPr>
            <w:r w:rsidRPr="00937D1B">
              <w:rPr>
                <w:rFonts w:asciiTheme="majorHAnsi" w:hAnsiTheme="majorHAnsi"/>
                <w:i/>
                <w:sz w:val="24"/>
                <w:szCs w:val="24"/>
              </w:rPr>
              <w:t>2</w:t>
            </w:r>
          </w:p>
        </w:tc>
        <w:tc>
          <w:tcPr>
            <w:tcW w:w="983" w:type="dxa"/>
            <w:gridSpan w:val="2"/>
            <w:vAlign w:val="center"/>
          </w:tcPr>
          <w:p w:rsidR="00364AD5" w:rsidRPr="00937D1B" w:rsidRDefault="00364AD5" w:rsidP="00BC742E">
            <w:pPr>
              <w:spacing w:after="0" w:line="240" w:lineRule="auto"/>
              <w:jc w:val="center"/>
              <w:rPr>
                <w:rFonts w:asciiTheme="majorHAnsi" w:hAnsiTheme="majorHAnsi"/>
                <w:i/>
                <w:sz w:val="24"/>
                <w:szCs w:val="24"/>
              </w:rPr>
            </w:pPr>
            <w:r w:rsidRPr="00937D1B">
              <w:rPr>
                <w:rFonts w:asciiTheme="majorHAnsi" w:hAnsiTheme="majorHAnsi"/>
                <w:i/>
                <w:sz w:val="24"/>
                <w:szCs w:val="24"/>
              </w:rPr>
              <w:t>10</w:t>
            </w:r>
          </w:p>
        </w:tc>
        <w:tc>
          <w:tcPr>
            <w:tcW w:w="983" w:type="dxa"/>
            <w:gridSpan w:val="2"/>
            <w:vAlign w:val="center"/>
          </w:tcPr>
          <w:p w:rsidR="00364AD5" w:rsidRPr="00937D1B" w:rsidRDefault="00364AD5" w:rsidP="00BC742E">
            <w:pPr>
              <w:spacing w:after="0" w:line="240" w:lineRule="auto"/>
              <w:jc w:val="center"/>
              <w:rPr>
                <w:rFonts w:asciiTheme="majorHAnsi" w:hAnsiTheme="majorHAnsi"/>
                <w:i/>
                <w:sz w:val="24"/>
                <w:szCs w:val="24"/>
              </w:rPr>
            </w:pPr>
            <w:r w:rsidRPr="00937D1B">
              <w:rPr>
                <w:rFonts w:asciiTheme="majorHAnsi" w:hAnsiTheme="majorHAnsi"/>
                <w:i/>
                <w:sz w:val="24"/>
                <w:szCs w:val="24"/>
              </w:rPr>
              <w:t>9</w:t>
            </w:r>
          </w:p>
        </w:tc>
        <w:tc>
          <w:tcPr>
            <w:tcW w:w="1120" w:type="dxa"/>
            <w:gridSpan w:val="2"/>
            <w:vAlign w:val="center"/>
          </w:tcPr>
          <w:p w:rsidR="00364AD5" w:rsidRPr="00937D1B" w:rsidRDefault="00364AD5" w:rsidP="00BC742E">
            <w:pPr>
              <w:spacing w:after="0" w:line="240" w:lineRule="auto"/>
              <w:jc w:val="center"/>
              <w:rPr>
                <w:rFonts w:asciiTheme="majorHAnsi" w:hAnsiTheme="majorHAnsi"/>
                <w:i/>
                <w:sz w:val="24"/>
                <w:szCs w:val="24"/>
              </w:rPr>
            </w:pPr>
            <w:r w:rsidRPr="00937D1B">
              <w:rPr>
                <w:rFonts w:asciiTheme="majorHAnsi" w:hAnsiTheme="majorHAnsi"/>
                <w:i/>
                <w:sz w:val="24"/>
                <w:szCs w:val="24"/>
              </w:rPr>
              <w:t>7</w:t>
            </w:r>
          </w:p>
        </w:tc>
        <w:tc>
          <w:tcPr>
            <w:tcW w:w="1109" w:type="dxa"/>
            <w:gridSpan w:val="2"/>
            <w:vAlign w:val="center"/>
          </w:tcPr>
          <w:p w:rsidR="00364AD5" w:rsidRPr="00937D1B" w:rsidRDefault="00364AD5" w:rsidP="00BC742E">
            <w:pPr>
              <w:spacing w:after="0" w:line="240" w:lineRule="auto"/>
              <w:jc w:val="center"/>
              <w:rPr>
                <w:rFonts w:asciiTheme="majorHAnsi" w:hAnsiTheme="majorHAnsi"/>
                <w:i/>
                <w:sz w:val="24"/>
                <w:szCs w:val="24"/>
              </w:rPr>
            </w:pPr>
            <w:r w:rsidRPr="00937D1B">
              <w:rPr>
                <w:rFonts w:asciiTheme="majorHAnsi" w:hAnsiTheme="majorHAnsi"/>
                <w:i/>
                <w:sz w:val="24"/>
                <w:szCs w:val="24"/>
              </w:rPr>
              <w:t>10</w:t>
            </w:r>
          </w:p>
        </w:tc>
        <w:tc>
          <w:tcPr>
            <w:tcW w:w="968" w:type="dxa"/>
            <w:vAlign w:val="center"/>
          </w:tcPr>
          <w:p w:rsidR="00364AD5" w:rsidRPr="00937D1B" w:rsidRDefault="00364AD5" w:rsidP="00BC742E">
            <w:pPr>
              <w:spacing w:after="0" w:line="240" w:lineRule="auto"/>
              <w:jc w:val="center"/>
              <w:rPr>
                <w:rFonts w:asciiTheme="majorHAnsi" w:hAnsiTheme="majorHAnsi"/>
                <w:i/>
                <w:sz w:val="24"/>
                <w:szCs w:val="24"/>
              </w:rPr>
            </w:pPr>
            <w:r w:rsidRPr="00937D1B">
              <w:rPr>
                <w:rFonts w:asciiTheme="majorHAnsi" w:hAnsiTheme="majorHAnsi"/>
                <w:i/>
                <w:sz w:val="24"/>
                <w:szCs w:val="24"/>
              </w:rPr>
              <w:t>16</w:t>
            </w:r>
          </w:p>
        </w:tc>
        <w:tc>
          <w:tcPr>
            <w:tcW w:w="1065" w:type="dxa"/>
            <w:vAlign w:val="center"/>
          </w:tcPr>
          <w:p w:rsidR="00364AD5" w:rsidRPr="00937D1B" w:rsidRDefault="00364AD5" w:rsidP="00BC742E">
            <w:pPr>
              <w:spacing w:after="0" w:line="240" w:lineRule="auto"/>
              <w:jc w:val="center"/>
              <w:rPr>
                <w:rFonts w:asciiTheme="majorHAnsi" w:hAnsiTheme="majorHAnsi"/>
                <w:i/>
                <w:sz w:val="24"/>
                <w:szCs w:val="24"/>
              </w:rPr>
            </w:pPr>
            <w:r w:rsidRPr="00937D1B">
              <w:rPr>
                <w:rFonts w:asciiTheme="majorHAnsi" w:hAnsiTheme="majorHAnsi"/>
                <w:i/>
                <w:sz w:val="24"/>
                <w:szCs w:val="24"/>
              </w:rPr>
              <w:t>9</w:t>
            </w:r>
          </w:p>
        </w:tc>
      </w:tr>
      <w:tr w:rsidR="00364AD5" w:rsidRPr="00937D1B" w:rsidTr="00BC742E">
        <w:tc>
          <w:tcPr>
            <w:tcW w:w="2219" w:type="dxa"/>
            <w:vAlign w:val="center"/>
          </w:tcPr>
          <w:p w:rsidR="00364AD5" w:rsidRPr="00937D1B" w:rsidRDefault="00364AD5" w:rsidP="00BC742E">
            <w:pPr>
              <w:spacing w:after="0" w:line="240" w:lineRule="auto"/>
              <w:jc w:val="center"/>
              <w:rPr>
                <w:rFonts w:asciiTheme="majorHAnsi" w:hAnsiTheme="majorHAnsi"/>
                <w:i/>
                <w:sz w:val="24"/>
                <w:szCs w:val="24"/>
              </w:rPr>
            </w:pPr>
            <w:r w:rsidRPr="00937D1B">
              <w:rPr>
                <w:rFonts w:asciiTheme="majorHAnsi" w:hAnsiTheme="majorHAnsi"/>
                <w:i/>
                <w:sz w:val="24"/>
                <w:szCs w:val="24"/>
              </w:rPr>
              <w:t>Миграционный прирост, чел./1000 жит.</w:t>
            </w:r>
          </w:p>
        </w:tc>
        <w:tc>
          <w:tcPr>
            <w:tcW w:w="983" w:type="dxa"/>
            <w:gridSpan w:val="2"/>
            <w:vAlign w:val="center"/>
          </w:tcPr>
          <w:p w:rsidR="00364AD5" w:rsidRPr="00937D1B" w:rsidRDefault="00364AD5" w:rsidP="00BC742E">
            <w:pPr>
              <w:spacing w:after="0" w:line="240" w:lineRule="auto"/>
              <w:jc w:val="center"/>
              <w:rPr>
                <w:rFonts w:asciiTheme="majorHAnsi" w:hAnsiTheme="majorHAnsi"/>
                <w:i/>
                <w:sz w:val="24"/>
                <w:szCs w:val="24"/>
              </w:rPr>
            </w:pPr>
            <w:r w:rsidRPr="00937D1B">
              <w:rPr>
                <w:rFonts w:asciiTheme="majorHAnsi" w:hAnsiTheme="majorHAnsi"/>
                <w:i/>
                <w:sz w:val="24"/>
                <w:szCs w:val="24"/>
              </w:rPr>
              <w:t>+13</w:t>
            </w:r>
          </w:p>
        </w:tc>
        <w:tc>
          <w:tcPr>
            <w:tcW w:w="983" w:type="dxa"/>
            <w:gridSpan w:val="2"/>
            <w:vAlign w:val="center"/>
          </w:tcPr>
          <w:p w:rsidR="00364AD5" w:rsidRPr="00937D1B" w:rsidRDefault="00364AD5" w:rsidP="00BC742E">
            <w:pPr>
              <w:spacing w:after="0" w:line="240" w:lineRule="auto"/>
              <w:jc w:val="center"/>
              <w:rPr>
                <w:rFonts w:asciiTheme="majorHAnsi" w:hAnsiTheme="majorHAnsi"/>
                <w:i/>
                <w:sz w:val="24"/>
                <w:szCs w:val="24"/>
              </w:rPr>
            </w:pPr>
            <w:r w:rsidRPr="00937D1B">
              <w:rPr>
                <w:rFonts w:asciiTheme="majorHAnsi" w:hAnsiTheme="majorHAnsi"/>
                <w:i/>
                <w:sz w:val="24"/>
                <w:szCs w:val="24"/>
              </w:rPr>
              <w:t>+16</w:t>
            </w:r>
          </w:p>
        </w:tc>
        <w:tc>
          <w:tcPr>
            <w:tcW w:w="983" w:type="dxa"/>
            <w:gridSpan w:val="2"/>
            <w:vAlign w:val="center"/>
          </w:tcPr>
          <w:p w:rsidR="00364AD5" w:rsidRPr="00937D1B" w:rsidRDefault="00364AD5" w:rsidP="00BC742E">
            <w:pPr>
              <w:spacing w:after="0" w:line="240" w:lineRule="auto"/>
              <w:jc w:val="center"/>
              <w:rPr>
                <w:rFonts w:asciiTheme="majorHAnsi" w:hAnsiTheme="majorHAnsi"/>
                <w:i/>
                <w:sz w:val="24"/>
                <w:szCs w:val="24"/>
              </w:rPr>
            </w:pPr>
            <w:r w:rsidRPr="00937D1B">
              <w:rPr>
                <w:rFonts w:asciiTheme="majorHAnsi" w:hAnsiTheme="majorHAnsi"/>
                <w:i/>
                <w:sz w:val="24"/>
                <w:szCs w:val="24"/>
              </w:rPr>
              <w:t>-2</w:t>
            </w:r>
          </w:p>
        </w:tc>
        <w:tc>
          <w:tcPr>
            <w:tcW w:w="1120" w:type="dxa"/>
            <w:gridSpan w:val="2"/>
            <w:vAlign w:val="center"/>
          </w:tcPr>
          <w:p w:rsidR="00364AD5" w:rsidRPr="00937D1B" w:rsidRDefault="00364AD5" w:rsidP="00BC742E">
            <w:pPr>
              <w:spacing w:after="0" w:line="240" w:lineRule="auto"/>
              <w:jc w:val="center"/>
              <w:rPr>
                <w:rFonts w:asciiTheme="majorHAnsi" w:hAnsiTheme="majorHAnsi"/>
                <w:i/>
                <w:sz w:val="24"/>
                <w:szCs w:val="24"/>
              </w:rPr>
            </w:pPr>
            <w:r w:rsidRPr="00937D1B">
              <w:rPr>
                <w:rFonts w:asciiTheme="majorHAnsi" w:hAnsiTheme="majorHAnsi"/>
                <w:i/>
                <w:sz w:val="24"/>
                <w:szCs w:val="24"/>
              </w:rPr>
              <w:t>+18</w:t>
            </w:r>
          </w:p>
        </w:tc>
        <w:tc>
          <w:tcPr>
            <w:tcW w:w="1109" w:type="dxa"/>
            <w:gridSpan w:val="2"/>
            <w:vAlign w:val="center"/>
          </w:tcPr>
          <w:p w:rsidR="00364AD5" w:rsidRPr="00937D1B" w:rsidRDefault="00364AD5" w:rsidP="00BC742E">
            <w:pPr>
              <w:spacing w:after="0" w:line="240" w:lineRule="auto"/>
              <w:jc w:val="center"/>
              <w:rPr>
                <w:rFonts w:asciiTheme="majorHAnsi" w:hAnsiTheme="majorHAnsi"/>
                <w:i/>
                <w:sz w:val="24"/>
                <w:szCs w:val="24"/>
              </w:rPr>
            </w:pPr>
            <w:r w:rsidRPr="00937D1B">
              <w:rPr>
                <w:rFonts w:asciiTheme="majorHAnsi" w:hAnsiTheme="majorHAnsi"/>
                <w:i/>
                <w:sz w:val="24"/>
                <w:szCs w:val="24"/>
              </w:rPr>
              <w:t>+22</w:t>
            </w:r>
          </w:p>
        </w:tc>
        <w:tc>
          <w:tcPr>
            <w:tcW w:w="968" w:type="dxa"/>
            <w:vAlign w:val="center"/>
          </w:tcPr>
          <w:p w:rsidR="00364AD5" w:rsidRPr="00937D1B" w:rsidRDefault="00364AD5" w:rsidP="00BC742E">
            <w:pPr>
              <w:spacing w:after="0" w:line="240" w:lineRule="auto"/>
              <w:jc w:val="center"/>
              <w:rPr>
                <w:rFonts w:asciiTheme="majorHAnsi" w:hAnsiTheme="majorHAnsi"/>
                <w:i/>
                <w:sz w:val="24"/>
                <w:szCs w:val="24"/>
              </w:rPr>
            </w:pPr>
            <w:r w:rsidRPr="00937D1B">
              <w:rPr>
                <w:rFonts w:asciiTheme="majorHAnsi" w:hAnsiTheme="majorHAnsi"/>
                <w:i/>
                <w:sz w:val="24"/>
                <w:szCs w:val="24"/>
              </w:rPr>
              <w:t>+21</w:t>
            </w:r>
          </w:p>
        </w:tc>
        <w:tc>
          <w:tcPr>
            <w:tcW w:w="1065" w:type="dxa"/>
            <w:vAlign w:val="center"/>
          </w:tcPr>
          <w:p w:rsidR="00364AD5" w:rsidRPr="00937D1B" w:rsidRDefault="00364AD5" w:rsidP="00BC742E">
            <w:pPr>
              <w:spacing w:after="0" w:line="240" w:lineRule="auto"/>
              <w:jc w:val="center"/>
              <w:rPr>
                <w:rFonts w:asciiTheme="majorHAnsi" w:hAnsiTheme="majorHAnsi"/>
                <w:i/>
                <w:sz w:val="24"/>
                <w:szCs w:val="24"/>
              </w:rPr>
            </w:pPr>
            <w:r w:rsidRPr="00937D1B">
              <w:rPr>
                <w:rFonts w:asciiTheme="majorHAnsi" w:hAnsiTheme="majorHAnsi"/>
                <w:i/>
                <w:sz w:val="24"/>
                <w:szCs w:val="24"/>
              </w:rPr>
              <w:t>+7</w:t>
            </w:r>
          </w:p>
        </w:tc>
      </w:tr>
      <w:tr w:rsidR="007A539F" w:rsidRPr="00937D1B" w:rsidTr="00BC742E">
        <w:tc>
          <w:tcPr>
            <w:tcW w:w="9430" w:type="dxa"/>
            <w:gridSpan w:val="13"/>
            <w:vAlign w:val="center"/>
          </w:tcPr>
          <w:p w:rsidR="007A539F" w:rsidRPr="00937D1B" w:rsidRDefault="005258A4" w:rsidP="00BC742E">
            <w:pPr>
              <w:spacing w:after="0" w:line="240" w:lineRule="auto"/>
              <w:jc w:val="center"/>
              <w:rPr>
                <w:rFonts w:asciiTheme="majorHAnsi" w:hAnsiTheme="majorHAnsi"/>
                <w:b/>
                <w:i/>
                <w:sz w:val="24"/>
                <w:szCs w:val="24"/>
              </w:rPr>
            </w:pPr>
            <w:proofErr w:type="gramStart"/>
            <w:r w:rsidRPr="00937D1B">
              <w:rPr>
                <w:rFonts w:asciiTheme="majorHAnsi" w:hAnsiTheme="majorHAnsi"/>
                <w:b/>
                <w:i/>
                <w:sz w:val="24"/>
                <w:szCs w:val="24"/>
              </w:rPr>
              <w:t>с</w:t>
            </w:r>
            <w:proofErr w:type="gramEnd"/>
            <w:r w:rsidRPr="00937D1B">
              <w:rPr>
                <w:rFonts w:asciiTheme="majorHAnsi" w:hAnsiTheme="majorHAnsi"/>
                <w:b/>
                <w:i/>
                <w:sz w:val="24"/>
                <w:szCs w:val="24"/>
              </w:rPr>
              <w:t>.</w:t>
            </w:r>
            <w:r w:rsidR="00D20E05">
              <w:rPr>
                <w:rFonts w:asciiTheme="majorHAnsi" w:hAnsiTheme="majorHAnsi"/>
                <w:b/>
                <w:i/>
                <w:sz w:val="24"/>
                <w:szCs w:val="24"/>
              </w:rPr>
              <w:t xml:space="preserve"> </w:t>
            </w:r>
            <w:r w:rsidR="007A539F" w:rsidRPr="00937D1B">
              <w:rPr>
                <w:rFonts w:asciiTheme="majorHAnsi" w:hAnsiTheme="majorHAnsi"/>
                <w:b/>
                <w:i/>
                <w:sz w:val="24"/>
                <w:szCs w:val="24"/>
              </w:rPr>
              <w:t>Анатольевка</w:t>
            </w:r>
          </w:p>
        </w:tc>
      </w:tr>
      <w:tr w:rsidR="00364AD5" w:rsidRPr="00937D1B" w:rsidTr="00BC742E">
        <w:tc>
          <w:tcPr>
            <w:tcW w:w="2518" w:type="dxa"/>
            <w:gridSpan w:val="2"/>
            <w:vAlign w:val="center"/>
          </w:tcPr>
          <w:p w:rsidR="00364AD5" w:rsidRPr="00937D1B" w:rsidRDefault="00364AD5" w:rsidP="00BC742E">
            <w:pPr>
              <w:spacing w:after="0" w:line="240" w:lineRule="auto"/>
              <w:jc w:val="center"/>
              <w:rPr>
                <w:rFonts w:asciiTheme="majorHAnsi" w:hAnsiTheme="majorHAnsi"/>
                <w:i/>
                <w:sz w:val="24"/>
                <w:szCs w:val="24"/>
              </w:rPr>
            </w:pPr>
            <w:proofErr w:type="gramStart"/>
            <w:r w:rsidRPr="00937D1B">
              <w:rPr>
                <w:rFonts w:asciiTheme="majorHAnsi" w:hAnsiTheme="majorHAnsi"/>
                <w:i/>
                <w:sz w:val="24"/>
                <w:szCs w:val="24"/>
              </w:rPr>
              <w:t>Прибывшие</w:t>
            </w:r>
            <w:proofErr w:type="gramEnd"/>
            <w:r w:rsidRPr="00937D1B">
              <w:rPr>
                <w:rFonts w:asciiTheme="majorHAnsi" w:hAnsiTheme="majorHAnsi"/>
                <w:i/>
                <w:sz w:val="24"/>
                <w:szCs w:val="24"/>
              </w:rPr>
              <w:t>, чел.</w:t>
            </w:r>
          </w:p>
        </w:tc>
        <w:tc>
          <w:tcPr>
            <w:tcW w:w="992" w:type="dxa"/>
            <w:gridSpan w:val="2"/>
            <w:vAlign w:val="center"/>
          </w:tcPr>
          <w:p w:rsidR="00364AD5" w:rsidRPr="00937D1B" w:rsidRDefault="00364AD5" w:rsidP="00BC742E">
            <w:pPr>
              <w:spacing w:after="0" w:line="240" w:lineRule="auto"/>
              <w:jc w:val="center"/>
              <w:rPr>
                <w:rFonts w:asciiTheme="majorHAnsi" w:hAnsiTheme="majorHAnsi"/>
                <w:i/>
                <w:sz w:val="24"/>
                <w:szCs w:val="24"/>
              </w:rPr>
            </w:pPr>
            <w:r w:rsidRPr="00937D1B">
              <w:rPr>
                <w:rFonts w:asciiTheme="majorHAnsi" w:hAnsiTheme="majorHAnsi"/>
                <w:i/>
                <w:sz w:val="24"/>
                <w:szCs w:val="24"/>
              </w:rPr>
              <w:t>2</w:t>
            </w:r>
          </w:p>
        </w:tc>
        <w:tc>
          <w:tcPr>
            <w:tcW w:w="993" w:type="dxa"/>
            <w:gridSpan w:val="2"/>
            <w:vAlign w:val="center"/>
          </w:tcPr>
          <w:p w:rsidR="00364AD5" w:rsidRPr="00937D1B" w:rsidRDefault="00364AD5" w:rsidP="00BC742E">
            <w:pPr>
              <w:spacing w:after="0" w:line="240" w:lineRule="auto"/>
              <w:jc w:val="center"/>
              <w:rPr>
                <w:rFonts w:asciiTheme="majorHAnsi" w:hAnsiTheme="majorHAnsi"/>
                <w:i/>
                <w:sz w:val="24"/>
                <w:szCs w:val="24"/>
              </w:rPr>
            </w:pPr>
            <w:r w:rsidRPr="00937D1B">
              <w:rPr>
                <w:rFonts w:asciiTheme="majorHAnsi" w:hAnsiTheme="majorHAnsi"/>
                <w:i/>
                <w:sz w:val="24"/>
                <w:szCs w:val="24"/>
              </w:rPr>
              <w:t>4</w:t>
            </w:r>
          </w:p>
        </w:tc>
        <w:tc>
          <w:tcPr>
            <w:tcW w:w="992" w:type="dxa"/>
            <w:gridSpan w:val="2"/>
            <w:vAlign w:val="center"/>
          </w:tcPr>
          <w:p w:rsidR="00364AD5" w:rsidRPr="00937D1B" w:rsidRDefault="005258A4" w:rsidP="00BC742E">
            <w:pPr>
              <w:spacing w:after="0" w:line="240" w:lineRule="auto"/>
              <w:jc w:val="center"/>
              <w:rPr>
                <w:rFonts w:asciiTheme="majorHAnsi" w:hAnsiTheme="majorHAnsi"/>
                <w:i/>
                <w:sz w:val="24"/>
                <w:szCs w:val="24"/>
              </w:rPr>
            </w:pPr>
            <w:r w:rsidRPr="00937D1B">
              <w:rPr>
                <w:rFonts w:asciiTheme="majorHAnsi" w:hAnsiTheme="majorHAnsi"/>
                <w:i/>
                <w:sz w:val="24"/>
                <w:szCs w:val="24"/>
              </w:rPr>
              <w:t>-</w:t>
            </w:r>
          </w:p>
        </w:tc>
        <w:tc>
          <w:tcPr>
            <w:tcW w:w="992" w:type="dxa"/>
            <w:gridSpan w:val="2"/>
            <w:vAlign w:val="center"/>
          </w:tcPr>
          <w:p w:rsidR="00364AD5" w:rsidRPr="00937D1B" w:rsidRDefault="005258A4" w:rsidP="00BC742E">
            <w:pPr>
              <w:spacing w:after="0" w:line="240" w:lineRule="auto"/>
              <w:jc w:val="center"/>
              <w:rPr>
                <w:rFonts w:asciiTheme="majorHAnsi" w:hAnsiTheme="majorHAnsi"/>
                <w:i/>
                <w:sz w:val="24"/>
                <w:szCs w:val="24"/>
              </w:rPr>
            </w:pPr>
            <w:r w:rsidRPr="00937D1B">
              <w:rPr>
                <w:rFonts w:asciiTheme="majorHAnsi" w:hAnsiTheme="majorHAnsi"/>
                <w:i/>
                <w:sz w:val="24"/>
                <w:szCs w:val="24"/>
              </w:rPr>
              <w:t>-</w:t>
            </w:r>
          </w:p>
        </w:tc>
        <w:tc>
          <w:tcPr>
            <w:tcW w:w="910" w:type="dxa"/>
            <w:vAlign w:val="center"/>
          </w:tcPr>
          <w:p w:rsidR="00364AD5" w:rsidRPr="00937D1B" w:rsidRDefault="00364AD5" w:rsidP="00BC742E">
            <w:pPr>
              <w:spacing w:after="0" w:line="240" w:lineRule="auto"/>
              <w:jc w:val="center"/>
              <w:rPr>
                <w:rFonts w:asciiTheme="majorHAnsi" w:hAnsiTheme="majorHAnsi"/>
                <w:i/>
                <w:sz w:val="24"/>
                <w:szCs w:val="24"/>
              </w:rPr>
            </w:pPr>
            <w:r w:rsidRPr="00937D1B">
              <w:rPr>
                <w:rFonts w:asciiTheme="majorHAnsi" w:hAnsiTheme="majorHAnsi"/>
                <w:i/>
                <w:sz w:val="24"/>
                <w:szCs w:val="24"/>
              </w:rPr>
              <w:t>1</w:t>
            </w:r>
          </w:p>
        </w:tc>
        <w:tc>
          <w:tcPr>
            <w:tcW w:w="968" w:type="dxa"/>
            <w:vAlign w:val="center"/>
          </w:tcPr>
          <w:p w:rsidR="00364AD5" w:rsidRPr="00937D1B" w:rsidRDefault="00364AD5" w:rsidP="00BC742E">
            <w:pPr>
              <w:spacing w:after="0" w:line="240" w:lineRule="auto"/>
              <w:jc w:val="center"/>
              <w:rPr>
                <w:rFonts w:asciiTheme="majorHAnsi" w:hAnsiTheme="majorHAnsi"/>
                <w:i/>
                <w:sz w:val="24"/>
                <w:szCs w:val="24"/>
              </w:rPr>
            </w:pPr>
            <w:r w:rsidRPr="00937D1B">
              <w:rPr>
                <w:rFonts w:asciiTheme="majorHAnsi" w:hAnsiTheme="majorHAnsi"/>
                <w:i/>
                <w:sz w:val="24"/>
                <w:szCs w:val="24"/>
              </w:rPr>
              <w:t>1</w:t>
            </w:r>
          </w:p>
        </w:tc>
        <w:tc>
          <w:tcPr>
            <w:tcW w:w="1065" w:type="dxa"/>
          </w:tcPr>
          <w:p w:rsidR="00364AD5" w:rsidRPr="00937D1B" w:rsidRDefault="00364AD5" w:rsidP="00364AD5">
            <w:pPr>
              <w:spacing w:after="0" w:line="240" w:lineRule="auto"/>
              <w:jc w:val="center"/>
              <w:rPr>
                <w:rFonts w:asciiTheme="majorHAnsi" w:hAnsiTheme="majorHAnsi"/>
                <w:i/>
                <w:sz w:val="24"/>
                <w:szCs w:val="24"/>
              </w:rPr>
            </w:pPr>
            <w:r w:rsidRPr="00937D1B">
              <w:rPr>
                <w:rFonts w:asciiTheme="majorHAnsi" w:hAnsiTheme="majorHAnsi"/>
                <w:i/>
                <w:sz w:val="24"/>
                <w:szCs w:val="24"/>
              </w:rPr>
              <w:t>1</w:t>
            </w:r>
          </w:p>
        </w:tc>
      </w:tr>
      <w:tr w:rsidR="00364AD5" w:rsidRPr="00937D1B" w:rsidTr="00BC742E">
        <w:tc>
          <w:tcPr>
            <w:tcW w:w="2518" w:type="dxa"/>
            <w:gridSpan w:val="2"/>
            <w:vAlign w:val="center"/>
          </w:tcPr>
          <w:p w:rsidR="00364AD5" w:rsidRPr="00937D1B" w:rsidRDefault="00364AD5" w:rsidP="00BC742E">
            <w:pPr>
              <w:spacing w:after="0" w:line="240" w:lineRule="auto"/>
              <w:jc w:val="center"/>
              <w:rPr>
                <w:rFonts w:asciiTheme="majorHAnsi" w:hAnsiTheme="majorHAnsi"/>
                <w:i/>
                <w:sz w:val="24"/>
                <w:szCs w:val="24"/>
              </w:rPr>
            </w:pPr>
            <w:proofErr w:type="gramStart"/>
            <w:r w:rsidRPr="00937D1B">
              <w:rPr>
                <w:rFonts w:asciiTheme="majorHAnsi" w:hAnsiTheme="majorHAnsi"/>
                <w:i/>
                <w:sz w:val="24"/>
                <w:szCs w:val="24"/>
              </w:rPr>
              <w:t>Убывшие</w:t>
            </w:r>
            <w:proofErr w:type="gramEnd"/>
            <w:r w:rsidRPr="00937D1B">
              <w:rPr>
                <w:rFonts w:asciiTheme="majorHAnsi" w:hAnsiTheme="majorHAnsi"/>
                <w:i/>
                <w:sz w:val="24"/>
                <w:szCs w:val="24"/>
              </w:rPr>
              <w:t>, чел.</w:t>
            </w:r>
          </w:p>
        </w:tc>
        <w:tc>
          <w:tcPr>
            <w:tcW w:w="992" w:type="dxa"/>
            <w:gridSpan w:val="2"/>
            <w:vAlign w:val="center"/>
          </w:tcPr>
          <w:p w:rsidR="00364AD5" w:rsidRPr="00937D1B" w:rsidRDefault="00364AD5" w:rsidP="00BC742E">
            <w:pPr>
              <w:spacing w:after="0" w:line="240" w:lineRule="auto"/>
              <w:jc w:val="center"/>
              <w:rPr>
                <w:rFonts w:asciiTheme="majorHAnsi" w:hAnsiTheme="majorHAnsi"/>
                <w:i/>
                <w:sz w:val="24"/>
                <w:szCs w:val="24"/>
              </w:rPr>
            </w:pPr>
            <w:r w:rsidRPr="00937D1B">
              <w:rPr>
                <w:rFonts w:asciiTheme="majorHAnsi" w:hAnsiTheme="majorHAnsi"/>
                <w:i/>
                <w:sz w:val="24"/>
                <w:szCs w:val="24"/>
              </w:rPr>
              <w:t>0</w:t>
            </w:r>
          </w:p>
        </w:tc>
        <w:tc>
          <w:tcPr>
            <w:tcW w:w="993" w:type="dxa"/>
            <w:gridSpan w:val="2"/>
            <w:vAlign w:val="center"/>
          </w:tcPr>
          <w:p w:rsidR="00364AD5" w:rsidRPr="00937D1B" w:rsidRDefault="00364AD5" w:rsidP="00BC742E">
            <w:pPr>
              <w:spacing w:after="0" w:line="240" w:lineRule="auto"/>
              <w:jc w:val="center"/>
              <w:rPr>
                <w:rFonts w:asciiTheme="majorHAnsi" w:hAnsiTheme="majorHAnsi"/>
                <w:i/>
                <w:sz w:val="24"/>
                <w:szCs w:val="24"/>
              </w:rPr>
            </w:pPr>
            <w:r w:rsidRPr="00937D1B">
              <w:rPr>
                <w:rFonts w:asciiTheme="majorHAnsi" w:hAnsiTheme="majorHAnsi"/>
                <w:i/>
                <w:sz w:val="24"/>
                <w:szCs w:val="24"/>
              </w:rPr>
              <w:t>0</w:t>
            </w:r>
          </w:p>
        </w:tc>
        <w:tc>
          <w:tcPr>
            <w:tcW w:w="992" w:type="dxa"/>
            <w:gridSpan w:val="2"/>
            <w:vAlign w:val="center"/>
          </w:tcPr>
          <w:p w:rsidR="00364AD5" w:rsidRPr="00937D1B" w:rsidRDefault="005258A4" w:rsidP="00BC742E">
            <w:pPr>
              <w:spacing w:after="0" w:line="240" w:lineRule="auto"/>
              <w:jc w:val="center"/>
              <w:rPr>
                <w:rFonts w:asciiTheme="majorHAnsi" w:hAnsiTheme="majorHAnsi"/>
                <w:i/>
                <w:sz w:val="24"/>
                <w:szCs w:val="24"/>
              </w:rPr>
            </w:pPr>
            <w:r w:rsidRPr="00937D1B">
              <w:rPr>
                <w:rFonts w:asciiTheme="majorHAnsi" w:hAnsiTheme="majorHAnsi"/>
                <w:i/>
                <w:sz w:val="24"/>
                <w:szCs w:val="24"/>
              </w:rPr>
              <w:t>-</w:t>
            </w:r>
          </w:p>
        </w:tc>
        <w:tc>
          <w:tcPr>
            <w:tcW w:w="992" w:type="dxa"/>
            <w:gridSpan w:val="2"/>
            <w:vAlign w:val="center"/>
          </w:tcPr>
          <w:p w:rsidR="00364AD5" w:rsidRPr="00937D1B" w:rsidRDefault="00364AD5" w:rsidP="00BC742E">
            <w:pPr>
              <w:spacing w:after="0" w:line="240" w:lineRule="auto"/>
              <w:jc w:val="center"/>
              <w:rPr>
                <w:rFonts w:asciiTheme="majorHAnsi" w:hAnsiTheme="majorHAnsi"/>
                <w:i/>
                <w:sz w:val="24"/>
                <w:szCs w:val="24"/>
              </w:rPr>
            </w:pPr>
            <w:r w:rsidRPr="00937D1B">
              <w:rPr>
                <w:rFonts w:asciiTheme="majorHAnsi" w:hAnsiTheme="majorHAnsi"/>
                <w:i/>
                <w:sz w:val="24"/>
                <w:szCs w:val="24"/>
              </w:rPr>
              <w:t>3</w:t>
            </w:r>
          </w:p>
        </w:tc>
        <w:tc>
          <w:tcPr>
            <w:tcW w:w="910" w:type="dxa"/>
            <w:vAlign w:val="center"/>
          </w:tcPr>
          <w:p w:rsidR="00364AD5" w:rsidRPr="00937D1B" w:rsidRDefault="00364AD5" w:rsidP="00BC742E">
            <w:pPr>
              <w:spacing w:after="0" w:line="240" w:lineRule="auto"/>
              <w:jc w:val="center"/>
              <w:rPr>
                <w:rFonts w:asciiTheme="majorHAnsi" w:hAnsiTheme="majorHAnsi"/>
                <w:i/>
                <w:sz w:val="24"/>
                <w:szCs w:val="24"/>
              </w:rPr>
            </w:pPr>
            <w:r w:rsidRPr="00937D1B">
              <w:rPr>
                <w:rFonts w:asciiTheme="majorHAnsi" w:hAnsiTheme="majorHAnsi"/>
                <w:i/>
                <w:sz w:val="24"/>
                <w:szCs w:val="24"/>
              </w:rPr>
              <w:t>4</w:t>
            </w:r>
          </w:p>
        </w:tc>
        <w:tc>
          <w:tcPr>
            <w:tcW w:w="968" w:type="dxa"/>
            <w:vAlign w:val="center"/>
          </w:tcPr>
          <w:p w:rsidR="00364AD5" w:rsidRPr="00937D1B" w:rsidRDefault="00364AD5" w:rsidP="00BC742E">
            <w:pPr>
              <w:spacing w:after="0" w:line="240" w:lineRule="auto"/>
              <w:jc w:val="center"/>
              <w:rPr>
                <w:rFonts w:asciiTheme="majorHAnsi" w:hAnsiTheme="majorHAnsi"/>
                <w:i/>
                <w:sz w:val="24"/>
                <w:szCs w:val="24"/>
              </w:rPr>
            </w:pPr>
            <w:r w:rsidRPr="00937D1B">
              <w:rPr>
                <w:rFonts w:asciiTheme="majorHAnsi" w:hAnsiTheme="majorHAnsi"/>
                <w:i/>
                <w:sz w:val="24"/>
                <w:szCs w:val="24"/>
              </w:rPr>
              <w:t>1</w:t>
            </w:r>
          </w:p>
        </w:tc>
        <w:tc>
          <w:tcPr>
            <w:tcW w:w="1065" w:type="dxa"/>
          </w:tcPr>
          <w:p w:rsidR="00364AD5" w:rsidRPr="00937D1B" w:rsidRDefault="00364AD5" w:rsidP="00364AD5">
            <w:pPr>
              <w:spacing w:after="0" w:line="240" w:lineRule="auto"/>
              <w:jc w:val="center"/>
              <w:rPr>
                <w:rFonts w:asciiTheme="majorHAnsi" w:hAnsiTheme="majorHAnsi"/>
                <w:i/>
                <w:sz w:val="24"/>
                <w:szCs w:val="24"/>
              </w:rPr>
            </w:pPr>
            <w:r w:rsidRPr="00937D1B">
              <w:rPr>
                <w:rFonts w:asciiTheme="majorHAnsi" w:hAnsiTheme="majorHAnsi"/>
                <w:i/>
                <w:sz w:val="24"/>
                <w:szCs w:val="24"/>
              </w:rPr>
              <w:t>6</w:t>
            </w:r>
          </w:p>
        </w:tc>
      </w:tr>
      <w:tr w:rsidR="00364AD5" w:rsidRPr="00937D1B" w:rsidTr="00BC742E">
        <w:tc>
          <w:tcPr>
            <w:tcW w:w="2518" w:type="dxa"/>
            <w:gridSpan w:val="2"/>
            <w:vAlign w:val="center"/>
          </w:tcPr>
          <w:p w:rsidR="00364AD5" w:rsidRPr="00937D1B" w:rsidRDefault="00364AD5" w:rsidP="00BC742E">
            <w:pPr>
              <w:spacing w:after="0" w:line="240" w:lineRule="auto"/>
              <w:jc w:val="center"/>
              <w:rPr>
                <w:rFonts w:asciiTheme="majorHAnsi" w:hAnsiTheme="majorHAnsi"/>
                <w:i/>
                <w:sz w:val="24"/>
                <w:szCs w:val="24"/>
              </w:rPr>
            </w:pPr>
            <w:r w:rsidRPr="00937D1B">
              <w:rPr>
                <w:rFonts w:asciiTheme="majorHAnsi" w:hAnsiTheme="majorHAnsi"/>
                <w:i/>
                <w:sz w:val="24"/>
                <w:szCs w:val="24"/>
              </w:rPr>
              <w:t>Миграционный прирост, чел./1000 жит.</w:t>
            </w:r>
          </w:p>
        </w:tc>
        <w:tc>
          <w:tcPr>
            <w:tcW w:w="992" w:type="dxa"/>
            <w:gridSpan w:val="2"/>
            <w:vAlign w:val="center"/>
          </w:tcPr>
          <w:p w:rsidR="00364AD5" w:rsidRPr="00937D1B" w:rsidRDefault="00364AD5" w:rsidP="00BC742E">
            <w:pPr>
              <w:spacing w:after="0" w:line="240" w:lineRule="auto"/>
              <w:jc w:val="center"/>
              <w:rPr>
                <w:rFonts w:asciiTheme="majorHAnsi" w:hAnsiTheme="majorHAnsi"/>
                <w:i/>
                <w:sz w:val="24"/>
                <w:szCs w:val="24"/>
              </w:rPr>
            </w:pPr>
            <w:r w:rsidRPr="00937D1B">
              <w:rPr>
                <w:rFonts w:asciiTheme="majorHAnsi" w:hAnsiTheme="majorHAnsi"/>
                <w:i/>
                <w:sz w:val="24"/>
                <w:szCs w:val="24"/>
              </w:rPr>
              <w:t>+28</w:t>
            </w:r>
          </w:p>
        </w:tc>
        <w:tc>
          <w:tcPr>
            <w:tcW w:w="993" w:type="dxa"/>
            <w:gridSpan w:val="2"/>
            <w:vAlign w:val="center"/>
          </w:tcPr>
          <w:p w:rsidR="00364AD5" w:rsidRPr="00937D1B" w:rsidRDefault="00364AD5" w:rsidP="00BC742E">
            <w:pPr>
              <w:spacing w:after="0" w:line="240" w:lineRule="auto"/>
              <w:jc w:val="center"/>
              <w:rPr>
                <w:rFonts w:asciiTheme="majorHAnsi" w:hAnsiTheme="majorHAnsi"/>
                <w:i/>
                <w:sz w:val="24"/>
                <w:szCs w:val="24"/>
              </w:rPr>
            </w:pPr>
            <w:r w:rsidRPr="00937D1B">
              <w:rPr>
                <w:rFonts w:asciiTheme="majorHAnsi" w:hAnsiTheme="majorHAnsi"/>
                <w:i/>
                <w:sz w:val="24"/>
                <w:szCs w:val="24"/>
              </w:rPr>
              <w:t>+54</w:t>
            </w:r>
          </w:p>
        </w:tc>
        <w:tc>
          <w:tcPr>
            <w:tcW w:w="992" w:type="dxa"/>
            <w:gridSpan w:val="2"/>
            <w:vAlign w:val="center"/>
          </w:tcPr>
          <w:p w:rsidR="00364AD5" w:rsidRPr="00937D1B" w:rsidRDefault="005258A4" w:rsidP="00BC742E">
            <w:pPr>
              <w:spacing w:after="0" w:line="240" w:lineRule="auto"/>
              <w:jc w:val="center"/>
              <w:rPr>
                <w:rFonts w:asciiTheme="majorHAnsi" w:hAnsiTheme="majorHAnsi"/>
                <w:i/>
                <w:sz w:val="24"/>
                <w:szCs w:val="24"/>
              </w:rPr>
            </w:pPr>
            <w:r w:rsidRPr="00937D1B">
              <w:rPr>
                <w:rFonts w:asciiTheme="majorHAnsi" w:hAnsiTheme="majorHAnsi"/>
                <w:i/>
                <w:sz w:val="24"/>
                <w:szCs w:val="24"/>
              </w:rPr>
              <w:t>-</w:t>
            </w:r>
          </w:p>
        </w:tc>
        <w:tc>
          <w:tcPr>
            <w:tcW w:w="992" w:type="dxa"/>
            <w:gridSpan w:val="2"/>
            <w:vAlign w:val="center"/>
          </w:tcPr>
          <w:p w:rsidR="00364AD5" w:rsidRPr="00937D1B" w:rsidRDefault="00364AD5" w:rsidP="00BC742E">
            <w:pPr>
              <w:spacing w:after="0" w:line="240" w:lineRule="auto"/>
              <w:jc w:val="center"/>
              <w:rPr>
                <w:rFonts w:asciiTheme="majorHAnsi" w:hAnsiTheme="majorHAnsi"/>
                <w:i/>
                <w:sz w:val="24"/>
                <w:szCs w:val="24"/>
              </w:rPr>
            </w:pPr>
            <w:r w:rsidRPr="00937D1B">
              <w:rPr>
                <w:rFonts w:asciiTheme="majorHAnsi" w:hAnsiTheme="majorHAnsi"/>
                <w:i/>
                <w:sz w:val="24"/>
                <w:szCs w:val="24"/>
              </w:rPr>
              <w:t>-39</w:t>
            </w:r>
          </w:p>
        </w:tc>
        <w:tc>
          <w:tcPr>
            <w:tcW w:w="910" w:type="dxa"/>
            <w:vAlign w:val="center"/>
          </w:tcPr>
          <w:p w:rsidR="00364AD5" w:rsidRPr="00937D1B" w:rsidRDefault="00364AD5" w:rsidP="00BC742E">
            <w:pPr>
              <w:spacing w:after="0" w:line="240" w:lineRule="auto"/>
              <w:jc w:val="center"/>
              <w:rPr>
                <w:rFonts w:asciiTheme="majorHAnsi" w:hAnsiTheme="majorHAnsi"/>
                <w:i/>
                <w:sz w:val="24"/>
                <w:szCs w:val="24"/>
              </w:rPr>
            </w:pPr>
            <w:r w:rsidRPr="00937D1B">
              <w:rPr>
                <w:rFonts w:asciiTheme="majorHAnsi" w:hAnsiTheme="majorHAnsi"/>
                <w:i/>
                <w:sz w:val="24"/>
                <w:szCs w:val="24"/>
              </w:rPr>
              <w:t>-42</w:t>
            </w:r>
          </w:p>
        </w:tc>
        <w:tc>
          <w:tcPr>
            <w:tcW w:w="968" w:type="dxa"/>
            <w:vAlign w:val="center"/>
          </w:tcPr>
          <w:p w:rsidR="00364AD5" w:rsidRPr="00937D1B" w:rsidRDefault="005258A4" w:rsidP="00BC742E">
            <w:pPr>
              <w:spacing w:after="0" w:line="240" w:lineRule="auto"/>
              <w:jc w:val="center"/>
              <w:rPr>
                <w:rFonts w:asciiTheme="majorHAnsi" w:hAnsiTheme="majorHAnsi"/>
                <w:i/>
                <w:sz w:val="24"/>
                <w:szCs w:val="24"/>
              </w:rPr>
            </w:pPr>
            <w:r w:rsidRPr="00937D1B">
              <w:rPr>
                <w:rFonts w:asciiTheme="majorHAnsi" w:hAnsiTheme="majorHAnsi"/>
                <w:i/>
                <w:sz w:val="24"/>
                <w:szCs w:val="24"/>
              </w:rPr>
              <w:t>-</w:t>
            </w:r>
          </w:p>
        </w:tc>
        <w:tc>
          <w:tcPr>
            <w:tcW w:w="1065" w:type="dxa"/>
          </w:tcPr>
          <w:p w:rsidR="00364AD5" w:rsidRPr="00937D1B" w:rsidRDefault="00364AD5" w:rsidP="00364AD5">
            <w:pPr>
              <w:spacing w:after="0" w:line="240" w:lineRule="auto"/>
              <w:jc w:val="center"/>
              <w:rPr>
                <w:rFonts w:asciiTheme="majorHAnsi" w:hAnsiTheme="majorHAnsi"/>
                <w:i/>
                <w:sz w:val="24"/>
                <w:szCs w:val="24"/>
              </w:rPr>
            </w:pPr>
            <w:r w:rsidRPr="00937D1B">
              <w:rPr>
                <w:rFonts w:asciiTheme="majorHAnsi" w:hAnsiTheme="majorHAnsi"/>
                <w:i/>
                <w:sz w:val="24"/>
                <w:szCs w:val="24"/>
              </w:rPr>
              <w:t>-77</w:t>
            </w:r>
          </w:p>
        </w:tc>
      </w:tr>
      <w:tr w:rsidR="007A539F" w:rsidRPr="00937D1B" w:rsidTr="00BC742E">
        <w:tc>
          <w:tcPr>
            <w:tcW w:w="9430" w:type="dxa"/>
            <w:gridSpan w:val="13"/>
            <w:vAlign w:val="center"/>
          </w:tcPr>
          <w:p w:rsidR="007A539F" w:rsidRPr="00937D1B" w:rsidRDefault="005258A4" w:rsidP="00BC742E">
            <w:pPr>
              <w:spacing w:after="0" w:line="240" w:lineRule="auto"/>
              <w:jc w:val="center"/>
              <w:rPr>
                <w:rFonts w:asciiTheme="majorHAnsi" w:hAnsiTheme="majorHAnsi"/>
                <w:b/>
                <w:i/>
                <w:sz w:val="24"/>
                <w:szCs w:val="24"/>
              </w:rPr>
            </w:pPr>
            <w:r w:rsidRPr="00937D1B">
              <w:rPr>
                <w:rFonts w:asciiTheme="majorHAnsi" w:hAnsiTheme="majorHAnsi"/>
                <w:b/>
                <w:i/>
                <w:sz w:val="24"/>
                <w:szCs w:val="24"/>
              </w:rPr>
              <w:t>п</w:t>
            </w:r>
            <w:proofErr w:type="gramStart"/>
            <w:r w:rsidRPr="00937D1B">
              <w:rPr>
                <w:rFonts w:asciiTheme="majorHAnsi" w:hAnsiTheme="majorHAnsi"/>
                <w:b/>
                <w:i/>
                <w:sz w:val="24"/>
                <w:szCs w:val="24"/>
              </w:rPr>
              <w:t>.</w:t>
            </w:r>
            <w:r w:rsidR="007A539F" w:rsidRPr="00937D1B">
              <w:rPr>
                <w:rFonts w:asciiTheme="majorHAnsi" w:hAnsiTheme="majorHAnsi"/>
                <w:b/>
                <w:i/>
                <w:sz w:val="24"/>
                <w:szCs w:val="24"/>
              </w:rPr>
              <w:t>С</w:t>
            </w:r>
            <w:proofErr w:type="gramEnd"/>
            <w:r w:rsidR="007A539F" w:rsidRPr="00937D1B">
              <w:rPr>
                <w:rFonts w:asciiTheme="majorHAnsi" w:hAnsiTheme="majorHAnsi"/>
                <w:b/>
                <w:i/>
                <w:sz w:val="24"/>
                <w:szCs w:val="24"/>
              </w:rPr>
              <w:t>алмыш</w:t>
            </w:r>
          </w:p>
        </w:tc>
      </w:tr>
      <w:tr w:rsidR="00364AD5" w:rsidRPr="00937D1B" w:rsidTr="00BC742E">
        <w:tc>
          <w:tcPr>
            <w:tcW w:w="2518" w:type="dxa"/>
            <w:gridSpan w:val="2"/>
            <w:vAlign w:val="center"/>
          </w:tcPr>
          <w:p w:rsidR="00364AD5" w:rsidRPr="00937D1B" w:rsidRDefault="00364AD5" w:rsidP="00BC742E">
            <w:pPr>
              <w:spacing w:after="0" w:line="240" w:lineRule="auto"/>
              <w:jc w:val="center"/>
              <w:rPr>
                <w:rFonts w:asciiTheme="majorHAnsi" w:hAnsiTheme="majorHAnsi"/>
                <w:i/>
                <w:sz w:val="24"/>
                <w:szCs w:val="24"/>
              </w:rPr>
            </w:pPr>
            <w:proofErr w:type="gramStart"/>
            <w:r w:rsidRPr="00937D1B">
              <w:rPr>
                <w:rFonts w:asciiTheme="majorHAnsi" w:hAnsiTheme="majorHAnsi"/>
                <w:i/>
                <w:sz w:val="24"/>
                <w:szCs w:val="24"/>
              </w:rPr>
              <w:t>Прибывшие</w:t>
            </w:r>
            <w:proofErr w:type="gramEnd"/>
            <w:r w:rsidRPr="00937D1B">
              <w:rPr>
                <w:rFonts w:asciiTheme="majorHAnsi" w:hAnsiTheme="majorHAnsi"/>
                <w:i/>
                <w:sz w:val="24"/>
                <w:szCs w:val="24"/>
              </w:rPr>
              <w:t>, чел.</w:t>
            </w:r>
          </w:p>
        </w:tc>
        <w:tc>
          <w:tcPr>
            <w:tcW w:w="992" w:type="dxa"/>
            <w:gridSpan w:val="2"/>
            <w:vAlign w:val="center"/>
          </w:tcPr>
          <w:p w:rsidR="00364AD5" w:rsidRPr="00937D1B" w:rsidRDefault="00364AD5" w:rsidP="00BC742E">
            <w:pPr>
              <w:spacing w:after="0" w:line="240" w:lineRule="auto"/>
              <w:jc w:val="center"/>
              <w:rPr>
                <w:rFonts w:asciiTheme="majorHAnsi" w:hAnsiTheme="majorHAnsi"/>
                <w:i/>
                <w:sz w:val="24"/>
                <w:szCs w:val="24"/>
              </w:rPr>
            </w:pPr>
            <w:r w:rsidRPr="00937D1B">
              <w:rPr>
                <w:rFonts w:asciiTheme="majorHAnsi" w:hAnsiTheme="majorHAnsi"/>
                <w:i/>
                <w:sz w:val="24"/>
                <w:szCs w:val="24"/>
              </w:rPr>
              <w:t>30</w:t>
            </w:r>
          </w:p>
        </w:tc>
        <w:tc>
          <w:tcPr>
            <w:tcW w:w="993" w:type="dxa"/>
            <w:gridSpan w:val="2"/>
            <w:vAlign w:val="center"/>
          </w:tcPr>
          <w:p w:rsidR="00364AD5" w:rsidRPr="00937D1B" w:rsidRDefault="00364AD5" w:rsidP="00BC742E">
            <w:pPr>
              <w:spacing w:after="0" w:line="240" w:lineRule="auto"/>
              <w:jc w:val="center"/>
              <w:rPr>
                <w:rFonts w:asciiTheme="majorHAnsi" w:hAnsiTheme="majorHAnsi"/>
                <w:i/>
                <w:sz w:val="24"/>
                <w:szCs w:val="24"/>
              </w:rPr>
            </w:pPr>
            <w:r w:rsidRPr="00937D1B">
              <w:rPr>
                <w:rFonts w:asciiTheme="majorHAnsi" w:hAnsiTheme="majorHAnsi"/>
                <w:i/>
                <w:sz w:val="24"/>
                <w:szCs w:val="24"/>
              </w:rPr>
              <w:t>38</w:t>
            </w:r>
          </w:p>
        </w:tc>
        <w:tc>
          <w:tcPr>
            <w:tcW w:w="992" w:type="dxa"/>
            <w:gridSpan w:val="2"/>
            <w:vAlign w:val="center"/>
          </w:tcPr>
          <w:p w:rsidR="00364AD5" w:rsidRPr="00937D1B" w:rsidRDefault="00364AD5" w:rsidP="00BC742E">
            <w:pPr>
              <w:spacing w:after="0" w:line="240" w:lineRule="auto"/>
              <w:jc w:val="center"/>
              <w:rPr>
                <w:rFonts w:asciiTheme="majorHAnsi" w:hAnsiTheme="majorHAnsi"/>
                <w:i/>
                <w:sz w:val="24"/>
                <w:szCs w:val="24"/>
              </w:rPr>
            </w:pPr>
            <w:r w:rsidRPr="00937D1B">
              <w:rPr>
                <w:rFonts w:asciiTheme="majorHAnsi" w:hAnsiTheme="majorHAnsi"/>
                <w:i/>
                <w:sz w:val="24"/>
                <w:szCs w:val="24"/>
              </w:rPr>
              <w:t>52</w:t>
            </w:r>
          </w:p>
        </w:tc>
        <w:tc>
          <w:tcPr>
            <w:tcW w:w="992" w:type="dxa"/>
            <w:gridSpan w:val="2"/>
            <w:vAlign w:val="center"/>
          </w:tcPr>
          <w:p w:rsidR="00364AD5" w:rsidRPr="00937D1B" w:rsidRDefault="00364AD5" w:rsidP="00BC742E">
            <w:pPr>
              <w:spacing w:after="0" w:line="240" w:lineRule="auto"/>
              <w:jc w:val="center"/>
              <w:rPr>
                <w:rFonts w:asciiTheme="majorHAnsi" w:hAnsiTheme="majorHAnsi"/>
                <w:i/>
                <w:sz w:val="24"/>
                <w:szCs w:val="24"/>
              </w:rPr>
            </w:pPr>
            <w:r w:rsidRPr="00937D1B">
              <w:rPr>
                <w:rFonts w:asciiTheme="majorHAnsi" w:hAnsiTheme="majorHAnsi"/>
                <w:i/>
                <w:sz w:val="24"/>
                <w:szCs w:val="24"/>
              </w:rPr>
              <w:t>52</w:t>
            </w:r>
          </w:p>
        </w:tc>
        <w:tc>
          <w:tcPr>
            <w:tcW w:w="910" w:type="dxa"/>
            <w:vAlign w:val="center"/>
          </w:tcPr>
          <w:p w:rsidR="00364AD5" w:rsidRPr="00937D1B" w:rsidRDefault="00364AD5" w:rsidP="00BC742E">
            <w:pPr>
              <w:spacing w:after="0" w:line="240" w:lineRule="auto"/>
              <w:jc w:val="center"/>
              <w:rPr>
                <w:rFonts w:asciiTheme="majorHAnsi" w:hAnsiTheme="majorHAnsi"/>
                <w:i/>
                <w:sz w:val="24"/>
                <w:szCs w:val="24"/>
              </w:rPr>
            </w:pPr>
            <w:r w:rsidRPr="00937D1B">
              <w:rPr>
                <w:rFonts w:asciiTheme="majorHAnsi" w:hAnsiTheme="majorHAnsi"/>
                <w:i/>
                <w:sz w:val="24"/>
                <w:szCs w:val="24"/>
              </w:rPr>
              <w:t>48</w:t>
            </w:r>
          </w:p>
        </w:tc>
        <w:tc>
          <w:tcPr>
            <w:tcW w:w="968" w:type="dxa"/>
            <w:vAlign w:val="center"/>
          </w:tcPr>
          <w:p w:rsidR="00364AD5" w:rsidRPr="00937D1B" w:rsidRDefault="00364AD5" w:rsidP="00BC742E">
            <w:pPr>
              <w:spacing w:after="0" w:line="240" w:lineRule="auto"/>
              <w:jc w:val="center"/>
              <w:rPr>
                <w:rFonts w:asciiTheme="majorHAnsi" w:hAnsiTheme="majorHAnsi"/>
                <w:i/>
                <w:sz w:val="24"/>
                <w:szCs w:val="24"/>
              </w:rPr>
            </w:pPr>
            <w:r w:rsidRPr="00937D1B">
              <w:rPr>
                <w:rFonts w:asciiTheme="majorHAnsi" w:hAnsiTheme="majorHAnsi"/>
                <w:i/>
                <w:sz w:val="24"/>
                <w:szCs w:val="24"/>
              </w:rPr>
              <w:t>49</w:t>
            </w:r>
          </w:p>
        </w:tc>
        <w:tc>
          <w:tcPr>
            <w:tcW w:w="1065" w:type="dxa"/>
          </w:tcPr>
          <w:p w:rsidR="00364AD5" w:rsidRPr="00937D1B" w:rsidRDefault="00364AD5" w:rsidP="00364AD5">
            <w:pPr>
              <w:spacing w:after="0" w:line="240" w:lineRule="auto"/>
              <w:jc w:val="center"/>
              <w:rPr>
                <w:rFonts w:asciiTheme="majorHAnsi" w:hAnsiTheme="majorHAnsi"/>
                <w:i/>
                <w:sz w:val="24"/>
                <w:szCs w:val="24"/>
              </w:rPr>
            </w:pPr>
            <w:r w:rsidRPr="00937D1B">
              <w:rPr>
                <w:rFonts w:asciiTheme="majorHAnsi" w:hAnsiTheme="majorHAnsi"/>
                <w:i/>
                <w:sz w:val="24"/>
                <w:szCs w:val="24"/>
              </w:rPr>
              <w:t>52</w:t>
            </w:r>
          </w:p>
        </w:tc>
      </w:tr>
      <w:tr w:rsidR="00364AD5" w:rsidRPr="00937D1B" w:rsidTr="00BC742E">
        <w:tc>
          <w:tcPr>
            <w:tcW w:w="2518" w:type="dxa"/>
            <w:gridSpan w:val="2"/>
            <w:vAlign w:val="center"/>
          </w:tcPr>
          <w:p w:rsidR="00364AD5" w:rsidRPr="00937D1B" w:rsidRDefault="00364AD5" w:rsidP="00BC742E">
            <w:pPr>
              <w:spacing w:after="0" w:line="240" w:lineRule="auto"/>
              <w:jc w:val="center"/>
              <w:rPr>
                <w:rFonts w:asciiTheme="majorHAnsi" w:hAnsiTheme="majorHAnsi"/>
                <w:i/>
                <w:sz w:val="24"/>
                <w:szCs w:val="24"/>
              </w:rPr>
            </w:pPr>
            <w:proofErr w:type="gramStart"/>
            <w:r w:rsidRPr="00937D1B">
              <w:rPr>
                <w:rFonts w:asciiTheme="majorHAnsi" w:hAnsiTheme="majorHAnsi"/>
                <w:i/>
                <w:sz w:val="24"/>
                <w:szCs w:val="24"/>
              </w:rPr>
              <w:t>Убывшие</w:t>
            </w:r>
            <w:proofErr w:type="gramEnd"/>
            <w:r w:rsidRPr="00937D1B">
              <w:rPr>
                <w:rFonts w:asciiTheme="majorHAnsi" w:hAnsiTheme="majorHAnsi"/>
                <w:i/>
                <w:sz w:val="24"/>
                <w:szCs w:val="24"/>
              </w:rPr>
              <w:t>, чел.</w:t>
            </w:r>
          </w:p>
        </w:tc>
        <w:tc>
          <w:tcPr>
            <w:tcW w:w="992" w:type="dxa"/>
            <w:gridSpan w:val="2"/>
            <w:vAlign w:val="center"/>
          </w:tcPr>
          <w:p w:rsidR="00364AD5" w:rsidRPr="00937D1B" w:rsidRDefault="00364AD5" w:rsidP="00BC742E">
            <w:pPr>
              <w:spacing w:after="0" w:line="240" w:lineRule="auto"/>
              <w:jc w:val="center"/>
              <w:rPr>
                <w:rFonts w:asciiTheme="majorHAnsi" w:hAnsiTheme="majorHAnsi"/>
                <w:i/>
                <w:sz w:val="24"/>
                <w:szCs w:val="24"/>
              </w:rPr>
            </w:pPr>
            <w:r w:rsidRPr="00937D1B">
              <w:rPr>
                <w:rFonts w:asciiTheme="majorHAnsi" w:hAnsiTheme="majorHAnsi"/>
                <w:i/>
                <w:sz w:val="24"/>
                <w:szCs w:val="24"/>
              </w:rPr>
              <w:t>11</w:t>
            </w:r>
          </w:p>
        </w:tc>
        <w:tc>
          <w:tcPr>
            <w:tcW w:w="993" w:type="dxa"/>
            <w:gridSpan w:val="2"/>
            <w:vAlign w:val="center"/>
          </w:tcPr>
          <w:p w:rsidR="00364AD5" w:rsidRPr="00937D1B" w:rsidRDefault="00364AD5" w:rsidP="00BC742E">
            <w:pPr>
              <w:spacing w:after="0" w:line="240" w:lineRule="auto"/>
              <w:jc w:val="center"/>
              <w:rPr>
                <w:rFonts w:asciiTheme="majorHAnsi" w:hAnsiTheme="majorHAnsi"/>
                <w:i/>
                <w:sz w:val="24"/>
                <w:szCs w:val="24"/>
              </w:rPr>
            </w:pPr>
            <w:r w:rsidRPr="00937D1B">
              <w:rPr>
                <w:rFonts w:asciiTheme="majorHAnsi" w:hAnsiTheme="majorHAnsi"/>
                <w:i/>
                <w:sz w:val="24"/>
                <w:szCs w:val="24"/>
              </w:rPr>
              <w:t>24</w:t>
            </w:r>
          </w:p>
        </w:tc>
        <w:tc>
          <w:tcPr>
            <w:tcW w:w="992" w:type="dxa"/>
            <w:gridSpan w:val="2"/>
            <w:vAlign w:val="center"/>
          </w:tcPr>
          <w:p w:rsidR="00364AD5" w:rsidRPr="00937D1B" w:rsidRDefault="00364AD5" w:rsidP="00BC742E">
            <w:pPr>
              <w:spacing w:after="0" w:line="240" w:lineRule="auto"/>
              <w:jc w:val="center"/>
              <w:rPr>
                <w:rFonts w:asciiTheme="majorHAnsi" w:hAnsiTheme="majorHAnsi"/>
                <w:i/>
                <w:sz w:val="24"/>
                <w:szCs w:val="24"/>
              </w:rPr>
            </w:pPr>
            <w:r w:rsidRPr="00937D1B">
              <w:rPr>
                <w:rFonts w:asciiTheme="majorHAnsi" w:hAnsiTheme="majorHAnsi"/>
                <w:i/>
                <w:sz w:val="24"/>
                <w:szCs w:val="24"/>
              </w:rPr>
              <w:t>43</w:t>
            </w:r>
          </w:p>
        </w:tc>
        <w:tc>
          <w:tcPr>
            <w:tcW w:w="992" w:type="dxa"/>
            <w:gridSpan w:val="2"/>
            <w:vAlign w:val="center"/>
          </w:tcPr>
          <w:p w:rsidR="00364AD5" w:rsidRPr="00937D1B" w:rsidRDefault="00364AD5" w:rsidP="00BC742E">
            <w:pPr>
              <w:spacing w:after="0" w:line="240" w:lineRule="auto"/>
              <w:jc w:val="center"/>
              <w:rPr>
                <w:rFonts w:asciiTheme="majorHAnsi" w:hAnsiTheme="majorHAnsi"/>
                <w:i/>
                <w:sz w:val="24"/>
                <w:szCs w:val="24"/>
              </w:rPr>
            </w:pPr>
            <w:r w:rsidRPr="00937D1B">
              <w:rPr>
                <w:rFonts w:asciiTheme="majorHAnsi" w:hAnsiTheme="majorHAnsi"/>
                <w:i/>
                <w:sz w:val="24"/>
                <w:szCs w:val="24"/>
              </w:rPr>
              <w:t>15</w:t>
            </w:r>
          </w:p>
        </w:tc>
        <w:tc>
          <w:tcPr>
            <w:tcW w:w="910" w:type="dxa"/>
            <w:vAlign w:val="center"/>
          </w:tcPr>
          <w:p w:rsidR="00364AD5" w:rsidRPr="00937D1B" w:rsidRDefault="00364AD5" w:rsidP="00BC742E">
            <w:pPr>
              <w:spacing w:after="0" w:line="240" w:lineRule="auto"/>
              <w:jc w:val="center"/>
              <w:rPr>
                <w:rFonts w:asciiTheme="majorHAnsi" w:hAnsiTheme="majorHAnsi"/>
                <w:i/>
                <w:sz w:val="24"/>
                <w:szCs w:val="24"/>
              </w:rPr>
            </w:pPr>
            <w:r w:rsidRPr="00937D1B">
              <w:rPr>
                <w:rFonts w:asciiTheme="majorHAnsi" w:hAnsiTheme="majorHAnsi"/>
                <w:i/>
                <w:sz w:val="24"/>
                <w:szCs w:val="24"/>
              </w:rPr>
              <w:t>4</w:t>
            </w:r>
          </w:p>
        </w:tc>
        <w:tc>
          <w:tcPr>
            <w:tcW w:w="968" w:type="dxa"/>
            <w:vAlign w:val="center"/>
          </w:tcPr>
          <w:p w:rsidR="00364AD5" w:rsidRPr="00937D1B" w:rsidRDefault="00364AD5" w:rsidP="00BC742E">
            <w:pPr>
              <w:spacing w:after="0" w:line="240" w:lineRule="auto"/>
              <w:jc w:val="center"/>
              <w:rPr>
                <w:rFonts w:asciiTheme="majorHAnsi" w:hAnsiTheme="majorHAnsi"/>
                <w:i/>
                <w:sz w:val="24"/>
                <w:szCs w:val="24"/>
              </w:rPr>
            </w:pPr>
            <w:r w:rsidRPr="00937D1B">
              <w:rPr>
                <w:rFonts w:asciiTheme="majorHAnsi" w:hAnsiTheme="majorHAnsi"/>
                <w:i/>
                <w:sz w:val="24"/>
                <w:szCs w:val="24"/>
              </w:rPr>
              <w:t>20</w:t>
            </w:r>
          </w:p>
        </w:tc>
        <w:tc>
          <w:tcPr>
            <w:tcW w:w="1065" w:type="dxa"/>
          </w:tcPr>
          <w:p w:rsidR="00364AD5" w:rsidRPr="00937D1B" w:rsidRDefault="00364AD5" w:rsidP="00364AD5">
            <w:pPr>
              <w:spacing w:after="0" w:line="240" w:lineRule="auto"/>
              <w:jc w:val="center"/>
              <w:rPr>
                <w:rFonts w:asciiTheme="majorHAnsi" w:hAnsiTheme="majorHAnsi"/>
                <w:i/>
                <w:sz w:val="24"/>
                <w:szCs w:val="24"/>
              </w:rPr>
            </w:pPr>
            <w:r w:rsidRPr="00937D1B">
              <w:rPr>
                <w:rFonts w:asciiTheme="majorHAnsi" w:hAnsiTheme="majorHAnsi"/>
                <w:i/>
                <w:sz w:val="24"/>
                <w:szCs w:val="24"/>
              </w:rPr>
              <w:t>23</w:t>
            </w:r>
          </w:p>
        </w:tc>
      </w:tr>
      <w:tr w:rsidR="00364AD5" w:rsidRPr="00937D1B" w:rsidTr="00BC742E">
        <w:tc>
          <w:tcPr>
            <w:tcW w:w="2518" w:type="dxa"/>
            <w:gridSpan w:val="2"/>
            <w:vAlign w:val="center"/>
          </w:tcPr>
          <w:p w:rsidR="00364AD5" w:rsidRPr="00886FAC" w:rsidRDefault="00364AD5" w:rsidP="00BC742E">
            <w:pPr>
              <w:spacing w:after="0" w:line="240" w:lineRule="auto"/>
              <w:jc w:val="center"/>
              <w:rPr>
                <w:rFonts w:asciiTheme="majorHAnsi" w:hAnsiTheme="majorHAnsi"/>
                <w:i/>
                <w:sz w:val="24"/>
                <w:szCs w:val="24"/>
              </w:rPr>
            </w:pPr>
            <w:r w:rsidRPr="00886FAC">
              <w:rPr>
                <w:rFonts w:asciiTheme="majorHAnsi" w:hAnsiTheme="majorHAnsi"/>
                <w:i/>
                <w:sz w:val="24"/>
                <w:szCs w:val="24"/>
              </w:rPr>
              <w:t>Миграционный прирост, чел./1000 жит.</w:t>
            </w:r>
          </w:p>
        </w:tc>
        <w:tc>
          <w:tcPr>
            <w:tcW w:w="992" w:type="dxa"/>
            <w:gridSpan w:val="2"/>
            <w:vAlign w:val="center"/>
          </w:tcPr>
          <w:p w:rsidR="00364AD5" w:rsidRPr="00886FAC" w:rsidRDefault="00364AD5" w:rsidP="00BC742E">
            <w:pPr>
              <w:spacing w:after="0" w:line="240" w:lineRule="auto"/>
              <w:jc w:val="center"/>
              <w:rPr>
                <w:rFonts w:asciiTheme="majorHAnsi" w:hAnsiTheme="majorHAnsi"/>
                <w:i/>
                <w:sz w:val="24"/>
                <w:szCs w:val="24"/>
              </w:rPr>
            </w:pPr>
            <w:r w:rsidRPr="00886FAC">
              <w:rPr>
                <w:rFonts w:asciiTheme="majorHAnsi" w:hAnsiTheme="majorHAnsi"/>
                <w:i/>
                <w:sz w:val="24"/>
                <w:szCs w:val="24"/>
              </w:rPr>
              <w:t>+83</w:t>
            </w:r>
          </w:p>
        </w:tc>
        <w:tc>
          <w:tcPr>
            <w:tcW w:w="993" w:type="dxa"/>
            <w:gridSpan w:val="2"/>
            <w:vAlign w:val="center"/>
          </w:tcPr>
          <w:p w:rsidR="00364AD5" w:rsidRPr="00886FAC" w:rsidRDefault="00364AD5" w:rsidP="00BC742E">
            <w:pPr>
              <w:spacing w:after="0" w:line="240" w:lineRule="auto"/>
              <w:jc w:val="center"/>
              <w:rPr>
                <w:rFonts w:asciiTheme="majorHAnsi" w:hAnsiTheme="majorHAnsi"/>
                <w:i/>
                <w:sz w:val="24"/>
                <w:szCs w:val="24"/>
              </w:rPr>
            </w:pPr>
            <w:r w:rsidRPr="00886FAC">
              <w:rPr>
                <w:rFonts w:asciiTheme="majorHAnsi" w:hAnsiTheme="majorHAnsi"/>
                <w:i/>
                <w:sz w:val="24"/>
                <w:szCs w:val="24"/>
              </w:rPr>
              <w:t>+59</w:t>
            </w:r>
          </w:p>
        </w:tc>
        <w:tc>
          <w:tcPr>
            <w:tcW w:w="992" w:type="dxa"/>
            <w:gridSpan w:val="2"/>
            <w:vAlign w:val="center"/>
          </w:tcPr>
          <w:p w:rsidR="00364AD5" w:rsidRPr="00886FAC" w:rsidRDefault="00364AD5" w:rsidP="00BC742E">
            <w:pPr>
              <w:spacing w:after="0" w:line="240" w:lineRule="auto"/>
              <w:jc w:val="center"/>
              <w:rPr>
                <w:rFonts w:asciiTheme="majorHAnsi" w:hAnsiTheme="majorHAnsi"/>
                <w:i/>
                <w:sz w:val="24"/>
                <w:szCs w:val="24"/>
              </w:rPr>
            </w:pPr>
            <w:r w:rsidRPr="00886FAC">
              <w:rPr>
                <w:rFonts w:asciiTheme="majorHAnsi" w:hAnsiTheme="majorHAnsi"/>
                <w:i/>
                <w:sz w:val="24"/>
                <w:szCs w:val="24"/>
              </w:rPr>
              <w:t>+38</w:t>
            </w:r>
          </w:p>
        </w:tc>
        <w:tc>
          <w:tcPr>
            <w:tcW w:w="992" w:type="dxa"/>
            <w:gridSpan w:val="2"/>
            <w:vAlign w:val="center"/>
          </w:tcPr>
          <w:p w:rsidR="00364AD5" w:rsidRPr="00886FAC" w:rsidRDefault="00364AD5" w:rsidP="00BC742E">
            <w:pPr>
              <w:spacing w:after="0" w:line="240" w:lineRule="auto"/>
              <w:jc w:val="center"/>
              <w:rPr>
                <w:rFonts w:asciiTheme="majorHAnsi" w:hAnsiTheme="majorHAnsi"/>
                <w:i/>
                <w:sz w:val="24"/>
                <w:szCs w:val="24"/>
              </w:rPr>
            </w:pPr>
            <w:r w:rsidRPr="00886FAC">
              <w:rPr>
                <w:rFonts w:asciiTheme="majorHAnsi" w:hAnsiTheme="majorHAnsi"/>
                <w:i/>
                <w:sz w:val="24"/>
                <w:szCs w:val="24"/>
              </w:rPr>
              <w:t>+162</w:t>
            </w:r>
          </w:p>
        </w:tc>
        <w:tc>
          <w:tcPr>
            <w:tcW w:w="910" w:type="dxa"/>
            <w:vAlign w:val="center"/>
          </w:tcPr>
          <w:p w:rsidR="00364AD5" w:rsidRPr="00886FAC" w:rsidRDefault="00364AD5" w:rsidP="00BC742E">
            <w:pPr>
              <w:spacing w:after="0" w:line="240" w:lineRule="auto"/>
              <w:jc w:val="center"/>
              <w:rPr>
                <w:rFonts w:asciiTheme="majorHAnsi" w:hAnsiTheme="majorHAnsi"/>
                <w:i/>
                <w:sz w:val="24"/>
                <w:szCs w:val="24"/>
              </w:rPr>
            </w:pPr>
            <w:r w:rsidRPr="00886FAC">
              <w:rPr>
                <w:rFonts w:asciiTheme="majorHAnsi" w:hAnsiTheme="majorHAnsi"/>
                <w:i/>
                <w:sz w:val="24"/>
                <w:szCs w:val="24"/>
              </w:rPr>
              <w:t>+183</w:t>
            </w:r>
          </w:p>
        </w:tc>
        <w:tc>
          <w:tcPr>
            <w:tcW w:w="968" w:type="dxa"/>
            <w:vAlign w:val="center"/>
          </w:tcPr>
          <w:p w:rsidR="00364AD5" w:rsidRPr="00886FAC" w:rsidRDefault="00364AD5" w:rsidP="00BC742E">
            <w:pPr>
              <w:spacing w:after="0" w:line="240" w:lineRule="auto"/>
              <w:jc w:val="center"/>
              <w:rPr>
                <w:rFonts w:asciiTheme="majorHAnsi" w:hAnsiTheme="majorHAnsi"/>
                <w:i/>
                <w:sz w:val="24"/>
                <w:szCs w:val="24"/>
              </w:rPr>
            </w:pPr>
            <w:r w:rsidRPr="00886FAC">
              <w:rPr>
                <w:rFonts w:asciiTheme="majorHAnsi" w:hAnsiTheme="majorHAnsi"/>
                <w:i/>
                <w:sz w:val="24"/>
                <w:szCs w:val="24"/>
              </w:rPr>
              <w:t>+110</w:t>
            </w:r>
          </w:p>
        </w:tc>
        <w:tc>
          <w:tcPr>
            <w:tcW w:w="1065" w:type="dxa"/>
          </w:tcPr>
          <w:p w:rsidR="00364AD5" w:rsidRPr="00886FAC" w:rsidRDefault="00364AD5" w:rsidP="00364AD5">
            <w:pPr>
              <w:spacing w:after="0" w:line="240" w:lineRule="auto"/>
              <w:jc w:val="center"/>
              <w:rPr>
                <w:rFonts w:asciiTheme="majorHAnsi" w:hAnsiTheme="majorHAnsi"/>
                <w:i/>
                <w:sz w:val="24"/>
                <w:szCs w:val="24"/>
              </w:rPr>
            </w:pPr>
            <w:r w:rsidRPr="00886FAC">
              <w:rPr>
                <w:rFonts w:asciiTheme="majorHAnsi" w:hAnsiTheme="majorHAnsi"/>
                <w:i/>
                <w:sz w:val="24"/>
                <w:szCs w:val="24"/>
              </w:rPr>
              <w:t>+106</w:t>
            </w:r>
          </w:p>
        </w:tc>
      </w:tr>
      <w:tr w:rsidR="001C3676" w:rsidRPr="00937D1B" w:rsidTr="00BC742E">
        <w:tc>
          <w:tcPr>
            <w:tcW w:w="2518" w:type="dxa"/>
            <w:gridSpan w:val="2"/>
          </w:tcPr>
          <w:p w:rsidR="001C3676" w:rsidRPr="00886FAC" w:rsidRDefault="001C3676" w:rsidP="008B43F7">
            <w:pPr>
              <w:spacing w:after="0" w:line="240" w:lineRule="auto"/>
              <w:jc w:val="center"/>
              <w:rPr>
                <w:rFonts w:ascii="Times New Roman" w:hAnsi="Times New Roman"/>
                <w:b/>
                <w:i/>
              </w:rPr>
            </w:pPr>
            <w:proofErr w:type="gramStart"/>
            <w:r w:rsidRPr="00886FAC">
              <w:rPr>
                <w:rFonts w:ascii="Times New Roman" w:hAnsi="Times New Roman"/>
                <w:b/>
                <w:i/>
              </w:rPr>
              <w:t>Прибывшие в МО Имангуловский сельсовет, чел.</w:t>
            </w:r>
            <w:proofErr w:type="gramEnd"/>
          </w:p>
        </w:tc>
        <w:tc>
          <w:tcPr>
            <w:tcW w:w="992" w:type="dxa"/>
            <w:gridSpan w:val="2"/>
            <w:vAlign w:val="center"/>
          </w:tcPr>
          <w:p w:rsidR="001C3676" w:rsidRPr="00886FAC" w:rsidRDefault="001C3676" w:rsidP="00BC742E">
            <w:pPr>
              <w:spacing w:after="0" w:line="240" w:lineRule="auto"/>
              <w:jc w:val="center"/>
              <w:rPr>
                <w:rFonts w:asciiTheme="majorHAnsi" w:hAnsiTheme="majorHAnsi"/>
                <w:b/>
                <w:i/>
                <w:sz w:val="24"/>
                <w:szCs w:val="24"/>
              </w:rPr>
            </w:pPr>
            <w:r w:rsidRPr="00886FAC">
              <w:rPr>
                <w:rFonts w:asciiTheme="majorHAnsi" w:hAnsiTheme="majorHAnsi"/>
                <w:b/>
                <w:i/>
                <w:sz w:val="24"/>
                <w:szCs w:val="24"/>
              </w:rPr>
              <w:t>47</w:t>
            </w:r>
          </w:p>
        </w:tc>
        <w:tc>
          <w:tcPr>
            <w:tcW w:w="993" w:type="dxa"/>
            <w:gridSpan w:val="2"/>
            <w:vAlign w:val="center"/>
          </w:tcPr>
          <w:p w:rsidR="001C3676" w:rsidRPr="00886FAC" w:rsidRDefault="001C3676" w:rsidP="00BC742E">
            <w:pPr>
              <w:spacing w:after="0" w:line="240" w:lineRule="auto"/>
              <w:jc w:val="center"/>
              <w:rPr>
                <w:rFonts w:asciiTheme="majorHAnsi" w:hAnsiTheme="majorHAnsi"/>
                <w:b/>
                <w:i/>
                <w:sz w:val="24"/>
                <w:szCs w:val="24"/>
              </w:rPr>
            </w:pPr>
            <w:r w:rsidRPr="00886FAC">
              <w:rPr>
                <w:rFonts w:asciiTheme="majorHAnsi" w:hAnsiTheme="majorHAnsi"/>
                <w:b/>
                <w:i/>
                <w:sz w:val="24"/>
                <w:szCs w:val="24"/>
              </w:rPr>
              <w:t>67</w:t>
            </w:r>
          </w:p>
        </w:tc>
        <w:tc>
          <w:tcPr>
            <w:tcW w:w="992" w:type="dxa"/>
            <w:gridSpan w:val="2"/>
            <w:vAlign w:val="center"/>
          </w:tcPr>
          <w:p w:rsidR="001C3676" w:rsidRPr="00886FAC" w:rsidRDefault="001C3676" w:rsidP="00BC742E">
            <w:pPr>
              <w:spacing w:after="0" w:line="240" w:lineRule="auto"/>
              <w:jc w:val="center"/>
              <w:rPr>
                <w:rFonts w:asciiTheme="majorHAnsi" w:hAnsiTheme="majorHAnsi"/>
                <w:b/>
                <w:i/>
                <w:sz w:val="24"/>
                <w:szCs w:val="24"/>
              </w:rPr>
            </w:pPr>
            <w:r w:rsidRPr="00886FAC">
              <w:rPr>
                <w:rFonts w:asciiTheme="majorHAnsi" w:hAnsiTheme="majorHAnsi"/>
                <w:b/>
                <w:i/>
                <w:sz w:val="24"/>
                <w:szCs w:val="24"/>
              </w:rPr>
              <w:t>68</w:t>
            </w:r>
          </w:p>
        </w:tc>
        <w:tc>
          <w:tcPr>
            <w:tcW w:w="992" w:type="dxa"/>
            <w:gridSpan w:val="2"/>
            <w:vAlign w:val="center"/>
          </w:tcPr>
          <w:p w:rsidR="001C3676" w:rsidRPr="00886FAC" w:rsidRDefault="001C3676" w:rsidP="00BC742E">
            <w:pPr>
              <w:spacing w:after="0" w:line="240" w:lineRule="auto"/>
              <w:jc w:val="center"/>
              <w:rPr>
                <w:rFonts w:asciiTheme="majorHAnsi" w:hAnsiTheme="majorHAnsi"/>
                <w:b/>
                <w:i/>
                <w:sz w:val="24"/>
                <w:szCs w:val="24"/>
              </w:rPr>
            </w:pPr>
            <w:r w:rsidRPr="00886FAC">
              <w:rPr>
                <w:rFonts w:asciiTheme="majorHAnsi" w:hAnsiTheme="majorHAnsi"/>
                <w:b/>
                <w:i/>
                <w:sz w:val="24"/>
                <w:szCs w:val="24"/>
              </w:rPr>
              <w:t>82</w:t>
            </w:r>
          </w:p>
        </w:tc>
        <w:tc>
          <w:tcPr>
            <w:tcW w:w="910" w:type="dxa"/>
            <w:vAlign w:val="center"/>
          </w:tcPr>
          <w:p w:rsidR="001C3676" w:rsidRPr="00886FAC" w:rsidRDefault="001C3676" w:rsidP="00BC742E">
            <w:pPr>
              <w:spacing w:after="0" w:line="240" w:lineRule="auto"/>
              <w:jc w:val="center"/>
              <w:rPr>
                <w:rFonts w:asciiTheme="majorHAnsi" w:hAnsiTheme="majorHAnsi"/>
                <w:b/>
                <w:i/>
                <w:sz w:val="24"/>
                <w:szCs w:val="24"/>
              </w:rPr>
            </w:pPr>
            <w:r w:rsidRPr="00886FAC">
              <w:rPr>
                <w:rFonts w:asciiTheme="majorHAnsi" w:hAnsiTheme="majorHAnsi"/>
                <w:b/>
                <w:i/>
                <w:sz w:val="24"/>
                <w:szCs w:val="24"/>
              </w:rPr>
              <w:t>79</w:t>
            </w:r>
          </w:p>
        </w:tc>
        <w:tc>
          <w:tcPr>
            <w:tcW w:w="968" w:type="dxa"/>
            <w:vAlign w:val="center"/>
          </w:tcPr>
          <w:p w:rsidR="001C3676" w:rsidRPr="00886FAC" w:rsidRDefault="001C3676" w:rsidP="00BC742E">
            <w:pPr>
              <w:spacing w:after="0" w:line="240" w:lineRule="auto"/>
              <w:jc w:val="center"/>
              <w:rPr>
                <w:rFonts w:asciiTheme="majorHAnsi" w:hAnsiTheme="majorHAnsi"/>
                <w:b/>
                <w:i/>
                <w:sz w:val="24"/>
                <w:szCs w:val="24"/>
              </w:rPr>
            </w:pPr>
            <w:r w:rsidRPr="00886FAC">
              <w:rPr>
                <w:rFonts w:asciiTheme="majorHAnsi" w:hAnsiTheme="majorHAnsi"/>
                <w:b/>
                <w:i/>
                <w:sz w:val="24"/>
                <w:szCs w:val="24"/>
              </w:rPr>
              <w:t>63</w:t>
            </w:r>
          </w:p>
        </w:tc>
        <w:tc>
          <w:tcPr>
            <w:tcW w:w="1065" w:type="dxa"/>
            <w:vAlign w:val="center"/>
          </w:tcPr>
          <w:p w:rsidR="001C3676" w:rsidRPr="00886FAC" w:rsidRDefault="001C3676" w:rsidP="00BC742E">
            <w:pPr>
              <w:spacing w:after="0" w:line="240" w:lineRule="auto"/>
              <w:jc w:val="center"/>
              <w:rPr>
                <w:rFonts w:asciiTheme="majorHAnsi" w:hAnsiTheme="majorHAnsi"/>
                <w:b/>
                <w:i/>
                <w:sz w:val="24"/>
                <w:szCs w:val="24"/>
              </w:rPr>
            </w:pPr>
            <w:r w:rsidRPr="00886FAC">
              <w:rPr>
                <w:rFonts w:asciiTheme="majorHAnsi" w:hAnsiTheme="majorHAnsi"/>
                <w:b/>
                <w:i/>
                <w:sz w:val="24"/>
                <w:szCs w:val="24"/>
              </w:rPr>
              <w:t>78</w:t>
            </w:r>
          </w:p>
        </w:tc>
      </w:tr>
      <w:tr w:rsidR="001C3676" w:rsidRPr="00937D1B" w:rsidTr="00BC742E">
        <w:tc>
          <w:tcPr>
            <w:tcW w:w="2518" w:type="dxa"/>
            <w:gridSpan w:val="2"/>
          </w:tcPr>
          <w:p w:rsidR="001C3676" w:rsidRPr="00886FAC" w:rsidRDefault="001C3676" w:rsidP="001C3676">
            <w:pPr>
              <w:spacing w:after="0" w:line="240" w:lineRule="auto"/>
              <w:jc w:val="center"/>
              <w:rPr>
                <w:rFonts w:ascii="Times New Roman" w:hAnsi="Times New Roman"/>
                <w:b/>
                <w:i/>
              </w:rPr>
            </w:pPr>
            <w:proofErr w:type="gramStart"/>
            <w:r w:rsidRPr="00886FAC">
              <w:rPr>
                <w:rFonts w:ascii="Times New Roman" w:hAnsi="Times New Roman"/>
                <w:b/>
                <w:i/>
              </w:rPr>
              <w:t>Убывшие из Мо Имангуловский сельсовет, чел.</w:t>
            </w:r>
            <w:proofErr w:type="gramEnd"/>
          </w:p>
        </w:tc>
        <w:tc>
          <w:tcPr>
            <w:tcW w:w="992" w:type="dxa"/>
            <w:gridSpan w:val="2"/>
            <w:vAlign w:val="center"/>
          </w:tcPr>
          <w:p w:rsidR="001C3676" w:rsidRPr="00886FAC" w:rsidRDefault="001C3676" w:rsidP="00BC742E">
            <w:pPr>
              <w:spacing w:after="0" w:line="240" w:lineRule="auto"/>
              <w:jc w:val="center"/>
              <w:rPr>
                <w:rFonts w:asciiTheme="majorHAnsi" w:hAnsiTheme="majorHAnsi"/>
                <w:b/>
                <w:i/>
                <w:sz w:val="24"/>
                <w:szCs w:val="24"/>
              </w:rPr>
            </w:pPr>
            <w:r w:rsidRPr="00886FAC">
              <w:rPr>
                <w:rFonts w:asciiTheme="majorHAnsi" w:hAnsiTheme="majorHAnsi"/>
                <w:b/>
                <w:i/>
                <w:sz w:val="24"/>
                <w:szCs w:val="24"/>
              </w:rPr>
              <w:t>26</w:t>
            </w:r>
          </w:p>
        </w:tc>
        <w:tc>
          <w:tcPr>
            <w:tcW w:w="993" w:type="dxa"/>
            <w:gridSpan w:val="2"/>
            <w:vAlign w:val="center"/>
          </w:tcPr>
          <w:p w:rsidR="001C3676" w:rsidRPr="00886FAC" w:rsidRDefault="001C3676" w:rsidP="00BC742E">
            <w:pPr>
              <w:spacing w:after="0" w:line="240" w:lineRule="auto"/>
              <w:jc w:val="center"/>
              <w:rPr>
                <w:rFonts w:asciiTheme="majorHAnsi" w:hAnsiTheme="majorHAnsi"/>
                <w:b/>
                <w:i/>
                <w:sz w:val="24"/>
                <w:szCs w:val="24"/>
              </w:rPr>
            </w:pPr>
            <w:r w:rsidRPr="00886FAC">
              <w:rPr>
                <w:rFonts w:asciiTheme="majorHAnsi" w:hAnsiTheme="majorHAnsi"/>
                <w:b/>
                <w:i/>
                <w:sz w:val="24"/>
                <w:szCs w:val="24"/>
              </w:rPr>
              <w:t>47</w:t>
            </w:r>
          </w:p>
        </w:tc>
        <w:tc>
          <w:tcPr>
            <w:tcW w:w="992" w:type="dxa"/>
            <w:gridSpan w:val="2"/>
            <w:vAlign w:val="center"/>
          </w:tcPr>
          <w:p w:rsidR="001C3676" w:rsidRPr="00886FAC" w:rsidRDefault="001C3676" w:rsidP="00BC742E">
            <w:pPr>
              <w:spacing w:after="0" w:line="240" w:lineRule="auto"/>
              <w:jc w:val="center"/>
              <w:rPr>
                <w:rFonts w:asciiTheme="majorHAnsi" w:hAnsiTheme="majorHAnsi"/>
                <w:b/>
                <w:i/>
                <w:sz w:val="24"/>
                <w:szCs w:val="24"/>
              </w:rPr>
            </w:pPr>
            <w:r w:rsidRPr="00886FAC">
              <w:rPr>
                <w:rFonts w:asciiTheme="majorHAnsi" w:hAnsiTheme="majorHAnsi"/>
                <w:b/>
                <w:i/>
                <w:sz w:val="24"/>
                <w:szCs w:val="24"/>
              </w:rPr>
              <w:t>65</w:t>
            </w:r>
          </w:p>
        </w:tc>
        <w:tc>
          <w:tcPr>
            <w:tcW w:w="992" w:type="dxa"/>
            <w:gridSpan w:val="2"/>
            <w:vAlign w:val="center"/>
          </w:tcPr>
          <w:p w:rsidR="001C3676" w:rsidRPr="00886FAC" w:rsidRDefault="001C3676" w:rsidP="00BC742E">
            <w:pPr>
              <w:spacing w:after="0" w:line="240" w:lineRule="auto"/>
              <w:jc w:val="center"/>
              <w:rPr>
                <w:rFonts w:asciiTheme="majorHAnsi" w:hAnsiTheme="majorHAnsi"/>
                <w:b/>
                <w:i/>
                <w:sz w:val="24"/>
                <w:szCs w:val="24"/>
              </w:rPr>
            </w:pPr>
            <w:r w:rsidRPr="00886FAC">
              <w:rPr>
                <w:rFonts w:asciiTheme="majorHAnsi" w:hAnsiTheme="majorHAnsi"/>
                <w:b/>
                <w:i/>
                <w:sz w:val="24"/>
                <w:szCs w:val="24"/>
              </w:rPr>
              <w:t>36</w:t>
            </w:r>
          </w:p>
        </w:tc>
        <w:tc>
          <w:tcPr>
            <w:tcW w:w="910" w:type="dxa"/>
            <w:vAlign w:val="center"/>
          </w:tcPr>
          <w:p w:rsidR="001C3676" w:rsidRPr="00886FAC" w:rsidRDefault="001C3676" w:rsidP="00BC742E">
            <w:pPr>
              <w:spacing w:after="0" w:line="240" w:lineRule="auto"/>
              <w:jc w:val="center"/>
              <w:rPr>
                <w:rFonts w:asciiTheme="majorHAnsi" w:hAnsiTheme="majorHAnsi"/>
                <w:b/>
                <w:i/>
                <w:sz w:val="24"/>
                <w:szCs w:val="24"/>
              </w:rPr>
            </w:pPr>
            <w:r w:rsidRPr="00886FAC">
              <w:rPr>
                <w:rFonts w:asciiTheme="majorHAnsi" w:hAnsiTheme="majorHAnsi"/>
                <w:b/>
                <w:i/>
                <w:sz w:val="24"/>
                <w:szCs w:val="24"/>
              </w:rPr>
              <w:t>27</w:t>
            </w:r>
          </w:p>
        </w:tc>
        <w:tc>
          <w:tcPr>
            <w:tcW w:w="968" w:type="dxa"/>
            <w:vAlign w:val="center"/>
          </w:tcPr>
          <w:p w:rsidR="001C3676" w:rsidRPr="00886FAC" w:rsidRDefault="001C3676" w:rsidP="00BC742E">
            <w:pPr>
              <w:spacing w:after="0" w:line="240" w:lineRule="auto"/>
              <w:jc w:val="center"/>
              <w:rPr>
                <w:rFonts w:asciiTheme="majorHAnsi" w:hAnsiTheme="majorHAnsi"/>
                <w:b/>
                <w:i/>
                <w:sz w:val="24"/>
                <w:szCs w:val="24"/>
              </w:rPr>
            </w:pPr>
            <w:r w:rsidRPr="00886FAC">
              <w:rPr>
                <w:rFonts w:asciiTheme="majorHAnsi" w:hAnsiTheme="majorHAnsi"/>
                <w:b/>
                <w:i/>
                <w:sz w:val="24"/>
                <w:szCs w:val="24"/>
              </w:rPr>
              <w:t>46</w:t>
            </w:r>
          </w:p>
        </w:tc>
        <w:tc>
          <w:tcPr>
            <w:tcW w:w="1065" w:type="dxa"/>
            <w:vAlign w:val="center"/>
          </w:tcPr>
          <w:p w:rsidR="001C3676" w:rsidRPr="00886FAC" w:rsidRDefault="001C3676" w:rsidP="00BC742E">
            <w:pPr>
              <w:spacing w:after="0" w:line="240" w:lineRule="auto"/>
              <w:jc w:val="center"/>
              <w:rPr>
                <w:rFonts w:asciiTheme="majorHAnsi" w:hAnsiTheme="majorHAnsi"/>
                <w:b/>
                <w:i/>
                <w:sz w:val="24"/>
                <w:szCs w:val="24"/>
              </w:rPr>
            </w:pPr>
            <w:r w:rsidRPr="00886FAC">
              <w:rPr>
                <w:rFonts w:asciiTheme="majorHAnsi" w:hAnsiTheme="majorHAnsi"/>
                <w:b/>
                <w:i/>
                <w:sz w:val="24"/>
                <w:szCs w:val="24"/>
              </w:rPr>
              <w:t>47</w:t>
            </w:r>
          </w:p>
        </w:tc>
      </w:tr>
      <w:tr w:rsidR="001C3676" w:rsidRPr="00937D1B" w:rsidTr="00BC742E">
        <w:tc>
          <w:tcPr>
            <w:tcW w:w="2518" w:type="dxa"/>
            <w:gridSpan w:val="2"/>
          </w:tcPr>
          <w:p w:rsidR="001C3676" w:rsidRPr="00886FAC" w:rsidRDefault="001C3676" w:rsidP="001C3676">
            <w:pPr>
              <w:spacing w:after="0" w:line="240" w:lineRule="auto"/>
              <w:jc w:val="center"/>
              <w:rPr>
                <w:rFonts w:ascii="Times New Roman" w:hAnsi="Times New Roman"/>
                <w:b/>
                <w:i/>
              </w:rPr>
            </w:pPr>
            <w:r w:rsidRPr="00886FAC">
              <w:rPr>
                <w:rFonts w:ascii="Times New Roman" w:hAnsi="Times New Roman"/>
                <w:b/>
                <w:i/>
              </w:rPr>
              <w:t>Естественный прирост  МО Имангуловский сельсовет Чел./1000 жит.</w:t>
            </w:r>
          </w:p>
        </w:tc>
        <w:tc>
          <w:tcPr>
            <w:tcW w:w="992" w:type="dxa"/>
            <w:gridSpan w:val="2"/>
            <w:vAlign w:val="center"/>
          </w:tcPr>
          <w:p w:rsidR="001C3676" w:rsidRPr="00886FAC" w:rsidRDefault="001C3676" w:rsidP="00BC742E">
            <w:pPr>
              <w:spacing w:after="0" w:line="240" w:lineRule="auto"/>
              <w:jc w:val="center"/>
              <w:rPr>
                <w:rFonts w:asciiTheme="majorHAnsi" w:hAnsiTheme="majorHAnsi"/>
                <w:b/>
                <w:i/>
                <w:sz w:val="24"/>
                <w:szCs w:val="24"/>
              </w:rPr>
            </w:pPr>
            <w:r w:rsidRPr="00886FAC">
              <w:rPr>
                <w:rFonts w:asciiTheme="majorHAnsi" w:hAnsiTheme="majorHAnsi"/>
                <w:b/>
                <w:i/>
                <w:sz w:val="24"/>
                <w:szCs w:val="24"/>
              </w:rPr>
              <w:t>15</w:t>
            </w:r>
          </w:p>
        </w:tc>
        <w:tc>
          <w:tcPr>
            <w:tcW w:w="993" w:type="dxa"/>
            <w:gridSpan w:val="2"/>
            <w:vAlign w:val="center"/>
          </w:tcPr>
          <w:p w:rsidR="001C3676" w:rsidRPr="00886FAC" w:rsidRDefault="001C3676" w:rsidP="00BC742E">
            <w:pPr>
              <w:spacing w:after="0" w:line="240" w:lineRule="auto"/>
              <w:jc w:val="center"/>
              <w:rPr>
                <w:rFonts w:asciiTheme="majorHAnsi" w:hAnsiTheme="majorHAnsi"/>
                <w:b/>
                <w:i/>
                <w:sz w:val="24"/>
                <w:szCs w:val="24"/>
              </w:rPr>
            </w:pPr>
            <w:r w:rsidRPr="00886FAC">
              <w:rPr>
                <w:rFonts w:asciiTheme="majorHAnsi" w:hAnsiTheme="majorHAnsi"/>
                <w:b/>
                <w:i/>
                <w:sz w:val="24"/>
                <w:szCs w:val="24"/>
              </w:rPr>
              <w:t>14</w:t>
            </w:r>
          </w:p>
        </w:tc>
        <w:tc>
          <w:tcPr>
            <w:tcW w:w="992" w:type="dxa"/>
            <w:gridSpan w:val="2"/>
            <w:vAlign w:val="center"/>
          </w:tcPr>
          <w:p w:rsidR="001C3676" w:rsidRPr="00886FAC" w:rsidRDefault="001C3676" w:rsidP="00BC742E">
            <w:pPr>
              <w:spacing w:after="0" w:line="240" w:lineRule="auto"/>
              <w:jc w:val="center"/>
              <w:rPr>
                <w:rFonts w:asciiTheme="majorHAnsi" w:hAnsiTheme="majorHAnsi"/>
                <w:b/>
                <w:i/>
                <w:sz w:val="24"/>
                <w:szCs w:val="24"/>
              </w:rPr>
            </w:pPr>
            <w:r w:rsidRPr="00886FAC">
              <w:rPr>
                <w:rFonts w:asciiTheme="majorHAnsi" w:hAnsiTheme="majorHAnsi"/>
                <w:b/>
                <w:i/>
                <w:sz w:val="24"/>
                <w:szCs w:val="24"/>
              </w:rPr>
              <w:t>2</w:t>
            </w:r>
          </w:p>
        </w:tc>
        <w:tc>
          <w:tcPr>
            <w:tcW w:w="992" w:type="dxa"/>
            <w:gridSpan w:val="2"/>
            <w:vAlign w:val="center"/>
          </w:tcPr>
          <w:p w:rsidR="001C3676" w:rsidRPr="00886FAC" w:rsidRDefault="001C3676" w:rsidP="00BC742E">
            <w:pPr>
              <w:spacing w:after="0" w:line="240" w:lineRule="auto"/>
              <w:jc w:val="center"/>
              <w:rPr>
                <w:rFonts w:asciiTheme="majorHAnsi" w:hAnsiTheme="majorHAnsi"/>
                <w:b/>
                <w:i/>
                <w:sz w:val="24"/>
                <w:szCs w:val="24"/>
              </w:rPr>
            </w:pPr>
            <w:r w:rsidRPr="00886FAC">
              <w:rPr>
                <w:rFonts w:asciiTheme="majorHAnsi" w:hAnsiTheme="majorHAnsi"/>
                <w:b/>
                <w:i/>
                <w:sz w:val="24"/>
                <w:szCs w:val="24"/>
              </w:rPr>
              <w:t>33</w:t>
            </w:r>
          </w:p>
        </w:tc>
        <w:tc>
          <w:tcPr>
            <w:tcW w:w="910" w:type="dxa"/>
            <w:vAlign w:val="center"/>
          </w:tcPr>
          <w:p w:rsidR="001C3676" w:rsidRPr="00886FAC" w:rsidRDefault="001C3676" w:rsidP="00BC742E">
            <w:pPr>
              <w:spacing w:after="0" w:line="240" w:lineRule="auto"/>
              <w:jc w:val="center"/>
              <w:rPr>
                <w:rFonts w:asciiTheme="majorHAnsi" w:hAnsiTheme="majorHAnsi"/>
                <w:b/>
                <w:i/>
                <w:sz w:val="24"/>
                <w:szCs w:val="24"/>
              </w:rPr>
            </w:pPr>
            <w:r w:rsidRPr="00886FAC">
              <w:rPr>
                <w:rFonts w:asciiTheme="majorHAnsi" w:hAnsiTheme="majorHAnsi"/>
                <w:b/>
                <w:i/>
                <w:sz w:val="24"/>
                <w:szCs w:val="24"/>
              </w:rPr>
              <w:t>37</w:t>
            </w:r>
          </w:p>
        </w:tc>
        <w:tc>
          <w:tcPr>
            <w:tcW w:w="968" w:type="dxa"/>
            <w:vAlign w:val="center"/>
          </w:tcPr>
          <w:p w:rsidR="001C3676" w:rsidRPr="00886FAC" w:rsidRDefault="001C3676" w:rsidP="00BC742E">
            <w:pPr>
              <w:spacing w:after="0" w:line="240" w:lineRule="auto"/>
              <w:jc w:val="center"/>
              <w:rPr>
                <w:rFonts w:asciiTheme="majorHAnsi" w:hAnsiTheme="majorHAnsi"/>
                <w:b/>
                <w:i/>
                <w:sz w:val="24"/>
                <w:szCs w:val="24"/>
              </w:rPr>
            </w:pPr>
            <w:r w:rsidRPr="00886FAC">
              <w:rPr>
                <w:rFonts w:asciiTheme="majorHAnsi" w:hAnsiTheme="majorHAnsi"/>
                <w:b/>
                <w:i/>
                <w:sz w:val="24"/>
                <w:szCs w:val="24"/>
              </w:rPr>
              <w:t>11</w:t>
            </w:r>
          </w:p>
        </w:tc>
        <w:tc>
          <w:tcPr>
            <w:tcW w:w="1065" w:type="dxa"/>
            <w:vAlign w:val="center"/>
          </w:tcPr>
          <w:p w:rsidR="001C3676" w:rsidRPr="00886FAC" w:rsidRDefault="001C3676" w:rsidP="00BC742E">
            <w:pPr>
              <w:spacing w:after="0" w:line="240" w:lineRule="auto"/>
              <w:jc w:val="center"/>
              <w:rPr>
                <w:rFonts w:asciiTheme="majorHAnsi" w:hAnsiTheme="majorHAnsi"/>
                <w:b/>
                <w:i/>
                <w:sz w:val="24"/>
                <w:szCs w:val="24"/>
              </w:rPr>
            </w:pPr>
            <w:r w:rsidRPr="00886FAC">
              <w:rPr>
                <w:rFonts w:asciiTheme="majorHAnsi" w:hAnsiTheme="majorHAnsi"/>
                <w:b/>
                <w:i/>
                <w:sz w:val="24"/>
                <w:szCs w:val="24"/>
              </w:rPr>
              <w:t>21</w:t>
            </w:r>
          </w:p>
        </w:tc>
      </w:tr>
    </w:tbl>
    <w:p w:rsidR="004F35C6" w:rsidRPr="00937D1B" w:rsidRDefault="004F35C6" w:rsidP="004F35C6">
      <w:pPr>
        <w:pStyle w:val="afff"/>
        <w:ind w:firstLine="0"/>
        <w:rPr>
          <w:rFonts w:asciiTheme="majorHAnsi" w:hAnsiTheme="majorHAnsi"/>
          <w:lang w:val="ru-RU"/>
        </w:rPr>
      </w:pPr>
    </w:p>
    <w:p w:rsidR="001C3676" w:rsidRPr="00937D1B" w:rsidRDefault="004F35C6" w:rsidP="004F35C6">
      <w:pPr>
        <w:pStyle w:val="afff"/>
        <w:rPr>
          <w:rFonts w:asciiTheme="majorHAnsi" w:hAnsiTheme="majorHAnsi"/>
          <w:lang w:val="ru-RU"/>
        </w:rPr>
      </w:pPr>
      <w:r w:rsidRPr="00937D1B">
        <w:rPr>
          <w:rFonts w:asciiTheme="majorHAnsi" w:hAnsiTheme="majorHAnsi"/>
          <w:lang w:val="ru-RU"/>
        </w:rPr>
        <w:t xml:space="preserve">В целом же, положительное сальдо миграций в МО Имангуловский сельсовет выступают в качестве позитивного явления, способные компенсировать (сгладить) высокую естественную убыль населения и может способствовать решению проблем связанных с обеспеченностью трудовыми ресурсами. В условиях же предстоящего сокращения численности и доли трудоспособных групп населения </w:t>
      </w:r>
      <w:r w:rsidRPr="00937D1B">
        <w:rPr>
          <w:rFonts w:asciiTheme="majorHAnsi" w:hAnsiTheme="majorHAnsi"/>
          <w:lang w:val="ru-RU"/>
        </w:rPr>
        <w:lastRenderedPageBreak/>
        <w:t>ориентация на дальнейшее привлечение в МО мигрантов станет весьма актуальным.</w:t>
      </w:r>
    </w:p>
    <w:p w:rsidR="001C3676" w:rsidRPr="00937D1B" w:rsidRDefault="00406A9B" w:rsidP="001C3676">
      <w:pPr>
        <w:pStyle w:val="afff"/>
        <w:rPr>
          <w:rFonts w:asciiTheme="majorHAnsi" w:hAnsiTheme="majorHAnsi"/>
          <w:lang w:val="ru-RU"/>
        </w:rPr>
      </w:pPr>
      <w:r w:rsidRPr="00937D1B">
        <w:rPr>
          <w:rFonts w:asciiTheme="majorHAnsi" w:hAnsiTheme="majorHAnsi"/>
          <w:lang w:val="ru-RU"/>
        </w:rPr>
        <w:t xml:space="preserve">Из негативных демографических процессов, наблюдаемых в последние годы, следует отметить увеличение и так выраженной половой диспропорции населения </w:t>
      </w:r>
      <w:r w:rsidR="0044519C" w:rsidRPr="00937D1B">
        <w:rPr>
          <w:rFonts w:asciiTheme="majorHAnsi" w:hAnsiTheme="majorHAnsi"/>
          <w:lang w:val="ru-RU"/>
        </w:rPr>
        <w:t>МО Имангуловский сельсовет</w:t>
      </w:r>
      <w:r w:rsidRPr="00937D1B">
        <w:rPr>
          <w:rFonts w:asciiTheme="majorHAnsi" w:hAnsiTheme="majorHAnsi"/>
          <w:lang w:val="ru-RU"/>
        </w:rPr>
        <w:t xml:space="preserve">. </w:t>
      </w:r>
    </w:p>
    <w:p w:rsidR="003169DF" w:rsidRPr="00937D1B" w:rsidRDefault="001C3676" w:rsidP="00D53D1A">
      <w:pPr>
        <w:pStyle w:val="afff"/>
        <w:rPr>
          <w:rFonts w:asciiTheme="majorHAnsi" w:hAnsiTheme="majorHAnsi"/>
          <w:lang w:val="ru-RU"/>
        </w:rPr>
      </w:pPr>
      <w:r w:rsidRPr="00937D1B">
        <w:rPr>
          <w:rFonts w:asciiTheme="majorHAnsi" w:hAnsiTheme="majorHAnsi"/>
          <w:lang w:val="ru-RU"/>
        </w:rPr>
        <w:t xml:space="preserve">В числе основных причин наблюдаемого </w:t>
      </w:r>
      <w:r w:rsidR="00BE0896" w:rsidRPr="00937D1B">
        <w:rPr>
          <w:rFonts w:asciiTheme="majorHAnsi" w:hAnsiTheme="majorHAnsi"/>
          <w:lang w:val="ru-RU"/>
        </w:rPr>
        <w:t>высокого</w:t>
      </w:r>
      <w:r w:rsidRPr="00937D1B">
        <w:rPr>
          <w:rFonts w:asciiTheme="majorHAnsi" w:hAnsiTheme="majorHAnsi"/>
          <w:lang w:val="ru-RU"/>
        </w:rPr>
        <w:t xml:space="preserve"> удельного веса мужчин в последнее десятилетие выделяются низкий уровень рождаемости, старение населения и повышенная смертность среди </w:t>
      </w:r>
      <w:r w:rsidR="005E0569" w:rsidRPr="00937D1B">
        <w:rPr>
          <w:rFonts w:asciiTheme="majorHAnsi" w:hAnsiTheme="majorHAnsi"/>
          <w:lang w:val="ru-RU"/>
        </w:rPr>
        <w:t>женщин</w:t>
      </w:r>
      <w:r w:rsidRPr="00937D1B">
        <w:rPr>
          <w:rFonts w:asciiTheme="majorHAnsi" w:hAnsiTheme="majorHAnsi"/>
          <w:lang w:val="ru-RU"/>
        </w:rPr>
        <w:t xml:space="preserve"> по сравнению с </w:t>
      </w:r>
      <w:r w:rsidR="005E0569" w:rsidRPr="00937D1B">
        <w:rPr>
          <w:rFonts w:asciiTheme="majorHAnsi" w:hAnsiTheme="majorHAnsi"/>
          <w:lang w:val="ru-RU"/>
        </w:rPr>
        <w:t>мужчинами</w:t>
      </w:r>
      <w:r w:rsidRPr="00937D1B">
        <w:rPr>
          <w:rFonts w:asciiTheme="majorHAnsi" w:hAnsiTheme="majorHAnsi"/>
          <w:lang w:val="ru-RU"/>
        </w:rPr>
        <w:t>. Рост половой диспропорции – одно из наиболее опасных демографических явлений вследствие негативного воздействия на дальнейший процесс воспроизводства населения, его возрастную структуру, обеспеченность трудовыми ресурсами, семейный климат и т.д.</w:t>
      </w:r>
    </w:p>
    <w:p w:rsidR="001E494E" w:rsidRPr="00937D1B" w:rsidRDefault="001E494E" w:rsidP="001E494E">
      <w:pPr>
        <w:spacing w:after="0" w:line="240" w:lineRule="auto"/>
        <w:ind w:firstLine="709"/>
        <w:jc w:val="right"/>
        <w:outlineLvl w:val="0"/>
        <w:rPr>
          <w:rFonts w:asciiTheme="majorHAnsi" w:hAnsiTheme="majorHAnsi"/>
          <w:b/>
          <w:bCs/>
          <w:i/>
          <w:sz w:val="28"/>
          <w:szCs w:val="28"/>
        </w:rPr>
      </w:pPr>
      <w:r w:rsidRPr="00937D1B">
        <w:rPr>
          <w:rFonts w:asciiTheme="majorHAnsi" w:hAnsiTheme="majorHAnsi"/>
          <w:b/>
          <w:bCs/>
          <w:i/>
          <w:sz w:val="28"/>
          <w:szCs w:val="28"/>
        </w:rPr>
        <w:t>Таблица 3.4</w:t>
      </w:r>
    </w:p>
    <w:p w:rsidR="001E494E" w:rsidRPr="00937D1B" w:rsidRDefault="001E494E" w:rsidP="001E494E">
      <w:pPr>
        <w:pStyle w:val="z2"/>
        <w:spacing w:before="0" w:after="0"/>
        <w:rPr>
          <w:rFonts w:asciiTheme="majorHAnsi" w:hAnsiTheme="majorHAnsi"/>
          <w:bCs w:val="0"/>
          <w:i/>
          <w:sz w:val="28"/>
          <w:szCs w:val="28"/>
        </w:rPr>
      </w:pPr>
      <w:r w:rsidRPr="00937D1B">
        <w:rPr>
          <w:rFonts w:asciiTheme="majorHAnsi" w:hAnsiTheme="majorHAnsi"/>
          <w:i/>
          <w:sz w:val="28"/>
          <w:szCs w:val="28"/>
        </w:rPr>
        <w:t xml:space="preserve">Половозрастная структура населения </w:t>
      </w:r>
      <w:r w:rsidRPr="00937D1B">
        <w:rPr>
          <w:rStyle w:val="a6"/>
          <w:rFonts w:asciiTheme="majorHAnsi" w:hAnsiTheme="majorHAnsi"/>
          <w:b/>
          <w:i/>
          <w:sz w:val="28"/>
          <w:szCs w:val="28"/>
        </w:rPr>
        <w:t xml:space="preserve">МО Имангуловский сельсовет  </w:t>
      </w:r>
    </w:p>
    <w:p w:rsidR="001E494E" w:rsidRPr="00937D1B" w:rsidRDefault="001E494E" w:rsidP="001C3676">
      <w:pPr>
        <w:pStyle w:val="afff"/>
        <w:rPr>
          <w:rFonts w:asciiTheme="majorHAnsi" w:hAnsiTheme="majorHAnsi"/>
          <w:lang w:val="ru-RU"/>
        </w:rPr>
      </w:pPr>
    </w:p>
    <w:tbl>
      <w:tblPr>
        <w:tblW w:w="5394" w:type="dxa"/>
        <w:tblInd w:w="155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tblPr>
      <w:tblGrid>
        <w:gridCol w:w="2694"/>
        <w:gridCol w:w="2700"/>
      </w:tblGrid>
      <w:tr w:rsidR="001E494E" w:rsidRPr="00937D1B" w:rsidTr="008B43F7">
        <w:tc>
          <w:tcPr>
            <w:tcW w:w="2694" w:type="dxa"/>
          </w:tcPr>
          <w:p w:rsidR="001E494E" w:rsidRPr="00937D1B" w:rsidRDefault="001E494E" w:rsidP="008B43F7">
            <w:pPr>
              <w:spacing w:after="0" w:line="240" w:lineRule="auto"/>
              <w:jc w:val="center"/>
              <w:rPr>
                <w:rFonts w:asciiTheme="majorHAnsi" w:hAnsiTheme="majorHAnsi"/>
                <w:b/>
                <w:i/>
                <w:sz w:val="24"/>
                <w:szCs w:val="24"/>
                <w:lang w:eastAsia="en-US"/>
              </w:rPr>
            </w:pPr>
            <w:r w:rsidRPr="00937D1B">
              <w:rPr>
                <w:rFonts w:asciiTheme="majorHAnsi" w:hAnsiTheme="majorHAnsi"/>
                <w:b/>
                <w:i/>
                <w:sz w:val="24"/>
                <w:szCs w:val="24"/>
                <w:lang w:eastAsia="en-US"/>
              </w:rPr>
              <w:t>По возрасту</w:t>
            </w:r>
          </w:p>
        </w:tc>
        <w:tc>
          <w:tcPr>
            <w:tcW w:w="2700" w:type="dxa"/>
          </w:tcPr>
          <w:p w:rsidR="001E494E" w:rsidRPr="00937D1B" w:rsidRDefault="001E494E" w:rsidP="008B43F7">
            <w:pPr>
              <w:spacing w:after="0" w:line="240" w:lineRule="auto"/>
              <w:jc w:val="center"/>
              <w:rPr>
                <w:rFonts w:asciiTheme="majorHAnsi" w:hAnsiTheme="majorHAnsi"/>
                <w:b/>
                <w:i/>
                <w:sz w:val="24"/>
                <w:szCs w:val="24"/>
                <w:lang w:eastAsia="en-US"/>
              </w:rPr>
            </w:pPr>
            <w:r w:rsidRPr="00937D1B">
              <w:rPr>
                <w:rFonts w:asciiTheme="majorHAnsi" w:hAnsiTheme="majorHAnsi"/>
                <w:b/>
                <w:i/>
                <w:sz w:val="24"/>
                <w:szCs w:val="24"/>
                <w:lang w:eastAsia="en-US"/>
              </w:rPr>
              <w:t>Количество человек/</w:t>
            </w:r>
            <w:proofErr w:type="gramStart"/>
            <w:r w:rsidR="000500AC" w:rsidRPr="00937D1B">
              <w:rPr>
                <w:rFonts w:asciiTheme="majorHAnsi" w:hAnsiTheme="majorHAnsi"/>
                <w:b/>
                <w:i/>
                <w:sz w:val="24"/>
                <w:szCs w:val="24"/>
                <w:lang w:eastAsia="en-US"/>
              </w:rPr>
              <w:t>в</w:t>
            </w:r>
            <w:proofErr w:type="gramEnd"/>
            <w:r w:rsidR="000500AC" w:rsidRPr="00937D1B">
              <w:rPr>
                <w:rFonts w:asciiTheme="majorHAnsi" w:hAnsiTheme="majorHAnsi"/>
                <w:b/>
                <w:i/>
                <w:sz w:val="24"/>
                <w:szCs w:val="24"/>
                <w:lang w:eastAsia="en-US"/>
              </w:rPr>
              <w:t xml:space="preserve"> </w:t>
            </w:r>
            <w:r w:rsidRPr="00937D1B">
              <w:rPr>
                <w:rFonts w:asciiTheme="majorHAnsi" w:hAnsiTheme="majorHAnsi"/>
                <w:b/>
                <w:i/>
                <w:sz w:val="24"/>
                <w:szCs w:val="24"/>
                <w:lang w:eastAsia="en-US"/>
              </w:rPr>
              <w:t>%</w:t>
            </w:r>
          </w:p>
        </w:tc>
      </w:tr>
      <w:tr w:rsidR="001E494E" w:rsidRPr="00937D1B" w:rsidTr="008B43F7">
        <w:tc>
          <w:tcPr>
            <w:tcW w:w="2694" w:type="dxa"/>
            <w:hideMark/>
          </w:tcPr>
          <w:p w:rsidR="001E494E" w:rsidRPr="00937D1B" w:rsidRDefault="001E494E" w:rsidP="008B43F7">
            <w:pPr>
              <w:spacing w:after="0" w:line="240" w:lineRule="auto"/>
              <w:jc w:val="center"/>
              <w:rPr>
                <w:rFonts w:asciiTheme="majorHAnsi" w:hAnsiTheme="majorHAnsi"/>
                <w:i/>
                <w:sz w:val="24"/>
                <w:szCs w:val="24"/>
                <w:lang w:eastAsia="en-US"/>
              </w:rPr>
            </w:pPr>
            <w:r w:rsidRPr="00937D1B">
              <w:rPr>
                <w:rFonts w:asciiTheme="majorHAnsi" w:hAnsiTheme="majorHAnsi"/>
                <w:i/>
                <w:sz w:val="24"/>
                <w:szCs w:val="24"/>
                <w:lang w:eastAsia="en-US"/>
              </w:rPr>
              <w:t>Моложе трудоспособного</w:t>
            </w:r>
          </w:p>
        </w:tc>
        <w:tc>
          <w:tcPr>
            <w:tcW w:w="2700" w:type="dxa"/>
            <w:hideMark/>
          </w:tcPr>
          <w:p w:rsidR="001E494E" w:rsidRPr="00937D1B" w:rsidRDefault="001E494E" w:rsidP="008B43F7">
            <w:pPr>
              <w:spacing w:after="0" w:line="240" w:lineRule="auto"/>
              <w:jc w:val="center"/>
              <w:rPr>
                <w:rFonts w:asciiTheme="majorHAnsi" w:hAnsiTheme="majorHAnsi"/>
                <w:i/>
                <w:sz w:val="24"/>
                <w:szCs w:val="24"/>
                <w:lang w:eastAsia="en-US"/>
              </w:rPr>
            </w:pPr>
            <w:r w:rsidRPr="00937D1B">
              <w:rPr>
                <w:rFonts w:asciiTheme="majorHAnsi" w:hAnsiTheme="majorHAnsi"/>
                <w:i/>
                <w:sz w:val="24"/>
                <w:szCs w:val="24"/>
                <w:lang w:eastAsia="en-US"/>
              </w:rPr>
              <w:t>184/13,3%</w:t>
            </w:r>
          </w:p>
        </w:tc>
      </w:tr>
      <w:tr w:rsidR="001E494E" w:rsidRPr="00937D1B" w:rsidTr="008B43F7">
        <w:tc>
          <w:tcPr>
            <w:tcW w:w="2694" w:type="dxa"/>
            <w:hideMark/>
          </w:tcPr>
          <w:p w:rsidR="001E494E" w:rsidRPr="00937D1B" w:rsidRDefault="001E494E" w:rsidP="008B43F7">
            <w:pPr>
              <w:spacing w:after="0" w:line="240" w:lineRule="auto"/>
              <w:jc w:val="center"/>
              <w:rPr>
                <w:rFonts w:asciiTheme="majorHAnsi" w:hAnsiTheme="majorHAnsi"/>
                <w:i/>
                <w:sz w:val="24"/>
                <w:szCs w:val="24"/>
                <w:lang w:eastAsia="en-US"/>
              </w:rPr>
            </w:pPr>
            <w:r w:rsidRPr="00937D1B">
              <w:rPr>
                <w:rFonts w:asciiTheme="majorHAnsi" w:hAnsiTheme="majorHAnsi"/>
                <w:i/>
                <w:sz w:val="24"/>
                <w:szCs w:val="24"/>
                <w:lang w:eastAsia="en-US"/>
              </w:rPr>
              <w:t>В трудоспособном</w:t>
            </w:r>
          </w:p>
        </w:tc>
        <w:tc>
          <w:tcPr>
            <w:tcW w:w="2700" w:type="dxa"/>
            <w:hideMark/>
          </w:tcPr>
          <w:p w:rsidR="001E494E" w:rsidRPr="00937D1B" w:rsidRDefault="001E494E" w:rsidP="008B43F7">
            <w:pPr>
              <w:spacing w:after="0" w:line="240" w:lineRule="auto"/>
              <w:jc w:val="center"/>
              <w:rPr>
                <w:rFonts w:asciiTheme="majorHAnsi" w:hAnsiTheme="majorHAnsi"/>
                <w:i/>
                <w:sz w:val="24"/>
                <w:szCs w:val="24"/>
                <w:lang w:eastAsia="en-US"/>
              </w:rPr>
            </w:pPr>
            <w:r w:rsidRPr="00937D1B">
              <w:rPr>
                <w:rFonts w:asciiTheme="majorHAnsi" w:hAnsiTheme="majorHAnsi"/>
                <w:i/>
                <w:sz w:val="24"/>
                <w:szCs w:val="24"/>
                <w:lang w:eastAsia="en-US"/>
              </w:rPr>
              <w:t>679/49,1%</w:t>
            </w:r>
          </w:p>
        </w:tc>
      </w:tr>
      <w:tr w:rsidR="001E494E" w:rsidRPr="00937D1B" w:rsidTr="008B43F7">
        <w:tc>
          <w:tcPr>
            <w:tcW w:w="2694" w:type="dxa"/>
            <w:hideMark/>
          </w:tcPr>
          <w:p w:rsidR="001E494E" w:rsidRPr="00937D1B" w:rsidRDefault="001E494E" w:rsidP="008B43F7">
            <w:pPr>
              <w:spacing w:after="0" w:line="240" w:lineRule="auto"/>
              <w:jc w:val="center"/>
              <w:rPr>
                <w:rFonts w:asciiTheme="majorHAnsi" w:hAnsiTheme="majorHAnsi"/>
                <w:i/>
                <w:sz w:val="24"/>
                <w:szCs w:val="24"/>
                <w:lang w:eastAsia="en-US"/>
              </w:rPr>
            </w:pPr>
            <w:r w:rsidRPr="00937D1B">
              <w:rPr>
                <w:rFonts w:asciiTheme="majorHAnsi" w:hAnsiTheme="majorHAnsi"/>
                <w:i/>
                <w:sz w:val="24"/>
                <w:szCs w:val="24"/>
                <w:lang w:eastAsia="en-US"/>
              </w:rPr>
              <w:t>Старше трудоспособного</w:t>
            </w:r>
          </w:p>
        </w:tc>
        <w:tc>
          <w:tcPr>
            <w:tcW w:w="2700" w:type="dxa"/>
            <w:hideMark/>
          </w:tcPr>
          <w:p w:rsidR="001E494E" w:rsidRPr="00937D1B" w:rsidRDefault="001E494E" w:rsidP="008B43F7">
            <w:pPr>
              <w:spacing w:after="0" w:line="240" w:lineRule="auto"/>
              <w:jc w:val="center"/>
              <w:rPr>
                <w:rFonts w:asciiTheme="majorHAnsi" w:hAnsiTheme="majorHAnsi"/>
                <w:i/>
                <w:sz w:val="24"/>
                <w:szCs w:val="24"/>
                <w:lang w:eastAsia="en-US"/>
              </w:rPr>
            </w:pPr>
            <w:r w:rsidRPr="00937D1B">
              <w:rPr>
                <w:rFonts w:asciiTheme="majorHAnsi" w:hAnsiTheme="majorHAnsi"/>
                <w:i/>
                <w:sz w:val="24"/>
                <w:szCs w:val="24"/>
                <w:lang w:eastAsia="en-US"/>
              </w:rPr>
              <w:t>520/37,6</w:t>
            </w:r>
          </w:p>
        </w:tc>
      </w:tr>
    </w:tbl>
    <w:p w:rsidR="003169DF" w:rsidRPr="00937D1B" w:rsidRDefault="003169DF" w:rsidP="007C1005">
      <w:pPr>
        <w:pStyle w:val="afff"/>
        <w:rPr>
          <w:rFonts w:asciiTheme="majorHAnsi" w:hAnsiTheme="majorHAnsi"/>
          <w:lang w:val="ru-RU"/>
        </w:rPr>
      </w:pPr>
    </w:p>
    <w:p w:rsidR="003169DF" w:rsidRPr="00937D1B" w:rsidRDefault="001C3676" w:rsidP="00D53D1A">
      <w:pPr>
        <w:pStyle w:val="afff"/>
        <w:rPr>
          <w:rFonts w:asciiTheme="majorHAnsi" w:hAnsiTheme="majorHAnsi"/>
          <w:lang w:val="ru-RU"/>
        </w:rPr>
      </w:pPr>
      <w:r w:rsidRPr="00937D1B">
        <w:rPr>
          <w:rFonts w:asciiTheme="majorHAnsi" w:hAnsiTheme="majorHAnsi"/>
          <w:lang w:val="ru-RU"/>
        </w:rPr>
        <w:t>В этом же неблагоприятном направлении происходят сдвиги и в возрастной структуре населения поселения. В первую очередь, это проявляется в резком сокращении удельного веса лиц в детском возрасте при одновременном увеличении доли ли</w:t>
      </w:r>
      <w:r w:rsidR="00D53D1A">
        <w:rPr>
          <w:rFonts w:asciiTheme="majorHAnsi" w:hAnsiTheme="majorHAnsi"/>
          <w:lang w:val="ru-RU"/>
        </w:rPr>
        <w:t xml:space="preserve">ц пожилой категории населения. </w:t>
      </w:r>
    </w:p>
    <w:p w:rsidR="001C3676" w:rsidRPr="00937D1B" w:rsidRDefault="001C3676" w:rsidP="00DC25AB">
      <w:pPr>
        <w:spacing w:after="0" w:line="240" w:lineRule="auto"/>
        <w:ind w:firstLine="709"/>
        <w:jc w:val="right"/>
        <w:outlineLvl w:val="0"/>
        <w:rPr>
          <w:rFonts w:asciiTheme="majorHAnsi" w:hAnsiTheme="majorHAnsi"/>
          <w:b/>
          <w:bCs/>
          <w:i/>
          <w:sz w:val="28"/>
          <w:szCs w:val="28"/>
        </w:rPr>
      </w:pPr>
      <w:r w:rsidRPr="00937D1B">
        <w:rPr>
          <w:rFonts w:asciiTheme="majorHAnsi" w:hAnsiTheme="majorHAnsi"/>
          <w:b/>
          <w:bCs/>
          <w:i/>
          <w:sz w:val="28"/>
          <w:szCs w:val="28"/>
        </w:rPr>
        <w:t>Таблица 3.</w:t>
      </w:r>
      <w:r w:rsidR="001E494E" w:rsidRPr="00937D1B">
        <w:rPr>
          <w:rFonts w:asciiTheme="majorHAnsi" w:hAnsiTheme="majorHAnsi"/>
          <w:b/>
          <w:bCs/>
          <w:i/>
          <w:sz w:val="28"/>
          <w:szCs w:val="28"/>
        </w:rPr>
        <w:t>5</w:t>
      </w:r>
    </w:p>
    <w:p w:rsidR="00DC25AB" w:rsidRDefault="001C3676" w:rsidP="00DC25AB">
      <w:pPr>
        <w:pStyle w:val="z2"/>
        <w:spacing w:before="0" w:after="0"/>
        <w:rPr>
          <w:rFonts w:asciiTheme="majorHAnsi" w:hAnsiTheme="majorHAnsi"/>
          <w:i/>
          <w:sz w:val="28"/>
          <w:szCs w:val="28"/>
        </w:rPr>
      </w:pPr>
      <w:r w:rsidRPr="00937D1B">
        <w:rPr>
          <w:rFonts w:asciiTheme="majorHAnsi" w:hAnsiTheme="majorHAnsi"/>
          <w:i/>
          <w:sz w:val="28"/>
          <w:szCs w:val="28"/>
        </w:rPr>
        <w:t>Половозрастная структура населения</w:t>
      </w:r>
    </w:p>
    <w:p w:rsidR="001C3676" w:rsidRPr="00937D1B" w:rsidRDefault="001C3676" w:rsidP="00DC25AB">
      <w:pPr>
        <w:pStyle w:val="z2"/>
        <w:spacing w:before="0" w:after="0"/>
        <w:rPr>
          <w:rFonts w:asciiTheme="majorHAnsi" w:hAnsiTheme="majorHAnsi"/>
          <w:bCs w:val="0"/>
          <w:i/>
          <w:sz w:val="28"/>
          <w:szCs w:val="28"/>
        </w:rPr>
      </w:pPr>
      <w:r w:rsidRPr="00937D1B">
        <w:rPr>
          <w:rFonts w:asciiTheme="majorHAnsi" w:hAnsiTheme="majorHAnsi"/>
          <w:i/>
          <w:sz w:val="28"/>
          <w:szCs w:val="28"/>
        </w:rPr>
        <w:t xml:space="preserve"> </w:t>
      </w:r>
      <w:r w:rsidRPr="00937D1B">
        <w:rPr>
          <w:rStyle w:val="a6"/>
          <w:rFonts w:asciiTheme="majorHAnsi" w:hAnsiTheme="majorHAnsi"/>
          <w:b/>
          <w:i/>
          <w:sz w:val="28"/>
          <w:szCs w:val="28"/>
        </w:rPr>
        <w:t xml:space="preserve">МО Имангуловский сельсовет  </w:t>
      </w:r>
    </w:p>
    <w:tbl>
      <w:tblPr>
        <w:tblW w:w="10065" w:type="dxa"/>
        <w:tblInd w:w="-60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A0"/>
      </w:tblPr>
      <w:tblGrid>
        <w:gridCol w:w="1276"/>
        <w:gridCol w:w="567"/>
        <w:gridCol w:w="567"/>
        <w:gridCol w:w="567"/>
        <w:gridCol w:w="567"/>
        <w:gridCol w:w="567"/>
        <w:gridCol w:w="567"/>
        <w:gridCol w:w="567"/>
        <w:gridCol w:w="567"/>
        <w:gridCol w:w="567"/>
        <w:gridCol w:w="567"/>
        <w:gridCol w:w="567"/>
        <w:gridCol w:w="567"/>
        <w:gridCol w:w="567"/>
        <w:gridCol w:w="567"/>
        <w:gridCol w:w="851"/>
      </w:tblGrid>
      <w:tr w:rsidR="00035962" w:rsidRPr="00937D1B" w:rsidTr="00035962">
        <w:tc>
          <w:tcPr>
            <w:tcW w:w="1276" w:type="dxa"/>
            <w:vAlign w:val="bottom"/>
          </w:tcPr>
          <w:p w:rsidR="001C3676" w:rsidRPr="00937D1B" w:rsidRDefault="001C3676" w:rsidP="008B43F7">
            <w:pPr>
              <w:spacing w:after="0" w:line="240" w:lineRule="auto"/>
              <w:rPr>
                <w:rFonts w:asciiTheme="majorHAnsi" w:hAnsiTheme="majorHAnsi" w:cs="Arial CYR"/>
                <w:b/>
                <w:bCs/>
              </w:rPr>
            </w:pPr>
          </w:p>
        </w:tc>
        <w:tc>
          <w:tcPr>
            <w:tcW w:w="567" w:type="dxa"/>
            <w:vAlign w:val="center"/>
          </w:tcPr>
          <w:p w:rsidR="001C3676" w:rsidRPr="00937D1B" w:rsidRDefault="001C3676" w:rsidP="008B43F7">
            <w:pPr>
              <w:spacing w:after="0" w:line="240" w:lineRule="auto"/>
              <w:jc w:val="center"/>
              <w:rPr>
                <w:rFonts w:asciiTheme="majorHAnsi" w:hAnsiTheme="majorHAnsi"/>
                <w:b/>
                <w:bCs/>
                <w:i/>
                <w:sz w:val="20"/>
                <w:szCs w:val="20"/>
              </w:rPr>
            </w:pPr>
            <w:r w:rsidRPr="00937D1B">
              <w:rPr>
                <w:rFonts w:asciiTheme="majorHAnsi" w:hAnsiTheme="majorHAnsi"/>
                <w:b/>
                <w:bCs/>
                <w:i/>
                <w:sz w:val="20"/>
                <w:szCs w:val="20"/>
              </w:rPr>
              <w:t>0-4</w:t>
            </w:r>
          </w:p>
        </w:tc>
        <w:tc>
          <w:tcPr>
            <w:tcW w:w="567" w:type="dxa"/>
            <w:vAlign w:val="center"/>
          </w:tcPr>
          <w:p w:rsidR="001C3676" w:rsidRPr="00937D1B" w:rsidRDefault="001C3676" w:rsidP="008B43F7">
            <w:pPr>
              <w:spacing w:after="0" w:line="240" w:lineRule="auto"/>
              <w:jc w:val="center"/>
              <w:rPr>
                <w:rFonts w:asciiTheme="majorHAnsi" w:hAnsiTheme="majorHAnsi"/>
                <w:b/>
                <w:bCs/>
                <w:i/>
                <w:sz w:val="20"/>
                <w:szCs w:val="20"/>
              </w:rPr>
            </w:pPr>
            <w:r w:rsidRPr="00937D1B">
              <w:rPr>
                <w:rFonts w:asciiTheme="majorHAnsi" w:hAnsiTheme="majorHAnsi"/>
                <w:b/>
                <w:bCs/>
                <w:i/>
                <w:sz w:val="20"/>
                <w:szCs w:val="20"/>
              </w:rPr>
              <w:t>5-9</w:t>
            </w:r>
          </w:p>
        </w:tc>
        <w:tc>
          <w:tcPr>
            <w:tcW w:w="567" w:type="dxa"/>
            <w:vAlign w:val="center"/>
          </w:tcPr>
          <w:p w:rsidR="001C3676" w:rsidRPr="00937D1B" w:rsidRDefault="001C3676" w:rsidP="008B43F7">
            <w:pPr>
              <w:spacing w:after="0" w:line="240" w:lineRule="auto"/>
              <w:jc w:val="center"/>
              <w:rPr>
                <w:rFonts w:asciiTheme="majorHAnsi" w:hAnsiTheme="majorHAnsi"/>
                <w:b/>
                <w:bCs/>
                <w:i/>
                <w:sz w:val="20"/>
                <w:szCs w:val="20"/>
              </w:rPr>
            </w:pPr>
            <w:r w:rsidRPr="00937D1B">
              <w:rPr>
                <w:rFonts w:asciiTheme="majorHAnsi" w:hAnsiTheme="majorHAnsi"/>
                <w:b/>
                <w:bCs/>
                <w:i/>
                <w:sz w:val="20"/>
                <w:szCs w:val="20"/>
              </w:rPr>
              <w:t>10-14</w:t>
            </w:r>
          </w:p>
        </w:tc>
        <w:tc>
          <w:tcPr>
            <w:tcW w:w="567" w:type="dxa"/>
            <w:vAlign w:val="center"/>
          </w:tcPr>
          <w:p w:rsidR="001C3676" w:rsidRPr="00937D1B" w:rsidRDefault="001C3676" w:rsidP="008B43F7">
            <w:pPr>
              <w:spacing w:after="0" w:line="240" w:lineRule="auto"/>
              <w:jc w:val="center"/>
              <w:rPr>
                <w:rFonts w:asciiTheme="majorHAnsi" w:hAnsiTheme="majorHAnsi"/>
                <w:b/>
                <w:bCs/>
                <w:i/>
                <w:sz w:val="20"/>
                <w:szCs w:val="20"/>
              </w:rPr>
            </w:pPr>
            <w:r w:rsidRPr="00937D1B">
              <w:rPr>
                <w:rFonts w:asciiTheme="majorHAnsi" w:hAnsiTheme="majorHAnsi"/>
                <w:b/>
                <w:bCs/>
                <w:i/>
                <w:sz w:val="20"/>
                <w:szCs w:val="20"/>
              </w:rPr>
              <w:t>15-19</w:t>
            </w:r>
          </w:p>
        </w:tc>
        <w:tc>
          <w:tcPr>
            <w:tcW w:w="567" w:type="dxa"/>
            <w:vAlign w:val="center"/>
          </w:tcPr>
          <w:p w:rsidR="001C3676" w:rsidRPr="00937D1B" w:rsidRDefault="001C3676" w:rsidP="008B43F7">
            <w:pPr>
              <w:spacing w:after="0" w:line="240" w:lineRule="auto"/>
              <w:jc w:val="center"/>
              <w:rPr>
                <w:rFonts w:asciiTheme="majorHAnsi" w:hAnsiTheme="majorHAnsi"/>
                <w:b/>
                <w:bCs/>
                <w:i/>
                <w:sz w:val="20"/>
                <w:szCs w:val="20"/>
              </w:rPr>
            </w:pPr>
            <w:r w:rsidRPr="00937D1B">
              <w:rPr>
                <w:rFonts w:asciiTheme="majorHAnsi" w:hAnsiTheme="majorHAnsi"/>
                <w:b/>
                <w:bCs/>
                <w:i/>
                <w:sz w:val="20"/>
                <w:szCs w:val="20"/>
              </w:rPr>
              <w:t>20-24</w:t>
            </w:r>
          </w:p>
        </w:tc>
        <w:tc>
          <w:tcPr>
            <w:tcW w:w="567" w:type="dxa"/>
            <w:vAlign w:val="center"/>
          </w:tcPr>
          <w:p w:rsidR="001C3676" w:rsidRPr="00937D1B" w:rsidRDefault="001C3676" w:rsidP="008B43F7">
            <w:pPr>
              <w:spacing w:after="0" w:line="240" w:lineRule="auto"/>
              <w:jc w:val="center"/>
              <w:rPr>
                <w:rFonts w:asciiTheme="majorHAnsi" w:hAnsiTheme="majorHAnsi"/>
                <w:b/>
                <w:bCs/>
                <w:i/>
                <w:sz w:val="20"/>
                <w:szCs w:val="20"/>
              </w:rPr>
            </w:pPr>
            <w:r w:rsidRPr="00937D1B">
              <w:rPr>
                <w:rFonts w:asciiTheme="majorHAnsi" w:hAnsiTheme="majorHAnsi"/>
                <w:b/>
                <w:bCs/>
                <w:i/>
                <w:sz w:val="20"/>
                <w:szCs w:val="20"/>
              </w:rPr>
              <w:t>25-29</w:t>
            </w:r>
          </w:p>
        </w:tc>
        <w:tc>
          <w:tcPr>
            <w:tcW w:w="567" w:type="dxa"/>
            <w:vAlign w:val="center"/>
          </w:tcPr>
          <w:p w:rsidR="001C3676" w:rsidRPr="00937D1B" w:rsidRDefault="001C3676" w:rsidP="008B43F7">
            <w:pPr>
              <w:spacing w:after="0" w:line="240" w:lineRule="auto"/>
              <w:jc w:val="center"/>
              <w:rPr>
                <w:rFonts w:asciiTheme="majorHAnsi" w:hAnsiTheme="majorHAnsi"/>
                <w:b/>
                <w:bCs/>
                <w:i/>
                <w:sz w:val="20"/>
                <w:szCs w:val="20"/>
              </w:rPr>
            </w:pPr>
            <w:r w:rsidRPr="00937D1B">
              <w:rPr>
                <w:rFonts w:asciiTheme="majorHAnsi" w:hAnsiTheme="majorHAnsi"/>
                <w:b/>
                <w:bCs/>
                <w:i/>
                <w:sz w:val="20"/>
                <w:szCs w:val="20"/>
              </w:rPr>
              <w:t>30-34</w:t>
            </w:r>
          </w:p>
        </w:tc>
        <w:tc>
          <w:tcPr>
            <w:tcW w:w="567" w:type="dxa"/>
            <w:vAlign w:val="center"/>
          </w:tcPr>
          <w:p w:rsidR="001C3676" w:rsidRPr="00937D1B" w:rsidRDefault="001C3676" w:rsidP="008B43F7">
            <w:pPr>
              <w:spacing w:after="0" w:line="240" w:lineRule="auto"/>
              <w:jc w:val="center"/>
              <w:rPr>
                <w:rFonts w:asciiTheme="majorHAnsi" w:hAnsiTheme="majorHAnsi"/>
                <w:b/>
                <w:bCs/>
                <w:i/>
                <w:sz w:val="20"/>
                <w:szCs w:val="20"/>
              </w:rPr>
            </w:pPr>
            <w:r w:rsidRPr="00937D1B">
              <w:rPr>
                <w:rFonts w:asciiTheme="majorHAnsi" w:hAnsiTheme="majorHAnsi"/>
                <w:b/>
                <w:bCs/>
                <w:i/>
                <w:sz w:val="20"/>
                <w:szCs w:val="20"/>
              </w:rPr>
              <w:t>35-39</w:t>
            </w:r>
          </w:p>
        </w:tc>
        <w:tc>
          <w:tcPr>
            <w:tcW w:w="567" w:type="dxa"/>
            <w:vAlign w:val="center"/>
          </w:tcPr>
          <w:p w:rsidR="001C3676" w:rsidRPr="00937D1B" w:rsidRDefault="001C3676" w:rsidP="008B43F7">
            <w:pPr>
              <w:spacing w:after="0" w:line="240" w:lineRule="auto"/>
              <w:jc w:val="center"/>
              <w:rPr>
                <w:rFonts w:asciiTheme="majorHAnsi" w:hAnsiTheme="majorHAnsi"/>
                <w:b/>
                <w:bCs/>
                <w:i/>
                <w:sz w:val="20"/>
                <w:szCs w:val="20"/>
              </w:rPr>
            </w:pPr>
            <w:r w:rsidRPr="00937D1B">
              <w:rPr>
                <w:rFonts w:asciiTheme="majorHAnsi" w:hAnsiTheme="majorHAnsi"/>
                <w:b/>
                <w:bCs/>
                <w:i/>
                <w:sz w:val="20"/>
                <w:szCs w:val="20"/>
              </w:rPr>
              <w:t>40-44</w:t>
            </w:r>
          </w:p>
        </w:tc>
        <w:tc>
          <w:tcPr>
            <w:tcW w:w="567" w:type="dxa"/>
            <w:vAlign w:val="center"/>
          </w:tcPr>
          <w:p w:rsidR="001C3676" w:rsidRPr="00937D1B" w:rsidRDefault="001C3676" w:rsidP="008B43F7">
            <w:pPr>
              <w:spacing w:after="0" w:line="240" w:lineRule="auto"/>
              <w:jc w:val="center"/>
              <w:rPr>
                <w:rFonts w:asciiTheme="majorHAnsi" w:hAnsiTheme="majorHAnsi"/>
                <w:b/>
                <w:bCs/>
                <w:i/>
                <w:sz w:val="20"/>
                <w:szCs w:val="20"/>
              </w:rPr>
            </w:pPr>
            <w:r w:rsidRPr="00937D1B">
              <w:rPr>
                <w:rFonts w:asciiTheme="majorHAnsi" w:hAnsiTheme="majorHAnsi"/>
                <w:b/>
                <w:bCs/>
                <w:i/>
                <w:sz w:val="20"/>
                <w:szCs w:val="20"/>
              </w:rPr>
              <w:t>45-49</w:t>
            </w:r>
          </w:p>
        </w:tc>
        <w:tc>
          <w:tcPr>
            <w:tcW w:w="567" w:type="dxa"/>
            <w:vAlign w:val="center"/>
          </w:tcPr>
          <w:p w:rsidR="001C3676" w:rsidRPr="00937D1B" w:rsidRDefault="001C3676" w:rsidP="008B43F7">
            <w:pPr>
              <w:spacing w:after="0" w:line="240" w:lineRule="auto"/>
              <w:jc w:val="center"/>
              <w:rPr>
                <w:rFonts w:asciiTheme="majorHAnsi" w:hAnsiTheme="majorHAnsi"/>
                <w:b/>
                <w:bCs/>
                <w:i/>
                <w:sz w:val="20"/>
                <w:szCs w:val="20"/>
              </w:rPr>
            </w:pPr>
            <w:r w:rsidRPr="00937D1B">
              <w:rPr>
                <w:rFonts w:asciiTheme="majorHAnsi" w:hAnsiTheme="majorHAnsi"/>
                <w:b/>
                <w:bCs/>
                <w:i/>
                <w:sz w:val="20"/>
                <w:szCs w:val="20"/>
              </w:rPr>
              <w:t>50-54</w:t>
            </w:r>
          </w:p>
        </w:tc>
        <w:tc>
          <w:tcPr>
            <w:tcW w:w="567" w:type="dxa"/>
            <w:vAlign w:val="center"/>
          </w:tcPr>
          <w:p w:rsidR="001C3676" w:rsidRPr="00937D1B" w:rsidRDefault="001C3676" w:rsidP="008B43F7">
            <w:pPr>
              <w:spacing w:after="0" w:line="240" w:lineRule="auto"/>
              <w:jc w:val="center"/>
              <w:rPr>
                <w:rFonts w:asciiTheme="majorHAnsi" w:hAnsiTheme="majorHAnsi"/>
                <w:b/>
                <w:bCs/>
                <w:i/>
                <w:sz w:val="20"/>
                <w:szCs w:val="20"/>
              </w:rPr>
            </w:pPr>
            <w:r w:rsidRPr="00937D1B">
              <w:rPr>
                <w:rFonts w:asciiTheme="majorHAnsi" w:hAnsiTheme="majorHAnsi"/>
                <w:b/>
                <w:bCs/>
                <w:i/>
                <w:sz w:val="20"/>
                <w:szCs w:val="20"/>
              </w:rPr>
              <w:t>55-59</w:t>
            </w:r>
          </w:p>
        </w:tc>
        <w:tc>
          <w:tcPr>
            <w:tcW w:w="567" w:type="dxa"/>
            <w:vAlign w:val="center"/>
          </w:tcPr>
          <w:p w:rsidR="001C3676" w:rsidRPr="00937D1B" w:rsidRDefault="001C3676" w:rsidP="008B43F7">
            <w:pPr>
              <w:spacing w:after="0" w:line="240" w:lineRule="auto"/>
              <w:jc w:val="center"/>
              <w:rPr>
                <w:rFonts w:asciiTheme="majorHAnsi" w:hAnsiTheme="majorHAnsi"/>
                <w:b/>
                <w:bCs/>
                <w:i/>
                <w:sz w:val="20"/>
                <w:szCs w:val="20"/>
              </w:rPr>
            </w:pPr>
            <w:r w:rsidRPr="00937D1B">
              <w:rPr>
                <w:rFonts w:asciiTheme="majorHAnsi" w:hAnsiTheme="majorHAnsi"/>
                <w:b/>
                <w:bCs/>
                <w:i/>
                <w:sz w:val="20"/>
                <w:szCs w:val="20"/>
              </w:rPr>
              <w:t>60-64</w:t>
            </w:r>
          </w:p>
        </w:tc>
        <w:tc>
          <w:tcPr>
            <w:tcW w:w="567" w:type="dxa"/>
            <w:vAlign w:val="center"/>
          </w:tcPr>
          <w:p w:rsidR="001C3676" w:rsidRPr="00937D1B" w:rsidRDefault="001C3676" w:rsidP="008B43F7">
            <w:pPr>
              <w:spacing w:after="0" w:line="240" w:lineRule="auto"/>
              <w:jc w:val="center"/>
              <w:rPr>
                <w:rFonts w:asciiTheme="majorHAnsi" w:hAnsiTheme="majorHAnsi"/>
                <w:b/>
                <w:bCs/>
                <w:i/>
                <w:sz w:val="20"/>
                <w:szCs w:val="20"/>
              </w:rPr>
            </w:pPr>
            <w:r w:rsidRPr="00937D1B">
              <w:rPr>
                <w:rFonts w:asciiTheme="majorHAnsi" w:hAnsiTheme="majorHAnsi"/>
                <w:b/>
                <w:bCs/>
                <w:i/>
                <w:sz w:val="20"/>
                <w:szCs w:val="20"/>
              </w:rPr>
              <w:t>65-69</w:t>
            </w:r>
          </w:p>
        </w:tc>
        <w:tc>
          <w:tcPr>
            <w:tcW w:w="851" w:type="dxa"/>
            <w:vAlign w:val="center"/>
          </w:tcPr>
          <w:p w:rsidR="001C3676" w:rsidRPr="00937D1B" w:rsidRDefault="001C3676" w:rsidP="008B43F7">
            <w:pPr>
              <w:spacing w:after="0" w:line="240" w:lineRule="auto"/>
              <w:jc w:val="center"/>
              <w:rPr>
                <w:rFonts w:asciiTheme="majorHAnsi" w:hAnsiTheme="majorHAnsi"/>
                <w:b/>
                <w:bCs/>
                <w:i/>
                <w:sz w:val="20"/>
                <w:szCs w:val="20"/>
              </w:rPr>
            </w:pPr>
            <w:r w:rsidRPr="00937D1B">
              <w:rPr>
                <w:rFonts w:asciiTheme="majorHAnsi" w:hAnsiTheme="majorHAnsi"/>
                <w:b/>
                <w:bCs/>
                <w:i/>
                <w:sz w:val="20"/>
                <w:szCs w:val="20"/>
              </w:rPr>
              <w:t>70 и старше</w:t>
            </w:r>
          </w:p>
        </w:tc>
      </w:tr>
      <w:tr w:rsidR="001C3676" w:rsidRPr="00D4297B" w:rsidTr="00035962">
        <w:tc>
          <w:tcPr>
            <w:tcW w:w="10065" w:type="dxa"/>
            <w:gridSpan w:val="16"/>
            <w:vAlign w:val="bottom"/>
          </w:tcPr>
          <w:p w:rsidR="001C3676" w:rsidRPr="00D4297B" w:rsidRDefault="00FF00F7" w:rsidP="009E224F">
            <w:pPr>
              <w:spacing w:after="0" w:line="240" w:lineRule="auto"/>
              <w:jc w:val="center"/>
              <w:rPr>
                <w:rFonts w:asciiTheme="majorHAnsi" w:hAnsiTheme="majorHAnsi"/>
                <w:b/>
                <w:bCs/>
                <w:i/>
                <w:sz w:val="24"/>
                <w:szCs w:val="24"/>
              </w:rPr>
            </w:pPr>
            <w:r w:rsidRPr="00D4297B">
              <w:rPr>
                <w:rFonts w:asciiTheme="majorHAnsi" w:hAnsiTheme="majorHAnsi"/>
                <w:b/>
                <w:bCs/>
                <w:i/>
                <w:sz w:val="24"/>
                <w:szCs w:val="24"/>
              </w:rPr>
              <w:t>с</w:t>
            </w:r>
            <w:r w:rsidR="00035962" w:rsidRPr="00D4297B">
              <w:rPr>
                <w:rFonts w:asciiTheme="majorHAnsi" w:hAnsiTheme="majorHAnsi"/>
                <w:b/>
                <w:bCs/>
                <w:i/>
                <w:sz w:val="24"/>
                <w:szCs w:val="24"/>
              </w:rPr>
              <w:t>.</w:t>
            </w:r>
            <w:r w:rsidR="00D4297B">
              <w:rPr>
                <w:rFonts w:asciiTheme="majorHAnsi" w:hAnsiTheme="majorHAnsi"/>
                <w:b/>
                <w:bCs/>
                <w:i/>
                <w:sz w:val="24"/>
                <w:szCs w:val="24"/>
              </w:rPr>
              <w:t xml:space="preserve"> </w:t>
            </w:r>
            <w:r w:rsidR="00D4297B" w:rsidRPr="00D4297B">
              <w:rPr>
                <w:rFonts w:asciiTheme="majorHAnsi" w:hAnsiTheme="majorHAnsi"/>
                <w:b/>
                <w:bCs/>
                <w:i/>
                <w:sz w:val="24"/>
                <w:szCs w:val="24"/>
              </w:rPr>
              <w:t>Второе</w:t>
            </w:r>
            <w:r w:rsidR="00D4297B">
              <w:rPr>
                <w:rFonts w:asciiTheme="majorHAnsi" w:hAnsiTheme="majorHAnsi"/>
                <w:b/>
                <w:bCs/>
                <w:i/>
                <w:sz w:val="24"/>
                <w:szCs w:val="24"/>
              </w:rPr>
              <w:t xml:space="preserve"> </w:t>
            </w:r>
            <w:r w:rsidR="009E224F" w:rsidRPr="00D4297B">
              <w:rPr>
                <w:rFonts w:asciiTheme="majorHAnsi" w:hAnsiTheme="majorHAnsi"/>
                <w:b/>
                <w:bCs/>
                <w:i/>
                <w:sz w:val="24"/>
                <w:szCs w:val="24"/>
              </w:rPr>
              <w:t>Имангулово</w:t>
            </w:r>
          </w:p>
        </w:tc>
      </w:tr>
      <w:tr w:rsidR="00035962" w:rsidRPr="00D4297B" w:rsidTr="00035962">
        <w:tc>
          <w:tcPr>
            <w:tcW w:w="1276" w:type="dxa"/>
            <w:vAlign w:val="bottom"/>
          </w:tcPr>
          <w:p w:rsidR="001C3676" w:rsidRPr="00D4297B" w:rsidRDefault="00035962" w:rsidP="008B43F7">
            <w:pPr>
              <w:spacing w:after="0" w:line="240" w:lineRule="auto"/>
              <w:rPr>
                <w:rFonts w:asciiTheme="majorHAnsi" w:hAnsiTheme="majorHAnsi"/>
                <w:b/>
                <w:bCs/>
                <w:i/>
                <w:sz w:val="20"/>
                <w:szCs w:val="20"/>
              </w:rPr>
            </w:pPr>
            <w:r w:rsidRPr="00D4297B">
              <w:rPr>
                <w:rFonts w:asciiTheme="majorHAnsi" w:hAnsiTheme="majorHAnsi"/>
                <w:b/>
                <w:bCs/>
                <w:i/>
                <w:sz w:val="20"/>
                <w:szCs w:val="20"/>
              </w:rPr>
              <w:t>Женщи</w:t>
            </w:r>
            <w:r w:rsidR="001C3676" w:rsidRPr="00D4297B">
              <w:rPr>
                <w:rFonts w:asciiTheme="majorHAnsi" w:hAnsiTheme="majorHAnsi"/>
                <w:b/>
                <w:bCs/>
                <w:i/>
                <w:sz w:val="20"/>
                <w:szCs w:val="20"/>
              </w:rPr>
              <w:t>ы</w:t>
            </w:r>
          </w:p>
        </w:tc>
        <w:tc>
          <w:tcPr>
            <w:tcW w:w="567" w:type="dxa"/>
            <w:vAlign w:val="center"/>
          </w:tcPr>
          <w:p w:rsidR="001C3676" w:rsidRPr="00D4297B" w:rsidRDefault="001C3676" w:rsidP="008B43F7">
            <w:pPr>
              <w:spacing w:after="0" w:line="240" w:lineRule="auto"/>
              <w:jc w:val="center"/>
              <w:rPr>
                <w:rFonts w:asciiTheme="majorHAnsi" w:hAnsiTheme="majorHAnsi"/>
                <w:bCs/>
                <w:i/>
                <w:sz w:val="20"/>
                <w:szCs w:val="20"/>
              </w:rPr>
            </w:pPr>
            <w:r w:rsidRPr="00D4297B">
              <w:rPr>
                <w:rFonts w:asciiTheme="majorHAnsi" w:hAnsiTheme="majorHAnsi"/>
                <w:bCs/>
                <w:i/>
                <w:sz w:val="20"/>
                <w:szCs w:val="20"/>
              </w:rPr>
              <w:t>16</w:t>
            </w:r>
          </w:p>
        </w:tc>
        <w:tc>
          <w:tcPr>
            <w:tcW w:w="567" w:type="dxa"/>
            <w:vAlign w:val="center"/>
          </w:tcPr>
          <w:p w:rsidR="001C3676" w:rsidRPr="00D4297B" w:rsidRDefault="001C3676" w:rsidP="008B43F7">
            <w:pPr>
              <w:spacing w:after="0" w:line="240" w:lineRule="auto"/>
              <w:jc w:val="center"/>
              <w:rPr>
                <w:rFonts w:asciiTheme="majorHAnsi" w:hAnsiTheme="majorHAnsi"/>
                <w:bCs/>
                <w:i/>
                <w:sz w:val="20"/>
                <w:szCs w:val="20"/>
              </w:rPr>
            </w:pPr>
            <w:r w:rsidRPr="00D4297B">
              <w:rPr>
                <w:rFonts w:asciiTheme="majorHAnsi" w:hAnsiTheme="majorHAnsi"/>
                <w:bCs/>
                <w:i/>
                <w:sz w:val="20"/>
                <w:szCs w:val="20"/>
              </w:rPr>
              <w:t>16</w:t>
            </w:r>
          </w:p>
        </w:tc>
        <w:tc>
          <w:tcPr>
            <w:tcW w:w="567" w:type="dxa"/>
            <w:vAlign w:val="center"/>
          </w:tcPr>
          <w:p w:rsidR="001C3676" w:rsidRPr="00D4297B" w:rsidRDefault="001C3676" w:rsidP="008B43F7">
            <w:pPr>
              <w:spacing w:after="0" w:line="240" w:lineRule="auto"/>
              <w:jc w:val="center"/>
              <w:rPr>
                <w:rFonts w:asciiTheme="majorHAnsi" w:hAnsiTheme="majorHAnsi"/>
                <w:bCs/>
                <w:i/>
                <w:sz w:val="20"/>
                <w:szCs w:val="20"/>
              </w:rPr>
            </w:pPr>
            <w:r w:rsidRPr="00D4297B">
              <w:rPr>
                <w:rFonts w:asciiTheme="majorHAnsi" w:hAnsiTheme="majorHAnsi"/>
                <w:bCs/>
                <w:i/>
                <w:sz w:val="20"/>
                <w:szCs w:val="20"/>
              </w:rPr>
              <w:t>14</w:t>
            </w:r>
          </w:p>
        </w:tc>
        <w:tc>
          <w:tcPr>
            <w:tcW w:w="567" w:type="dxa"/>
            <w:vAlign w:val="center"/>
          </w:tcPr>
          <w:p w:rsidR="001C3676" w:rsidRPr="00D4297B" w:rsidRDefault="001C3676" w:rsidP="008B43F7">
            <w:pPr>
              <w:spacing w:after="0" w:line="240" w:lineRule="auto"/>
              <w:jc w:val="center"/>
              <w:rPr>
                <w:rFonts w:asciiTheme="majorHAnsi" w:hAnsiTheme="majorHAnsi"/>
                <w:bCs/>
                <w:i/>
                <w:sz w:val="20"/>
                <w:szCs w:val="20"/>
              </w:rPr>
            </w:pPr>
            <w:r w:rsidRPr="00D4297B">
              <w:rPr>
                <w:rFonts w:asciiTheme="majorHAnsi" w:hAnsiTheme="majorHAnsi"/>
                <w:bCs/>
                <w:i/>
                <w:sz w:val="20"/>
                <w:szCs w:val="20"/>
              </w:rPr>
              <w:t>19</w:t>
            </w:r>
          </w:p>
        </w:tc>
        <w:tc>
          <w:tcPr>
            <w:tcW w:w="567" w:type="dxa"/>
            <w:vAlign w:val="center"/>
          </w:tcPr>
          <w:p w:rsidR="001C3676" w:rsidRPr="00D4297B" w:rsidRDefault="001C3676" w:rsidP="008B43F7">
            <w:pPr>
              <w:spacing w:after="0" w:line="240" w:lineRule="auto"/>
              <w:jc w:val="center"/>
              <w:rPr>
                <w:rFonts w:asciiTheme="majorHAnsi" w:hAnsiTheme="majorHAnsi"/>
                <w:bCs/>
                <w:i/>
                <w:sz w:val="20"/>
                <w:szCs w:val="20"/>
              </w:rPr>
            </w:pPr>
            <w:r w:rsidRPr="00D4297B">
              <w:rPr>
                <w:rFonts w:asciiTheme="majorHAnsi" w:hAnsiTheme="majorHAnsi"/>
                <w:bCs/>
                <w:i/>
                <w:sz w:val="20"/>
                <w:szCs w:val="20"/>
              </w:rPr>
              <w:t>29</w:t>
            </w:r>
          </w:p>
        </w:tc>
        <w:tc>
          <w:tcPr>
            <w:tcW w:w="567" w:type="dxa"/>
            <w:vAlign w:val="center"/>
          </w:tcPr>
          <w:p w:rsidR="001C3676" w:rsidRPr="00D4297B" w:rsidRDefault="001C3676" w:rsidP="008B43F7">
            <w:pPr>
              <w:spacing w:after="0" w:line="240" w:lineRule="auto"/>
              <w:jc w:val="center"/>
              <w:rPr>
                <w:rFonts w:asciiTheme="majorHAnsi" w:hAnsiTheme="majorHAnsi"/>
                <w:bCs/>
                <w:i/>
                <w:sz w:val="20"/>
                <w:szCs w:val="20"/>
              </w:rPr>
            </w:pPr>
            <w:r w:rsidRPr="00D4297B">
              <w:rPr>
                <w:rFonts w:asciiTheme="majorHAnsi" w:hAnsiTheme="majorHAnsi"/>
                <w:bCs/>
                <w:i/>
                <w:sz w:val="20"/>
                <w:szCs w:val="20"/>
              </w:rPr>
              <w:t>25</w:t>
            </w:r>
          </w:p>
        </w:tc>
        <w:tc>
          <w:tcPr>
            <w:tcW w:w="567" w:type="dxa"/>
            <w:vAlign w:val="center"/>
          </w:tcPr>
          <w:p w:rsidR="001C3676" w:rsidRPr="00D4297B" w:rsidRDefault="001C3676" w:rsidP="008B43F7">
            <w:pPr>
              <w:spacing w:after="0" w:line="240" w:lineRule="auto"/>
              <w:jc w:val="center"/>
              <w:rPr>
                <w:rFonts w:asciiTheme="majorHAnsi" w:hAnsiTheme="majorHAnsi"/>
                <w:bCs/>
                <w:i/>
                <w:sz w:val="20"/>
                <w:szCs w:val="20"/>
              </w:rPr>
            </w:pPr>
            <w:r w:rsidRPr="00D4297B">
              <w:rPr>
                <w:rFonts w:asciiTheme="majorHAnsi" w:hAnsiTheme="majorHAnsi"/>
                <w:bCs/>
                <w:i/>
                <w:sz w:val="20"/>
                <w:szCs w:val="20"/>
              </w:rPr>
              <w:t>20</w:t>
            </w:r>
          </w:p>
        </w:tc>
        <w:tc>
          <w:tcPr>
            <w:tcW w:w="567" w:type="dxa"/>
            <w:vAlign w:val="center"/>
          </w:tcPr>
          <w:p w:rsidR="001C3676" w:rsidRPr="00D4297B" w:rsidRDefault="001C3676" w:rsidP="008B43F7">
            <w:pPr>
              <w:spacing w:after="0" w:line="240" w:lineRule="auto"/>
              <w:jc w:val="center"/>
              <w:rPr>
                <w:rFonts w:asciiTheme="majorHAnsi" w:hAnsiTheme="majorHAnsi"/>
                <w:bCs/>
                <w:i/>
                <w:sz w:val="20"/>
                <w:szCs w:val="20"/>
              </w:rPr>
            </w:pPr>
            <w:r w:rsidRPr="00D4297B">
              <w:rPr>
                <w:rFonts w:asciiTheme="majorHAnsi" w:hAnsiTheme="majorHAnsi"/>
                <w:bCs/>
                <w:i/>
                <w:sz w:val="20"/>
                <w:szCs w:val="20"/>
              </w:rPr>
              <w:t>12</w:t>
            </w:r>
          </w:p>
        </w:tc>
        <w:tc>
          <w:tcPr>
            <w:tcW w:w="567" w:type="dxa"/>
            <w:vAlign w:val="center"/>
          </w:tcPr>
          <w:p w:rsidR="001C3676" w:rsidRPr="00D4297B" w:rsidRDefault="001C3676" w:rsidP="008B43F7">
            <w:pPr>
              <w:spacing w:after="0" w:line="240" w:lineRule="auto"/>
              <w:jc w:val="center"/>
              <w:rPr>
                <w:rFonts w:asciiTheme="majorHAnsi" w:hAnsiTheme="majorHAnsi"/>
                <w:bCs/>
                <w:i/>
                <w:sz w:val="20"/>
                <w:szCs w:val="20"/>
              </w:rPr>
            </w:pPr>
            <w:r w:rsidRPr="00D4297B">
              <w:rPr>
                <w:rFonts w:asciiTheme="majorHAnsi" w:hAnsiTheme="majorHAnsi"/>
                <w:bCs/>
                <w:i/>
                <w:sz w:val="20"/>
                <w:szCs w:val="20"/>
              </w:rPr>
              <w:t>18</w:t>
            </w:r>
          </w:p>
        </w:tc>
        <w:tc>
          <w:tcPr>
            <w:tcW w:w="567" w:type="dxa"/>
            <w:vAlign w:val="center"/>
          </w:tcPr>
          <w:p w:rsidR="001C3676" w:rsidRPr="00D4297B" w:rsidRDefault="001C3676" w:rsidP="008B43F7">
            <w:pPr>
              <w:spacing w:after="0" w:line="240" w:lineRule="auto"/>
              <w:jc w:val="center"/>
              <w:rPr>
                <w:rFonts w:asciiTheme="majorHAnsi" w:hAnsiTheme="majorHAnsi"/>
                <w:bCs/>
                <w:i/>
                <w:sz w:val="20"/>
                <w:szCs w:val="20"/>
              </w:rPr>
            </w:pPr>
            <w:r w:rsidRPr="00D4297B">
              <w:rPr>
                <w:rFonts w:asciiTheme="majorHAnsi" w:hAnsiTheme="majorHAnsi"/>
                <w:bCs/>
                <w:i/>
                <w:sz w:val="20"/>
                <w:szCs w:val="20"/>
              </w:rPr>
              <w:t>22</w:t>
            </w:r>
          </w:p>
        </w:tc>
        <w:tc>
          <w:tcPr>
            <w:tcW w:w="567" w:type="dxa"/>
            <w:vAlign w:val="center"/>
          </w:tcPr>
          <w:p w:rsidR="001C3676" w:rsidRPr="00D4297B" w:rsidRDefault="001C3676" w:rsidP="008B43F7">
            <w:pPr>
              <w:spacing w:after="0" w:line="240" w:lineRule="auto"/>
              <w:jc w:val="center"/>
              <w:rPr>
                <w:rFonts w:asciiTheme="majorHAnsi" w:hAnsiTheme="majorHAnsi"/>
                <w:bCs/>
                <w:i/>
                <w:sz w:val="20"/>
                <w:szCs w:val="20"/>
              </w:rPr>
            </w:pPr>
            <w:r w:rsidRPr="00D4297B">
              <w:rPr>
                <w:rFonts w:asciiTheme="majorHAnsi" w:hAnsiTheme="majorHAnsi"/>
                <w:bCs/>
                <w:i/>
                <w:sz w:val="20"/>
                <w:szCs w:val="20"/>
              </w:rPr>
              <w:t>27</w:t>
            </w:r>
          </w:p>
        </w:tc>
        <w:tc>
          <w:tcPr>
            <w:tcW w:w="567" w:type="dxa"/>
            <w:vAlign w:val="center"/>
          </w:tcPr>
          <w:p w:rsidR="001C3676" w:rsidRPr="00D4297B" w:rsidRDefault="001C3676" w:rsidP="008B43F7">
            <w:pPr>
              <w:spacing w:after="0" w:line="240" w:lineRule="auto"/>
              <w:jc w:val="center"/>
              <w:rPr>
                <w:rFonts w:asciiTheme="majorHAnsi" w:hAnsiTheme="majorHAnsi"/>
                <w:bCs/>
                <w:i/>
                <w:sz w:val="20"/>
                <w:szCs w:val="20"/>
              </w:rPr>
            </w:pPr>
            <w:r w:rsidRPr="00D4297B">
              <w:rPr>
                <w:rFonts w:asciiTheme="majorHAnsi" w:hAnsiTheme="majorHAnsi"/>
                <w:bCs/>
                <w:i/>
                <w:sz w:val="20"/>
                <w:szCs w:val="20"/>
              </w:rPr>
              <w:t>33</w:t>
            </w:r>
          </w:p>
        </w:tc>
        <w:tc>
          <w:tcPr>
            <w:tcW w:w="567" w:type="dxa"/>
            <w:vAlign w:val="center"/>
          </w:tcPr>
          <w:p w:rsidR="001C3676" w:rsidRPr="00D4297B" w:rsidRDefault="001C3676" w:rsidP="008B43F7">
            <w:pPr>
              <w:spacing w:after="0" w:line="240" w:lineRule="auto"/>
              <w:jc w:val="center"/>
              <w:rPr>
                <w:rFonts w:asciiTheme="majorHAnsi" w:hAnsiTheme="majorHAnsi"/>
                <w:bCs/>
                <w:i/>
                <w:sz w:val="20"/>
                <w:szCs w:val="20"/>
              </w:rPr>
            </w:pPr>
            <w:r w:rsidRPr="00D4297B">
              <w:rPr>
                <w:rFonts w:asciiTheme="majorHAnsi" w:hAnsiTheme="majorHAnsi"/>
                <w:bCs/>
                <w:i/>
                <w:sz w:val="20"/>
                <w:szCs w:val="20"/>
              </w:rPr>
              <w:t>24</w:t>
            </w:r>
          </w:p>
        </w:tc>
        <w:tc>
          <w:tcPr>
            <w:tcW w:w="567" w:type="dxa"/>
            <w:vAlign w:val="center"/>
          </w:tcPr>
          <w:p w:rsidR="001C3676" w:rsidRPr="00D4297B" w:rsidRDefault="001C3676" w:rsidP="008B43F7">
            <w:pPr>
              <w:spacing w:after="0" w:line="240" w:lineRule="auto"/>
              <w:jc w:val="center"/>
              <w:rPr>
                <w:rFonts w:asciiTheme="majorHAnsi" w:hAnsiTheme="majorHAnsi"/>
                <w:bCs/>
                <w:i/>
                <w:sz w:val="20"/>
                <w:szCs w:val="20"/>
              </w:rPr>
            </w:pPr>
            <w:r w:rsidRPr="00D4297B">
              <w:rPr>
                <w:rFonts w:asciiTheme="majorHAnsi" w:hAnsiTheme="majorHAnsi"/>
                <w:bCs/>
                <w:i/>
                <w:sz w:val="20"/>
                <w:szCs w:val="20"/>
              </w:rPr>
              <w:t>21</w:t>
            </w:r>
          </w:p>
        </w:tc>
        <w:tc>
          <w:tcPr>
            <w:tcW w:w="851" w:type="dxa"/>
            <w:vAlign w:val="center"/>
          </w:tcPr>
          <w:p w:rsidR="001C3676" w:rsidRPr="00D4297B" w:rsidRDefault="001C3676" w:rsidP="008B43F7">
            <w:pPr>
              <w:spacing w:after="0" w:line="240" w:lineRule="auto"/>
              <w:jc w:val="center"/>
              <w:rPr>
                <w:rFonts w:asciiTheme="majorHAnsi" w:hAnsiTheme="majorHAnsi"/>
                <w:bCs/>
                <w:i/>
                <w:sz w:val="20"/>
                <w:szCs w:val="20"/>
              </w:rPr>
            </w:pPr>
            <w:r w:rsidRPr="00D4297B">
              <w:rPr>
                <w:rFonts w:asciiTheme="majorHAnsi" w:hAnsiTheme="majorHAnsi"/>
                <w:bCs/>
                <w:i/>
                <w:sz w:val="20"/>
                <w:szCs w:val="20"/>
              </w:rPr>
              <w:t>40</w:t>
            </w:r>
          </w:p>
        </w:tc>
      </w:tr>
      <w:tr w:rsidR="00035962" w:rsidRPr="00D4297B" w:rsidTr="00035962">
        <w:tc>
          <w:tcPr>
            <w:tcW w:w="1276" w:type="dxa"/>
            <w:vAlign w:val="bottom"/>
          </w:tcPr>
          <w:p w:rsidR="001C3676" w:rsidRPr="00D4297B" w:rsidRDefault="00035962" w:rsidP="008B43F7">
            <w:pPr>
              <w:spacing w:after="0" w:line="240" w:lineRule="auto"/>
              <w:rPr>
                <w:rFonts w:asciiTheme="majorHAnsi" w:hAnsiTheme="majorHAnsi"/>
                <w:b/>
                <w:bCs/>
                <w:i/>
                <w:sz w:val="20"/>
                <w:szCs w:val="20"/>
              </w:rPr>
            </w:pPr>
            <w:r w:rsidRPr="00D4297B">
              <w:rPr>
                <w:rFonts w:asciiTheme="majorHAnsi" w:hAnsiTheme="majorHAnsi"/>
                <w:b/>
                <w:bCs/>
                <w:i/>
                <w:sz w:val="20"/>
                <w:szCs w:val="20"/>
              </w:rPr>
              <w:t>Мужчи</w:t>
            </w:r>
            <w:r w:rsidR="001C3676" w:rsidRPr="00D4297B">
              <w:rPr>
                <w:rFonts w:asciiTheme="majorHAnsi" w:hAnsiTheme="majorHAnsi"/>
                <w:b/>
                <w:bCs/>
                <w:i/>
                <w:sz w:val="20"/>
                <w:szCs w:val="20"/>
              </w:rPr>
              <w:t>ы</w:t>
            </w:r>
          </w:p>
        </w:tc>
        <w:tc>
          <w:tcPr>
            <w:tcW w:w="567" w:type="dxa"/>
            <w:vAlign w:val="bottom"/>
          </w:tcPr>
          <w:p w:rsidR="001C3676" w:rsidRPr="00D4297B" w:rsidRDefault="001C3676" w:rsidP="008B43F7">
            <w:pPr>
              <w:spacing w:after="0" w:line="240" w:lineRule="auto"/>
              <w:jc w:val="center"/>
              <w:rPr>
                <w:rFonts w:asciiTheme="majorHAnsi" w:hAnsiTheme="majorHAnsi"/>
                <w:bCs/>
                <w:i/>
                <w:sz w:val="20"/>
                <w:szCs w:val="20"/>
              </w:rPr>
            </w:pPr>
            <w:r w:rsidRPr="00D4297B">
              <w:rPr>
                <w:rFonts w:asciiTheme="majorHAnsi" w:hAnsiTheme="majorHAnsi"/>
                <w:bCs/>
                <w:i/>
                <w:sz w:val="20"/>
                <w:szCs w:val="20"/>
              </w:rPr>
              <w:t>18</w:t>
            </w:r>
          </w:p>
        </w:tc>
        <w:tc>
          <w:tcPr>
            <w:tcW w:w="567" w:type="dxa"/>
            <w:vAlign w:val="bottom"/>
          </w:tcPr>
          <w:p w:rsidR="001C3676" w:rsidRPr="00D4297B" w:rsidRDefault="001C3676" w:rsidP="008B43F7">
            <w:pPr>
              <w:spacing w:after="0" w:line="240" w:lineRule="auto"/>
              <w:jc w:val="center"/>
              <w:rPr>
                <w:rFonts w:asciiTheme="majorHAnsi" w:hAnsiTheme="majorHAnsi"/>
                <w:bCs/>
                <w:i/>
                <w:sz w:val="20"/>
                <w:szCs w:val="20"/>
              </w:rPr>
            </w:pPr>
            <w:r w:rsidRPr="00D4297B">
              <w:rPr>
                <w:rFonts w:asciiTheme="majorHAnsi" w:hAnsiTheme="majorHAnsi"/>
                <w:bCs/>
                <w:i/>
                <w:sz w:val="20"/>
                <w:szCs w:val="20"/>
              </w:rPr>
              <w:t>18</w:t>
            </w:r>
          </w:p>
        </w:tc>
        <w:tc>
          <w:tcPr>
            <w:tcW w:w="567" w:type="dxa"/>
            <w:vAlign w:val="bottom"/>
          </w:tcPr>
          <w:p w:rsidR="001C3676" w:rsidRPr="00D4297B" w:rsidRDefault="001C3676" w:rsidP="008B43F7">
            <w:pPr>
              <w:spacing w:after="0" w:line="240" w:lineRule="auto"/>
              <w:jc w:val="center"/>
              <w:rPr>
                <w:rFonts w:asciiTheme="majorHAnsi" w:hAnsiTheme="majorHAnsi"/>
                <w:bCs/>
                <w:i/>
                <w:sz w:val="20"/>
                <w:szCs w:val="20"/>
              </w:rPr>
            </w:pPr>
            <w:r w:rsidRPr="00D4297B">
              <w:rPr>
                <w:rFonts w:asciiTheme="majorHAnsi" w:hAnsiTheme="majorHAnsi"/>
                <w:bCs/>
                <w:i/>
                <w:sz w:val="20"/>
                <w:szCs w:val="20"/>
              </w:rPr>
              <w:t>21</w:t>
            </w:r>
          </w:p>
        </w:tc>
        <w:tc>
          <w:tcPr>
            <w:tcW w:w="567" w:type="dxa"/>
            <w:vAlign w:val="bottom"/>
          </w:tcPr>
          <w:p w:rsidR="001C3676" w:rsidRPr="00D4297B" w:rsidRDefault="001C3676" w:rsidP="008B43F7">
            <w:pPr>
              <w:spacing w:after="0" w:line="240" w:lineRule="auto"/>
              <w:jc w:val="center"/>
              <w:rPr>
                <w:rFonts w:asciiTheme="majorHAnsi" w:hAnsiTheme="majorHAnsi"/>
                <w:bCs/>
                <w:i/>
                <w:sz w:val="20"/>
                <w:szCs w:val="20"/>
              </w:rPr>
            </w:pPr>
            <w:r w:rsidRPr="00D4297B">
              <w:rPr>
                <w:rFonts w:asciiTheme="majorHAnsi" w:hAnsiTheme="majorHAnsi"/>
                <w:bCs/>
                <w:i/>
                <w:sz w:val="20"/>
                <w:szCs w:val="20"/>
              </w:rPr>
              <w:t>20</w:t>
            </w:r>
          </w:p>
        </w:tc>
        <w:tc>
          <w:tcPr>
            <w:tcW w:w="567" w:type="dxa"/>
            <w:vAlign w:val="bottom"/>
          </w:tcPr>
          <w:p w:rsidR="001C3676" w:rsidRPr="00D4297B" w:rsidRDefault="001C3676" w:rsidP="008B43F7">
            <w:pPr>
              <w:spacing w:after="0" w:line="240" w:lineRule="auto"/>
              <w:jc w:val="center"/>
              <w:rPr>
                <w:rFonts w:asciiTheme="majorHAnsi" w:hAnsiTheme="majorHAnsi"/>
                <w:bCs/>
                <w:i/>
                <w:sz w:val="20"/>
                <w:szCs w:val="20"/>
              </w:rPr>
            </w:pPr>
            <w:r w:rsidRPr="00D4297B">
              <w:rPr>
                <w:rFonts w:asciiTheme="majorHAnsi" w:hAnsiTheme="majorHAnsi"/>
                <w:bCs/>
                <w:i/>
                <w:sz w:val="20"/>
                <w:szCs w:val="20"/>
              </w:rPr>
              <w:t>31</w:t>
            </w:r>
          </w:p>
        </w:tc>
        <w:tc>
          <w:tcPr>
            <w:tcW w:w="567" w:type="dxa"/>
            <w:vAlign w:val="bottom"/>
          </w:tcPr>
          <w:p w:rsidR="001C3676" w:rsidRPr="00D4297B" w:rsidRDefault="001C3676" w:rsidP="008B43F7">
            <w:pPr>
              <w:spacing w:after="0" w:line="240" w:lineRule="auto"/>
              <w:jc w:val="center"/>
              <w:rPr>
                <w:rFonts w:asciiTheme="majorHAnsi" w:hAnsiTheme="majorHAnsi"/>
                <w:bCs/>
                <w:i/>
                <w:sz w:val="20"/>
                <w:szCs w:val="20"/>
              </w:rPr>
            </w:pPr>
            <w:r w:rsidRPr="00D4297B">
              <w:rPr>
                <w:rFonts w:asciiTheme="majorHAnsi" w:hAnsiTheme="majorHAnsi"/>
                <w:bCs/>
                <w:i/>
                <w:sz w:val="20"/>
                <w:szCs w:val="20"/>
              </w:rPr>
              <w:t>34</w:t>
            </w:r>
          </w:p>
        </w:tc>
        <w:tc>
          <w:tcPr>
            <w:tcW w:w="567" w:type="dxa"/>
            <w:vAlign w:val="bottom"/>
          </w:tcPr>
          <w:p w:rsidR="001C3676" w:rsidRPr="00D4297B" w:rsidRDefault="001C3676" w:rsidP="008B43F7">
            <w:pPr>
              <w:spacing w:after="0" w:line="240" w:lineRule="auto"/>
              <w:jc w:val="center"/>
              <w:rPr>
                <w:rFonts w:asciiTheme="majorHAnsi" w:hAnsiTheme="majorHAnsi"/>
                <w:bCs/>
                <w:i/>
                <w:sz w:val="20"/>
                <w:szCs w:val="20"/>
              </w:rPr>
            </w:pPr>
            <w:r w:rsidRPr="00D4297B">
              <w:rPr>
                <w:rFonts w:asciiTheme="majorHAnsi" w:hAnsiTheme="majorHAnsi"/>
                <w:bCs/>
                <w:i/>
                <w:sz w:val="20"/>
                <w:szCs w:val="20"/>
              </w:rPr>
              <w:t>14</w:t>
            </w:r>
          </w:p>
        </w:tc>
        <w:tc>
          <w:tcPr>
            <w:tcW w:w="567" w:type="dxa"/>
            <w:vAlign w:val="bottom"/>
          </w:tcPr>
          <w:p w:rsidR="001C3676" w:rsidRPr="00D4297B" w:rsidRDefault="001C3676" w:rsidP="008B43F7">
            <w:pPr>
              <w:spacing w:after="0" w:line="240" w:lineRule="auto"/>
              <w:jc w:val="center"/>
              <w:rPr>
                <w:rFonts w:asciiTheme="majorHAnsi" w:hAnsiTheme="majorHAnsi"/>
                <w:bCs/>
                <w:i/>
                <w:sz w:val="20"/>
                <w:szCs w:val="20"/>
              </w:rPr>
            </w:pPr>
            <w:r w:rsidRPr="00D4297B">
              <w:rPr>
                <w:rFonts w:asciiTheme="majorHAnsi" w:hAnsiTheme="majorHAnsi"/>
                <w:bCs/>
                <w:i/>
                <w:sz w:val="20"/>
                <w:szCs w:val="20"/>
              </w:rPr>
              <w:t>16</w:t>
            </w:r>
          </w:p>
        </w:tc>
        <w:tc>
          <w:tcPr>
            <w:tcW w:w="567" w:type="dxa"/>
            <w:vAlign w:val="bottom"/>
          </w:tcPr>
          <w:p w:rsidR="001C3676" w:rsidRPr="00D4297B" w:rsidRDefault="001C3676" w:rsidP="008B43F7">
            <w:pPr>
              <w:spacing w:after="0" w:line="240" w:lineRule="auto"/>
              <w:jc w:val="center"/>
              <w:rPr>
                <w:rFonts w:asciiTheme="majorHAnsi" w:hAnsiTheme="majorHAnsi"/>
                <w:bCs/>
                <w:i/>
                <w:sz w:val="20"/>
                <w:szCs w:val="20"/>
              </w:rPr>
            </w:pPr>
            <w:r w:rsidRPr="00D4297B">
              <w:rPr>
                <w:rFonts w:asciiTheme="majorHAnsi" w:hAnsiTheme="majorHAnsi"/>
                <w:bCs/>
                <w:i/>
                <w:sz w:val="20"/>
                <w:szCs w:val="20"/>
              </w:rPr>
              <w:t>20</w:t>
            </w:r>
          </w:p>
        </w:tc>
        <w:tc>
          <w:tcPr>
            <w:tcW w:w="567" w:type="dxa"/>
            <w:vAlign w:val="bottom"/>
          </w:tcPr>
          <w:p w:rsidR="001C3676" w:rsidRPr="00D4297B" w:rsidRDefault="001C3676" w:rsidP="008B43F7">
            <w:pPr>
              <w:spacing w:after="0" w:line="240" w:lineRule="auto"/>
              <w:jc w:val="center"/>
              <w:rPr>
                <w:rFonts w:asciiTheme="majorHAnsi" w:hAnsiTheme="majorHAnsi"/>
                <w:bCs/>
                <w:i/>
                <w:sz w:val="20"/>
                <w:szCs w:val="20"/>
              </w:rPr>
            </w:pPr>
            <w:r w:rsidRPr="00D4297B">
              <w:rPr>
                <w:rFonts w:asciiTheme="majorHAnsi" w:hAnsiTheme="majorHAnsi"/>
                <w:bCs/>
                <w:i/>
                <w:sz w:val="20"/>
                <w:szCs w:val="20"/>
              </w:rPr>
              <w:t>19</w:t>
            </w:r>
          </w:p>
        </w:tc>
        <w:tc>
          <w:tcPr>
            <w:tcW w:w="567" w:type="dxa"/>
            <w:vAlign w:val="bottom"/>
          </w:tcPr>
          <w:p w:rsidR="001C3676" w:rsidRPr="00D4297B" w:rsidRDefault="001C3676" w:rsidP="008B43F7">
            <w:pPr>
              <w:spacing w:after="0" w:line="240" w:lineRule="auto"/>
              <w:jc w:val="center"/>
              <w:rPr>
                <w:rFonts w:asciiTheme="majorHAnsi" w:hAnsiTheme="majorHAnsi"/>
                <w:bCs/>
                <w:i/>
                <w:sz w:val="20"/>
                <w:szCs w:val="20"/>
              </w:rPr>
            </w:pPr>
            <w:r w:rsidRPr="00D4297B">
              <w:rPr>
                <w:rFonts w:asciiTheme="majorHAnsi" w:hAnsiTheme="majorHAnsi"/>
                <w:bCs/>
                <w:i/>
                <w:sz w:val="20"/>
                <w:szCs w:val="20"/>
              </w:rPr>
              <w:t>23</w:t>
            </w:r>
          </w:p>
        </w:tc>
        <w:tc>
          <w:tcPr>
            <w:tcW w:w="567" w:type="dxa"/>
            <w:vAlign w:val="bottom"/>
          </w:tcPr>
          <w:p w:rsidR="001C3676" w:rsidRPr="00D4297B" w:rsidRDefault="001C3676" w:rsidP="008B43F7">
            <w:pPr>
              <w:spacing w:after="0" w:line="240" w:lineRule="auto"/>
              <w:jc w:val="center"/>
              <w:rPr>
                <w:rFonts w:asciiTheme="majorHAnsi" w:hAnsiTheme="majorHAnsi"/>
                <w:bCs/>
                <w:i/>
                <w:sz w:val="20"/>
                <w:szCs w:val="20"/>
              </w:rPr>
            </w:pPr>
            <w:r w:rsidRPr="00D4297B">
              <w:rPr>
                <w:rFonts w:asciiTheme="majorHAnsi" w:hAnsiTheme="majorHAnsi"/>
                <w:bCs/>
                <w:i/>
                <w:sz w:val="20"/>
                <w:szCs w:val="20"/>
              </w:rPr>
              <w:t>17</w:t>
            </w:r>
          </w:p>
        </w:tc>
        <w:tc>
          <w:tcPr>
            <w:tcW w:w="567" w:type="dxa"/>
            <w:vAlign w:val="bottom"/>
          </w:tcPr>
          <w:p w:rsidR="001C3676" w:rsidRPr="00D4297B" w:rsidRDefault="001C3676" w:rsidP="008B43F7">
            <w:pPr>
              <w:spacing w:after="0" w:line="240" w:lineRule="auto"/>
              <w:jc w:val="center"/>
              <w:rPr>
                <w:rFonts w:asciiTheme="majorHAnsi" w:hAnsiTheme="majorHAnsi"/>
                <w:bCs/>
                <w:i/>
                <w:sz w:val="20"/>
                <w:szCs w:val="20"/>
              </w:rPr>
            </w:pPr>
            <w:r w:rsidRPr="00D4297B">
              <w:rPr>
                <w:rFonts w:asciiTheme="majorHAnsi" w:hAnsiTheme="majorHAnsi"/>
                <w:bCs/>
                <w:i/>
                <w:sz w:val="20"/>
                <w:szCs w:val="20"/>
              </w:rPr>
              <w:t>16</w:t>
            </w:r>
          </w:p>
        </w:tc>
        <w:tc>
          <w:tcPr>
            <w:tcW w:w="567" w:type="dxa"/>
            <w:vAlign w:val="bottom"/>
          </w:tcPr>
          <w:p w:rsidR="001C3676" w:rsidRPr="00D4297B" w:rsidRDefault="001C3676" w:rsidP="008B43F7">
            <w:pPr>
              <w:spacing w:after="0" w:line="240" w:lineRule="auto"/>
              <w:jc w:val="center"/>
              <w:rPr>
                <w:rFonts w:asciiTheme="majorHAnsi" w:hAnsiTheme="majorHAnsi"/>
                <w:bCs/>
                <w:i/>
                <w:sz w:val="20"/>
                <w:szCs w:val="20"/>
              </w:rPr>
            </w:pPr>
            <w:r w:rsidRPr="00D4297B">
              <w:rPr>
                <w:rFonts w:asciiTheme="majorHAnsi" w:hAnsiTheme="majorHAnsi"/>
                <w:bCs/>
                <w:i/>
                <w:sz w:val="20"/>
                <w:szCs w:val="20"/>
              </w:rPr>
              <w:t>11</w:t>
            </w:r>
          </w:p>
        </w:tc>
        <w:tc>
          <w:tcPr>
            <w:tcW w:w="851" w:type="dxa"/>
            <w:vAlign w:val="bottom"/>
          </w:tcPr>
          <w:p w:rsidR="001C3676" w:rsidRPr="00D4297B" w:rsidRDefault="001C3676" w:rsidP="008B43F7">
            <w:pPr>
              <w:spacing w:after="0" w:line="240" w:lineRule="auto"/>
              <w:jc w:val="center"/>
              <w:rPr>
                <w:rFonts w:asciiTheme="majorHAnsi" w:hAnsiTheme="majorHAnsi"/>
                <w:bCs/>
                <w:i/>
                <w:sz w:val="20"/>
                <w:szCs w:val="20"/>
              </w:rPr>
            </w:pPr>
            <w:r w:rsidRPr="00D4297B">
              <w:rPr>
                <w:rFonts w:asciiTheme="majorHAnsi" w:hAnsiTheme="majorHAnsi"/>
                <w:bCs/>
                <w:i/>
                <w:sz w:val="20"/>
                <w:szCs w:val="20"/>
              </w:rPr>
              <w:t>22</w:t>
            </w:r>
          </w:p>
        </w:tc>
      </w:tr>
      <w:tr w:rsidR="001C3676" w:rsidRPr="00D4297B" w:rsidTr="00035962">
        <w:tc>
          <w:tcPr>
            <w:tcW w:w="10065" w:type="dxa"/>
            <w:gridSpan w:val="16"/>
            <w:vAlign w:val="bottom"/>
          </w:tcPr>
          <w:p w:rsidR="001C3676" w:rsidRPr="00D4297B" w:rsidRDefault="009E224F" w:rsidP="008B43F7">
            <w:pPr>
              <w:spacing w:after="0" w:line="240" w:lineRule="auto"/>
              <w:jc w:val="center"/>
              <w:rPr>
                <w:rFonts w:asciiTheme="majorHAnsi" w:hAnsiTheme="majorHAnsi"/>
                <w:b/>
                <w:bCs/>
                <w:i/>
                <w:sz w:val="20"/>
                <w:szCs w:val="20"/>
              </w:rPr>
            </w:pPr>
            <w:r w:rsidRPr="00D4297B">
              <w:rPr>
                <w:rFonts w:asciiTheme="majorHAnsi" w:hAnsiTheme="majorHAnsi"/>
                <w:b/>
                <w:bCs/>
                <w:i/>
                <w:sz w:val="20"/>
                <w:szCs w:val="20"/>
              </w:rPr>
              <w:t>с</w:t>
            </w:r>
            <w:r w:rsidR="00FF00F7" w:rsidRPr="00D4297B">
              <w:rPr>
                <w:rFonts w:asciiTheme="majorHAnsi" w:hAnsiTheme="majorHAnsi"/>
                <w:b/>
                <w:bCs/>
                <w:i/>
                <w:sz w:val="24"/>
                <w:szCs w:val="24"/>
              </w:rPr>
              <w:t>.</w:t>
            </w:r>
            <w:r w:rsidR="00D4297B" w:rsidRPr="00D4297B">
              <w:rPr>
                <w:rFonts w:asciiTheme="majorHAnsi" w:hAnsiTheme="majorHAnsi"/>
                <w:b/>
                <w:bCs/>
                <w:i/>
                <w:sz w:val="24"/>
                <w:szCs w:val="24"/>
              </w:rPr>
              <w:t xml:space="preserve"> Первое </w:t>
            </w:r>
            <w:r w:rsidRPr="00D4297B">
              <w:rPr>
                <w:rFonts w:asciiTheme="majorHAnsi" w:hAnsiTheme="majorHAnsi"/>
                <w:b/>
                <w:bCs/>
                <w:i/>
                <w:sz w:val="24"/>
                <w:szCs w:val="24"/>
              </w:rPr>
              <w:t>Имангулово</w:t>
            </w:r>
          </w:p>
        </w:tc>
      </w:tr>
      <w:tr w:rsidR="00035962" w:rsidRPr="00D4297B" w:rsidTr="00035962">
        <w:tc>
          <w:tcPr>
            <w:tcW w:w="1276" w:type="dxa"/>
            <w:vAlign w:val="bottom"/>
          </w:tcPr>
          <w:p w:rsidR="001C3676" w:rsidRPr="00D4297B" w:rsidRDefault="00035962" w:rsidP="008B43F7">
            <w:pPr>
              <w:spacing w:after="0" w:line="240" w:lineRule="auto"/>
              <w:rPr>
                <w:rFonts w:asciiTheme="majorHAnsi" w:hAnsiTheme="majorHAnsi"/>
                <w:b/>
                <w:bCs/>
                <w:i/>
                <w:sz w:val="20"/>
                <w:szCs w:val="20"/>
              </w:rPr>
            </w:pPr>
            <w:r w:rsidRPr="00D4297B">
              <w:rPr>
                <w:rFonts w:asciiTheme="majorHAnsi" w:hAnsiTheme="majorHAnsi"/>
                <w:b/>
                <w:bCs/>
                <w:i/>
                <w:sz w:val="20"/>
                <w:szCs w:val="20"/>
              </w:rPr>
              <w:t>Женщи</w:t>
            </w:r>
            <w:r w:rsidR="001C3676" w:rsidRPr="00D4297B">
              <w:rPr>
                <w:rFonts w:asciiTheme="majorHAnsi" w:hAnsiTheme="majorHAnsi"/>
                <w:b/>
                <w:bCs/>
                <w:i/>
                <w:sz w:val="20"/>
                <w:szCs w:val="20"/>
              </w:rPr>
              <w:t>ы</w:t>
            </w:r>
          </w:p>
        </w:tc>
        <w:tc>
          <w:tcPr>
            <w:tcW w:w="567" w:type="dxa"/>
            <w:vAlign w:val="center"/>
          </w:tcPr>
          <w:p w:rsidR="001C3676" w:rsidRPr="00D4297B" w:rsidRDefault="001C3676" w:rsidP="008B43F7">
            <w:pPr>
              <w:spacing w:after="0" w:line="240" w:lineRule="auto"/>
              <w:jc w:val="center"/>
              <w:rPr>
                <w:rFonts w:asciiTheme="majorHAnsi" w:hAnsiTheme="majorHAnsi"/>
                <w:bCs/>
                <w:i/>
              </w:rPr>
            </w:pPr>
            <w:r w:rsidRPr="00D4297B">
              <w:rPr>
                <w:rFonts w:asciiTheme="majorHAnsi" w:hAnsiTheme="majorHAnsi"/>
                <w:bCs/>
                <w:i/>
              </w:rPr>
              <w:t>14</w:t>
            </w:r>
          </w:p>
        </w:tc>
        <w:tc>
          <w:tcPr>
            <w:tcW w:w="567" w:type="dxa"/>
            <w:vAlign w:val="center"/>
          </w:tcPr>
          <w:p w:rsidR="001C3676" w:rsidRPr="00D4297B" w:rsidRDefault="001C3676" w:rsidP="008B43F7">
            <w:pPr>
              <w:spacing w:after="0" w:line="240" w:lineRule="auto"/>
              <w:jc w:val="center"/>
              <w:rPr>
                <w:rFonts w:asciiTheme="majorHAnsi" w:hAnsiTheme="majorHAnsi"/>
                <w:bCs/>
                <w:i/>
              </w:rPr>
            </w:pPr>
            <w:r w:rsidRPr="00D4297B">
              <w:rPr>
                <w:rFonts w:asciiTheme="majorHAnsi" w:hAnsiTheme="majorHAnsi"/>
                <w:bCs/>
                <w:i/>
              </w:rPr>
              <w:t>6</w:t>
            </w:r>
          </w:p>
        </w:tc>
        <w:tc>
          <w:tcPr>
            <w:tcW w:w="567" w:type="dxa"/>
            <w:vAlign w:val="center"/>
          </w:tcPr>
          <w:p w:rsidR="001C3676" w:rsidRPr="00D4297B" w:rsidRDefault="001C3676" w:rsidP="008B43F7">
            <w:pPr>
              <w:spacing w:after="0" w:line="240" w:lineRule="auto"/>
              <w:jc w:val="center"/>
              <w:rPr>
                <w:rFonts w:asciiTheme="majorHAnsi" w:hAnsiTheme="majorHAnsi"/>
                <w:bCs/>
                <w:i/>
              </w:rPr>
            </w:pPr>
            <w:r w:rsidRPr="00D4297B">
              <w:rPr>
                <w:rFonts w:asciiTheme="majorHAnsi" w:hAnsiTheme="majorHAnsi"/>
                <w:bCs/>
                <w:i/>
              </w:rPr>
              <w:t>4</w:t>
            </w:r>
          </w:p>
        </w:tc>
        <w:tc>
          <w:tcPr>
            <w:tcW w:w="567" w:type="dxa"/>
            <w:vAlign w:val="center"/>
          </w:tcPr>
          <w:p w:rsidR="001C3676" w:rsidRPr="00D4297B" w:rsidRDefault="001C3676" w:rsidP="008B43F7">
            <w:pPr>
              <w:spacing w:after="0" w:line="240" w:lineRule="auto"/>
              <w:jc w:val="center"/>
              <w:rPr>
                <w:rFonts w:asciiTheme="majorHAnsi" w:hAnsiTheme="majorHAnsi"/>
                <w:bCs/>
                <w:i/>
              </w:rPr>
            </w:pPr>
            <w:r w:rsidRPr="00D4297B">
              <w:rPr>
                <w:rFonts w:asciiTheme="majorHAnsi" w:hAnsiTheme="majorHAnsi"/>
                <w:bCs/>
                <w:i/>
              </w:rPr>
              <w:t>15</w:t>
            </w:r>
          </w:p>
        </w:tc>
        <w:tc>
          <w:tcPr>
            <w:tcW w:w="567" w:type="dxa"/>
            <w:vAlign w:val="center"/>
          </w:tcPr>
          <w:p w:rsidR="001C3676" w:rsidRPr="00D4297B" w:rsidRDefault="001C3676" w:rsidP="008B43F7">
            <w:pPr>
              <w:spacing w:after="0" w:line="240" w:lineRule="auto"/>
              <w:jc w:val="center"/>
              <w:rPr>
                <w:rFonts w:asciiTheme="majorHAnsi" w:hAnsiTheme="majorHAnsi"/>
                <w:bCs/>
                <w:i/>
              </w:rPr>
            </w:pPr>
            <w:r w:rsidRPr="00D4297B">
              <w:rPr>
                <w:rFonts w:asciiTheme="majorHAnsi" w:hAnsiTheme="majorHAnsi"/>
                <w:bCs/>
                <w:i/>
              </w:rPr>
              <w:t>15</w:t>
            </w:r>
          </w:p>
        </w:tc>
        <w:tc>
          <w:tcPr>
            <w:tcW w:w="567" w:type="dxa"/>
            <w:vAlign w:val="center"/>
          </w:tcPr>
          <w:p w:rsidR="001C3676" w:rsidRPr="00D4297B" w:rsidRDefault="001C3676" w:rsidP="008B43F7">
            <w:pPr>
              <w:spacing w:after="0" w:line="240" w:lineRule="auto"/>
              <w:jc w:val="center"/>
              <w:rPr>
                <w:rFonts w:asciiTheme="majorHAnsi" w:hAnsiTheme="majorHAnsi"/>
                <w:bCs/>
                <w:i/>
              </w:rPr>
            </w:pPr>
            <w:r w:rsidRPr="00D4297B">
              <w:rPr>
                <w:rFonts w:asciiTheme="majorHAnsi" w:hAnsiTheme="majorHAnsi"/>
                <w:bCs/>
                <w:i/>
              </w:rPr>
              <w:t>32</w:t>
            </w:r>
          </w:p>
        </w:tc>
        <w:tc>
          <w:tcPr>
            <w:tcW w:w="567" w:type="dxa"/>
            <w:vAlign w:val="center"/>
          </w:tcPr>
          <w:p w:rsidR="001C3676" w:rsidRPr="00D4297B" w:rsidRDefault="001C3676" w:rsidP="008B43F7">
            <w:pPr>
              <w:spacing w:after="0" w:line="240" w:lineRule="auto"/>
              <w:jc w:val="center"/>
              <w:rPr>
                <w:rFonts w:asciiTheme="majorHAnsi" w:hAnsiTheme="majorHAnsi"/>
                <w:bCs/>
                <w:i/>
              </w:rPr>
            </w:pPr>
            <w:r w:rsidRPr="00D4297B">
              <w:rPr>
                <w:rFonts w:asciiTheme="majorHAnsi" w:hAnsiTheme="majorHAnsi"/>
                <w:bCs/>
                <w:i/>
              </w:rPr>
              <w:t>18</w:t>
            </w:r>
          </w:p>
        </w:tc>
        <w:tc>
          <w:tcPr>
            <w:tcW w:w="567" w:type="dxa"/>
            <w:vAlign w:val="center"/>
          </w:tcPr>
          <w:p w:rsidR="001C3676" w:rsidRPr="00D4297B" w:rsidRDefault="001C3676" w:rsidP="008B43F7">
            <w:pPr>
              <w:spacing w:after="0" w:line="240" w:lineRule="auto"/>
              <w:jc w:val="center"/>
              <w:rPr>
                <w:rFonts w:asciiTheme="majorHAnsi" w:hAnsiTheme="majorHAnsi"/>
                <w:bCs/>
                <w:i/>
              </w:rPr>
            </w:pPr>
            <w:r w:rsidRPr="00D4297B">
              <w:rPr>
                <w:rFonts w:asciiTheme="majorHAnsi" w:hAnsiTheme="majorHAnsi"/>
                <w:bCs/>
                <w:i/>
              </w:rPr>
              <w:t>19</w:t>
            </w:r>
          </w:p>
        </w:tc>
        <w:tc>
          <w:tcPr>
            <w:tcW w:w="567" w:type="dxa"/>
            <w:vAlign w:val="center"/>
          </w:tcPr>
          <w:p w:rsidR="001C3676" w:rsidRPr="00D4297B" w:rsidRDefault="001C3676" w:rsidP="008B43F7">
            <w:pPr>
              <w:spacing w:after="0" w:line="240" w:lineRule="auto"/>
              <w:jc w:val="center"/>
              <w:rPr>
                <w:rFonts w:asciiTheme="majorHAnsi" w:hAnsiTheme="majorHAnsi"/>
                <w:bCs/>
                <w:i/>
              </w:rPr>
            </w:pPr>
            <w:r w:rsidRPr="00D4297B">
              <w:rPr>
                <w:rFonts w:asciiTheme="majorHAnsi" w:hAnsiTheme="majorHAnsi"/>
                <w:bCs/>
                <w:i/>
              </w:rPr>
              <w:t>13</w:t>
            </w:r>
          </w:p>
        </w:tc>
        <w:tc>
          <w:tcPr>
            <w:tcW w:w="567" w:type="dxa"/>
            <w:vAlign w:val="center"/>
          </w:tcPr>
          <w:p w:rsidR="001C3676" w:rsidRPr="00D4297B" w:rsidRDefault="001C3676" w:rsidP="008B43F7">
            <w:pPr>
              <w:spacing w:after="0" w:line="240" w:lineRule="auto"/>
              <w:jc w:val="center"/>
              <w:rPr>
                <w:rFonts w:asciiTheme="majorHAnsi" w:hAnsiTheme="majorHAnsi"/>
                <w:bCs/>
                <w:i/>
              </w:rPr>
            </w:pPr>
            <w:r w:rsidRPr="00D4297B">
              <w:rPr>
                <w:rFonts w:asciiTheme="majorHAnsi" w:hAnsiTheme="majorHAnsi"/>
                <w:bCs/>
                <w:i/>
              </w:rPr>
              <w:t>13</w:t>
            </w:r>
          </w:p>
        </w:tc>
        <w:tc>
          <w:tcPr>
            <w:tcW w:w="567" w:type="dxa"/>
            <w:vAlign w:val="center"/>
          </w:tcPr>
          <w:p w:rsidR="001C3676" w:rsidRPr="00D4297B" w:rsidRDefault="001C3676" w:rsidP="008B43F7">
            <w:pPr>
              <w:spacing w:after="0" w:line="240" w:lineRule="auto"/>
              <w:jc w:val="center"/>
              <w:rPr>
                <w:rFonts w:asciiTheme="majorHAnsi" w:hAnsiTheme="majorHAnsi"/>
                <w:bCs/>
                <w:i/>
              </w:rPr>
            </w:pPr>
            <w:r w:rsidRPr="00D4297B">
              <w:rPr>
                <w:rFonts w:asciiTheme="majorHAnsi" w:hAnsiTheme="majorHAnsi"/>
                <w:bCs/>
                <w:i/>
              </w:rPr>
              <w:t>24</w:t>
            </w:r>
          </w:p>
        </w:tc>
        <w:tc>
          <w:tcPr>
            <w:tcW w:w="567" w:type="dxa"/>
            <w:vAlign w:val="center"/>
          </w:tcPr>
          <w:p w:rsidR="001C3676" w:rsidRPr="00D4297B" w:rsidRDefault="001C3676" w:rsidP="008B43F7">
            <w:pPr>
              <w:spacing w:after="0" w:line="240" w:lineRule="auto"/>
              <w:jc w:val="center"/>
              <w:rPr>
                <w:rFonts w:asciiTheme="majorHAnsi" w:hAnsiTheme="majorHAnsi"/>
                <w:bCs/>
                <w:i/>
              </w:rPr>
            </w:pPr>
            <w:r w:rsidRPr="00D4297B">
              <w:rPr>
                <w:rFonts w:asciiTheme="majorHAnsi" w:hAnsiTheme="majorHAnsi"/>
                <w:bCs/>
                <w:i/>
              </w:rPr>
              <w:t>16</w:t>
            </w:r>
          </w:p>
        </w:tc>
        <w:tc>
          <w:tcPr>
            <w:tcW w:w="567" w:type="dxa"/>
            <w:vAlign w:val="center"/>
          </w:tcPr>
          <w:p w:rsidR="001C3676" w:rsidRPr="00D4297B" w:rsidRDefault="001C3676" w:rsidP="008B43F7">
            <w:pPr>
              <w:spacing w:after="0" w:line="240" w:lineRule="auto"/>
              <w:jc w:val="center"/>
              <w:rPr>
                <w:rFonts w:asciiTheme="majorHAnsi" w:hAnsiTheme="majorHAnsi"/>
                <w:bCs/>
                <w:i/>
              </w:rPr>
            </w:pPr>
            <w:r w:rsidRPr="00D4297B">
              <w:rPr>
                <w:rFonts w:asciiTheme="majorHAnsi" w:hAnsiTheme="majorHAnsi"/>
                <w:bCs/>
                <w:i/>
              </w:rPr>
              <w:t>6</w:t>
            </w:r>
          </w:p>
        </w:tc>
        <w:tc>
          <w:tcPr>
            <w:tcW w:w="567" w:type="dxa"/>
            <w:vAlign w:val="center"/>
          </w:tcPr>
          <w:p w:rsidR="001C3676" w:rsidRPr="00D4297B" w:rsidRDefault="001C3676" w:rsidP="008B43F7">
            <w:pPr>
              <w:spacing w:after="0" w:line="240" w:lineRule="auto"/>
              <w:jc w:val="center"/>
              <w:rPr>
                <w:rFonts w:asciiTheme="majorHAnsi" w:hAnsiTheme="majorHAnsi"/>
                <w:bCs/>
                <w:i/>
              </w:rPr>
            </w:pPr>
            <w:r w:rsidRPr="00D4297B">
              <w:rPr>
                <w:rFonts w:asciiTheme="majorHAnsi" w:hAnsiTheme="majorHAnsi"/>
                <w:bCs/>
                <w:i/>
              </w:rPr>
              <w:t>14</w:t>
            </w:r>
          </w:p>
        </w:tc>
        <w:tc>
          <w:tcPr>
            <w:tcW w:w="851" w:type="dxa"/>
            <w:vAlign w:val="center"/>
          </w:tcPr>
          <w:p w:rsidR="001C3676" w:rsidRPr="00D4297B" w:rsidRDefault="001C3676" w:rsidP="008B43F7">
            <w:pPr>
              <w:spacing w:after="0" w:line="240" w:lineRule="auto"/>
              <w:jc w:val="center"/>
              <w:rPr>
                <w:rFonts w:asciiTheme="majorHAnsi" w:hAnsiTheme="majorHAnsi"/>
                <w:bCs/>
                <w:i/>
              </w:rPr>
            </w:pPr>
            <w:r w:rsidRPr="00D4297B">
              <w:rPr>
                <w:rFonts w:asciiTheme="majorHAnsi" w:hAnsiTheme="majorHAnsi"/>
                <w:bCs/>
                <w:i/>
              </w:rPr>
              <w:t>38</w:t>
            </w:r>
          </w:p>
        </w:tc>
      </w:tr>
      <w:tr w:rsidR="00035962" w:rsidRPr="00D4297B" w:rsidTr="00035962">
        <w:tc>
          <w:tcPr>
            <w:tcW w:w="1276" w:type="dxa"/>
            <w:vAlign w:val="bottom"/>
          </w:tcPr>
          <w:p w:rsidR="001C3676" w:rsidRPr="00D4297B" w:rsidRDefault="00035962" w:rsidP="008B43F7">
            <w:pPr>
              <w:spacing w:after="0" w:line="240" w:lineRule="auto"/>
              <w:rPr>
                <w:rFonts w:asciiTheme="majorHAnsi" w:hAnsiTheme="majorHAnsi"/>
                <w:b/>
                <w:bCs/>
                <w:i/>
                <w:sz w:val="20"/>
                <w:szCs w:val="20"/>
              </w:rPr>
            </w:pPr>
            <w:r w:rsidRPr="00D4297B">
              <w:rPr>
                <w:rFonts w:asciiTheme="majorHAnsi" w:hAnsiTheme="majorHAnsi"/>
                <w:b/>
                <w:bCs/>
                <w:i/>
                <w:sz w:val="20"/>
                <w:szCs w:val="20"/>
              </w:rPr>
              <w:t>Мужчи</w:t>
            </w:r>
            <w:r w:rsidR="001C3676" w:rsidRPr="00D4297B">
              <w:rPr>
                <w:rFonts w:asciiTheme="majorHAnsi" w:hAnsiTheme="majorHAnsi"/>
                <w:b/>
                <w:bCs/>
                <w:i/>
                <w:sz w:val="20"/>
                <w:szCs w:val="20"/>
              </w:rPr>
              <w:t>ы</w:t>
            </w:r>
          </w:p>
        </w:tc>
        <w:tc>
          <w:tcPr>
            <w:tcW w:w="567" w:type="dxa"/>
            <w:vAlign w:val="bottom"/>
          </w:tcPr>
          <w:p w:rsidR="001C3676" w:rsidRPr="00D4297B" w:rsidRDefault="001C3676" w:rsidP="008B43F7">
            <w:pPr>
              <w:spacing w:after="0" w:line="240" w:lineRule="auto"/>
              <w:jc w:val="center"/>
              <w:rPr>
                <w:rFonts w:asciiTheme="majorHAnsi" w:hAnsiTheme="majorHAnsi"/>
                <w:bCs/>
                <w:i/>
              </w:rPr>
            </w:pPr>
            <w:r w:rsidRPr="00D4297B">
              <w:rPr>
                <w:rFonts w:asciiTheme="majorHAnsi" w:hAnsiTheme="majorHAnsi"/>
                <w:bCs/>
                <w:i/>
              </w:rPr>
              <w:t>12</w:t>
            </w:r>
          </w:p>
        </w:tc>
        <w:tc>
          <w:tcPr>
            <w:tcW w:w="567" w:type="dxa"/>
            <w:vAlign w:val="bottom"/>
          </w:tcPr>
          <w:p w:rsidR="001C3676" w:rsidRPr="00D4297B" w:rsidRDefault="001C3676" w:rsidP="008B43F7">
            <w:pPr>
              <w:spacing w:after="0" w:line="240" w:lineRule="auto"/>
              <w:jc w:val="center"/>
              <w:rPr>
                <w:rFonts w:asciiTheme="majorHAnsi" w:hAnsiTheme="majorHAnsi"/>
                <w:bCs/>
                <w:i/>
              </w:rPr>
            </w:pPr>
            <w:r w:rsidRPr="00D4297B">
              <w:rPr>
                <w:rFonts w:asciiTheme="majorHAnsi" w:hAnsiTheme="majorHAnsi"/>
                <w:bCs/>
                <w:i/>
              </w:rPr>
              <w:t>7</w:t>
            </w:r>
          </w:p>
        </w:tc>
        <w:tc>
          <w:tcPr>
            <w:tcW w:w="567" w:type="dxa"/>
            <w:vAlign w:val="bottom"/>
          </w:tcPr>
          <w:p w:rsidR="001C3676" w:rsidRPr="00D4297B" w:rsidRDefault="001C3676" w:rsidP="008B43F7">
            <w:pPr>
              <w:spacing w:after="0" w:line="240" w:lineRule="auto"/>
              <w:jc w:val="center"/>
              <w:rPr>
                <w:rFonts w:asciiTheme="majorHAnsi" w:hAnsiTheme="majorHAnsi"/>
                <w:bCs/>
                <w:i/>
              </w:rPr>
            </w:pPr>
            <w:r w:rsidRPr="00D4297B">
              <w:rPr>
                <w:rFonts w:asciiTheme="majorHAnsi" w:hAnsiTheme="majorHAnsi"/>
                <w:bCs/>
                <w:i/>
              </w:rPr>
              <w:t>14</w:t>
            </w:r>
          </w:p>
        </w:tc>
        <w:tc>
          <w:tcPr>
            <w:tcW w:w="567" w:type="dxa"/>
            <w:vAlign w:val="bottom"/>
          </w:tcPr>
          <w:p w:rsidR="001C3676" w:rsidRPr="00D4297B" w:rsidRDefault="001C3676" w:rsidP="008B43F7">
            <w:pPr>
              <w:spacing w:after="0" w:line="240" w:lineRule="auto"/>
              <w:jc w:val="center"/>
              <w:rPr>
                <w:rFonts w:asciiTheme="majorHAnsi" w:hAnsiTheme="majorHAnsi"/>
                <w:bCs/>
                <w:i/>
              </w:rPr>
            </w:pPr>
            <w:r w:rsidRPr="00D4297B">
              <w:rPr>
                <w:rFonts w:asciiTheme="majorHAnsi" w:hAnsiTheme="majorHAnsi"/>
                <w:bCs/>
                <w:i/>
              </w:rPr>
              <w:t>15</w:t>
            </w:r>
          </w:p>
        </w:tc>
        <w:tc>
          <w:tcPr>
            <w:tcW w:w="567" w:type="dxa"/>
            <w:vAlign w:val="bottom"/>
          </w:tcPr>
          <w:p w:rsidR="001C3676" w:rsidRPr="00D4297B" w:rsidRDefault="001C3676" w:rsidP="008B43F7">
            <w:pPr>
              <w:spacing w:after="0" w:line="240" w:lineRule="auto"/>
              <w:jc w:val="center"/>
              <w:rPr>
                <w:rFonts w:asciiTheme="majorHAnsi" w:hAnsiTheme="majorHAnsi"/>
                <w:bCs/>
                <w:i/>
              </w:rPr>
            </w:pPr>
            <w:r w:rsidRPr="00D4297B">
              <w:rPr>
                <w:rFonts w:asciiTheme="majorHAnsi" w:hAnsiTheme="majorHAnsi"/>
                <w:bCs/>
                <w:i/>
              </w:rPr>
              <w:t>19</w:t>
            </w:r>
          </w:p>
        </w:tc>
        <w:tc>
          <w:tcPr>
            <w:tcW w:w="567" w:type="dxa"/>
            <w:vAlign w:val="bottom"/>
          </w:tcPr>
          <w:p w:rsidR="001C3676" w:rsidRPr="00D4297B" w:rsidRDefault="001C3676" w:rsidP="008B43F7">
            <w:pPr>
              <w:spacing w:after="0" w:line="240" w:lineRule="auto"/>
              <w:jc w:val="center"/>
              <w:rPr>
                <w:rFonts w:asciiTheme="majorHAnsi" w:hAnsiTheme="majorHAnsi"/>
                <w:bCs/>
                <w:i/>
              </w:rPr>
            </w:pPr>
            <w:r w:rsidRPr="00D4297B">
              <w:rPr>
                <w:rFonts w:asciiTheme="majorHAnsi" w:hAnsiTheme="majorHAnsi"/>
                <w:bCs/>
                <w:i/>
              </w:rPr>
              <w:t>22</w:t>
            </w:r>
          </w:p>
        </w:tc>
        <w:tc>
          <w:tcPr>
            <w:tcW w:w="567" w:type="dxa"/>
            <w:vAlign w:val="bottom"/>
          </w:tcPr>
          <w:p w:rsidR="001C3676" w:rsidRPr="00D4297B" w:rsidRDefault="001C3676" w:rsidP="008B43F7">
            <w:pPr>
              <w:spacing w:after="0" w:line="240" w:lineRule="auto"/>
              <w:jc w:val="center"/>
              <w:rPr>
                <w:rFonts w:asciiTheme="majorHAnsi" w:hAnsiTheme="majorHAnsi"/>
                <w:bCs/>
                <w:i/>
              </w:rPr>
            </w:pPr>
            <w:r w:rsidRPr="00D4297B">
              <w:rPr>
                <w:rFonts w:asciiTheme="majorHAnsi" w:hAnsiTheme="majorHAnsi"/>
                <w:bCs/>
                <w:i/>
              </w:rPr>
              <w:t>14</w:t>
            </w:r>
          </w:p>
        </w:tc>
        <w:tc>
          <w:tcPr>
            <w:tcW w:w="567" w:type="dxa"/>
            <w:vAlign w:val="bottom"/>
          </w:tcPr>
          <w:p w:rsidR="001C3676" w:rsidRPr="00D4297B" w:rsidRDefault="001C3676" w:rsidP="008B43F7">
            <w:pPr>
              <w:spacing w:after="0" w:line="240" w:lineRule="auto"/>
              <w:jc w:val="center"/>
              <w:rPr>
                <w:rFonts w:asciiTheme="majorHAnsi" w:hAnsiTheme="majorHAnsi"/>
                <w:bCs/>
                <w:i/>
              </w:rPr>
            </w:pPr>
            <w:r w:rsidRPr="00D4297B">
              <w:rPr>
                <w:rFonts w:asciiTheme="majorHAnsi" w:hAnsiTheme="majorHAnsi"/>
                <w:bCs/>
                <w:i/>
              </w:rPr>
              <w:t>12</w:t>
            </w:r>
          </w:p>
        </w:tc>
        <w:tc>
          <w:tcPr>
            <w:tcW w:w="567" w:type="dxa"/>
            <w:vAlign w:val="bottom"/>
          </w:tcPr>
          <w:p w:rsidR="001C3676" w:rsidRPr="00D4297B" w:rsidRDefault="001C3676" w:rsidP="008B43F7">
            <w:pPr>
              <w:spacing w:after="0" w:line="240" w:lineRule="auto"/>
              <w:jc w:val="center"/>
              <w:rPr>
                <w:rFonts w:asciiTheme="majorHAnsi" w:hAnsiTheme="majorHAnsi"/>
                <w:bCs/>
                <w:i/>
              </w:rPr>
            </w:pPr>
            <w:r w:rsidRPr="00D4297B">
              <w:rPr>
                <w:rFonts w:asciiTheme="majorHAnsi" w:hAnsiTheme="majorHAnsi"/>
                <w:bCs/>
                <w:i/>
              </w:rPr>
              <w:t>14</w:t>
            </w:r>
          </w:p>
        </w:tc>
        <w:tc>
          <w:tcPr>
            <w:tcW w:w="567" w:type="dxa"/>
            <w:vAlign w:val="bottom"/>
          </w:tcPr>
          <w:p w:rsidR="001C3676" w:rsidRPr="00D4297B" w:rsidRDefault="001C3676" w:rsidP="008B43F7">
            <w:pPr>
              <w:spacing w:after="0" w:line="240" w:lineRule="auto"/>
              <w:jc w:val="center"/>
              <w:rPr>
                <w:rFonts w:asciiTheme="majorHAnsi" w:hAnsiTheme="majorHAnsi"/>
                <w:bCs/>
                <w:i/>
              </w:rPr>
            </w:pPr>
            <w:r w:rsidRPr="00D4297B">
              <w:rPr>
                <w:rFonts w:asciiTheme="majorHAnsi" w:hAnsiTheme="majorHAnsi"/>
                <w:bCs/>
                <w:i/>
              </w:rPr>
              <w:t>24</w:t>
            </w:r>
          </w:p>
        </w:tc>
        <w:tc>
          <w:tcPr>
            <w:tcW w:w="567" w:type="dxa"/>
            <w:vAlign w:val="bottom"/>
          </w:tcPr>
          <w:p w:rsidR="001C3676" w:rsidRPr="00D4297B" w:rsidRDefault="001C3676" w:rsidP="008B43F7">
            <w:pPr>
              <w:spacing w:after="0" w:line="240" w:lineRule="auto"/>
              <w:jc w:val="center"/>
              <w:rPr>
                <w:rFonts w:asciiTheme="majorHAnsi" w:hAnsiTheme="majorHAnsi"/>
                <w:bCs/>
                <w:i/>
              </w:rPr>
            </w:pPr>
            <w:r w:rsidRPr="00D4297B">
              <w:rPr>
                <w:rFonts w:asciiTheme="majorHAnsi" w:hAnsiTheme="majorHAnsi"/>
                <w:bCs/>
                <w:i/>
              </w:rPr>
              <w:t>20</w:t>
            </w:r>
          </w:p>
        </w:tc>
        <w:tc>
          <w:tcPr>
            <w:tcW w:w="567" w:type="dxa"/>
            <w:vAlign w:val="bottom"/>
          </w:tcPr>
          <w:p w:rsidR="001C3676" w:rsidRPr="00D4297B" w:rsidRDefault="001C3676" w:rsidP="008B43F7">
            <w:pPr>
              <w:spacing w:after="0" w:line="240" w:lineRule="auto"/>
              <w:jc w:val="center"/>
              <w:rPr>
                <w:rFonts w:asciiTheme="majorHAnsi" w:hAnsiTheme="majorHAnsi"/>
                <w:bCs/>
                <w:i/>
              </w:rPr>
            </w:pPr>
            <w:r w:rsidRPr="00D4297B">
              <w:rPr>
                <w:rFonts w:asciiTheme="majorHAnsi" w:hAnsiTheme="majorHAnsi"/>
                <w:bCs/>
                <w:i/>
              </w:rPr>
              <w:t>15</w:t>
            </w:r>
          </w:p>
        </w:tc>
        <w:tc>
          <w:tcPr>
            <w:tcW w:w="567" w:type="dxa"/>
            <w:vAlign w:val="bottom"/>
          </w:tcPr>
          <w:p w:rsidR="001C3676" w:rsidRPr="00D4297B" w:rsidRDefault="001C3676" w:rsidP="008B43F7">
            <w:pPr>
              <w:spacing w:after="0" w:line="240" w:lineRule="auto"/>
              <w:jc w:val="center"/>
              <w:rPr>
                <w:rFonts w:asciiTheme="majorHAnsi" w:hAnsiTheme="majorHAnsi"/>
                <w:bCs/>
                <w:i/>
              </w:rPr>
            </w:pPr>
            <w:r w:rsidRPr="00D4297B">
              <w:rPr>
                <w:rFonts w:asciiTheme="majorHAnsi" w:hAnsiTheme="majorHAnsi"/>
                <w:bCs/>
                <w:i/>
              </w:rPr>
              <w:t>12</w:t>
            </w:r>
          </w:p>
        </w:tc>
        <w:tc>
          <w:tcPr>
            <w:tcW w:w="567" w:type="dxa"/>
            <w:vAlign w:val="bottom"/>
          </w:tcPr>
          <w:p w:rsidR="001C3676" w:rsidRPr="00D4297B" w:rsidRDefault="001C3676" w:rsidP="008B43F7">
            <w:pPr>
              <w:spacing w:after="0" w:line="240" w:lineRule="auto"/>
              <w:jc w:val="center"/>
              <w:rPr>
                <w:rFonts w:asciiTheme="majorHAnsi" w:hAnsiTheme="majorHAnsi"/>
                <w:bCs/>
                <w:i/>
              </w:rPr>
            </w:pPr>
            <w:r w:rsidRPr="00D4297B">
              <w:rPr>
                <w:rFonts w:asciiTheme="majorHAnsi" w:hAnsiTheme="majorHAnsi"/>
                <w:bCs/>
                <w:i/>
              </w:rPr>
              <w:t>9</w:t>
            </w:r>
          </w:p>
        </w:tc>
        <w:tc>
          <w:tcPr>
            <w:tcW w:w="851" w:type="dxa"/>
            <w:vAlign w:val="bottom"/>
          </w:tcPr>
          <w:p w:rsidR="001C3676" w:rsidRPr="00D4297B" w:rsidRDefault="001C3676" w:rsidP="008B43F7">
            <w:pPr>
              <w:spacing w:after="0" w:line="240" w:lineRule="auto"/>
              <w:jc w:val="center"/>
              <w:rPr>
                <w:rFonts w:asciiTheme="majorHAnsi" w:hAnsiTheme="majorHAnsi"/>
                <w:bCs/>
                <w:i/>
              </w:rPr>
            </w:pPr>
            <w:r w:rsidRPr="00D4297B">
              <w:rPr>
                <w:rFonts w:asciiTheme="majorHAnsi" w:hAnsiTheme="majorHAnsi"/>
                <w:bCs/>
                <w:i/>
              </w:rPr>
              <w:t>15</w:t>
            </w:r>
          </w:p>
        </w:tc>
      </w:tr>
      <w:tr w:rsidR="001C3676" w:rsidRPr="00D4297B" w:rsidTr="00035962">
        <w:tc>
          <w:tcPr>
            <w:tcW w:w="10065" w:type="dxa"/>
            <w:gridSpan w:val="16"/>
            <w:vAlign w:val="bottom"/>
          </w:tcPr>
          <w:p w:rsidR="001C3676" w:rsidRPr="00D4297B" w:rsidRDefault="009E224F" w:rsidP="009E224F">
            <w:pPr>
              <w:spacing w:after="0" w:line="240" w:lineRule="auto"/>
              <w:jc w:val="center"/>
              <w:rPr>
                <w:rFonts w:asciiTheme="majorHAnsi" w:hAnsiTheme="majorHAnsi"/>
                <w:b/>
                <w:bCs/>
                <w:i/>
                <w:sz w:val="24"/>
                <w:szCs w:val="24"/>
              </w:rPr>
            </w:pPr>
            <w:proofErr w:type="gramStart"/>
            <w:r w:rsidRPr="00D4297B">
              <w:rPr>
                <w:rFonts w:asciiTheme="majorHAnsi" w:hAnsiTheme="majorHAnsi"/>
                <w:b/>
                <w:bCs/>
                <w:i/>
                <w:sz w:val="24"/>
                <w:szCs w:val="24"/>
              </w:rPr>
              <w:t>с</w:t>
            </w:r>
            <w:proofErr w:type="gramEnd"/>
            <w:r w:rsidRPr="00D4297B">
              <w:rPr>
                <w:rFonts w:asciiTheme="majorHAnsi" w:hAnsiTheme="majorHAnsi"/>
                <w:b/>
                <w:bCs/>
                <w:i/>
                <w:sz w:val="24"/>
                <w:szCs w:val="24"/>
              </w:rPr>
              <w:t>.</w:t>
            </w:r>
            <w:r w:rsidR="00D4297B">
              <w:rPr>
                <w:rFonts w:asciiTheme="majorHAnsi" w:hAnsiTheme="majorHAnsi"/>
                <w:b/>
                <w:bCs/>
                <w:i/>
                <w:sz w:val="24"/>
                <w:szCs w:val="24"/>
              </w:rPr>
              <w:t xml:space="preserve"> </w:t>
            </w:r>
            <w:r w:rsidRPr="00D4297B">
              <w:rPr>
                <w:rFonts w:asciiTheme="majorHAnsi" w:hAnsiTheme="majorHAnsi"/>
                <w:b/>
                <w:bCs/>
                <w:i/>
                <w:sz w:val="24"/>
                <w:szCs w:val="24"/>
              </w:rPr>
              <w:t>Анатольевка</w:t>
            </w:r>
          </w:p>
        </w:tc>
      </w:tr>
      <w:tr w:rsidR="00035962" w:rsidRPr="00D4297B" w:rsidTr="00035962">
        <w:tc>
          <w:tcPr>
            <w:tcW w:w="1276" w:type="dxa"/>
            <w:vAlign w:val="bottom"/>
          </w:tcPr>
          <w:p w:rsidR="001C3676" w:rsidRPr="00D4297B" w:rsidRDefault="00035962" w:rsidP="008B43F7">
            <w:pPr>
              <w:spacing w:after="0" w:line="240" w:lineRule="auto"/>
              <w:rPr>
                <w:rFonts w:asciiTheme="majorHAnsi" w:hAnsiTheme="majorHAnsi"/>
                <w:b/>
                <w:bCs/>
                <w:i/>
                <w:sz w:val="20"/>
                <w:szCs w:val="20"/>
              </w:rPr>
            </w:pPr>
            <w:r w:rsidRPr="00D4297B">
              <w:rPr>
                <w:rFonts w:asciiTheme="majorHAnsi" w:hAnsiTheme="majorHAnsi"/>
                <w:b/>
                <w:bCs/>
                <w:i/>
                <w:sz w:val="20"/>
                <w:szCs w:val="20"/>
              </w:rPr>
              <w:t>Женщи</w:t>
            </w:r>
            <w:r w:rsidR="001C3676" w:rsidRPr="00D4297B">
              <w:rPr>
                <w:rFonts w:asciiTheme="majorHAnsi" w:hAnsiTheme="majorHAnsi"/>
                <w:b/>
                <w:bCs/>
                <w:i/>
                <w:sz w:val="20"/>
                <w:szCs w:val="20"/>
              </w:rPr>
              <w:t>ы</w:t>
            </w:r>
          </w:p>
        </w:tc>
        <w:tc>
          <w:tcPr>
            <w:tcW w:w="567" w:type="dxa"/>
            <w:vAlign w:val="center"/>
          </w:tcPr>
          <w:p w:rsidR="001C3676" w:rsidRPr="00D4297B" w:rsidRDefault="001C3676" w:rsidP="008B43F7">
            <w:pPr>
              <w:spacing w:after="0" w:line="240" w:lineRule="auto"/>
              <w:jc w:val="center"/>
              <w:rPr>
                <w:rFonts w:asciiTheme="majorHAnsi" w:hAnsiTheme="majorHAnsi"/>
                <w:bCs/>
                <w:i/>
              </w:rPr>
            </w:pPr>
            <w:r w:rsidRPr="00D4297B">
              <w:rPr>
                <w:rFonts w:asciiTheme="majorHAnsi" w:hAnsiTheme="majorHAnsi"/>
                <w:bCs/>
                <w:i/>
              </w:rPr>
              <w:t>0</w:t>
            </w:r>
          </w:p>
        </w:tc>
        <w:tc>
          <w:tcPr>
            <w:tcW w:w="567" w:type="dxa"/>
            <w:vAlign w:val="center"/>
          </w:tcPr>
          <w:p w:rsidR="001C3676" w:rsidRPr="00D4297B" w:rsidRDefault="001C3676" w:rsidP="008B43F7">
            <w:pPr>
              <w:spacing w:after="0" w:line="240" w:lineRule="auto"/>
              <w:jc w:val="center"/>
              <w:rPr>
                <w:rFonts w:asciiTheme="majorHAnsi" w:hAnsiTheme="majorHAnsi"/>
                <w:bCs/>
                <w:i/>
              </w:rPr>
            </w:pPr>
            <w:r w:rsidRPr="00D4297B">
              <w:rPr>
                <w:rFonts w:asciiTheme="majorHAnsi" w:hAnsiTheme="majorHAnsi"/>
                <w:bCs/>
                <w:i/>
              </w:rPr>
              <w:t>0</w:t>
            </w:r>
          </w:p>
        </w:tc>
        <w:tc>
          <w:tcPr>
            <w:tcW w:w="567" w:type="dxa"/>
            <w:vAlign w:val="center"/>
          </w:tcPr>
          <w:p w:rsidR="001C3676" w:rsidRPr="00D4297B" w:rsidRDefault="001C3676" w:rsidP="008B43F7">
            <w:pPr>
              <w:spacing w:after="0" w:line="240" w:lineRule="auto"/>
              <w:jc w:val="center"/>
              <w:rPr>
                <w:rFonts w:asciiTheme="majorHAnsi" w:hAnsiTheme="majorHAnsi"/>
                <w:bCs/>
                <w:i/>
              </w:rPr>
            </w:pPr>
            <w:r w:rsidRPr="00D4297B">
              <w:rPr>
                <w:rFonts w:asciiTheme="majorHAnsi" w:hAnsiTheme="majorHAnsi"/>
                <w:bCs/>
                <w:i/>
              </w:rPr>
              <w:t>0</w:t>
            </w:r>
          </w:p>
        </w:tc>
        <w:tc>
          <w:tcPr>
            <w:tcW w:w="567" w:type="dxa"/>
            <w:vAlign w:val="center"/>
          </w:tcPr>
          <w:p w:rsidR="001C3676" w:rsidRPr="00D4297B" w:rsidRDefault="001C3676" w:rsidP="008B43F7">
            <w:pPr>
              <w:spacing w:after="0" w:line="240" w:lineRule="auto"/>
              <w:jc w:val="center"/>
              <w:rPr>
                <w:rFonts w:asciiTheme="majorHAnsi" w:hAnsiTheme="majorHAnsi"/>
                <w:bCs/>
                <w:i/>
              </w:rPr>
            </w:pPr>
            <w:r w:rsidRPr="00D4297B">
              <w:rPr>
                <w:rFonts w:asciiTheme="majorHAnsi" w:hAnsiTheme="majorHAnsi"/>
                <w:bCs/>
                <w:i/>
              </w:rPr>
              <w:t>1</w:t>
            </w:r>
          </w:p>
        </w:tc>
        <w:tc>
          <w:tcPr>
            <w:tcW w:w="567" w:type="dxa"/>
            <w:vAlign w:val="center"/>
          </w:tcPr>
          <w:p w:rsidR="001C3676" w:rsidRPr="00D4297B" w:rsidRDefault="001C3676" w:rsidP="008B43F7">
            <w:pPr>
              <w:spacing w:after="0" w:line="240" w:lineRule="auto"/>
              <w:jc w:val="center"/>
              <w:rPr>
                <w:rFonts w:asciiTheme="majorHAnsi" w:hAnsiTheme="majorHAnsi"/>
                <w:bCs/>
                <w:i/>
              </w:rPr>
            </w:pPr>
            <w:r w:rsidRPr="00D4297B">
              <w:rPr>
                <w:rFonts w:asciiTheme="majorHAnsi" w:hAnsiTheme="majorHAnsi"/>
                <w:bCs/>
                <w:i/>
              </w:rPr>
              <w:t>1</w:t>
            </w:r>
          </w:p>
        </w:tc>
        <w:tc>
          <w:tcPr>
            <w:tcW w:w="567" w:type="dxa"/>
            <w:vAlign w:val="center"/>
          </w:tcPr>
          <w:p w:rsidR="001C3676" w:rsidRPr="00D4297B" w:rsidRDefault="001C3676" w:rsidP="008B43F7">
            <w:pPr>
              <w:spacing w:after="0" w:line="240" w:lineRule="auto"/>
              <w:jc w:val="center"/>
              <w:rPr>
                <w:rFonts w:asciiTheme="majorHAnsi" w:hAnsiTheme="majorHAnsi"/>
                <w:bCs/>
                <w:i/>
              </w:rPr>
            </w:pPr>
            <w:r w:rsidRPr="00D4297B">
              <w:rPr>
                <w:rFonts w:asciiTheme="majorHAnsi" w:hAnsiTheme="majorHAnsi"/>
                <w:bCs/>
                <w:i/>
              </w:rPr>
              <w:t>1</w:t>
            </w:r>
          </w:p>
        </w:tc>
        <w:tc>
          <w:tcPr>
            <w:tcW w:w="567" w:type="dxa"/>
            <w:vAlign w:val="center"/>
          </w:tcPr>
          <w:p w:rsidR="001C3676" w:rsidRPr="00D4297B" w:rsidRDefault="001C3676" w:rsidP="008B43F7">
            <w:pPr>
              <w:spacing w:after="0" w:line="240" w:lineRule="auto"/>
              <w:jc w:val="center"/>
              <w:rPr>
                <w:rFonts w:asciiTheme="majorHAnsi" w:hAnsiTheme="majorHAnsi"/>
                <w:bCs/>
                <w:i/>
              </w:rPr>
            </w:pPr>
            <w:r w:rsidRPr="00D4297B">
              <w:rPr>
                <w:rFonts w:asciiTheme="majorHAnsi" w:hAnsiTheme="majorHAnsi"/>
                <w:bCs/>
                <w:i/>
              </w:rPr>
              <w:t>0</w:t>
            </w:r>
          </w:p>
        </w:tc>
        <w:tc>
          <w:tcPr>
            <w:tcW w:w="567" w:type="dxa"/>
            <w:vAlign w:val="center"/>
          </w:tcPr>
          <w:p w:rsidR="001C3676" w:rsidRPr="00D4297B" w:rsidRDefault="001C3676" w:rsidP="008B43F7">
            <w:pPr>
              <w:spacing w:after="0" w:line="240" w:lineRule="auto"/>
              <w:jc w:val="center"/>
              <w:rPr>
                <w:rFonts w:asciiTheme="majorHAnsi" w:hAnsiTheme="majorHAnsi"/>
                <w:bCs/>
                <w:i/>
              </w:rPr>
            </w:pPr>
            <w:r w:rsidRPr="00D4297B">
              <w:rPr>
                <w:rFonts w:asciiTheme="majorHAnsi" w:hAnsiTheme="majorHAnsi"/>
                <w:bCs/>
                <w:i/>
              </w:rPr>
              <w:t>1</w:t>
            </w:r>
          </w:p>
        </w:tc>
        <w:tc>
          <w:tcPr>
            <w:tcW w:w="567" w:type="dxa"/>
            <w:vAlign w:val="center"/>
          </w:tcPr>
          <w:p w:rsidR="001C3676" w:rsidRPr="00D4297B" w:rsidRDefault="001C3676" w:rsidP="008B43F7">
            <w:pPr>
              <w:spacing w:after="0" w:line="240" w:lineRule="auto"/>
              <w:jc w:val="center"/>
              <w:rPr>
                <w:rFonts w:asciiTheme="majorHAnsi" w:hAnsiTheme="majorHAnsi"/>
                <w:bCs/>
                <w:i/>
              </w:rPr>
            </w:pPr>
            <w:r w:rsidRPr="00D4297B">
              <w:rPr>
                <w:rFonts w:asciiTheme="majorHAnsi" w:hAnsiTheme="majorHAnsi"/>
                <w:bCs/>
                <w:i/>
              </w:rPr>
              <w:t>2</w:t>
            </w:r>
          </w:p>
        </w:tc>
        <w:tc>
          <w:tcPr>
            <w:tcW w:w="567" w:type="dxa"/>
            <w:vAlign w:val="center"/>
          </w:tcPr>
          <w:p w:rsidR="001C3676" w:rsidRPr="00D4297B" w:rsidRDefault="001C3676" w:rsidP="008B43F7">
            <w:pPr>
              <w:spacing w:after="0" w:line="240" w:lineRule="auto"/>
              <w:jc w:val="center"/>
              <w:rPr>
                <w:rFonts w:asciiTheme="majorHAnsi" w:hAnsiTheme="majorHAnsi"/>
                <w:bCs/>
                <w:i/>
              </w:rPr>
            </w:pPr>
            <w:r w:rsidRPr="00D4297B">
              <w:rPr>
                <w:rFonts w:asciiTheme="majorHAnsi" w:hAnsiTheme="majorHAnsi"/>
                <w:bCs/>
                <w:i/>
              </w:rPr>
              <w:t>0</w:t>
            </w:r>
          </w:p>
        </w:tc>
        <w:tc>
          <w:tcPr>
            <w:tcW w:w="567" w:type="dxa"/>
            <w:vAlign w:val="center"/>
          </w:tcPr>
          <w:p w:rsidR="001C3676" w:rsidRPr="00D4297B" w:rsidRDefault="001C3676" w:rsidP="008B43F7">
            <w:pPr>
              <w:spacing w:after="0" w:line="240" w:lineRule="auto"/>
              <w:jc w:val="center"/>
              <w:rPr>
                <w:rFonts w:asciiTheme="majorHAnsi" w:hAnsiTheme="majorHAnsi"/>
                <w:bCs/>
                <w:i/>
              </w:rPr>
            </w:pPr>
            <w:r w:rsidRPr="00D4297B">
              <w:rPr>
                <w:rFonts w:asciiTheme="majorHAnsi" w:hAnsiTheme="majorHAnsi"/>
                <w:bCs/>
                <w:i/>
              </w:rPr>
              <w:t>4</w:t>
            </w:r>
          </w:p>
        </w:tc>
        <w:tc>
          <w:tcPr>
            <w:tcW w:w="567" w:type="dxa"/>
            <w:vAlign w:val="center"/>
          </w:tcPr>
          <w:p w:rsidR="001C3676" w:rsidRPr="00D4297B" w:rsidRDefault="001C3676" w:rsidP="008B43F7">
            <w:pPr>
              <w:spacing w:after="0" w:line="240" w:lineRule="auto"/>
              <w:jc w:val="center"/>
              <w:rPr>
                <w:rFonts w:asciiTheme="majorHAnsi" w:hAnsiTheme="majorHAnsi"/>
                <w:bCs/>
                <w:i/>
              </w:rPr>
            </w:pPr>
            <w:r w:rsidRPr="00D4297B">
              <w:rPr>
                <w:rFonts w:asciiTheme="majorHAnsi" w:hAnsiTheme="majorHAnsi"/>
                <w:bCs/>
                <w:i/>
              </w:rPr>
              <w:t>1</w:t>
            </w:r>
          </w:p>
        </w:tc>
        <w:tc>
          <w:tcPr>
            <w:tcW w:w="567" w:type="dxa"/>
            <w:vAlign w:val="center"/>
          </w:tcPr>
          <w:p w:rsidR="001C3676" w:rsidRPr="00D4297B" w:rsidRDefault="001C3676" w:rsidP="008B43F7">
            <w:pPr>
              <w:spacing w:after="0" w:line="240" w:lineRule="auto"/>
              <w:jc w:val="center"/>
              <w:rPr>
                <w:rFonts w:asciiTheme="majorHAnsi" w:hAnsiTheme="majorHAnsi"/>
                <w:bCs/>
                <w:i/>
              </w:rPr>
            </w:pPr>
            <w:r w:rsidRPr="00D4297B">
              <w:rPr>
                <w:rFonts w:asciiTheme="majorHAnsi" w:hAnsiTheme="majorHAnsi"/>
                <w:bCs/>
                <w:i/>
              </w:rPr>
              <w:t>2</w:t>
            </w:r>
          </w:p>
        </w:tc>
        <w:tc>
          <w:tcPr>
            <w:tcW w:w="567" w:type="dxa"/>
            <w:vAlign w:val="center"/>
          </w:tcPr>
          <w:p w:rsidR="001C3676" w:rsidRPr="00D4297B" w:rsidRDefault="001C3676" w:rsidP="008B43F7">
            <w:pPr>
              <w:spacing w:after="0" w:line="240" w:lineRule="auto"/>
              <w:jc w:val="center"/>
              <w:rPr>
                <w:rFonts w:asciiTheme="majorHAnsi" w:hAnsiTheme="majorHAnsi"/>
                <w:bCs/>
                <w:i/>
              </w:rPr>
            </w:pPr>
            <w:r w:rsidRPr="00D4297B">
              <w:rPr>
                <w:rFonts w:asciiTheme="majorHAnsi" w:hAnsiTheme="majorHAnsi"/>
                <w:bCs/>
                <w:i/>
              </w:rPr>
              <w:t>7</w:t>
            </w:r>
          </w:p>
        </w:tc>
        <w:tc>
          <w:tcPr>
            <w:tcW w:w="851" w:type="dxa"/>
            <w:vAlign w:val="center"/>
          </w:tcPr>
          <w:p w:rsidR="001C3676" w:rsidRPr="00D4297B" w:rsidRDefault="001C3676" w:rsidP="008B43F7">
            <w:pPr>
              <w:spacing w:after="0" w:line="240" w:lineRule="auto"/>
              <w:jc w:val="center"/>
              <w:rPr>
                <w:rFonts w:asciiTheme="majorHAnsi" w:hAnsiTheme="majorHAnsi"/>
                <w:bCs/>
                <w:i/>
              </w:rPr>
            </w:pPr>
            <w:r w:rsidRPr="00D4297B">
              <w:rPr>
                <w:rFonts w:asciiTheme="majorHAnsi" w:hAnsiTheme="majorHAnsi"/>
                <w:bCs/>
                <w:i/>
              </w:rPr>
              <w:t>29</w:t>
            </w:r>
          </w:p>
        </w:tc>
      </w:tr>
      <w:tr w:rsidR="00035962" w:rsidRPr="00D4297B" w:rsidTr="00035962">
        <w:tc>
          <w:tcPr>
            <w:tcW w:w="1276" w:type="dxa"/>
            <w:vAlign w:val="bottom"/>
          </w:tcPr>
          <w:p w:rsidR="001C3676" w:rsidRPr="00D4297B" w:rsidRDefault="00035962" w:rsidP="008B43F7">
            <w:pPr>
              <w:spacing w:after="0" w:line="240" w:lineRule="auto"/>
              <w:rPr>
                <w:rFonts w:asciiTheme="majorHAnsi" w:hAnsiTheme="majorHAnsi"/>
                <w:b/>
                <w:bCs/>
                <w:i/>
                <w:sz w:val="20"/>
                <w:szCs w:val="20"/>
              </w:rPr>
            </w:pPr>
            <w:r w:rsidRPr="00D4297B">
              <w:rPr>
                <w:rFonts w:asciiTheme="majorHAnsi" w:hAnsiTheme="majorHAnsi"/>
                <w:b/>
                <w:bCs/>
                <w:i/>
                <w:sz w:val="20"/>
                <w:szCs w:val="20"/>
              </w:rPr>
              <w:lastRenderedPageBreak/>
              <w:t>Мужчи</w:t>
            </w:r>
            <w:r w:rsidR="001C3676" w:rsidRPr="00D4297B">
              <w:rPr>
                <w:rFonts w:asciiTheme="majorHAnsi" w:hAnsiTheme="majorHAnsi"/>
                <w:b/>
                <w:bCs/>
                <w:i/>
                <w:sz w:val="20"/>
                <w:szCs w:val="20"/>
              </w:rPr>
              <w:t>ы</w:t>
            </w:r>
          </w:p>
        </w:tc>
        <w:tc>
          <w:tcPr>
            <w:tcW w:w="567" w:type="dxa"/>
            <w:vAlign w:val="bottom"/>
          </w:tcPr>
          <w:p w:rsidR="001C3676" w:rsidRPr="00D4297B" w:rsidRDefault="001C3676" w:rsidP="008B43F7">
            <w:pPr>
              <w:spacing w:after="0" w:line="240" w:lineRule="auto"/>
              <w:jc w:val="center"/>
              <w:rPr>
                <w:rFonts w:asciiTheme="majorHAnsi" w:hAnsiTheme="majorHAnsi"/>
                <w:bCs/>
                <w:i/>
              </w:rPr>
            </w:pPr>
            <w:r w:rsidRPr="00D4297B">
              <w:rPr>
                <w:rFonts w:asciiTheme="majorHAnsi" w:hAnsiTheme="majorHAnsi"/>
                <w:bCs/>
                <w:i/>
              </w:rPr>
              <w:t>0</w:t>
            </w:r>
          </w:p>
        </w:tc>
        <w:tc>
          <w:tcPr>
            <w:tcW w:w="567" w:type="dxa"/>
            <w:vAlign w:val="bottom"/>
          </w:tcPr>
          <w:p w:rsidR="001C3676" w:rsidRPr="00D4297B" w:rsidRDefault="001C3676" w:rsidP="008B43F7">
            <w:pPr>
              <w:spacing w:after="0" w:line="240" w:lineRule="auto"/>
              <w:jc w:val="center"/>
              <w:rPr>
                <w:rFonts w:asciiTheme="majorHAnsi" w:hAnsiTheme="majorHAnsi"/>
                <w:bCs/>
                <w:i/>
              </w:rPr>
            </w:pPr>
            <w:r w:rsidRPr="00D4297B">
              <w:rPr>
                <w:rFonts w:asciiTheme="majorHAnsi" w:hAnsiTheme="majorHAnsi"/>
                <w:bCs/>
                <w:i/>
              </w:rPr>
              <w:t>0</w:t>
            </w:r>
          </w:p>
        </w:tc>
        <w:tc>
          <w:tcPr>
            <w:tcW w:w="567" w:type="dxa"/>
            <w:vAlign w:val="bottom"/>
          </w:tcPr>
          <w:p w:rsidR="001C3676" w:rsidRPr="00D4297B" w:rsidRDefault="001C3676" w:rsidP="008B43F7">
            <w:pPr>
              <w:spacing w:after="0" w:line="240" w:lineRule="auto"/>
              <w:jc w:val="center"/>
              <w:rPr>
                <w:rFonts w:asciiTheme="majorHAnsi" w:hAnsiTheme="majorHAnsi"/>
                <w:bCs/>
                <w:i/>
              </w:rPr>
            </w:pPr>
            <w:r w:rsidRPr="00D4297B">
              <w:rPr>
                <w:rFonts w:asciiTheme="majorHAnsi" w:hAnsiTheme="majorHAnsi"/>
                <w:bCs/>
                <w:i/>
              </w:rPr>
              <w:t>0</w:t>
            </w:r>
          </w:p>
        </w:tc>
        <w:tc>
          <w:tcPr>
            <w:tcW w:w="567" w:type="dxa"/>
            <w:vAlign w:val="bottom"/>
          </w:tcPr>
          <w:p w:rsidR="001C3676" w:rsidRPr="00D4297B" w:rsidRDefault="001C3676" w:rsidP="008B43F7">
            <w:pPr>
              <w:spacing w:after="0" w:line="240" w:lineRule="auto"/>
              <w:jc w:val="center"/>
              <w:rPr>
                <w:rFonts w:asciiTheme="majorHAnsi" w:hAnsiTheme="majorHAnsi"/>
                <w:bCs/>
                <w:i/>
              </w:rPr>
            </w:pPr>
            <w:r w:rsidRPr="00D4297B">
              <w:rPr>
                <w:rFonts w:asciiTheme="majorHAnsi" w:hAnsiTheme="majorHAnsi"/>
                <w:bCs/>
                <w:i/>
              </w:rPr>
              <w:t>3</w:t>
            </w:r>
          </w:p>
        </w:tc>
        <w:tc>
          <w:tcPr>
            <w:tcW w:w="567" w:type="dxa"/>
            <w:vAlign w:val="bottom"/>
          </w:tcPr>
          <w:p w:rsidR="001C3676" w:rsidRPr="00D4297B" w:rsidRDefault="001C3676" w:rsidP="008B43F7">
            <w:pPr>
              <w:spacing w:after="0" w:line="240" w:lineRule="auto"/>
              <w:jc w:val="center"/>
              <w:rPr>
                <w:rFonts w:asciiTheme="majorHAnsi" w:hAnsiTheme="majorHAnsi"/>
                <w:bCs/>
                <w:i/>
              </w:rPr>
            </w:pPr>
            <w:r w:rsidRPr="00D4297B">
              <w:rPr>
                <w:rFonts w:asciiTheme="majorHAnsi" w:hAnsiTheme="majorHAnsi"/>
                <w:bCs/>
                <w:i/>
              </w:rPr>
              <w:t>5</w:t>
            </w:r>
          </w:p>
        </w:tc>
        <w:tc>
          <w:tcPr>
            <w:tcW w:w="567" w:type="dxa"/>
            <w:vAlign w:val="bottom"/>
          </w:tcPr>
          <w:p w:rsidR="001C3676" w:rsidRPr="00D4297B" w:rsidRDefault="001C3676" w:rsidP="008B43F7">
            <w:pPr>
              <w:spacing w:after="0" w:line="240" w:lineRule="auto"/>
              <w:jc w:val="center"/>
              <w:rPr>
                <w:rFonts w:asciiTheme="majorHAnsi" w:hAnsiTheme="majorHAnsi"/>
                <w:bCs/>
                <w:i/>
              </w:rPr>
            </w:pPr>
            <w:r w:rsidRPr="00D4297B">
              <w:rPr>
                <w:rFonts w:asciiTheme="majorHAnsi" w:hAnsiTheme="majorHAnsi"/>
                <w:bCs/>
                <w:i/>
              </w:rPr>
              <w:t>3</w:t>
            </w:r>
          </w:p>
        </w:tc>
        <w:tc>
          <w:tcPr>
            <w:tcW w:w="567" w:type="dxa"/>
            <w:vAlign w:val="bottom"/>
          </w:tcPr>
          <w:p w:rsidR="001C3676" w:rsidRPr="00D4297B" w:rsidRDefault="001C3676" w:rsidP="008B43F7">
            <w:pPr>
              <w:spacing w:after="0" w:line="240" w:lineRule="auto"/>
              <w:jc w:val="center"/>
              <w:rPr>
                <w:rFonts w:asciiTheme="majorHAnsi" w:hAnsiTheme="majorHAnsi"/>
                <w:bCs/>
                <w:i/>
              </w:rPr>
            </w:pPr>
            <w:r w:rsidRPr="00D4297B">
              <w:rPr>
                <w:rFonts w:asciiTheme="majorHAnsi" w:hAnsiTheme="majorHAnsi"/>
                <w:bCs/>
                <w:i/>
              </w:rPr>
              <w:t>1</w:t>
            </w:r>
          </w:p>
        </w:tc>
        <w:tc>
          <w:tcPr>
            <w:tcW w:w="567" w:type="dxa"/>
            <w:vAlign w:val="bottom"/>
          </w:tcPr>
          <w:p w:rsidR="001C3676" w:rsidRPr="00D4297B" w:rsidRDefault="001C3676" w:rsidP="008B43F7">
            <w:pPr>
              <w:spacing w:after="0" w:line="240" w:lineRule="auto"/>
              <w:jc w:val="center"/>
              <w:rPr>
                <w:rFonts w:asciiTheme="majorHAnsi" w:hAnsiTheme="majorHAnsi"/>
                <w:bCs/>
                <w:i/>
              </w:rPr>
            </w:pPr>
            <w:r w:rsidRPr="00D4297B">
              <w:rPr>
                <w:rFonts w:asciiTheme="majorHAnsi" w:hAnsiTheme="majorHAnsi"/>
                <w:bCs/>
                <w:i/>
              </w:rPr>
              <w:t>1</w:t>
            </w:r>
          </w:p>
        </w:tc>
        <w:tc>
          <w:tcPr>
            <w:tcW w:w="567" w:type="dxa"/>
            <w:vAlign w:val="bottom"/>
          </w:tcPr>
          <w:p w:rsidR="001C3676" w:rsidRPr="00D4297B" w:rsidRDefault="001C3676" w:rsidP="008B43F7">
            <w:pPr>
              <w:spacing w:after="0" w:line="240" w:lineRule="auto"/>
              <w:jc w:val="center"/>
              <w:rPr>
                <w:rFonts w:asciiTheme="majorHAnsi" w:hAnsiTheme="majorHAnsi"/>
                <w:bCs/>
                <w:i/>
              </w:rPr>
            </w:pPr>
            <w:r w:rsidRPr="00D4297B">
              <w:rPr>
                <w:rFonts w:asciiTheme="majorHAnsi" w:hAnsiTheme="majorHAnsi"/>
                <w:bCs/>
                <w:i/>
              </w:rPr>
              <w:t>1</w:t>
            </w:r>
          </w:p>
        </w:tc>
        <w:tc>
          <w:tcPr>
            <w:tcW w:w="567" w:type="dxa"/>
            <w:vAlign w:val="bottom"/>
          </w:tcPr>
          <w:p w:rsidR="001C3676" w:rsidRPr="00D4297B" w:rsidRDefault="001C3676" w:rsidP="008B43F7">
            <w:pPr>
              <w:spacing w:after="0" w:line="240" w:lineRule="auto"/>
              <w:jc w:val="center"/>
              <w:rPr>
                <w:rFonts w:asciiTheme="majorHAnsi" w:hAnsiTheme="majorHAnsi"/>
                <w:bCs/>
                <w:i/>
              </w:rPr>
            </w:pPr>
            <w:r w:rsidRPr="00D4297B">
              <w:rPr>
                <w:rFonts w:asciiTheme="majorHAnsi" w:hAnsiTheme="majorHAnsi"/>
                <w:bCs/>
                <w:i/>
              </w:rPr>
              <w:t>2</w:t>
            </w:r>
          </w:p>
        </w:tc>
        <w:tc>
          <w:tcPr>
            <w:tcW w:w="567" w:type="dxa"/>
            <w:vAlign w:val="bottom"/>
          </w:tcPr>
          <w:p w:rsidR="001C3676" w:rsidRPr="00D4297B" w:rsidRDefault="001C3676" w:rsidP="008B43F7">
            <w:pPr>
              <w:spacing w:after="0" w:line="240" w:lineRule="auto"/>
              <w:jc w:val="center"/>
              <w:rPr>
                <w:rFonts w:asciiTheme="majorHAnsi" w:hAnsiTheme="majorHAnsi"/>
                <w:bCs/>
                <w:i/>
              </w:rPr>
            </w:pPr>
            <w:r w:rsidRPr="00D4297B">
              <w:rPr>
                <w:rFonts w:asciiTheme="majorHAnsi" w:hAnsiTheme="majorHAnsi"/>
                <w:bCs/>
                <w:i/>
              </w:rPr>
              <w:t>0</w:t>
            </w:r>
          </w:p>
        </w:tc>
        <w:tc>
          <w:tcPr>
            <w:tcW w:w="567" w:type="dxa"/>
            <w:vAlign w:val="bottom"/>
          </w:tcPr>
          <w:p w:rsidR="001C3676" w:rsidRPr="00D4297B" w:rsidRDefault="001C3676" w:rsidP="008B43F7">
            <w:pPr>
              <w:spacing w:after="0" w:line="240" w:lineRule="auto"/>
              <w:jc w:val="center"/>
              <w:rPr>
                <w:rFonts w:asciiTheme="majorHAnsi" w:hAnsiTheme="majorHAnsi"/>
                <w:bCs/>
                <w:i/>
              </w:rPr>
            </w:pPr>
            <w:r w:rsidRPr="00D4297B">
              <w:rPr>
                <w:rFonts w:asciiTheme="majorHAnsi" w:hAnsiTheme="majorHAnsi"/>
                <w:bCs/>
                <w:i/>
              </w:rPr>
              <w:t>3</w:t>
            </w:r>
          </w:p>
        </w:tc>
        <w:tc>
          <w:tcPr>
            <w:tcW w:w="567" w:type="dxa"/>
            <w:vAlign w:val="bottom"/>
          </w:tcPr>
          <w:p w:rsidR="001C3676" w:rsidRPr="00D4297B" w:rsidRDefault="001C3676" w:rsidP="008B43F7">
            <w:pPr>
              <w:spacing w:after="0" w:line="240" w:lineRule="auto"/>
              <w:jc w:val="center"/>
              <w:rPr>
                <w:rFonts w:asciiTheme="majorHAnsi" w:hAnsiTheme="majorHAnsi"/>
                <w:bCs/>
                <w:i/>
              </w:rPr>
            </w:pPr>
            <w:r w:rsidRPr="00D4297B">
              <w:rPr>
                <w:rFonts w:asciiTheme="majorHAnsi" w:hAnsiTheme="majorHAnsi"/>
                <w:bCs/>
                <w:i/>
              </w:rPr>
              <w:t>2</w:t>
            </w:r>
          </w:p>
        </w:tc>
        <w:tc>
          <w:tcPr>
            <w:tcW w:w="567" w:type="dxa"/>
            <w:vAlign w:val="bottom"/>
          </w:tcPr>
          <w:p w:rsidR="001C3676" w:rsidRPr="00D4297B" w:rsidRDefault="001C3676" w:rsidP="008B43F7">
            <w:pPr>
              <w:spacing w:after="0" w:line="240" w:lineRule="auto"/>
              <w:jc w:val="center"/>
              <w:rPr>
                <w:rFonts w:asciiTheme="majorHAnsi" w:hAnsiTheme="majorHAnsi"/>
                <w:bCs/>
                <w:i/>
              </w:rPr>
            </w:pPr>
            <w:r w:rsidRPr="00D4297B">
              <w:rPr>
                <w:rFonts w:asciiTheme="majorHAnsi" w:hAnsiTheme="majorHAnsi"/>
                <w:bCs/>
                <w:i/>
              </w:rPr>
              <w:t>3</w:t>
            </w:r>
          </w:p>
        </w:tc>
        <w:tc>
          <w:tcPr>
            <w:tcW w:w="851" w:type="dxa"/>
            <w:vAlign w:val="bottom"/>
          </w:tcPr>
          <w:p w:rsidR="001C3676" w:rsidRPr="00D4297B" w:rsidRDefault="001C3676" w:rsidP="008B43F7">
            <w:pPr>
              <w:spacing w:after="0" w:line="240" w:lineRule="auto"/>
              <w:jc w:val="center"/>
              <w:rPr>
                <w:rFonts w:asciiTheme="majorHAnsi" w:hAnsiTheme="majorHAnsi"/>
                <w:bCs/>
                <w:i/>
              </w:rPr>
            </w:pPr>
            <w:r w:rsidRPr="00D4297B">
              <w:rPr>
                <w:rFonts w:asciiTheme="majorHAnsi" w:hAnsiTheme="majorHAnsi"/>
                <w:bCs/>
                <w:i/>
              </w:rPr>
              <w:t>8</w:t>
            </w:r>
          </w:p>
        </w:tc>
      </w:tr>
      <w:tr w:rsidR="001C3676" w:rsidRPr="00D4297B" w:rsidTr="00035962">
        <w:tc>
          <w:tcPr>
            <w:tcW w:w="10065" w:type="dxa"/>
            <w:gridSpan w:val="16"/>
            <w:vAlign w:val="bottom"/>
          </w:tcPr>
          <w:p w:rsidR="001C3676" w:rsidRPr="00D4297B" w:rsidRDefault="00D4297B" w:rsidP="009E224F">
            <w:pPr>
              <w:spacing w:after="0" w:line="240" w:lineRule="auto"/>
              <w:jc w:val="center"/>
              <w:rPr>
                <w:rFonts w:asciiTheme="majorHAnsi" w:hAnsiTheme="majorHAnsi"/>
                <w:b/>
                <w:bCs/>
                <w:i/>
                <w:sz w:val="24"/>
                <w:szCs w:val="24"/>
              </w:rPr>
            </w:pPr>
            <w:r>
              <w:rPr>
                <w:rFonts w:asciiTheme="majorHAnsi" w:hAnsiTheme="majorHAnsi"/>
                <w:b/>
                <w:bCs/>
                <w:i/>
                <w:sz w:val="24"/>
                <w:szCs w:val="24"/>
              </w:rPr>
              <w:t>п</w:t>
            </w:r>
            <w:r w:rsidR="00FF00F7" w:rsidRPr="00D4297B">
              <w:rPr>
                <w:rFonts w:asciiTheme="majorHAnsi" w:hAnsiTheme="majorHAnsi"/>
                <w:b/>
                <w:bCs/>
                <w:i/>
                <w:sz w:val="24"/>
                <w:szCs w:val="24"/>
              </w:rPr>
              <w:t>.</w:t>
            </w:r>
            <w:r>
              <w:rPr>
                <w:rFonts w:asciiTheme="majorHAnsi" w:hAnsiTheme="majorHAnsi"/>
                <w:b/>
                <w:bCs/>
                <w:i/>
                <w:sz w:val="24"/>
                <w:szCs w:val="24"/>
              </w:rPr>
              <w:t xml:space="preserve"> </w:t>
            </w:r>
            <w:r w:rsidR="009E224F" w:rsidRPr="00D4297B">
              <w:rPr>
                <w:rFonts w:asciiTheme="majorHAnsi" w:hAnsiTheme="majorHAnsi"/>
                <w:b/>
                <w:bCs/>
                <w:i/>
                <w:sz w:val="24"/>
                <w:szCs w:val="24"/>
              </w:rPr>
              <w:t>Салмыш</w:t>
            </w:r>
          </w:p>
        </w:tc>
      </w:tr>
      <w:tr w:rsidR="00035962" w:rsidRPr="00D4297B" w:rsidTr="00035962">
        <w:tc>
          <w:tcPr>
            <w:tcW w:w="1276" w:type="dxa"/>
            <w:vAlign w:val="bottom"/>
          </w:tcPr>
          <w:p w:rsidR="001C3676" w:rsidRPr="00D4297B" w:rsidRDefault="00035962" w:rsidP="008B43F7">
            <w:pPr>
              <w:spacing w:after="0" w:line="240" w:lineRule="auto"/>
              <w:rPr>
                <w:rFonts w:asciiTheme="majorHAnsi" w:hAnsiTheme="majorHAnsi"/>
                <w:b/>
                <w:bCs/>
                <w:i/>
                <w:sz w:val="20"/>
                <w:szCs w:val="20"/>
              </w:rPr>
            </w:pPr>
            <w:r w:rsidRPr="00D4297B">
              <w:rPr>
                <w:rFonts w:asciiTheme="majorHAnsi" w:hAnsiTheme="majorHAnsi"/>
                <w:b/>
                <w:bCs/>
                <w:i/>
                <w:sz w:val="20"/>
                <w:szCs w:val="20"/>
              </w:rPr>
              <w:t>Женщи</w:t>
            </w:r>
            <w:r w:rsidR="001C3676" w:rsidRPr="00D4297B">
              <w:rPr>
                <w:rFonts w:asciiTheme="majorHAnsi" w:hAnsiTheme="majorHAnsi"/>
                <w:b/>
                <w:bCs/>
                <w:i/>
                <w:sz w:val="20"/>
                <w:szCs w:val="20"/>
              </w:rPr>
              <w:t>ы</w:t>
            </w:r>
          </w:p>
        </w:tc>
        <w:tc>
          <w:tcPr>
            <w:tcW w:w="567" w:type="dxa"/>
            <w:vAlign w:val="center"/>
          </w:tcPr>
          <w:p w:rsidR="001C3676" w:rsidRPr="00D4297B" w:rsidRDefault="001C3676" w:rsidP="008B43F7">
            <w:pPr>
              <w:spacing w:after="0" w:line="240" w:lineRule="auto"/>
              <w:jc w:val="center"/>
              <w:rPr>
                <w:rFonts w:asciiTheme="majorHAnsi" w:hAnsiTheme="majorHAnsi"/>
                <w:bCs/>
                <w:i/>
              </w:rPr>
            </w:pPr>
            <w:r w:rsidRPr="00D4297B">
              <w:rPr>
                <w:rFonts w:asciiTheme="majorHAnsi" w:hAnsiTheme="majorHAnsi"/>
                <w:bCs/>
                <w:i/>
              </w:rPr>
              <w:t>1</w:t>
            </w:r>
          </w:p>
        </w:tc>
        <w:tc>
          <w:tcPr>
            <w:tcW w:w="567" w:type="dxa"/>
            <w:vAlign w:val="center"/>
          </w:tcPr>
          <w:p w:rsidR="001C3676" w:rsidRPr="00D4297B" w:rsidRDefault="001C3676" w:rsidP="008B43F7">
            <w:pPr>
              <w:spacing w:after="0" w:line="240" w:lineRule="auto"/>
              <w:jc w:val="center"/>
              <w:rPr>
                <w:rFonts w:asciiTheme="majorHAnsi" w:hAnsiTheme="majorHAnsi"/>
                <w:bCs/>
                <w:i/>
              </w:rPr>
            </w:pPr>
            <w:r w:rsidRPr="00D4297B">
              <w:rPr>
                <w:rFonts w:asciiTheme="majorHAnsi" w:hAnsiTheme="majorHAnsi"/>
                <w:bCs/>
                <w:i/>
              </w:rPr>
              <w:t>3</w:t>
            </w:r>
          </w:p>
        </w:tc>
        <w:tc>
          <w:tcPr>
            <w:tcW w:w="567" w:type="dxa"/>
            <w:vAlign w:val="center"/>
          </w:tcPr>
          <w:p w:rsidR="001C3676" w:rsidRPr="00D4297B" w:rsidRDefault="001C3676" w:rsidP="008B43F7">
            <w:pPr>
              <w:spacing w:after="0" w:line="240" w:lineRule="auto"/>
              <w:jc w:val="center"/>
              <w:rPr>
                <w:rFonts w:asciiTheme="majorHAnsi" w:hAnsiTheme="majorHAnsi"/>
                <w:bCs/>
                <w:i/>
              </w:rPr>
            </w:pPr>
            <w:r w:rsidRPr="00D4297B">
              <w:rPr>
                <w:rFonts w:asciiTheme="majorHAnsi" w:hAnsiTheme="majorHAnsi"/>
                <w:bCs/>
                <w:i/>
              </w:rPr>
              <w:t>2</w:t>
            </w:r>
          </w:p>
        </w:tc>
        <w:tc>
          <w:tcPr>
            <w:tcW w:w="567" w:type="dxa"/>
            <w:vAlign w:val="center"/>
          </w:tcPr>
          <w:p w:rsidR="001C3676" w:rsidRPr="00D4297B" w:rsidRDefault="001C3676" w:rsidP="008B43F7">
            <w:pPr>
              <w:spacing w:after="0" w:line="240" w:lineRule="auto"/>
              <w:jc w:val="center"/>
              <w:rPr>
                <w:rFonts w:asciiTheme="majorHAnsi" w:hAnsiTheme="majorHAnsi"/>
                <w:bCs/>
                <w:i/>
              </w:rPr>
            </w:pPr>
            <w:r w:rsidRPr="00D4297B">
              <w:rPr>
                <w:rFonts w:asciiTheme="majorHAnsi" w:hAnsiTheme="majorHAnsi"/>
                <w:bCs/>
                <w:i/>
              </w:rPr>
              <w:t>2</w:t>
            </w:r>
          </w:p>
        </w:tc>
        <w:tc>
          <w:tcPr>
            <w:tcW w:w="567" w:type="dxa"/>
            <w:vAlign w:val="center"/>
          </w:tcPr>
          <w:p w:rsidR="001C3676" w:rsidRPr="00D4297B" w:rsidRDefault="001C3676" w:rsidP="008B43F7">
            <w:pPr>
              <w:spacing w:after="0" w:line="240" w:lineRule="auto"/>
              <w:jc w:val="center"/>
              <w:rPr>
                <w:rFonts w:asciiTheme="majorHAnsi" w:hAnsiTheme="majorHAnsi"/>
                <w:bCs/>
                <w:i/>
              </w:rPr>
            </w:pPr>
            <w:r w:rsidRPr="00D4297B">
              <w:rPr>
                <w:rFonts w:asciiTheme="majorHAnsi" w:hAnsiTheme="majorHAnsi"/>
                <w:bCs/>
                <w:i/>
              </w:rPr>
              <w:t>5</w:t>
            </w:r>
          </w:p>
        </w:tc>
        <w:tc>
          <w:tcPr>
            <w:tcW w:w="567" w:type="dxa"/>
            <w:vAlign w:val="center"/>
          </w:tcPr>
          <w:p w:rsidR="001C3676" w:rsidRPr="00D4297B" w:rsidRDefault="001C3676" w:rsidP="008B43F7">
            <w:pPr>
              <w:spacing w:after="0" w:line="240" w:lineRule="auto"/>
              <w:jc w:val="center"/>
              <w:rPr>
                <w:rFonts w:asciiTheme="majorHAnsi" w:hAnsiTheme="majorHAnsi"/>
                <w:bCs/>
                <w:i/>
              </w:rPr>
            </w:pPr>
            <w:r w:rsidRPr="00D4297B">
              <w:rPr>
                <w:rFonts w:asciiTheme="majorHAnsi" w:hAnsiTheme="majorHAnsi"/>
                <w:bCs/>
                <w:i/>
              </w:rPr>
              <w:t>3</w:t>
            </w:r>
          </w:p>
        </w:tc>
        <w:tc>
          <w:tcPr>
            <w:tcW w:w="567" w:type="dxa"/>
            <w:vAlign w:val="center"/>
          </w:tcPr>
          <w:p w:rsidR="001C3676" w:rsidRPr="00D4297B" w:rsidRDefault="001C3676" w:rsidP="008B43F7">
            <w:pPr>
              <w:spacing w:after="0" w:line="240" w:lineRule="auto"/>
              <w:jc w:val="center"/>
              <w:rPr>
                <w:rFonts w:asciiTheme="majorHAnsi" w:hAnsiTheme="majorHAnsi"/>
                <w:bCs/>
                <w:i/>
              </w:rPr>
            </w:pPr>
            <w:r w:rsidRPr="00D4297B">
              <w:rPr>
                <w:rFonts w:asciiTheme="majorHAnsi" w:hAnsiTheme="majorHAnsi"/>
                <w:bCs/>
                <w:i/>
              </w:rPr>
              <w:t>2</w:t>
            </w:r>
          </w:p>
        </w:tc>
        <w:tc>
          <w:tcPr>
            <w:tcW w:w="567" w:type="dxa"/>
            <w:vAlign w:val="center"/>
          </w:tcPr>
          <w:p w:rsidR="001C3676" w:rsidRPr="00D4297B" w:rsidRDefault="001C3676" w:rsidP="008B43F7">
            <w:pPr>
              <w:spacing w:after="0" w:line="240" w:lineRule="auto"/>
              <w:jc w:val="center"/>
              <w:rPr>
                <w:rFonts w:asciiTheme="majorHAnsi" w:hAnsiTheme="majorHAnsi"/>
                <w:bCs/>
                <w:i/>
              </w:rPr>
            </w:pPr>
            <w:r w:rsidRPr="00D4297B">
              <w:rPr>
                <w:rFonts w:asciiTheme="majorHAnsi" w:hAnsiTheme="majorHAnsi"/>
                <w:bCs/>
                <w:i/>
              </w:rPr>
              <w:t>3</w:t>
            </w:r>
          </w:p>
        </w:tc>
        <w:tc>
          <w:tcPr>
            <w:tcW w:w="567" w:type="dxa"/>
            <w:vAlign w:val="center"/>
          </w:tcPr>
          <w:p w:rsidR="001C3676" w:rsidRPr="00D4297B" w:rsidRDefault="001C3676" w:rsidP="008B43F7">
            <w:pPr>
              <w:spacing w:after="0" w:line="240" w:lineRule="auto"/>
              <w:jc w:val="center"/>
              <w:rPr>
                <w:rFonts w:asciiTheme="majorHAnsi" w:hAnsiTheme="majorHAnsi"/>
                <w:bCs/>
                <w:i/>
              </w:rPr>
            </w:pPr>
            <w:r w:rsidRPr="00D4297B">
              <w:rPr>
                <w:rFonts w:asciiTheme="majorHAnsi" w:hAnsiTheme="majorHAnsi"/>
                <w:bCs/>
                <w:i/>
              </w:rPr>
              <w:t>5</w:t>
            </w:r>
          </w:p>
        </w:tc>
        <w:tc>
          <w:tcPr>
            <w:tcW w:w="567" w:type="dxa"/>
            <w:vAlign w:val="center"/>
          </w:tcPr>
          <w:p w:rsidR="001C3676" w:rsidRPr="00D4297B" w:rsidRDefault="001C3676" w:rsidP="008B43F7">
            <w:pPr>
              <w:spacing w:after="0" w:line="240" w:lineRule="auto"/>
              <w:jc w:val="center"/>
              <w:rPr>
                <w:rFonts w:asciiTheme="majorHAnsi" w:hAnsiTheme="majorHAnsi"/>
                <w:bCs/>
                <w:i/>
              </w:rPr>
            </w:pPr>
            <w:r w:rsidRPr="00D4297B">
              <w:rPr>
                <w:rFonts w:asciiTheme="majorHAnsi" w:hAnsiTheme="majorHAnsi"/>
                <w:bCs/>
                <w:i/>
              </w:rPr>
              <w:t>1</w:t>
            </w:r>
          </w:p>
        </w:tc>
        <w:tc>
          <w:tcPr>
            <w:tcW w:w="567" w:type="dxa"/>
            <w:vAlign w:val="center"/>
          </w:tcPr>
          <w:p w:rsidR="001C3676" w:rsidRPr="00D4297B" w:rsidRDefault="001C3676" w:rsidP="008B43F7">
            <w:pPr>
              <w:spacing w:after="0" w:line="240" w:lineRule="auto"/>
              <w:jc w:val="center"/>
              <w:rPr>
                <w:rFonts w:asciiTheme="majorHAnsi" w:hAnsiTheme="majorHAnsi"/>
                <w:bCs/>
                <w:i/>
              </w:rPr>
            </w:pPr>
            <w:r w:rsidRPr="00D4297B">
              <w:rPr>
                <w:rFonts w:asciiTheme="majorHAnsi" w:hAnsiTheme="majorHAnsi"/>
                <w:bCs/>
                <w:i/>
              </w:rPr>
              <w:t>13</w:t>
            </w:r>
          </w:p>
        </w:tc>
        <w:tc>
          <w:tcPr>
            <w:tcW w:w="567" w:type="dxa"/>
            <w:vAlign w:val="center"/>
          </w:tcPr>
          <w:p w:rsidR="001C3676" w:rsidRPr="00D4297B" w:rsidRDefault="001C3676" w:rsidP="008B43F7">
            <w:pPr>
              <w:spacing w:after="0" w:line="240" w:lineRule="auto"/>
              <w:jc w:val="center"/>
              <w:rPr>
                <w:rFonts w:asciiTheme="majorHAnsi" w:hAnsiTheme="majorHAnsi"/>
                <w:bCs/>
                <w:i/>
              </w:rPr>
            </w:pPr>
            <w:r w:rsidRPr="00D4297B">
              <w:rPr>
                <w:rFonts w:asciiTheme="majorHAnsi" w:hAnsiTheme="majorHAnsi"/>
                <w:bCs/>
                <w:i/>
              </w:rPr>
              <w:t>14</w:t>
            </w:r>
          </w:p>
        </w:tc>
        <w:tc>
          <w:tcPr>
            <w:tcW w:w="567" w:type="dxa"/>
            <w:vAlign w:val="center"/>
          </w:tcPr>
          <w:p w:rsidR="001C3676" w:rsidRPr="00D4297B" w:rsidRDefault="001C3676" w:rsidP="008B43F7">
            <w:pPr>
              <w:spacing w:after="0" w:line="240" w:lineRule="auto"/>
              <w:jc w:val="center"/>
              <w:rPr>
                <w:rFonts w:asciiTheme="majorHAnsi" w:hAnsiTheme="majorHAnsi"/>
                <w:bCs/>
                <w:i/>
              </w:rPr>
            </w:pPr>
            <w:r w:rsidRPr="00D4297B">
              <w:rPr>
                <w:rFonts w:asciiTheme="majorHAnsi" w:hAnsiTheme="majorHAnsi"/>
                <w:bCs/>
                <w:i/>
              </w:rPr>
              <w:t>4</w:t>
            </w:r>
          </w:p>
        </w:tc>
        <w:tc>
          <w:tcPr>
            <w:tcW w:w="567" w:type="dxa"/>
            <w:vAlign w:val="center"/>
          </w:tcPr>
          <w:p w:rsidR="001C3676" w:rsidRPr="00D4297B" w:rsidRDefault="001C3676" w:rsidP="008B43F7">
            <w:pPr>
              <w:spacing w:after="0" w:line="240" w:lineRule="auto"/>
              <w:jc w:val="center"/>
              <w:rPr>
                <w:rFonts w:asciiTheme="majorHAnsi" w:hAnsiTheme="majorHAnsi"/>
                <w:bCs/>
                <w:i/>
              </w:rPr>
            </w:pPr>
            <w:r w:rsidRPr="00D4297B">
              <w:rPr>
                <w:rFonts w:asciiTheme="majorHAnsi" w:hAnsiTheme="majorHAnsi"/>
                <w:bCs/>
                <w:i/>
              </w:rPr>
              <w:t>3</w:t>
            </w:r>
          </w:p>
        </w:tc>
        <w:tc>
          <w:tcPr>
            <w:tcW w:w="851" w:type="dxa"/>
            <w:vAlign w:val="center"/>
          </w:tcPr>
          <w:p w:rsidR="001C3676" w:rsidRPr="00D4297B" w:rsidRDefault="001C3676" w:rsidP="008B43F7">
            <w:pPr>
              <w:spacing w:after="0" w:line="240" w:lineRule="auto"/>
              <w:jc w:val="center"/>
              <w:rPr>
                <w:rFonts w:asciiTheme="majorHAnsi" w:hAnsiTheme="majorHAnsi"/>
                <w:bCs/>
                <w:i/>
              </w:rPr>
            </w:pPr>
            <w:r w:rsidRPr="00D4297B">
              <w:rPr>
                <w:rFonts w:asciiTheme="majorHAnsi" w:hAnsiTheme="majorHAnsi"/>
                <w:bCs/>
                <w:i/>
              </w:rPr>
              <w:t>5</w:t>
            </w:r>
          </w:p>
        </w:tc>
      </w:tr>
      <w:tr w:rsidR="00035962" w:rsidRPr="00D4297B" w:rsidTr="00035962">
        <w:tc>
          <w:tcPr>
            <w:tcW w:w="1276" w:type="dxa"/>
            <w:vAlign w:val="bottom"/>
          </w:tcPr>
          <w:p w:rsidR="001C3676" w:rsidRPr="00D4297B" w:rsidRDefault="00035962" w:rsidP="008B43F7">
            <w:pPr>
              <w:spacing w:after="0" w:line="240" w:lineRule="auto"/>
              <w:rPr>
                <w:rFonts w:asciiTheme="majorHAnsi" w:hAnsiTheme="majorHAnsi"/>
                <w:b/>
                <w:bCs/>
                <w:i/>
                <w:sz w:val="20"/>
                <w:szCs w:val="20"/>
              </w:rPr>
            </w:pPr>
            <w:r w:rsidRPr="00D4297B">
              <w:rPr>
                <w:rFonts w:asciiTheme="majorHAnsi" w:hAnsiTheme="majorHAnsi"/>
                <w:b/>
                <w:bCs/>
                <w:i/>
                <w:sz w:val="20"/>
                <w:szCs w:val="20"/>
              </w:rPr>
              <w:t>Мужчи</w:t>
            </w:r>
            <w:r w:rsidR="001C3676" w:rsidRPr="00D4297B">
              <w:rPr>
                <w:rFonts w:asciiTheme="majorHAnsi" w:hAnsiTheme="majorHAnsi"/>
                <w:b/>
                <w:bCs/>
                <w:i/>
                <w:sz w:val="20"/>
                <w:szCs w:val="20"/>
              </w:rPr>
              <w:t>ы</w:t>
            </w:r>
          </w:p>
        </w:tc>
        <w:tc>
          <w:tcPr>
            <w:tcW w:w="567" w:type="dxa"/>
            <w:vAlign w:val="bottom"/>
          </w:tcPr>
          <w:p w:rsidR="001C3676" w:rsidRPr="00D4297B" w:rsidRDefault="001C3676" w:rsidP="008B43F7">
            <w:pPr>
              <w:spacing w:after="0" w:line="240" w:lineRule="auto"/>
              <w:jc w:val="center"/>
              <w:rPr>
                <w:rFonts w:asciiTheme="majorHAnsi" w:hAnsiTheme="majorHAnsi"/>
                <w:bCs/>
                <w:i/>
              </w:rPr>
            </w:pPr>
            <w:r w:rsidRPr="00D4297B">
              <w:rPr>
                <w:rFonts w:asciiTheme="majorHAnsi" w:hAnsiTheme="majorHAnsi"/>
                <w:bCs/>
                <w:i/>
              </w:rPr>
              <w:t>1</w:t>
            </w:r>
          </w:p>
        </w:tc>
        <w:tc>
          <w:tcPr>
            <w:tcW w:w="567" w:type="dxa"/>
            <w:vAlign w:val="bottom"/>
          </w:tcPr>
          <w:p w:rsidR="001C3676" w:rsidRPr="00D4297B" w:rsidRDefault="001C3676" w:rsidP="008B43F7">
            <w:pPr>
              <w:spacing w:after="0" w:line="240" w:lineRule="auto"/>
              <w:jc w:val="center"/>
              <w:rPr>
                <w:rFonts w:asciiTheme="majorHAnsi" w:hAnsiTheme="majorHAnsi"/>
                <w:bCs/>
                <w:i/>
              </w:rPr>
            </w:pPr>
            <w:r w:rsidRPr="00D4297B">
              <w:rPr>
                <w:rFonts w:asciiTheme="majorHAnsi" w:hAnsiTheme="majorHAnsi"/>
                <w:bCs/>
                <w:i/>
              </w:rPr>
              <w:t>3</w:t>
            </w:r>
          </w:p>
        </w:tc>
        <w:tc>
          <w:tcPr>
            <w:tcW w:w="567" w:type="dxa"/>
            <w:vAlign w:val="bottom"/>
          </w:tcPr>
          <w:p w:rsidR="001C3676" w:rsidRPr="00D4297B" w:rsidRDefault="001C3676" w:rsidP="008B43F7">
            <w:pPr>
              <w:spacing w:after="0" w:line="240" w:lineRule="auto"/>
              <w:jc w:val="center"/>
              <w:rPr>
                <w:rFonts w:asciiTheme="majorHAnsi" w:hAnsiTheme="majorHAnsi"/>
                <w:bCs/>
                <w:i/>
              </w:rPr>
            </w:pPr>
            <w:r w:rsidRPr="00D4297B">
              <w:rPr>
                <w:rFonts w:asciiTheme="majorHAnsi" w:hAnsiTheme="majorHAnsi"/>
                <w:bCs/>
                <w:i/>
              </w:rPr>
              <w:t>5</w:t>
            </w:r>
          </w:p>
        </w:tc>
        <w:tc>
          <w:tcPr>
            <w:tcW w:w="567" w:type="dxa"/>
            <w:vAlign w:val="bottom"/>
          </w:tcPr>
          <w:p w:rsidR="001C3676" w:rsidRPr="00D4297B" w:rsidRDefault="001C3676" w:rsidP="008B43F7">
            <w:pPr>
              <w:spacing w:after="0" w:line="240" w:lineRule="auto"/>
              <w:jc w:val="center"/>
              <w:rPr>
                <w:rFonts w:asciiTheme="majorHAnsi" w:hAnsiTheme="majorHAnsi"/>
                <w:bCs/>
                <w:i/>
              </w:rPr>
            </w:pPr>
            <w:r w:rsidRPr="00D4297B">
              <w:rPr>
                <w:rFonts w:asciiTheme="majorHAnsi" w:hAnsiTheme="majorHAnsi"/>
                <w:bCs/>
                <w:i/>
              </w:rPr>
              <w:t>4</w:t>
            </w:r>
          </w:p>
        </w:tc>
        <w:tc>
          <w:tcPr>
            <w:tcW w:w="567" w:type="dxa"/>
            <w:vAlign w:val="bottom"/>
          </w:tcPr>
          <w:p w:rsidR="001C3676" w:rsidRPr="00D4297B" w:rsidRDefault="001C3676" w:rsidP="008B43F7">
            <w:pPr>
              <w:spacing w:after="0" w:line="240" w:lineRule="auto"/>
              <w:jc w:val="center"/>
              <w:rPr>
                <w:rFonts w:asciiTheme="majorHAnsi" w:hAnsiTheme="majorHAnsi"/>
                <w:bCs/>
                <w:i/>
              </w:rPr>
            </w:pPr>
            <w:r w:rsidRPr="00D4297B">
              <w:rPr>
                <w:rFonts w:asciiTheme="majorHAnsi" w:hAnsiTheme="majorHAnsi"/>
                <w:bCs/>
                <w:i/>
              </w:rPr>
              <w:t>7</w:t>
            </w:r>
          </w:p>
        </w:tc>
        <w:tc>
          <w:tcPr>
            <w:tcW w:w="567" w:type="dxa"/>
            <w:vAlign w:val="bottom"/>
          </w:tcPr>
          <w:p w:rsidR="001C3676" w:rsidRPr="00D4297B" w:rsidRDefault="001C3676" w:rsidP="008B43F7">
            <w:pPr>
              <w:spacing w:after="0" w:line="240" w:lineRule="auto"/>
              <w:jc w:val="center"/>
              <w:rPr>
                <w:rFonts w:asciiTheme="majorHAnsi" w:hAnsiTheme="majorHAnsi"/>
                <w:bCs/>
                <w:i/>
              </w:rPr>
            </w:pPr>
            <w:r w:rsidRPr="00D4297B">
              <w:rPr>
                <w:rFonts w:asciiTheme="majorHAnsi" w:hAnsiTheme="majorHAnsi"/>
                <w:bCs/>
                <w:i/>
              </w:rPr>
              <w:t>2</w:t>
            </w:r>
          </w:p>
        </w:tc>
        <w:tc>
          <w:tcPr>
            <w:tcW w:w="567" w:type="dxa"/>
            <w:vAlign w:val="bottom"/>
          </w:tcPr>
          <w:p w:rsidR="001C3676" w:rsidRPr="00D4297B" w:rsidRDefault="001C3676" w:rsidP="008B43F7">
            <w:pPr>
              <w:spacing w:after="0" w:line="240" w:lineRule="auto"/>
              <w:jc w:val="center"/>
              <w:rPr>
                <w:rFonts w:asciiTheme="majorHAnsi" w:hAnsiTheme="majorHAnsi"/>
                <w:bCs/>
                <w:i/>
              </w:rPr>
            </w:pPr>
            <w:r w:rsidRPr="00D4297B">
              <w:rPr>
                <w:rFonts w:asciiTheme="majorHAnsi" w:hAnsiTheme="majorHAnsi"/>
                <w:bCs/>
                <w:i/>
              </w:rPr>
              <w:t>3</w:t>
            </w:r>
          </w:p>
        </w:tc>
        <w:tc>
          <w:tcPr>
            <w:tcW w:w="567" w:type="dxa"/>
            <w:vAlign w:val="bottom"/>
          </w:tcPr>
          <w:p w:rsidR="001C3676" w:rsidRPr="00D4297B" w:rsidRDefault="001C3676" w:rsidP="008B43F7">
            <w:pPr>
              <w:spacing w:after="0" w:line="240" w:lineRule="auto"/>
              <w:jc w:val="center"/>
              <w:rPr>
                <w:rFonts w:asciiTheme="majorHAnsi" w:hAnsiTheme="majorHAnsi"/>
                <w:bCs/>
                <w:i/>
              </w:rPr>
            </w:pPr>
            <w:r w:rsidRPr="00D4297B">
              <w:rPr>
                <w:rFonts w:asciiTheme="majorHAnsi" w:hAnsiTheme="majorHAnsi"/>
                <w:bCs/>
                <w:i/>
              </w:rPr>
              <w:t>3</w:t>
            </w:r>
          </w:p>
        </w:tc>
        <w:tc>
          <w:tcPr>
            <w:tcW w:w="567" w:type="dxa"/>
            <w:vAlign w:val="bottom"/>
          </w:tcPr>
          <w:p w:rsidR="001C3676" w:rsidRPr="00D4297B" w:rsidRDefault="001C3676" w:rsidP="008B43F7">
            <w:pPr>
              <w:spacing w:after="0" w:line="240" w:lineRule="auto"/>
              <w:jc w:val="center"/>
              <w:rPr>
                <w:rFonts w:asciiTheme="majorHAnsi" w:hAnsiTheme="majorHAnsi"/>
                <w:bCs/>
                <w:i/>
              </w:rPr>
            </w:pPr>
            <w:r w:rsidRPr="00D4297B">
              <w:rPr>
                <w:rFonts w:asciiTheme="majorHAnsi" w:hAnsiTheme="majorHAnsi"/>
                <w:bCs/>
                <w:i/>
              </w:rPr>
              <w:t>4</w:t>
            </w:r>
          </w:p>
        </w:tc>
        <w:tc>
          <w:tcPr>
            <w:tcW w:w="567" w:type="dxa"/>
            <w:vAlign w:val="bottom"/>
          </w:tcPr>
          <w:p w:rsidR="001C3676" w:rsidRPr="00D4297B" w:rsidRDefault="001C3676" w:rsidP="008B43F7">
            <w:pPr>
              <w:spacing w:after="0" w:line="240" w:lineRule="auto"/>
              <w:jc w:val="center"/>
              <w:rPr>
                <w:rFonts w:asciiTheme="majorHAnsi" w:hAnsiTheme="majorHAnsi"/>
                <w:bCs/>
                <w:i/>
              </w:rPr>
            </w:pPr>
            <w:r w:rsidRPr="00D4297B">
              <w:rPr>
                <w:rFonts w:asciiTheme="majorHAnsi" w:hAnsiTheme="majorHAnsi"/>
                <w:bCs/>
                <w:i/>
              </w:rPr>
              <w:t>6</w:t>
            </w:r>
          </w:p>
        </w:tc>
        <w:tc>
          <w:tcPr>
            <w:tcW w:w="567" w:type="dxa"/>
            <w:vAlign w:val="bottom"/>
          </w:tcPr>
          <w:p w:rsidR="001C3676" w:rsidRPr="00D4297B" w:rsidRDefault="001C3676" w:rsidP="008B43F7">
            <w:pPr>
              <w:spacing w:after="0" w:line="240" w:lineRule="auto"/>
              <w:jc w:val="center"/>
              <w:rPr>
                <w:rFonts w:asciiTheme="majorHAnsi" w:hAnsiTheme="majorHAnsi"/>
                <w:bCs/>
                <w:i/>
              </w:rPr>
            </w:pPr>
            <w:r w:rsidRPr="00D4297B">
              <w:rPr>
                <w:rFonts w:asciiTheme="majorHAnsi" w:hAnsiTheme="majorHAnsi"/>
                <w:bCs/>
                <w:i/>
              </w:rPr>
              <w:t>62</w:t>
            </w:r>
          </w:p>
        </w:tc>
        <w:tc>
          <w:tcPr>
            <w:tcW w:w="567" w:type="dxa"/>
            <w:vAlign w:val="bottom"/>
          </w:tcPr>
          <w:p w:rsidR="001C3676" w:rsidRPr="00D4297B" w:rsidRDefault="001C3676" w:rsidP="008B43F7">
            <w:pPr>
              <w:spacing w:after="0" w:line="240" w:lineRule="auto"/>
              <w:jc w:val="center"/>
              <w:rPr>
                <w:rFonts w:asciiTheme="majorHAnsi" w:hAnsiTheme="majorHAnsi"/>
                <w:bCs/>
                <w:i/>
              </w:rPr>
            </w:pPr>
            <w:r w:rsidRPr="00D4297B">
              <w:rPr>
                <w:rFonts w:asciiTheme="majorHAnsi" w:hAnsiTheme="majorHAnsi"/>
                <w:bCs/>
                <w:i/>
              </w:rPr>
              <w:t>77</w:t>
            </w:r>
          </w:p>
        </w:tc>
        <w:tc>
          <w:tcPr>
            <w:tcW w:w="567" w:type="dxa"/>
            <w:vAlign w:val="bottom"/>
          </w:tcPr>
          <w:p w:rsidR="001C3676" w:rsidRPr="00D4297B" w:rsidRDefault="001C3676" w:rsidP="008B43F7">
            <w:pPr>
              <w:spacing w:after="0" w:line="240" w:lineRule="auto"/>
              <w:jc w:val="center"/>
              <w:rPr>
                <w:rFonts w:asciiTheme="majorHAnsi" w:hAnsiTheme="majorHAnsi"/>
                <w:bCs/>
                <w:i/>
              </w:rPr>
            </w:pPr>
            <w:r w:rsidRPr="00D4297B">
              <w:rPr>
                <w:rFonts w:asciiTheme="majorHAnsi" w:hAnsiTheme="majorHAnsi"/>
                <w:bCs/>
                <w:i/>
              </w:rPr>
              <w:t>5</w:t>
            </w:r>
          </w:p>
        </w:tc>
        <w:tc>
          <w:tcPr>
            <w:tcW w:w="567" w:type="dxa"/>
            <w:vAlign w:val="bottom"/>
          </w:tcPr>
          <w:p w:rsidR="001C3676" w:rsidRPr="00D4297B" w:rsidRDefault="001C3676" w:rsidP="008B43F7">
            <w:pPr>
              <w:spacing w:after="0" w:line="240" w:lineRule="auto"/>
              <w:jc w:val="center"/>
              <w:rPr>
                <w:rFonts w:asciiTheme="majorHAnsi" w:hAnsiTheme="majorHAnsi"/>
                <w:bCs/>
                <w:i/>
              </w:rPr>
            </w:pPr>
            <w:r w:rsidRPr="00D4297B">
              <w:rPr>
                <w:rFonts w:asciiTheme="majorHAnsi" w:hAnsiTheme="majorHAnsi"/>
                <w:bCs/>
                <w:i/>
              </w:rPr>
              <w:t>6</w:t>
            </w:r>
          </w:p>
        </w:tc>
        <w:tc>
          <w:tcPr>
            <w:tcW w:w="851" w:type="dxa"/>
            <w:vAlign w:val="bottom"/>
          </w:tcPr>
          <w:p w:rsidR="001C3676" w:rsidRPr="00D4297B" w:rsidRDefault="001C3676" w:rsidP="008B43F7">
            <w:pPr>
              <w:spacing w:after="0" w:line="240" w:lineRule="auto"/>
              <w:jc w:val="center"/>
              <w:rPr>
                <w:rFonts w:asciiTheme="majorHAnsi" w:hAnsiTheme="majorHAnsi"/>
                <w:bCs/>
                <w:i/>
              </w:rPr>
            </w:pPr>
            <w:r w:rsidRPr="00D4297B">
              <w:rPr>
                <w:rFonts w:asciiTheme="majorHAnsi" w:hAnsiTheme="majorHAnsi"/>
                <w:bCs/>
                <w:i/>
              </w:rPr>
              <w:t>10</w:t>
            </w:r>
          </w:p>
        </w:tc>
      </w:tr>
    </w:tbl>
    <w:p w:rsidR="001C3676" w:rsidRPr="00D4297B" w:rsidRDefault="001C3676" w:rsidP="00E22909">
      <w:pPr>
        <w:pStyle w:val="afff"/>
        <w:ind w:firstLine="0"/>
        <w:rPr>
          <w:rFonts w:asciiTheme="majorHAnsi" w:hAnsiTheme="majorHAnsi"/>
          <w:i/>
          <w:lang w:val="ru-RU"/>
        </w:rPr>
      </w:pPr>
    </w:p>
    <w:p w:rsidR="003169DF" w:rsidRPr="00937D1B" w:rsidRDefault="00406A9B" w:rsidP="00D46101">
      <w:pPr>
        <w:pStyle w:val="afff"/>
        <w:rPr>
          <w:rFonts w:asciiTheme="majorHAnsi" w:hAnsiTheme="majorHAnsi"/>
          <w:lang w:val="ru-RU"/>
        </w:rPr>
      </w:pPr>
      <w:proofErr w:type="gramStart"/>
      <w:r w:rsidRPr="00937D1B">
        <w:rPr>
          <w:rFonts w:asciiTheme="majorHAnsi" w:hAnsiTheme="majorHAnsi"/>
          <w:lang w:val="ru-RU"/>
        </w:rPr>
        <w:t xml:space="preserve">О неблагоприятной возрастной и половой структуре населения </w:t>
      </w:r>
      <w:r w:rsidR="008B3F2A" w:rsidRPr="00937D1B">
        <w:rPr>
          <w:rFonts w:asciiTheme="majorHAnsi" w:hAnsiTheme="majorHAnsi"/>
          <w:lang w:val="ru-RU"/>
        </w:rPr>
        <w:t xml:space="preserve">МО Имангуловский сельсовет </w:t>
      </w:r>
      <w:r w:rsidRPr="00937D1B">
        <w:rPr>
          <w:rFonts w:asciiTheme="majorHAnsi" w:hAnsiTheme="majorHAnsi"/>
          <w:lang w:val="ru-RU"/>
        </w:rPr>
        <w:t xml:space="preserve"> наглядно свидетельствует половозрастная пирамида с крайне узким основанием, представленным детскими категориями и расширенной срединной и верхней частями – ныне трудоспособными</w:t>
      </w:r>
      <w:r w:rsidR="00D46101">
        <w:rPr>
          <w:rFonts w:asciiTheme="majorHAnsi" w:hAnsiTheme="majorHAnsi"/>
          <w:lang w:val="ru-RU"/>
        </w:rPr>
        <w:t xml:space="preserve"> и пожилыми категориями граждан.</w:t>
      </w:r>
      <w:proofErr w:type="gramEnd"/>
    </w:p>
    <w:p w:rsidR="001E494E" w:rsidRPr="00937D1B" w:rsidRDefault="001E494E" w:rsidP="001E494E">
      <w:pPr>
        <w:pStyle w:val="afff"/>
        <w:rPr>
          <w:rFonts w:asciiTheme="majorHAnsi" w:hAnsiTheme="majorHAnsi"/>
          <w:lang w:val="ru-RU"/>
        </w:rPr>
      </w:pPr>
      <w:r w:rsidRPr="00937D1B">
        <w:rPr>
          <w:rFonts w:asciiTheme="majorHAnsi" w:hAnsiTheme="majorHAnsi"/>
          <w:lang w:val="ru-RU"/>
        </w:rPr>
        <w:t>В пирамиде чётко просматриваются три основных «провала»:</w:t>
      </w:r>
    </w:p>
    <w:p w:rsidR="001E494E" w:rsidRPr="00937D1B" w:rsidRDefault="001E494E" w:rsidP="00A832CD">
      <w:pPr>
        <w:pStyle w:val="afff"/>
        <w:numPr>
          <w:ilvl w:val="0"/>
          <w:numId w:val="3"/>
        </w:numPr>
        <w:rPr>
          <w:rFonts w:asciiTheme="majorHAnsi" w:hAnsiTheme="majorHAnsi"/>
          <w:lang w:val="ru-RU"/>
        </w:rPr>
      </w:pPr>
      <w:r w:rsidRPr="00937D1B">
        <w:rPr>
          <w:rFonts w:asciiTheme="majorHAnsi" w:hAnsiTheme="majorHAnsi"/>
          <w:lang w:val="ru-RU"/>
        </w:rPr>
        <w:t xml:space="preserve">в возрастной категории 65-69 года, представленной малочисленными лицами, рождёнными в </w:t>
      </w:r>
      <w:r w:rsidR="004F35C6" w:rsidRPr="00937D1B">
        <w:rPr>
          <w:rFonts w:asciiTheme="majorHAnsi" w:hAnsiTheme="majorHAnsi"/>
          <w:lang w:val="ru-RU"/>
        </w:rPr>
        <w:t xml:space="preserve">послевоенные </w:t>
      </w:r>
      <w:r w:rsidRPr="00937D1B">
        <w:rPr>
          <w:rFonts w:asciiTheme="majorHAnsi" w:hAnsiTheme="majorHAnsi"/>
          <w:lang w:val="ru-RU"/>
        </w:rPr>
        <w:t>годы;</w:t>
      </w:r>
    </w:p>
    <w:p w:rsidR="001E494E" w:rsidRPr="00937D1B" w:rsidRDefault="001E494E" w:rsidP="00A832CD">
      <w:pPr>
        <w:pStyle w:val="afff"/>
        <w:numPr>
          <w:ilvl w:val="0"/>
          <w:numId w:val="3"/>
        </w:numPr>
        <w:rPr>
          <w:rFonts w:asciiTheme="majorHAnsi" w:hAnsiTheme="majorHAnsi"/>
          <w:lang w:val="ru-RU"/>
        </w:rPr>
      </w:pPr>
      <w:r w:rsidRPr="00937D1B">
        <w:rPr>
          <w:rFonts w:asciiTheme="majorHAnsi" w:hAnsiTheme="majorHAnsi"/>
          <w:lang w:val="ru-RU"/>
        </w:rPr>
        <w:t xml:space="preserve">в возрастной категории </w:t>
      </w:r>
      <w:r w:rsidR="003169DF" w:rsidRPr="00937D1B">
        <w:rPr>
          <w:rFonts w:asciiTheme="majorHAnsi" w:hAnsiTheme="majorHAnsi"/>
          <w:lang w:val="ru-RU"/>
        </w:rPr>
        <w:t>3</w:t>
      </w:r>
      <w:r w:rsidRPr="00937D1B">
        <w:rPr>
          <w:rFonts w:asciiTheme="majorHAnsi" w:hAnsiTheme="majorHAnsi"/>
          <w:lang w:val="ru-RU"/>
        </w:rPr>
        <w:t>0-</w:t>
      </w:r>
      <w:r w:rsidR="003169DF" w:rsidRPr="00937D1B">
        <w:rPr>
          <w:rFonts w:asciiTheme="majorHAnsi" w:hAnsiTheme="majorHAnsi"/>
          <w:lang w:val="ru-RU"/>
        </w:rPr>
        <w:t>3</w:t>
      </w:r>
      <w:r w:rsidRPr="00937D1B">
        <w:rPr>
          <w:rFonts w:asciiTheme="majorHAnsi" w:hAnsiTheme="majorHAnsi"/>
          <w:lang w:val="ru-RU"/>
        </w:rPr>
        <w:t xml:space="preserve">4 </w:t>
      </w:r>
      <w:r w:rsidR="003169DF" w:rsidRPr="00937D1B">
        <w:rPr>
          <w:rFonts w:asciiTheme="majorHAnsi" w:hAnsiTheme="majorHAnsi"/>
          <w:lang w:val="ru-RU"/>
        </w:rPr>
        <w:t>года</w:t>
      </w:r>
      <w:r w:rsidRPr="00937D1B">
        <w:rPr>
          <w:rFonts w:asciiTheme="majorHAnsi" w:hAnsiTheme="majorHAnsi"/>
          <w:lang w:val="ru-RU"/>
        </w:rPr>
        <w:t xml:space="preserve"> – малое число рожениц современной возрастной категории </w:t>
      </w:r>
      <w:r w:rsidR="003169DF" w:rsidRPr="00937D1B">
        <w:rPr>
          <w:rFonts w:asciiTheme="majorHAnsi" w:hAnsiTheme="majorHAnsi"/>
          <w:lang w:val="ru-RU"/>
        </w:rPr>
        <w:t>5</w:t>
      </w:r>
      <w:r w:rsidRPr="00937D1B">
        <w:rPr>
          <w:rFonts w:asciiTheme="majorHAnsi" w:hAnsiTheme="majorHAnsi"/>
          <w:lang w:val="ru-RU"/>
        </w:rPr>
        <w:t>0-</w:t>
      </w:r>
      <w:r w:rsidR="003169DF" w:rsidRPr="00937D1B">
        <w:rPr>
          <w:rFonts w:asciiTheme="majorHAnsi" w:hAnsiTheme="majorHAnsi"/>
          <w:lang w:val="ru-RU"/>
        </w:rPr>
        <w:t>5</w:t>
      </w:r>
      <w:r w:rsidRPr="00937D1B">
        <w:rPr>
          <w:rFonts w:asciiTheme="majorHAnsi" w:hAnsiTheme="majorHAnsi"/>
          <w:lang w:val="ru-RU"/>
        </w:rPr>
        <w:t>4 лет;</w:t>
      </w:r>
    </w:p>
    <w:p w:rsidR="003169DF" w:rsidRPr="00937D1B" w:rsidRDefault="001E494E" w:rsidP="00A832CD">
      <w:pPr>
        <w:pStyle w:val="afff"/>
        <w:numPr>
          <w:ilvl w:val="0"/>
          <w:numId w:val="3"/>
        </w:numPr>
        <w:rPr>
          <w:rFonts w:asciiTheme="majorHAnsi" w:hAnsiTheme="majorHAnsi"/>
          <w:lang w:val="ru-RU"/>
        </w:rPr>
      </w:pPr>
      <w:r w:rsidRPr="00937D1B">
        <w:rPr>
          <w:rFonts w:asciiTheme="majorHAnsi" w:hAnsiTheme="majorHAnsi"/>
          <w:lang w:val="ru-RU"/>
        </w:rPr>
        <w:t>возрастные категории от 0 до 14 лет – результат обвального сокращения числа рождённых в годы социально-экономического кризиса, вызванного перех</w:t>
      </w:r>
      <w:r w:rsidR="003169DF" w:rsidRPr="00937D1B">
        <w:rPr>
          <w:rFonts w:asciiTheme="majorHAnsi" w:hAnsiTheme="majorHAnsi"/>
          <w:lang w:val="ru-RU"/>
        </w:rPr>
        <w:t>одом на путь рыночных отношений</w:t>
      </w:r>
    </w:p>
    <w:p w:rsidR="001E494E" w:rsidRPr="00937D1B" w:rsidRDefault="001E494E" w:rsidP="00BB3E7A">
      <w:pPr>
        <w:pStyle w:val="afff"/>
        <w:rPr>
          <w:rFonts w:asciiTheme="majorHAnsi" w:hAnsiTheme="majorHAnsi"/>
          <w:lang w:val="ru-RU"/>
        </w:rPr>
      </w:pPr>
      <w:r w:rsidRPr="00937D1B">
        <w:rPr>
          <w:rFonts w:asciiTheme="majorHAnsi" w:hAnsiTheme="majorHAnsi"/>
          <w:lang w:val="ru-RU"/>
        </w:rPr>
        <w:t xml:space="preserve">   </w:t>
      </w:r>
    </w:p>
    <w:p w:rsidR="001E494E" w:rsidRPr="00937D1B" w:rsidRDefault="00E22909" w:rsidP="00D46101">
      <w:pPr>
        <w:pStyle w:val="afff"/>
        <w:rPr>
          <w:rFonts w:asciiTheme="majorHAnsi" w:hAnsiTheme="majorHAnsi"/>
          <w:lang w:val="ru-RU"/>
        </w:rPr>
      </w:pPr>
      <w:r w:rsidRPr="00937D1B">
        <w:rPr>
          <w:noProof/>
          <w:lang w:val="ru-RU" w:eastAsia="ru-RU" w:bidi="ar-SA"/>
        </w:rPr>
        <w:drawing>
          <wp:inline distT="0" distB="0" distL="0" distR="0">
            <wp:extent cx="5038725" cy="3895725"/>
            <wp:effectExtent l="0" t="0" r="0" b="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406A9B" w:rsidRPr="00937D1B" w:rsidRDefault="00406A9B" w:rsidP="00467911">
      <w:pPr>
        <w:pStyle w:val="z2"/>
        <w:spacing w:before="0" w:after="0"/>
        <w:rPr>
          <w:rFonts w:asciiTheme="majorHAnsi" w:hAnsiTheme="majorHAnsi"/>
          <w:i/>
          <w:sz w:val="28"/>
          <w:szCs w:val="28"/>
        </w:rPr>
      </w:pPr>
      <w:r w:rsidRPr="00937D1B">
        <w:rPr>
          <w:rFonts w:asciiTheme="majorHAnsi" w:hAnsiTheme="majorHAnsi"/>
          <w:i/>
          <w:sz w:val="28"/>
          <w:szCs w:val="28"/>
        </w:rPr>
        <w:t xml:space="preserve">Рисунок </w:t>
      </w:r>
      <w:r w:rsidR="00D54422" w:rsidRPr="00937D1B">
        <w:rPr>
          <w:rFonts w:asciiTheme="majorHAnsi" w:hAnsiTheme="majorHAnsi"/>
          <w:i/>
          <w:sz w:val="28"/>
          <w:szCs w:val="28"/>
        </w:rPr>
        <w:t>3</w:t>
      </w:r>
      <w:r w:rsidRPr="00937D1B">
        <w:rPr>
          <w:rFonts w:asciiTheme="majorHAnsi" w:hAnsiTheme="majorHAnsi"/>
          <w:i/>
          <w:sz w:val="28"/>
          <w:szCs w:val="28"/>
        </w:rPr>
        <w:t>.</w:t>
      </w:r>
      <w:r w:rsidR="001E494E" w:rsidRPr="00937D1B">
        <w:rPr>
          <w:rFonts w:asciiTheme="majorHAnsi" w:hAnsiTheme="majorHAnsi"/>
          <w:i/>
          <w:sz w:val="28"/>
          <w:szCs w:val="28"/>
        </w:rPr>
        <w:t>5</w:t>
      </w:r>
      <w:r w:rsidR="00BB3E7A" w:rsidRPr="00937D1B">
        <w:rPr>
          <w:rFonts w:asciiTheme="majorHAnsi" w:hAnsiTheme="majorHAnsi"/>
          <w:i/>
          <w:sz w:val="28"/>
          <w:szCs w:val="28"/>
        </w:rPr>
        <w:t>.</w:t>
      </w:r>
      <w:r w:rsidRPr="00937D1B">
        <w:rPr>
          <w:rFonts w:asciiTheme="majorHAnsi" w:hAnsiTheme="majorHAnsi"/>
          <w:i/>
          <w:sz w:val="28"/>
          <w:szCs w:val="28"/>
        </w:rPr>
        <w:t xml:space="preserve"> Половозрастная пирамида населения </w:t>
      </w:r>
      <w:r w:rsidR="008B3F2A" w:rsidRPr="00937D1B">
        <w:rPr>
          <w:rFonts w:asciiTheme="majorHAnsi" w:hAnsiTheme="majorHAnsi"/>
          <w:i/>
          <w:sz w:val="28"/>
          <w:szCs w:val="28"/>
        </w:rPr>
        <w:t xml:space="preserve">МО Имангуловский сельсовет </w:t>
      </w:r>
      <w:r w:rsidRPr="00937D1B">
        <w:rPr>
          <w:rFonts w:asciiTheme="majorHAnsi" w:hAnsiTheme="majorHAnsi"/>
          <w:i/>
          <w:sz w:val="28"/>
          <w:szCs w:val="28"/>
        </w:rPr>
        <w:t xml:space="preserve"> за 201</w:t>
      </w:r>
      <w:r w:rsidR="00467911" w:rsidRPr="00937D1B">
        <w:rPr>
          <w:rFonts w:asciiTheme="majorHAnsi" w:hAnsiTheme="majorHAnsi"/>
          <w:i/>
          <w:sz w:val="28"/>
          <w:szCs w:val="28"/>
        </w:rPr>
        <w:t>2</w:t>
      </w:r>
      <w:r w:rsidRPr="00937D1B">
        <w:rPr>
          <w:rFonts w:asciiTheme="majorHAnsi" w:hAnsiTheme="majorHAnsi"/>
          <w:i/>
          <w:sz w:val="28"/>
          <w:szCs w:val="28"/>
        </w:rPr>
        <w:t>год</w:t>
      </w:r>
    </w:p>
    <w:p w:rsidR="001A499D" w:rsidRPr="00937D1B" w:rsidRDefault="001A499D" w:rsidP="00467911">
      <w:pPr>
        <w:pStyle w:val="z2"/>
        <w:spacing w:before="0" w:after="0"/>
        <w:rPr>
          <w:rFonts w:asciiTheme="majorHAnsi" w:hAnsiTheme="majorHAnsi"/>
          <w:i/>
          <w:sz w:val="28"/>
          <w:szCs w:val="28"/>
        </w:rPr>
      </w:pPr>
    </w:p>
    <w:p w:rsidR="001A499D" w:rsidRDefault="001A499D" w:rsidP="001A499D">
      <w:pPr>
        <w:pStyle w:val="afff"/>
        <w:rPr>
          <w:rFonts w:asciiTheme="majorHAnsi" w:hAnsiTheme="majorHAnsi"/>
          <w:lang w:val="ru-RU"/>
        </w:rPr>
      </w:pPr>
      <w:bookmarkStart w:id="31" w:name="_Toc273554832"/>
      <w:bookmarkStart w:id="32" w:name="_Toc273558621"/>
      <w:r w:rsidRPr="00937D1B">
        <w:rPr>
          <w:rFonts w:asciiTheme="majorHAnsi" w:hAnsiTheme="majorHAnsi"/>
          <w:lang w:val="ru-RU"/>
        </w:rPr>
        <w:lastRenderedPageBreak/>
        <w:t>Огромную роль в динамике численности населения МО Имангуловский сельсовет, его половой и возрастной структуре, обеспеченности трудовыми ресурсами и других составляющих демографической ситуации играют миграции населения. До начала перехода на путь формирования рыночных отношений число прибывших в МО внешних мигрантов чаще всего уравновешивалось числом выбывших. Однако в последние годы миграционные потоки стали значительны и играют большую роль в формировании численности населения сельсовета.</w:t>
      </w:r>
    </w:p>
    <w:p w:rsidR="0051573F" w:rsidRDefault="0051573F" w:rsidP="001A499D">
      <w:pPr>
        <w:pStyle w:val="afff"/>
        <w:rPr>
          <w:rFonts w:asciiTheme="majorHAnsi" w:hAnsiTheme="majorHAnsi"/>
          <w:lang w:val="ru-RU"/>
        </w:rPr>
      </w:pPr>
    </w:p>
    <w:p w:rsidR="0051573F" w:rsidRDefault="0051573F" w:rsidP="001A499D">
      <w:pPr>
        <w:pStyle w:val="afff"/>
        <w:rPr>
          <w:rFonts w:asciiTheme="majorHAnsi" w:hAnsiTheme="majorHAnsi"/>
          <w:lang w:val="ru-RU"/>
        </w:rPr>
      </w:pPr>
    </w:p>
    <w:p w:rsidR="0051573F" w:rsidRDefault="0051573F" w:rsidP="001A499D">
      <w:pPr>
        <w:pStyle w:val="afff"/>
        <w:rPr>
          <w:rFonts w:asciiTheme="majorHAnsi" w:hAnsiTheme="majorHAnsi"/>
          <w:lang w:val="ru-RU"/>
        </w:rPr>
      </w:pPr>
    </w:p>
    <w:p w:rsidR="0051573F" w:rsidRDefault="0051573F" w:rsidP="001A499D">
      <w:pPr>
        <w:pStyle w:val="afff"/>
        <w:rPr>
          <w:rFonts w:asciiTheme="majorHAnsi" w:hAnsiTheme="majorHAnsi"/>
          <w:lang w:val="ru-RU"/>
        </w:rPr>
      </w:pPr>
    </w:p>
    <w:p w:rsidR="0051573F" w:rsidRDefault="0051573F" w:rsidP="001A499D">
      <w:pPr>
        <w:pStyle w:val="afff"/>
        <w:rPr>
          <w:rFonts w:asciiTheme="majorHAnsi" w:hAnsiTheme="majorHAnsi"/>
          <w:lang w:val="ru-RU"/>
        </w:rPr>
      </w:pPr>
    </w:p>
    <w:p w:rsidR="0051573F" w:rsidRDefault="0051573F" w:rsidP="001A499D">
      <w:pPr>
        <w:pStyle w:val="afff"/>
        <w:rPr>
          <w:rFonts w:asciiTheme="majorHAnsi" w:hAnsiTheme="majorHAnsi"/>
          <w:lang w:val="ru-RU"/>
        </w:rPr>
      </w:pPr>
    </w:p>
    <w:p w:rsidR="0051573F" w:rsidRDefault="0051573F" w:rsidP="001A499D">
      <w:pPr>
        <w:pStyle w:val="afff"/>
        <w:rPr>
          <w:rFonts w:asciiTheme="majorHAnsi" w:hAnsiTheme="majorHAnsi"/>
          <w:lang w:val="ru-RU"/>
        </w:rPr>
      </w:pPr>
    </w:p>
    <w:p w:rsidR="0051573F" w:rsidRDefault="0051573F" w:rsidP="001A499D">
      <w:pPr>
        <w:pStyle w:val="afff"/>
        <w:rPr>
          <w:rFonts w:asciiTheme="majorHAnsi" w:hAnsiTheme="majorHAnsi"/>
          <w:lang w:val="ru-RU"/>
        </w:rPr>
      </w:pPr>
    </w:p>
    <w:p w:rsidR="0051573F" w:rsidRDefault="0051573F" w:rsidP="001A499D">
      <w:pPr>
        <w:pStyle w:val="afff"/>
        <w:rPr>
          <w:rFonts w:asciiTheme="majorHAnsi" w:hAnsiTheme="majorHAnsi"/>
          <w:lang w:val="ru-RU"/>
        </w:rPr>
      </w:pPr>
    </w:p>
    <w:p w:rsidR="0051573F" w:rsidRDefault="0051573F" w:rsidP="001A499D">
      <w:pPr>
        <w:pStyle w:val="afff"/>
        <w:rPr>
          <w:rFonts w:asciiTheme="majorHAnsi" w:hAnsiTheme="majorHAnsi"/>
          <w:lang w:val="ru-RU"/>
        </w:rPr>
      </w:pPr>
    </w:p>
    <w:p w:rsidR="0051573F" w:rsidRDefault="0051573F" w:rsidP="001A499D">
      <w:pPr>
        <w:pStyle w:val="afff"/>
        <w:rPr>
          <w:rFonts w:asciiTheme="majorHAnsi" w:hAnsiTheme="majorHAnsi"/>
          <w:lang w:val="ru-RU"/>
        </w:rPr>
      </w:pPr>
    </w:p>
    <w:p w:rsidR="0051573F" w:rsidRDefault="0051573F" w:rsidP="001A499D">
      <w:pPr>
        <w:pStyle w:val="afff"/>
        <w:rPr>
          <w:rFonts w:asciiTheme="majorHAnsi" w:hAnsiTheme="majorHAnsi"/>
          <w:lang w:val="ru-RU"/>
        </w:rPr>
      </w:pPr>
    </w:p>
    <w:p w:rsidR="0051573F" w:rsidRDefault="0051573F" w:rsidP="001A499D">
      <w:pPr>
        <w:pStyle w:val="afff"/>
        <w:rPr>
          <w:rFonts w:asciiTheme="majorHAnsi" w:hAnsiTheme="majorHAnsi"/>
          <w:lang w:val="ru-RU"/>
        </w:rPr>
      </w:pPr>
    </w:p>
    <w:p w:rsidR="0051573F" w:rsidRDefault="0051573F" w:rsidP="001A499D">
      <w:pPr>
        <w:pStyle w:val="afff"/>
        <w:rPr>
          <w:rFonts w:asciiTheme="majorHAnsi" w:hAnsiTheme="majorHAnsi"/>
          <w:lang w:val="ru-RU"/>
        </w:rPr>
      </w:pPr>
    </w:p>
    <w:p w:rsidR="0051573F" w:rsidRDefault="0051573F" w:rsidP="001A499D">
      <w:pPr>
        <w:pStyle w:val="afff"/>
        <w:rPr>
          <w:rFonts w:asciiTheme="majorHAnsi" w:hAnsiTheme="majorHAnsi"/>
          <w:lang w:val="ru-RU"/>
        </w:rPr>
      </w:pPr>
    </w:p>
    <w:p w:rsidR="0051573F" w:rsidRDefault="0051573F" w:rsidP="001A499D">
      <w:pPr>
        <w:pStyle w:val="afff"/>
        <w:rPr>
          <w:rFonts w:asciiTheme="majorHAnsi" w:hAnsiTheme="majorHAnsi"/>
          <w:lang w:val="ru-RU"/>
        </w:rPr>
      </w:pPr>
    </w:p>
    <w:p w:rsidR="0051573F" w:rsidRDefault="0051573F" w:rsidP="001A499D">
      <w:pPr>
        <w:pStyle w:val="afff"/>
        <w:rPr>
          <w:rFonts w:asciiTheme="majorHAnsi" w:hAnsiTheme="majorHAnsi"/>
          <w:lang w:val="ru-RU"/>
        </w:rPr>
      </w:pPr>
    </w:p>
    <w:p w:rsidR="0051573F" w:rsidRDefault="0051573F" w:rsidP="001A499D">
      <w:pPr>
        <w:pStyle w:val="afff"/>
        <w:rPr>
          <w:rFonts w:asciiTheme="majorHAnsi" w:hAnsiTheme="majorHAnsi"/>
          <w:lang w:val="ru-RU"/>
        </w:rPr>
      </w:pPr>
    </w:p>
    <w:p w:rsidR="0051573F" w:rsidRDefault="0051573F" w:rsidP="001A499D">
      <w:pPr>
        <w:pStyle w:val="afff"/>
        <w:rPr>
          <w:rFonts w:asciiTheme="majorHAnsi" w:hAnsiTheme="majorHAnsi"/>
          <w:lang w:val="ru-RU"/>
        </w:rPr>
      </w:pPr>
    </w:p>
    <w:p w:rsidR="0051573F" w:rsidRDefault="0051573F" w:rsidP="001A499D">
      <w:pPr>
        <w:pStyle w:val="afff"/>
        <w:rPr>
          <w:rFonts w:asciiTheme="majorHAnsi" w:hAnsiTheme="majorHAnsi"/>
          <w:lang w:val="ru-RU"/>
        </w:rPr>
      </w:pPr>
    </w:p>
    <w:p w:rsidR="0051573F" w:rsidRDefault="0051573F" w:rsidP="001A499D">
      <w:pPr>
        <w:pStyle w:val="afff"/>
        <w:rPr>
          <w:rFonts w:asciiTheme="majorHAnsi" w:hAnsiTheme="majorHAnsi"/>
          <w:lang w:val="ru-RU"/>
        </w:rPr>
      </w:pPr>
    </w:p>
    <w:p w:rsidR="0051573F" w:rsidRDefault="0051573F" w:rsidP="001A499D">
      <w:pPr>
        <w:pStyle w:val="afff"/>
        <w:rPr>
          <w:rFonts w:asciiTheme="majorHAnsi" w:hAnsiTheme="majorHAnsi"/>
          <w:lang w:val="ru-RU"/>
        </w:rPr>
      </w:pPr>
    </w:p>
    <w:p w:rsidR="0051573F" w:rsidRDefault="0051573F" w:rsidP="001A499D">
      <w:pPr>
        <w:pStyle w:val="afff"/>
        <w:rPr>
          <w:rFonts w:asciiTheme="majorHAnsi" w:hAnsiTheme="majorHAnsi"/>
          <w:lang w:val="ru-RU"/>
        </w:rPr>
      </w:pPr>
    </w:p>
    <w:p w:rsidR="0051573F" w:rsidRDefault="0051573F" w:rsidP="001A499D">
      <w:pPr>
        <w:pStyle w:val="afff"/>
        <w:rPr>
          <w:rFonts w:asciiTheme="majorHAnsi" w:hAnsiTheme="majorHAnsi"/>
          <w:lang w:val="ru-RU"/>
        </w:rPr>
      </w:pPr>
    </w:p>
    <w:p w:rsidR="0051573F" w:rsidRDefault="0051573F" w:rsidP="001A499D">
      <w:pPr>
        <w:pStyle w:val="afff"/>
        <w:rPr>
          <w:rFonts w:asciiTheme="majorHAnsi" w:hAnsiTheme="majorHAnsi"/>
          <w:lang w:val="ru-RU"/>
        </w:rPr>
      </w:pPr>
    </w:p>
    <w:p w:rsidR="0051573F" w:rsidRDefault="0051573F" w:rsidP="001A499D">
      <w:pPr>
        <w:pStyle w:val="afff"/>
        <w:rPr>
          <w:rFonts w:asciiTheme="majorHAnsi" w:hAnsiTheme="majorHAnsi"/>
          <w:lang w:val="ru-RU"/>
        </w:rPr>
      </w:pPr>
    </w:p>
    <w:p w:rsidR="0051573F" w:rsidRDefault="0051573F" w:rsidP="001A499D">
      <w:pPr>
        <w:pStyle w:val="afff"/>
        <w:rPr>
          <w:rFonts w:asciiTheme="majorHAnsi" w:hAnsiTheme="majorHAnsi"/>
          <w:lang w:val="ru-RU"/>
        </w:rPr>
      </w:pPr>
    </w:p>
    <w:p w:rsidR="0051573F" w:rsidRPr="00937D1B" w:rsidRDefault="0051573F" w:rsidP="001A499D">
      <w:pPr>
        <w:pStyle w:val="afff"/>
        <w:rPr>
          <w:rFonts w:asciiTheme="majorHAnsi" w:hAnsiTheme="majorHAnsi"/>
          <w:lang w:val="ru-RU"/>
        </w:rPr>
      </w:pPr>
    </w:p>
    <w:p w:rsidR="00406A9B" w:rsidRPr="00937D1B" w:rsidRDefault="00D54422" w:rsidP="00977773">
      <w:pPr>
        <w:pStyle w:val="10"/>
        <w:rPr>
          <w:rFonts w:asciiTheme="majorHAnsi" w:hAnsiTheme="majorHAnsi"/>
        </w:rPr>
      </w:pPr>
      <w:bookmarkStart w:id="33" w:name="_Toc312530887"/>
      <w:r w:rsidRPr="00937D1B">
        <w:rPr>
          <w:rFonts w:asciiTheme="majorHAnsi" w:hAnsiTheme="majorHAnsi"/>
        </w:rPr>
        <w:lastRenderedPageBreak/>
        <w:t>4</w:t>
      </w:r>
      <w:r w:rsidR="00406A9B" w:rsidRPr="00937D1B">
        <w:rPr>
          <w:rFonts w:asciiTheme="majorHAnsi" w:hAnsiTheme="majorHAnsi"/>
        </w:rPr>
        <w:t xml:space="preserve">. </w:t>
      </w:r>
      <w:bookmarkEnd w:id="31"/>
      <w:bookmarkEnd w:id="32"/>
      <w:r w:rsidR="00A45E26" w:rsidRPr="00937D1B">
        <w:rPr>
          <w:rFonts w:asciiTheme="majorHAnsi" w:hAnsiTheme="majorHAnsi"/>
        </w:rPr>
        <w:t>Социально-экономическое положение</w:t>
      </w:r>
      <w:bookmarkEnd w:id="33"/>
    </w:p>
    <w:p w:rsidR="00406A9B" w:rsidRPr="00937D1B" w:rsidRDefault="00D54422" w:rsidP="00172568">
      <w:pPr>
        <w:pStyle w:val="20"/>
        <w:rPr>
          <w:rFonts w:asciiTheme="majorHAnsi" w:hAnsiTheme="majorHAnsi"/>
        </w:rPr>
      </w:pPr>
      <w:bookmarkStart w:id="34" w:name="_Toc273558622"/>
      <w:bookmarkStart w:id="35" w:name="_Toc312530888"/>
      <w:r w:rsidRPr="00937D1B">
        <w:rPr>
          <w:rFonts w:asciiTheme="majorHAnsi" w:hAnsiTheme="majorHAnsi"/>
        </w:rPr>
        <w:t>4</w:t>
      </w:r>
      <w:r w:rsidR="00406A9B" w:rsidRPr="00937D1B">
        <w:rPr>
          <w:rFonts w:asciiTheme="majorHAnsi" w:hAnsiTheme="majorHAnsi"/>
        </w:rPr>
        <w:t>.1 Уровень и качество жизни</w:t>
      </w:r>
      <w:bookmarkEnd w:id="34"/>
      <w:bookmarkEnd w:id="35"/>
    </w:p>
    <w:p w:rsidR="002B212A" w:rsidRPr="00937D1B" w:rsidRDefault="00406A9B" w:rsidP="00C06E28">
      <w:pPr>
        <w:pStyle w:val="afff"/>
        <w:rPr>
          <w:rFonts w:asciiTheme="majorHAnsi" w:hAnsiTheme="majorHAnsi"/>
          <w:lang w:val="ru-RU"/>
        </w:rPr>
      </w:pPr>
      <w:r w:rsidRPr="00937D1B">
        <w:rPr>
          <w:rFonts w:asciiTheme="majorHAnsi" w:hAnsiTheme="majorHAnsi"/>
          <w:lang w:val="ru-RU"/>
        </w:rPr>
        <w:t xml:space="preserve">Уровень и качество жизни населения являются одним из важнейших показателей степени устойчивого развития и благополучия общества. </w:t>
      </w:r>
      <w:r w:rsidR="002B212A" w:rsidRPr="00937D1B">
        <w:rPr>
          <w:rFonts w:asciiTheme="majorHAnsi" w:hAnsiTheme="majorHAnsi"/>
          <w:lang w:val="ru-RU"/>
        </w:rPr>
        <w:t xml:space="preserve">На современном этапе </w:t>
      </w:r>
      <w:r w:rsidR="008B3F2A" w:rsidRPr="00937D1B">
        <w:rPr>
          <w:rFonts w:asciiTheme="majorHAnsi" w:hAnsiTheme="majorHAnsi"/>
          <w:lang w:val="ru-RU"/>
        </w:rPr>
        <w:t xml:space="preserve">МО Имангуловский сельсовет </w:t>
      </w:r>
      <w:r w:rsidR="002B212A" w:rsidRPr="00937D1B">
        <w:rPr>
          <w:rFonts w:asciiTheme="majorHAnsi" w:hAnsiTheme="majorHAnsi"/>
          <w:lang w:val="ru-RU"/>
        </w:rPr>
        <w:t>переживает социально-экономический кризис.</w:t>
      </w:r>
    </w:p>
    <w:p w:rsidR="002B212A" w:rsidRPr="00937D1B" w:rsidRDefault="002B212A" w:rsidP="00C06E28">
      <w:pPr>
        <w:pStyle w:val="afff"/>
        <w:rPr>
          <w:rFonts w:asciiTheme="majorHAnsi" w:hAnsiTheme="majorHAnsi"/>
          <w:lang w:val="ru-RU"/>
        </w:rPr>
      </w:pPr>
      <w:r w:rsidRPr="00937D1B">
        <w:rPr>
          <w:rFonts w:asciiTheme="majorHAnsi" w:hAnsiTheme="majorHAnsi"/>
          <w:lang w:val="ru-RU"/>
        </w:rPr>
        <w:t>Одним из ключевых показателей уровня жизни являются денежные доходы населения. Главной составляющей денежных доходов выступает заработная плата.</w:t>
      </w:r>
    </w:p>
    <w:p w:rsidR="00406A9B" w:rsidRPr="00937D1B" w:rsidRDefault="00406A9B" w:rsidP="00C06E28">
      <w:pPr>
        <w:pStyle w:val="afff"/>
        <w:rPr>
          <w:rFonts w:asciiTheme="majorHAnsi" w:hAnsiTheme="majorHAnsi"/>
          <w:lang w:val="ru-RU"/>
        </w:rPr>
      </w:pPr>
      <w:r w:rsidRPr="00937D1B">
        <w:rPr>
          <w:rFonts w:asciiTheme="majorHAnsi" w:hAnsiTheme="majorHAnsi"/>
          <w:lang w:val="ru-RU"/>
        </w:rPr>
        <w:t xml:space="preserve">Уровень заработной платы в настоящее время во всех сферах хозяйственной деятельности поселения, как и </w:t>
      </w:r>
      <w:r w:rsidR="00CE1C4C" w:rsidRPr="00937D1B">
        <w:rPr>
          <w:rFonts w:asciiTheme="majorHAnsi" w:hAnsiTheme="majorHAnsi"/>
          <w:lang w:val="ru-RU"/>
        </w:rPr>
        <w:t xml:space="preserve">Октябрьского района </w:t>
      </w:r>
      <w:r w:rsidRPr="00937D1B">
        <w:rPr>
          <w:rFonts w:asciiTheme="majorHAnsi" w:hAnsiTheme="majorHAnsi"/>
          <w:lang w:val="ru-RU"/>
        </w:rPr>
        <w:t xml:space="preserve">в целом, превышает прожиточный минимум. </w:t>
      </w:r>
    </w:p>
    <w:p w:rsidR="00406A9B" w:rsidRPr="00937D1B" w:rsidRDefault="00406A9B" w:rsidP="00A156FA">
      <w:pPr>
        <w:pStyle w:val="afff"/>
        <w:rPr>
          <w:rFonts w:asciiTheme="majorHAnsi" w:hAnsiTheme="majorHAnsi"/>
          <w:lang w:val="ru-RU"/>
        </w:rPr>
      </w:pPr>
      <w:r w:rsidRPr="00937D1B">
        <w:rPr>
          <w:rFonts w:asciiTheme="majorHAnsi" w:hAnsiTheme="majorHAnsi"/>
          <w:lang w:val="ru-RU"/>
        </w:rPr>
        <w:t>Сохраняется значительная диффере</w:t>
      </w:r>
      <w:r w:rsidR="00A156FA" w:rsidRPr="00937D1B">
        <w:rPr>
          <w:rFonts w:asciiTheme="majorHAnsi" w:hAnsiTheme="majorHAnsi"/>
          <w:lang w:val="ru-RU"/>
        </w:rPr>
        <w:t>нциация в оплате труда по видам.</w:t>
      </w:r>
    </w:p>
    <w:p w:rsidR="00EC5BC4" w:rsidRPr="00937D1B" w:rsidRDefault="00406A9B" w:rsidP="00A156FA">
      <w:pPr>
        <w:pStyle w:val="afff"/>
        <w:rPr>
          <w:rFonts w:asciiTheme="majorHAnsi" w:hAnsiTheme="majorHAnsi"/>
          <w:lang w:val="ru-RU"/>
        </w:rPr>
      </w:pPr>
      <w:r w:rsidRPr="00937D1B">
        <w:rPr>
          <w:rFonts w:asciiTheme="majorHAnsi" w:hAnsiTheme="majorHAnsi"/>
          <w:lang w:val="ru-RU"/>
        </w:rPr>
        <w:t xml:space="preserve">В целом, в </w:t>
      </w:r>
      <w:r w:rsidR="00BC5FB9" w:rsidRPr="00937D1B">
        <w:rPr>
          <w:rFonts w:asciiTheme="majorHAnsi" w:hAnsiTheme="majorHAnsi"/>
          <w:lang w:val="ru-RU"/>
        </w:rPr>
        <w:t xml:space="preserve">Оренбургской области </w:t>
      </w:r>
      <w:r w:rsidR="008E3BDD" w:rsidRPr="00937D1B">
        <w:rPr>
          <w:rFonts w:asciiTheme="majorHAnsi" w:hAnsiTheme="majorHAnsi"/>
          <w:lang w:val="ru-RU"/>
        </w:rPr>
        <w:t xml:space="preserve">сохраняется одна из </w:t>
      </w:r>
      <w:r w:rsidRPr="00937D1B">
        <w:rPr>
          <w:rFonts w:asciiTheme="majorHAnsi" w:hAnsiTheme="majorHAnsi"/>
          <w:lang w:val="ru-RU"/>
        </w:rPr>
        <w:t xml:space="preserve"> низк</w:t>
      </w:r>
      <w:r w:rsidR="008E3BDD" w:rsidRPr="00937D1B">
        <w:rPr>
          <w:rFonts w:asciiTheme="majorHAnsi" w:hAnsiTheme="majorHAnsi"/>
          <w:lang w:val="ru-RU"/>
        </w:rPr>
        <w:t>их</w:t>
      </w:r>
      <w:r w:rsidRPr="00937D1B">
        <w:rPr>
          <w:rFonts w:asciiTheme="majorHAnsi" w:hAnsiTheme="majorHAnsi"/>
          <w:lang w:val="ru-RU"/>
        </w:rPr>
        <w:t xml:space="preserve"> </w:t>
      </w:r>
      <w:proofErr w:type="gramStart"/>
      <w:r w:rsidRPr="00937D1B">
        <w:rPr>
          <w:rFonts w:asciiTheme="majorHAnsi" w:hAnsiTheme="majorHAnsi"/>
          <w:lang w:val="ru-RU"/>
        </w:rPr>
        <w:t>в</w:t>
      </w:r>
      <w:proofErr w:type="gramEnd"/>
      <w:r w:rsidRPr="00937D1B">
        <w:rPr>
          <w:rFonts w:asciiTheme="majorHAnsi" w:hAnsiTheme="majorHAnsi"/>
          <w:lang w:val="ru-RU"/>
        </w:rPr>
        <w:t xml:space="preserve"> </w:t>
      </w:r>
      <w:proofErr w:type="gramStart"/>
      <w:r w:rsidR="008E3BDD" w:rsidRPr="00937D1B">
        <w:rPr>
          <w:rFonts w:asciiTheme="majorHAnsi" w:hAnsiTheme="majorHAnsi"/>
          <w:lang w:val="ru-RU"/>
        </w:rPr>
        <w:t>Приволжском</w:t>
      </w:r>
      <w:proofErr w:type="gramEnd"/>
      <w:r w:rsidRPr="00937D1B">
        <w:rPr>
          <w:rFonts w:asciiTheme="majorHAnsi" w:hAnsiTheme="majorHAnsi"/>
          <w:lang w:val="ru-RU"/>
        </w:rPr>
        <w:t xml:space="preserve"> федеральном округе стоимость фиксированного набора потребительских товаров и услуг, рассчитываемого для межрегиональных сопоставлений покупательной способности населения, составившая в 201</w:t>
      </w:r>
      <w:r w:rsidR="00990D97" w:rsidRPr="00937D1B">
        <w:rPr>
          <w:rFonts w:asciiTheme="majorHAnsi" w:hAnsiTheme="majorHAnsi"/>
          <w:lang w:val="ru-RU"/>
        </w:rPr>
        <w:t>2</w:t>
      </w:r>
      <w:r w:rsidRPr="00937D1B">
        <w:rPr>
          <w:rFonts w:asciiTheme="majorHAnsi" w:hAnsiTheme="majorHAnsi"/>
          <w:lang w:val="ru-RU"/>
        </w:rPr>
        <w:t xml:space="preserve"> года </w:t>
      </w:r>
      <w:r w:rsidR="008E3BDD" w:rsidRPr="00937D1B">
        <w:rPr>
          <w:rFonts w:asciiTheme="majorHAnsi" w:hAnsiTheme="majorHAnsi"/>
          <w:lang w:val="ru-RU"/>
        </w:rPr>
        <w:t>7314,04</w:t>
      </w:r>
      <w:r w:rsidRPr="00937D1B">
        <w:rPr>
          <w:rFonts w:asciiTheme="majorHAnsi" w:hAnsiTheme="majorHAnsi"/>
          <w:lang w:val="ru-RU"/>
        </w:rPr>
        <w:t xml:space="preserve"> руб. </w:t>
      </w:r>
    </w:p>
    <w:p w:rsidR="00406A9B" w:rsidRPr="00937D1B" w:rsidRDefault="00406A9B" w:rsidP="00A156FA">
      <w:pPr>
        <w:pStyle w:val="afff"/>
        <w:rPr>
          <w:rFonts w:asciiTheme="majorHAnsi" w:hAnsiTheme="majorHAnsi"/>
          <w:lang w:val="ru-RU"/>
        </w:rPr>
      </w:pPr>
      <w:r w:rsidRPr="00937D1B">
        <w:rPr>
          <w:rFonts w:asciiTheme="majorHAnsi" w:hAnsiTheme="majorHAnsi"/>
          <w:lang w:val="ru-RU"/>
        </w:rPr>
        <w:t xml:space="preserve">Важным показателем уровня и качества жизни населения является обеспеченность жилищной площадью. В рамках приоритетного национального проекта «Доступное и комфортное жилье </w:t>
      </w:r>
      <w:r w:rsidR="00A156FA" w:rsidRPr="00937D1B">
        <w:rPr>
          <w:rFonts w:asciiTheme="majorHAnsi" w:hAnsiTheme="majorHAnsi"/>
          <w:lang w:val="ru-RU"/>
        </w:rPr>
        <w:t>–</w:t>
      </w:r>
      <w:r w:rsidRPr="00937D1B">
        <w:rPr>
          <w:rFonts w:asciiTheme="majorHAnsi" w:hAnsiTheme="majorHAnsi"/>
          <w:lang w:val="ru-RU"/>
        </w:rPr>
        <w:t xml:space="preserve"> гражданам России» реализуется ряд направлений на улучшение жилищной обеспеченности населения области:</w:t>
      </w:r>
    </w:p>
    <w:p w:rsidR="00406A9B" w:rsidRPr="00937D1B" w:rsidRDefault="00406A9B" w:rsidP="00A832CD">
      <w:pPr>
        <w:pStyle w:val="afff"/>
        <w:numPr>
          <w:ilvl w:val="0"/>
          <w:numId w:val="4"/>
        </w:numPr>
        <w:rPr>
          <w:rFonts w:asciiTheme="majorHAnsi" w:hAnsiTheme="majorHAnsi"/>
          <w:lang w:val="ru-RU"/>
        </w:rPr>
      </w:pPr>
      <w:r w:rsidRPr="00937D1B">
        <w:rPr>
          <w:rFonts w:asciiTheme="majorHAnsi" w:hAnsiTheme="majorHAnsi"/>
          <w:lang w:val="ru-RU"/>
        </w:rPr>
        <w:t>увеличение объёмов ипотечного жилищного кредитования;</w:t>
      </w:r>
    </w:p>
    <w:p w:rsidR="00406A9B" w:rsidRPr="00937D1B" w:rsidRDefault="00406A9B" w:rsidP="00A832CD">
      <w:pPr>
        <w:pStyle w:val="afff"/>
        <w:numPr>
          <w:ilvl w:val="0"/>
          <w:numId w:val="4"/>
        </w:numPr>
        <w:rPr>
          <w:rFonts w:asciiTheme="majorHAnsi" w:hAnsiTheme="majorHAnsi"/>
          <w:lang w:val="ru-RU"/>
        </w:rPr>
      </w:pPr>
      <w:r w:rsidRPr="00937D1B">
        <w:rPr>
          <w:rFonts w:asciiTheme="majorHAnsi" w:hAnsiTheme="majorHAnsi"/>
          <w:lang w:val="ru-RU"/>
        </w:rPr>
        <w:t>увеличение объемов жилищного строительства и</w:t>
      </w:r>
      <w:r w:rsidR="00A156FA" w:rsidRPr="00937D1B">
        <w:rPr>
          <w:rFonts w:asciiTheme="majorHAnsi" w:hAnsiTheme="majorHAnsi"/>
          <w:lang w:val="ru-RU"/>
        </w:rPr>
        <w:t xml:space="preserve"> </w:t>
      </w:r>
      <w:r w:rsidRPr="00937D1B">
        <w:rPr>
          <w:rFonts w:asciiTheme="majorHAnsi" w:hAnsiTheme="majorHAnsi"/>
          <w:lang w:val="ru-RU"/>
        </w:rPr>
        <w:t xml:space="preserve">модернизация </w:t>
      </w:r>
      <w:r w:rsidR="00A156FA" w:rsidRPr="00937D1B">
        <w:rPr>
          <w:rFonts w:asciiTheme="majorHAnsi" w:hAnsiTheme="majorHAnsi"/>
          <w:lang w:val="ru-RU"/>
        </w:rPr>
        <w:t>ко</w:t>
      </w:r>
      <w:r w:rsidRPr="00937D1B">
        <w:rPr>
          <w:rFonts w:asciiTheme="majorHAnsi" w:hAnsiTheme="majorHAnsi"/>
          <w:lang w:val="ru-RU"/>
        </w:rPr>
        <w:t>ммунальной инфраструктуры;</w:t>
      </w:r>
    </w:p>
    <w:p w:rsidR="00406A9B" w:rsidRPr="00937D1B" w:rsidRDefault="00406A9B" w:rsidP="00A832CD">
      <w:pPr>
        <w:pStyle w:val="afff"/>
        <w:numPr>
          <w:ilvl w:val="0"/>
          <w:numId w:val="4"/>
        </w:numPr>
        <w:rPr>
          <w:rFonts w:asciiTheme="majorHAnsi" w:hAnsiTheme="majorHAnsi"/>
          <w:lang w:val="ru-RU"/>
        </w:rPr>
      </w:pPr>
      <w:r w:rsidRPr="00937D1B">
        <w:rPr>
          <w:rFonts w:asciiTheme="majorHAnsi" w:hAnsiTheme="majorHAnsi"/>
          <w:lang w:val="ru-RU"/>
        </w:rPr>
        <w:t>повышение доступности жилья;</w:t>
      </w:r>
    </w:p>
    <w:p w:rsidR="00406A9B" w:rsidRPr="00937D1B" w:rsidRDefault="00406A9B" w:rsidP="00A832CD">
      <w:pPr>
        <w:pStyle w:val="afff"/>
        <w:numPr>
          <w:ilvl w:val="0"/>
          <w:numId w:val="4"/>
        </w:numPr>
        <w:rPr>
          <w:rFonts w:asciiTheme="majorHAnsi" w:hAnsiTheme="majorHAnsi"/>
          <w:lang w:val="ru-RU"/>
        </w:rPr>
      </w:pPr>
      <w:r w:rsidRPr="00937D1B">
        <w:rPr>
          <w:rFonts w:asciiTheme="majorHAnsi" w:hAnsiTheme="majorHAnsi"/>
          <w:lang w:val="ru-RU"/>
        </w:rPr>
        <w:t>выполнение государственных обязательств по обеспечению жильем определенных категорий граждан.</w:t>
      </w:r>
    </w:p>
    <w:p w:rsidR="00D86BA5" w:rsidRPr="00937D1B" w:rsidRDefault="00406A9B" w:rsidP="00A156FA">
      <w:pPr>
        <w:pStyle w:val="afff"/>
        <w:rPr>
          <w:rFonts w:asciiTheme="majorHAnsi" w:hAnsiTheme="majorHAnsi"/>
          <w:lang w:val="ru-RU"/>
        </w:rPr>
      </w:pPr>
      <w:r w:rsidRPr="00937D1B">
        <w:rPr>
          <w:rFonts w:asciiTheme="majorHAnsi" w:hAnsiTheme="majorHAnsi"/>
          <w:lang w:val="ru-RU"/>
        </w:rPr>
        <w:t>Основным инструментом выполнения национального проекта является программа «Жилище», в состав которой входят 4 подпрограммы и два мероприятия.</w:t>
      </w:r>
    </w:p>
    <w:p w:rsidR="00C21582" w:rsidRPr="00937D1B" w:rsidRDefault="00406A9B" w:rsidP="00A156FA">
      <w:pPr>
        <w:pStyle w:val="afff"/>
        <w:rPr>
          <w:rFonts w:asciiTheme="majorHAnsi" w:hAnsiTheme="majorHAnsi"/>
          <w:lang w:val="ru-RU"/>
        </w:rPr>
      </w:pPr>
      <w:r w:rsidRPr="00937D1B">
        <w:rPr>
          <w:rFonts w:asciiTheme="majorHAnsi" w:hAnsiTheme="majorHAnsi"/>
          <w:lang w:val="ru-RU"/>
        </w:rPr>
        <w:t>По данным на начало 20</w:t>
      </w:r>
      <w:r w:rsidR="004B5F73" w:rsidRPr="00937D1B">
        <w:rPr>
          <w:rFonts w:asciiTheme="majorHAnsi" w:hAnsiTheme="majorHAnsi"/>
          <w:lang w:val="ru-RU"/>
        </w:rPr>
        <w:t>13</w:t>
      </w:r>
      <w:r w:rsidR="006F7B92" w:rsidRPr="00937D1B">
        <w:rPr>
          <w:rFonts w:asciiTheme="majorHAnsi" w:hAnsiTheme="majorHAnsi"/>
          <w:lang w:val="ru-RU"/>
        </w:rPr>
        <w:t xml:space="preserve"> </w:t>
      </w:r>
      <w:r w:rsidRPr="00937D1B">
        <w:rPr>
          <w:rFonts w:asciiTheme="majorHAnsi" w:hAnsiTheme="majorHAnsi"/>
          <w:lang w:val="ru-RU"/>
        </w:rPr>
        <w:t xml:space="preserve">г. жилищный фонд </w:t>
      </w:r>
      <w:r w:rsidR="008B3F2A" w:rsidRPr="00937D1B">
        <w:rPr>
          <w:rFonts w:asciiTheme="majorHAnsi" w:hAnsiTheme="majorHAnsi"/>
          <w:lang w:val="ru-RU"/>
        </w:rPr>
        <w:t xml:space="preserve">МО Имангуловский сельсовет </w:t>
      </w:r>
      <w:r w:rsidRPr="00937D1B">
        <w:rPr>
          <w:rFonts w:asciiTheme="majorHAnsi" w:hAnsiTheme="majorHAnsi"/>
          <w:lang w:val="ru-RU"/>
        </w:rPr>
        <w:t xml:space="preserve">составляет </w:t>
      </w:r>
      <w:r w:rsidR="004B5F73" w:rsidRPr="00937D1B">
        <w:rPr>
          <w:rFonts w:asciiTheme="majorHAnsi" w:hAnsiTheme="majorHAnsi"/>
          <w:szCs w:val="28"/>
          <w:lang w:val="ru-RU"/>
        </w:rPr>
        <w:t>30</w:t>
      </w:r>
      <w:r w:rsidR="00DC25AB">
        <w:rPr>
          <w:rFonts w:asciiTheme="majorHAnsi" w:hAnsiTheme="majorHAnsi"/>
          <w:szCs w:val="28"/>
          <w:lang w:val="ru-RU"/>
        </w:rPr>
        <w:t xml:space="preserve"> </w:t>
      </w:r>
      <w:r w:rsidR="004B5F73" w:rsidRPr="00937D1B">
        <w:rPr>
          <w:rFonts w:asciiTheme="majorHAnsi" w:hAnsiTheme="majorHAnsi"/>
          <w:szCs w:val="28"/>
          <w:lang w:val="ru-RU"/>
        </w:rPr>
        <w:t>813</w:t>
      </w:r>
      <w:r w:rsidRPr="00937D1B">
        <w:rPr>
          <w:rFonts w:asciiTheme="majorHAnsi" w:hAnsiTheme="majorHAnsi"/>
          <w:lang w:val="ru-RU"/>
        </w:rPr>
        <w:t>м</w:t>
      </w:r>
      <w:r w:rsidRPr="00937D1B">
        <w:rPr>
          <w:rFonts w:asciiTheme="majorHAnsi" w:hAnsiTheme="majorHAnsi"/>
          <w:vertAlign w:val="superscript"/>
          <w:lang w:val="ru-RU"/>
        </w:rPr>
        <w:t>2</w:t>
      </w:r>
      <w:r w:rsidRPr="00937D1B">
        <w:rPr>
          <w:rFonts w:asciiTheme="majorHAnsi" w:hAnsiTheme="majorHAnsi"/>
          <w:lang w:val="ru-RU"/>
        </w:rPr>
        <w:t>.</w:t>
      </w:r>
      <w:r w:rsidR="00B97D65" w:rsidRPr="00937D1B">
        <w:rPr>
          <w:rFonts w:asciiTheme="majorHAnsi" w:hAnsiTheme="majorHAnsi"/>
          <w:lang w:val="ru-RU"/>
        </w:rPr>
        <w:t xml:space="preserve"> </w:t>
      </w:r>
      <w:r w:rsidRPr="00937D1B">
        <w:rPr>
          <w:rFonts w:asciiTheme="majorHAnsi" w:hAnsiTheme="majorHAnsi"/>
          <w:lang w:val="ru-RU"/>
        </w:rPr>
        <w:t>За годы формирования рыночных отношений темпы роста жилищного фонда пос</w:t>
      </w:r>
      <w:r w:rsidR="00C21582" w:rsidRPr="00937D1B">
        <w:rPr>
          <w:rFonts w:asciiTheme="majorHAnsi" w:hAnsiTheme="majorHAnsi"/>
          <w:lang w:val="ru-RU"/>
        </w:rPr>
        <w:t>еления</w:t>
      </w:r>
      <w:r w:rsidRPr="00937D1B">
        <w:rPr>
          <w:rFonts w:asciiTheme="majorHAnsi" w:hAnsiTheme="majorHAnsi"/>
          <w:lang w:val="ru-RU"/>
        </w:rPr>
        <w:t xml:space="preserve"> составляли приблизительно </w:t>
      </w:r>
      <w:r w:rsidR="007256BF" w:rsidRPr="00937D1B">
        <w:rPr>
          <w:rFonts w:asciiTheme="majorHAnsi" w:hAnsiTheme="majorHAnsi"/>
          <w:lang w:val="ru-RU"/>
        </w:rPr>
        <w:t>2</w:t>
      </w:r>
      <w:r w:rsidRPr="00937D1B">
        <w:rPr>
          <w:rFonts w:asciiTheme="majorHAnsi" w:hAnsiTheme="majorHAnsi"/>
          <w:lang w:val="ru-RU"/>
        </w:rPr>
        <w:t xml:space="preserve">% в год. </w:t>
      </w:r>
    </w:p>
    <w:p w:rsidR="00406A9B" w:rsidRPr="00937D1B" w:rsidRDefault="00406A9B" w:rsidP="00A156FA">
      <w:pPr>
        <w:pStyle w:val="afff"/>
        <w:rPr>
          <w:rFonts w:asciiTheme="majorHAnsi" w:hAnsiTheme="majorHAnsi"/>
          <w:lang w:val="ru-RU"/>
        </w:rPr>
      </w:pPr>
      <w:r w:rsidRPr="00937D1B">
        <w:rPr>
          <w:rFonts w:asciiTheme="majorHAnsi" w:hAnsiTheme="majorHAnsi"/>
          <w:lang w:val="ru-RU"/>
        </w:rPr>
        <w:t xml:space="preserve">Сокращение численности населения приводит к механическому увеличению жилищной обеспеченности в расчете на одного жителя, что не обуславливает пропорционального улучшения условий </w:t>
      </w:r>
      <w:r w:rsidRPr="00937D1B">
        <w:rPr>
          <w:rFonts w:asciiTheme="majorHAnsi" w:hAnsiTheme="majorHAnsi"/>
          <w:lang w:val="ru-RU"/>
        </w:rPr>
        <w:lastRenderedPageBreak/>
        <w:t xml:space="preserve">проживания. </w:t>
      </w:r>
      <w:proofErr w:type="gramStart"/>
      <w:r w:rsidRPr="00937D1B">
        <w:rPr>
          <w:rFonts w:asciiTheme="majorHAnsi" w:hAnsiTheme="majorHAnsi"/>
          <w:lang w:val="ru-RU"/>
        </w:rPr>
        <w:t>Важное значение</w:t>
      </w:r>
      <w:proofErr w:type="gramEnd"/>
      <w:r w:rsidRPr="00937D1B">
        <w:rPr>
          <w:rFonts w:asciiTheme="majorHAnsi" w:hAnsiTheme="majorHAnsi"/>
          <w:lang w:val="ru-RU"/>
        </w:rPr>
        <w:t xml:space="preserve"> имеют реальное распределение площади между жителями, техническое состояние и степень благоустройства имеющегося жилья, величина очереди на улучшение жилищных условий и перспективы ее продвижения. </w:t>
      </w:r>
    </w:p>
    <w:p w:rsidR="00D83A61" w:rsidRPr="00937D1B" w:rsidRDefault="00283554" w:rsidP="00172568">
      <w:pPr>
        <w:pStyle w:val="20"/>
        <w:rPr>
          <w:rFonts w:asciiTheme="majorHAnsi" w:hAnsiTheme="majorHAnsi"/>
        </w:rPr>
      </w:pPr>
      <w:bookmarkStart w:id="36" w:name="_Toc312530889"/>
      <w:r w:rsidRPr="00937D1B">
        <w:rPr>
          <w:rFonts w:asciiTheme="majorHAnsi" w:hAnsiTheme="majorHAnsi"/>
        </w:rPr>
        <w:t>4.2 Бюджет</w:t>
      </w:r>
      <w:bookmarkEnd w:id="36"/>
    </w:p>
    <w:p w:rsidR="00283554" w:rsidRPr="00937D1B" w:rsidRDefault="00283554" w:rsidP="00A156FA">
      <w:pPr>
        <w:pStyle w:val="afff"/>
        <w:rPr>
          <w:rFonts w:asciiTheme="majorHAnsi" w:hAnsiTheme="majorHAnsi"/>
          <w:lang w:val="ru-RU"/>
        </w:rPr>
      </w:pPr>
      <w:proofErr w:type="gramStart"/>
      <w:r w:rsidRPr="00937D1B">
        <w:rPr>
          <w:rFonts w:asciiTheme="majorHAnsi" w:hAnsiTheme="majorHAnsi"/>
          <w:lang w:val="ru-RU"/>
        </w:rPr>
        <w:t>Бюдже́т</w:t>
      </w:r>
      <w:proofErr w:type="gramEnd"/>
      <w:r w:rsidRPr="00937D1B">
        <w:rPr>
          <w:rFonts w:asciiTheme="majorHAnsi" w:hAnsiTheme="majorHAnsi"/>
          <w:lang w:val="ru-RU"/>
        </w:rPr>
        <w:t xml:space="preserve"> (от старонормандского bougette) </w:t>
      </w:r>
      <w:r w:rsidR="00A156FA" w:rsidRPr="00937D1B">
        <w:rPr>
          <w:rFonts w:asciiTheme="majorHAnsi" w:hAnsiTheme="majorHAnsi"/>
          <w:lang w:val="ru-RU"/>
        </w:rPr>
        <w:t>–</w:t>
      </w:r>
      <w:r w:rsidRPr="00937D1B">
        <w:rPr>
          <w:rFonts w:asciiTheme="majorHAnsi" w:hAnsiTheme="majorHAnsi"/>
          <w:lang w:val="ru-RU"/>
        </w:rPr>
        <w:t xml:space="preserve"> схема доходов и расходов определённого лица (семьи, бизнеса, организации, государства и т. д.), устанавливаемая на определённый период времени, обычно на один год. Бюджет</w:t>
      </w:r>
      <w:r w:rsidR="00A156FA" w:rsidRPr="00937D1B">
        <w:rPr>
          <w:rFonts w:asciiTheme="majorHAnsi" w:hAnsiTheme="majorHAnsi"/>
          <w:lang w:val="ru-RU"/>
        </w:rPr>
        <w:t xml:space="preserve"> –</w:t>
      </w:r>
      <w:r w:rsidRPr="00937D1B">
        <w:rPr>
          <w:rFonts w:asciiTheme="majorHAnsi" w:hAnsiTheme="majorHAnsi"/>
          <w:lang w:val="ru-RU"/>
        </w:rPr>
        <w:t xml:space="preserve"> это важнейшая </w:t>
      </w:r>
      <w:proofErr w:type="gramStart"/>
      <w:r w:rsidRPr="00937D1B">
        <w:rPr>
          <w:rFonts w:asciiTheme="majorHAnsi" w:hAnsiTheme="majorHAnsi"/>
          <w:lang w:val="ru-RU"/>
        </w:rPr>
        <w:t>концепция</w:t>
      </w:r>
      <w:proofErr w:type="gramEnd"/>
      <w:r w:rsidRPr="00937D1B">
        <w:rPr>
          <w:rFonts w:asciiTheme="majorHAnsi" w:hAnsiTheme="majorHAnsi"/>
          <w:lang w:val="ru-RU"/>
        </w:rPr>
        <w:t xml:space="preserve"> как в </w:t>
      </w:r>
      <w:hyperlink r:id="rId49" w:tooltip="Микроэкономика" w:history="1">
        <w:r w:rsidRPr="00937D1B">
          <w:rPr>
            <w:rFonts w:asciiTheme="majorHAnsi" w:hAnsiTheme="majorHAnsi"/>
            <w:lang w:val="ru-RU"/>
          </w:rPr>
          <w:t>микроэкономике</w:t>
        </w:r>
      </w:hyperlink>
      <w:r w:rsidRPr="00937D1B">
        <w:rPr>
          <w:rFonts w:asciiTheme="majorHAnsi" w:hAnsiTheme="majorHAnsi"/>
          <w:lang w:val="ru-RU"/>
        </w:rPr>
        <w:t xml:space="preserve">, так и в </w:t>
      </w:r>
      <w:hyperlink r:id="rId50" w:tooltip="Макроэкономика" w:history="1">
        <w:r w:rsidRPr="00937D1B">
          <w:rPr>
            <w:rFonts w:asciiTheme="majorHAnsi" w:hAnsiTheme="majorHAnsi"/>
            <w:lang w:val="ru-RU"/>
          </w:rPr>
          <w:t>макроэкономике</w:t>
        </w:r>
      </w:hyperlink>
      <w:r w:rsidRPr="00937D1B">
        <w:rPr>
          <w:rFonts w:asciiTheme="majorHAnsi" w:hAnsiTheme="majorHAnsi"/>
          <w:lang w:val="ru-RU"/>
        </w:rPr>
        <w:t xml:space="preserve"> (государственный бюджет).</w:t>
      </w:r>
    </w:p>
    <w:p w:rsidR="00283554" w:rsidRPr="00937D1B" w:rsidRDefault="00283554" w:rsidP="00A156FA">
      <w:pPr>
        <w:pStyle w:val="afff"/>
        <w:rPr>
          <w:rFonts w:asciiTheme="majorHAnsi" w:hAnsiTheme="majorHAnsi"/>
          <w:lang w:val="ru-RU"/>
        </w:rPr>
      </w:pPr>
      <w:r w:rsidRPr="00937D1B">
        <w:rPr>
          <w:rFonts w:asciiTheme="majorHAnsi" w:hAnsiTheme="majorHAnsi"/>
          <w:lang w:val="ru-RU"/>
        </w:rPr>
        <w:t xml:space="preserve">Будущее </w:t>
      </w:r>
      <w:r w:rsidR="00BD0803" w:rsidRPr="00937D1B">
        <w:rPr>
          <w:rFonts w:asciiTheme="majorHAnsi" w:hAnsiTheme="majorHAnsi"/>
          <w:lang w:val="ru-RU"/>
        </w:rPr>
        <w:t xml:space="preserve">МО Имангуловский сельсовет </w:t>
      </w:r>
      <w:r w:rsidRPr="00937D1B">
        <w:rPr>
          <w:rFonts w:asciiTheme="majorHAnsi" w:hAnsiTheme="majorHAnsi"/>
          <w:lang w:val="ru-RU"/>
        </w:rPr>
        <w:t xml:space="preserve">также как и </w:t>
      </w:r>
      <w:r w:rsidR="00AF4667" w:rsidRPr="00937D1B">
        <w:rPr>
          <w:rFonts w:asciiTheme="majorHAnsi" w:hAnsiTheme="majorHAnsi"/>
          <w:lang w:val="ru-RU"/>
        </w:rPr>
        <w:t>Октябрьского района</w:t>
      </w:r>
      <w:r w:rsidRPr="00937D1B">
        <w:rPr>
          <w:rFonts w:asciiTheme="majorHAnsi" w:hAnsiTheme="majorHAnsi"/>
          <w:lang w:val="ru-RU"/>
        </w:rPr>
        <w:t>, связано с реализацией выгод географического и транспортного положения; эффективным использованием существующих материальных промышленных активов и их рациональным развитием; созданием условий для развития агропромышленного производства, а также усилением природно-рекреационных активов муниципального образования для комфортного проживания жителей и гостей района.</w:t>
      </w:r>
    </w:p>
    <w:p w:rsidR="00283554" w:rsidRPr="00937D1B" w:rsidRDefault="00283554" w:rsidP="00A156FA">
      <w:pPr>
        <w:pStyle w:val="afff"/>
        <w:rPr>
          <w:rFonts w:asciiTheme="majorHAnsi" w:hAnsiTheme="majorHAnsi"/>
          <w:lang w:val="ru-RU"/>
        </w:rPr>
      </w:pPr>
      <w:r w:rsidRPr="00937D1B">
        <w:rPr>
          <w:rFonts w:asciiTheme="majorHAnsi" w:hAnsiTheme="majorHAnsi"/>
          <w:lang w:val="ru-RU"/>
        </w:rPr>
        <w:t xml:space="preserve">Бюджет района и доходы жителей в значительной степени зависят от функционирования предприятий, отраслей, на которые практически невозможно влиять на местном уровне и будущее которых зависит от политики компаний и руководства предприятий, т.е. является трудно предсказуемым на уровне района. </w:t>
      </w:r>
    </w:p>
    <w:p w:rsidR="00283554" w:rsidRPr="00937D1B" w:rsidRDefault="00283554" w:rsidP="00A156FA">
      <w:pPr>
        <w:pStyle w:val="afff"/>
        <w:rPr>
          <w:rFonts w:asciiTheme="majorHAnsi" w:hAnsiTheme="majorHAnsi"/>
          <w:lang w:val="ru-RU"/>
        </w:rPr>
      </w:pPr>
      <w:r w:rsidRPr="00937D1B">
        <w:rPr>
          <w:rFonts w:asciiTheme="majorHAnsi" w:hAnsiTheme="majorHAnsi"/>
          <w:lang w:val="ru-RU"/>
        </w:rPr>
        <w:t xml:space="preserve">Бюджет </w:t>
      </w:r>
      <w:r w:rsidR="008B3F2A" w:rsidRPr="00937D1B">
        <w:rPr>
          <w:rFonts w:asciiTheme="majorHAnsi" w:hAnsiTheme="majorHAnsi"/>
          <w:lang w:val="ru-RU"/>
        </w:rPr>
        <w:t xml:space="preserve">МО Имангуловский сельсовет </w:t>
      </w:r>
      <w:r w:rsidRPr="00937D1B">
        <w:rPr>
          <w:rFonts w:asciiTheme="majorHAnsi" w:hAnsiTheme="majorHAnsi"/>
          <w:lang w:val="ru-RU"/>
        </w:rPr>
        <w:t xml:space="preserve"> формируется на основе поступления средств федерального, регионального и областного фондов. Основные поступления в бюджет идут за счёт собственных доходов. Федеральные и региональные дотации и субвенции так же играют важную роль в формировании бюджета </w:t>
      </w:r>
      <w:r w:rsidR="004B5F73" w:rsidRPr="00937D1B">
        <w:rPr>
          <w:rFonts w:asciiTheme="majorHAnsi" w:hAnsiTheme="majorHAnsi"/>
          <w:lang w:val="ru-RU"/>
        </w:rPr>
        <w:t>МО</w:t>
      </w:r>
      <w:r w:rsidRPr="00937D1B">
        <w:rPr>
          <w:rFonts w:asciiTheme="majorHAnsi" w:hAnsiTheme="majorHAnsi"/>
          <w:lang w:val="ru-RU"/>
        </w:rPr>
        <w:t xml:space="preserve">. Бюджет </w:t>
      </w:r>
      <w:r w:rsidR="008B3F2A" w:rsidRPr="00937D1B">
        <w:rPr>
          <w:rFonts w:asciiTheme="majorHAnsi" w:hAnsiTheme="majorHAnsi"/>
          <w:lang w:val="ru-RU"/>
        </w:rPr>
        <w:t xml:space="preserve">МО Имангуловский сельсовет </w:t>
      </w:r>
      <w:r w:rsidRPr="00937D1B">
        <w:rPr>
          <w:rFonts w:asciiTheme="majorHAnsi" w:hAnsiTheme="majorHAnsi"/>
          <w:lang w:val="ru-RU"/>
        </w:rPr>
        <w:t xml:space="preserve">состоит из доходной и расходной части. </w:t>
      </w:r>
    </w:p>
    <w:p w:rsidR="00283554" w:rsidRDefault="00283554" w:rsidP="00A156FA">
      <w:pPr>
        <w:pStyle w:val="afff"/>
        <w:rPr>
          <w:rFonts w:asciiTheme="majorHAnsi" w:hAnsiTheme="majorHAnsi"/>
          <w:lang w:val="ru-RU"/>
        </w:rPr>
      </w:pPr>
      <w:r w:rsidRPr="00937D1B">
        <w:rPr>
          <w:rFonts w:asciiTheme="majorHAnsi" w:hAnsiTheme="majorHAnsi"/>
          <w:lang w:val="ru-RU"/>
        </w:rPr>
        <w:t>Основу собственных доходов бюджета составляют налоги: прежде всего это налог на прибыль, налог на доходы физических лиц, налог на имущество, налог на имущество физических лиц, земельный налог и др. Неналоговые доходы</w:t>
      </w:r>
      <w:r w:rsidR="00B023DF" w:rsidRPr="00937D1B">
        <w:rPr>
          <w:rFonts w:asciiTheme="majorHAnsi" w:hAnsiTheme="majorHAnsi"/>
          <w:lang w:val="ru-RU"/>
        </w:rPr>
        <w:t xml:space="preserve"> – </w:t>
      </w:r>
      <w:r w:rsidRPr="00937D1B">
        <w:rPr>
          <w:rFonts w:asciiTheme="majorHAnsi" w:hAnsiTheme="majorHAnsi"/>
          <w:lang w:val="ru-RU"/>
        </w:rPr>
        <w:t xml:space="preserve">это дотации, субвенции и другие источники софинансирования. </w:t>
      </w:r>
    </w:p>
    <w:p w:rsidR="005848A7" w:rsidRPr="005848A7" w:rsidRDefault="005848A7" w:rsidP="00E85A03">
      <w:pPr>
        <w:tabs>
          <w:tab w:val="left" w:pos="993"/>
        </w:tabs>
        <w:spacing w:after="0" w:line="240" w:lineRule="auto"/>
        <w:ind w:firstLine="709"/>
        <w:jc w:val="both"/>
        <w:rPr>
          <w:rFonts w:asciiTheme="majorHAnsi" w:hAnsiTheme="majorHAnsi"/>
          <w:sz w:val="28"/>
          <w:szCs w:val="28"/>
        </w:rPr>
      </w:pPr>
      <w:r w:rsidRPr="005848A7">
        <w:rPr>
          <w:rFonts w:asciiTheme="majorHAnsi" w:hAnsiTheme="majorHAnsi"/>
          <w:sz w:val="28"/>
          <w:szCs w:val="28"/>
        </w:rPr>
        <w:t xml:space="preserve">Анализ финансово-бюджетной обеспеченности МО Русскоигнашкинский сельсовет производится на основе данных исполненного бюджета за 2012 год. Доходы бюджета сельского поселения за 2012 год </w:t>
      </w:r>
      <w:r>
        <w:rPr>
          <w:rFonts w:asciiTheme="majorHAnsi" w:hAnsiTheme="majorHAnsi"/>
          <w:sz w:val="28"/>
          <w:szCs w:val="28"/>
        </w:rPr>
        <w:t xml:space="preserve"> утверждаемые Законом о бюджете </w:t>
      </w:r>
      <w:r w:rsidRPr="005848A7">
        <w:rPr>
          <w:rFonts w:asciiTheme="majorHAnsi" w:hAnsiTheme="majorHAnsi"/>
          <w:sz w:val="28"/>
          <w:szCs w:val="28"/>
        </w:rPr>
        <w:t xml:space="preserve">составили </w:t>
      </w:r>
      <w:r>
        <w:rPr>
          <w:rFonts w:asciiTheme="majorHAnsi" w:hAnsiTheme="majorHAnsi"/>
          <w:bCs/>
          <w:sz w:val="28"/>
          <w:szCs w:val="28"/>
        </w:rPr>
        <w:t>1 536,1</w:t>
      </w:r>
      <w:r w:rsidRPr="005848A7">
        <w:rPr>
          <w:rFonts w:asciiTheme="majorHAnsi" w:hAnsiTheme="majorHAnsi"/>
          <w:bCs/>
          <w:sz w:val="28"/>
          <w:szCs w:val="28"/>
        </w:rPr>
        <w:t xml:space="preserve"> </w:t>
      </w:r>
      <w:r w:rsidR="00E85A03">
        <w:rPr>
          <w:rFonts w:asciiTheme="majorHAnsi" w:hAnsiTheme="majorHAnsi"/>
          <w:bCs/>
          <w:sz w:val="28"/>
          <w:szCs w:val="28"/>
        </w:rPr>
        <w:t>тыс.</w:t>
      </w:r>
      <w:r w:rsidRPr="005848A7">
        <w:rPr>
          <w:rFonts w:asciiTheme="majorHAnsi" w:hAnsiTheme="majorHAnsi"/>
          <w:sz w:val="28"/>
          <w:szCs w:val="28"/>
        </w:rPr>
        <w:t xml:space="preserve"> руб., в том числе собственные доходы</w:t>
      </w:r>
      <w:r w:rsidR="00E85A03">
        <w:rPr>
          <w:rFonts w:asciiTheme="majorHAnsi" w:hAnsiTheme="majorHAnsi"/>
          <w:sz w:val="28"/>
          <w:szCs w:val="28"/>
        </w:rPr>
        <w:t xml:space="preserve"> ( исполнено-</w:t>
      </w:r>
      <w:r w:rsidRPr="005848A7">
        <w:rPr>
          <w:rFonts w:asciiTheme="majorHAnsi" w:hAnsiTheme="majorHAnsi"/>
          <w:sz w:val="28"/>
          <w:szCs w:val="28"/>
        </w:rPr>
        <w:t xml:space="preserve"> -  </w:t>
      </w:r>
      <w:r w:rsidR="00E85A03">
        <w:rPr>
          <w:rFonts w:asciiTheme="majorHAnsi" w:hAnsiTheme="majorHAnsi"/>
          <w:sz w:val="28"/>
          <w:szCs w:val="28"/>
        </w:rPr>
        <w:t>1  643,228  тыс</w:t>
      </w:r>
      <w:proofErr w:type="gramStart"/>
      <w:r w:rsidR="00E85A03">
        <w:rPr>
          <w:rFonts w:asciiTheme="majorHAnsi" w:hAnsiTheme="majorHAnsi"/>
          <w:sz w:val="28"/>
          <w:szCs w:val="28"/>
        </w:rPr>
        <w:t>.</w:t>
      </w:r>
      <w:r w:rsidRPr="005848A7">
        <w:rPr>
          <w:rFonts w:asciiTheme="majorHAnsi" w:hAnsiTheme="majorHAnsi"/>
          <w:sz w:val="28"/>
          <w:szCs w:val="28"/>
        </w:rPr>
        <w:t>р</w:t>
      </w:r>
      <w:proofErr w:type="gramEnd"/>
      <w:r w:rsidRPr="005848A7">
        <w:rPr>
          <w:rFonts w:asciiTheme="majorHAnsi" w:hAnsiTheme="majorHAnsi"/>
          <w:sz w:val="28"/>
          <w:szCs w:val="28"/>
        </w:rPr>
        <w:t>уб. (</w:t>
      </w:r>
      <w:r w:rsidR="00E85A03">
        <w:rPr>
          <w:rFonts w:asciiTheme="majorHAnsi" w:hAnsiTheme="majorHAnsi"/>
          <w:sz w:val="28"/>
          <w:szCs w:val="28"/>
        </w:rPr>
        <w:t>107 %).</w:t>
      </w:r>
    </w:p>
    <w:p w:rsidR="005848A7" w:rsidRPr="005848A7" w:rsidRDefault="005848A7" w:rsidP="00E85A03">
      <w:pPr>
        <w:pStyle w:val="2f0"/>
        <w:tabs>
          <w:tab w:val="left" w:pos="993"/>
        </w:tabs>
        <w:ind w:firstLine="709"/>
        <w:rPr>
          <w:rFonts w:asciiTheme="majorHAnsi" w:hAnsiTheme="majorHAnsi"/>
          <w:b/>
          <w:szCs w:val="28"/>
        </w:rPr>
      </w:pPr>
      <w:r w:rsidRPr="005848A7">
        <w:rPr>
          <w:rFonts w:asciiTheme="majorHAnsi" w:hAnsiTheme="majorHAnsi"/>
          <w:szCs w:val="28"/>
        </w:rPr>
        <w:t xml:space="preserve">Расходы бюджета сельского поселения за 2012 год составили </w:t>
      </w:r>
      <w:r w:rsidR="00E85A03">
        <w:rPr>
          <w:rFonts w:asciiTheme="majorHAnsi" w:hAnsiTheme="majorHAnsi"/>
          <w:szCs w:val="28"/>
        </w:rPr>
        <w:lastRenderedPageBreak/>
        <w:t>5686</w:t>
      </w:r>
      <w:r w:rsidRPr="005848A7">
        <w:rPr>
          <w:rFonts w:asciiTheme="majorHAnsi" w:hAnsiTheme="majorHAnsi"/>
          <w:szCs w:val="28"/>
        </w:rPr>
        <w:t xml:space="preserve"> тыс. руб.</w:t>
      </w:r>
      <w:proofErr w:type="gramStart"/>
      <w:r w:rsidRPr="005848A7">
        <w:rPr>
          <w:rFonts w:asciiTheme="majorHAnsi" w:hAnsiTheme="majorHAnsi"/>
          <w:szCs w:val="28"/>
        </w:rPr>
        <w:t xml:space="preserve"> </w:t>
      </w:r>
      <w:r w:rsidR="00E85A03">
        <w:rPr>
          <w:rFonts w:asciiTheme="majorHAnsi" w:hAnsiTheme="majorHAnsi"/>
          <w:szCs w:val="28"/>
        </w:rPr>
        <w:t>,</w:t>
      </w:r>
      <w:proofErr w:type="gramEnd"/>
      <w:r w:rsidR="00E85A03">
        <w:rPr>
          <w:rFonts w:asciiTheme="majorHAnsi" w:hAnsiTheme="majorHAnsi"/>
          <w:szCs w:val="28"/>
        </w:rPr>
        <w:t xml:space="preserve"> исполнено</w:t>
      </w:r>
      <w:r w:rsidR="00242390">
        <w:rPr>
          <w:rFonts w:asciiTheme="majorHAnsi" w:hAnsiTheme="majorHAnsi"/>
          <w:szCs w:val="28"/>
        </w:rPr>
        <w:t xml:space="preserve"> </w:t>
      </w:r>
      <w:r w:rsidR="00E85A03">
        <w:rPr>
          <w:rFonts w:asciiTheme="majorHAnsi" w:hAnsiTheme="majorHAnsi"/>
          <w:szCs w:val="28"/>
        </w:rPr>
        <w:t>4909, 333 тыс. руб- 86%.</w:t>
      </w:r>
    </w:p>
    <w:p w:rsidR="005848A7" w:rsidRPr="00242390" w:rsidRDefault="005848A7" w:rsidP="00242390">
      <w:pPr>
        <w:tabs>
          <w:tab w:val="left" w:pos="993"/>
        </w:tabs>
        <w:spacing w:line="240" w:lineRule="auto"/>
        <w:ind w:firstLine="709"/>
        <w:jc w:val="both"/>
        <w:rPr>
          <w:rFonts w:asciiTheme="majorHAnsi" w:hAnsiTheme="majorHAnsi"/>
          <w:color w:val="FF0000"/>
          <w:sz w:val="28"/>
          <w:szCs w:val="28"/>
        </w:rPr>
      </w:pPr>
      <w:r w:rsidRPr="005848A7">
        <w:rPr>
          <w:rFonts w:asciiTheme="majorHAnsi" w:hAnsiTheme="majorHAnsi"/>
          <w:sz w:val="28"/>
          <w:szCs w:val="28"/>
        </w:rPr>
        <w:t>Современный бюджет поселения не позволяет решать вопросы нового строительства, благоустройства территории, ремонта и прокладки новых инженерных сетей и т.д.</w:t>
      </w:r>
    </w:p>
    <w:p w:rsidR="002B159E" w:rsidRPr="00937D1B" w:rsidRDefault="002B159E" w:rsidP="00172568">
      <w:pPr>
        <w:pStyle w:val="20"/>
        <w:rPr>
          <w:rFonts w:asciiTheme="majorHAnsi" w:hAnsiTheme="majorHAnsi"/>
        </w:rPr>
      </w:pPr>
      <w:bookmarkStart w:id="37" w:name="_Toc312530890"/>
      <w:r w:rsidRPr="00937D1B">
        <w:rPr>
          <w:rFonts w:asciiTheme="majorHAnsi" w:hAnsiTheme="majorHAnsi"/>
        </w:rPr>
        <w:t>4.3 Социальн</w:t>
      </w:r>
      <w:r w:rsidR="00A156FA" w:rsidRPr="00937D1B">
        <w:rPr>
          <w:rFonts w:asciiTheme="majorHAnsi" w:hAnsiTheme="majorHAnsi"/>
        </w:rPr>
        <w:t>ые</w:t>
      </w:r>
      <w:r w:rsidRPr="00937D1B">
        <w:rPr>
          <w:rFonts w:asciiTheme="majorHAnsi" w:hAnsiTheme="majorHAnsi"/>
        </w:rPr>
        <w:t xml:space="preserve"> процессы и явления</w:t>
      </w:r>
      <w:bookmarkEnd w:id="37"/>
    </w:p>
    <w:p w:rsidR="006751BA" w:rsidRPr="00937D1B" w:rsidRDefault="006751BA" w:rsidP="006751BA">
      <w:pPr>
        <w:spacing w:after="0" w:line="240" w:lineRule="auto"/>
        <w:ind w:firstLine="710"/>
        <w:jc w:val="both"/>
        <w:rPr>
          <w:rFonts w:asciiTheme="majorHAnsi" w:hAnsiTheme="majorHAnsi" w:cs="Arial"/>
          <w:sz w:val="28"/>
          <w:szCs w:val="28"/>
        </w:rPr>
      </w:pPr>
      <w:r w:rsidRPr="00937D1B">
        <w:rPr>
          <w:rFonts w:asciiTheme="majorHAnsi" w:hAnsiTheme="majorHAnsi" w:cs="Arial"/>
          <w:sz w:val="28"/>
          <w:szCs w:val="28"/>
        </w:rPr>
        <w:t>В целом по области уровень обслуживания в городских поселениях, как по номенклатуре, так и по качеству предоставляемых услуг, выше, чем в сельских. В сельской местности малая людность поселений не позволяет сформировать полноценные центры обслуживания, а в части населенных пунктов учреждения культурно-бытового обслуживания отсутствуют. Территориальная неоднородность расселения, небольшая численность сельских советов, недостатки финансирования, ведомственная разобщенность ряда учреждений обслуживания являются основными причинами недостатков организации системы.</w:t>
      </w:r>
    </w:p>
    <w:p w:rsidR="00406A9B" w:rsidRPr="00937D1B" w:rsidRDefault="00406A9B" w:rsidP="006751BA">
      <w:pPr>
        <w:pStyle w:val="afff"/>
        <w:rPr>
          <w:rFonts w:asciiTheme="majorHAnsi" w:hAnsiTheme="majorHAnsi"/>
          <w:lang w:val="ru-RU"/>
        </w:rPr>
      </w:pPr>
      <w:r w:rsidRPr="00937D1B">
        <w:rPr>
          <w:rFonts w:asciiTheme="majorHAnsi" w:hAnsiTheme="majorHAnsi"/>
          <w:lang w:val="ru-RU"/>
        </w:rPr>
        <w:t xml:space="preserve">Социальные явления и процессы находятся в сильной зависимости от состояния экономики, инвестиционной и социальной политики государства и других факторов. Социальная система </w:t>
      </w:r>
      <w:r w:rsidR="008B3F2A" w:rsidRPr="00937D1B">
        <w:rPr>
          <w:rFonts w:asciiTheme="majorHAnsi" w:hAnsiTheme="majorHAnsi"/>
          <w:lang w:val="ru-RU"/>
        </w:rPr>
        <w:t xml:space="preserve">МО Имангуловский сельсовет </w:t>
      </w:r>
      <w:r w:rsidRPr="00937D1B">
        <w:rPr>
          <w:rFonts w:asciiTheme="majorHAnsi" w:hAnsiTheme="majorHAnsi"/>
          <w:lang w:val="ru-RU"/>
        </w:rPr>
        <w:t xml:space="preserve">в сильной степени определяется и особенностями географического положения МО – в достаточной </w:t>
      </w:r>
      <w:r w:rsidR="00AB59DD" w:rsidRPr="00937D1B">
        <w:rPr>
          <w:rFonts w:asciiTheme="majorHAnsi" w:hAnsiTheme="majorHAnsi"/>
          <w:lang w:val="ru-RU"/>
        </w:rPr>
        <w:t>отдалённости от</w:t>
      </w:r>
      <w:r w:rsidR="00B97D65" w:rsidRPr="00937D1B">
        <w:rPr>
          <w:rFonts w:asciiTheme="majorHAnsi" w:hAnsiTheme="majorHAnsi"/>
          <w:lang w:val="ru-RU"/>
        </w:rPr>
        <w:t xml:space="preserve"> </w:t>
      </w:r>
      <w:r w:rsidRPr="00937D1B">
        <w:rPr>
          <w:rFonts w:asciiTheme="majorHAnsi" w:hAnsiTheme="majorHAnsi"/>
          <w:lang w:val="ru-RU"/>
        </w:rPr>
        <w:t>областно</w:t>
      </w:r>
      <w:r w:rsidR="00AB59DD" w:rsidRPr="00937D1B">
        <w:rPr>
          <w:rFonts w:asciiTheme="majorHAnsi" w:hAnsiTheme="majorHAnsi"/>
          <w:lang w:val="ru-RU"/>
        </w:rPr>
        <w:t>го</w:t>
      </w:r>
      <w:r w:rsidRPr="00937D1B">
        <w:rPr>
          <w:rFonts w:asciiTheme="majorHAnsi" w:hAnsiTheme="majorHAnsi"/>
          <w:lang w:val="ru-RU"/>
        </w:rPr>
        <w:t xml:space="preserve"> центр</w:t>
      </w:r>
      <w:r w:rsidR="00AB59DD" w:rsidRPr="00937D1B">
        <w:rPr>
          <w:rFonts w:asciiTheme="majorHAnsi" w:hAnsiTheme="majorHAnsi"/>
          <w:lang w:val="ru-RU"/>
        </w:rPr>
        <w:t>а</w:t>
      </w:r>
      <w:r w:rsidRPr="00937D1B">
        <w:rPr>
          <w:rFonts w:asciiTheme="majorHAnsi" w:hAnsiTheme="majorHAnsi"/>
          <w:lang w:val="ru-RU"/>
        </w:rPr>
        <w:t xml:space="preserve"> г.</w:t>
      </w:r>
      <w:r w:rsidR="002B159E" w:rsidRPr="00937D1B">
        <w:rPr>
          <w:rFonts w:asciiTheme="majorHAnsi" w:hAnsiTheme="majorHAnsi"/>
          <w:lang w:val="ru-RU"/>
        </w:rPr>
        <w:t xml:space="preserve"> </w:t>
      </w:r>
      <w:r w:rsidRPr="00937D1B">
        <w:rPr>
          <w:rFonts w:asciiTheme="majorHAnsi" w:hAnsiTheme="majorHAnsi"/>
          <w:lang w:val="ru-RU"/>
        </w:rPr>
        <w:t>Ор</w:t>
      </w:r>
      <w:r w:rsidR="004B5F73" w:rsidRPr="00937D1B">
        <w:rPr>
          <w:rFonts w:asciiTheme="majorHAnsi" w:hAnsiTheme="majorHAnsi"/>
          <w:lang w:val="ru-RU"/>
        </w:rPr>
        <w:t>енбурга</w:t>
      </w:r>
      <w:r w:rsidRPr="00937D1B">
        <w:rPr>
          <w:rFonts w:asciiTheme="majorHAnsi" w:hAnsiTheme="majorHAnsi"/>
          <w:lang w:val="ru-RU"/>
        </w:rPr>
        <w:t xml:space="preserve"> (</w:t>
      </w:r>
      <w:r w:rsidR="00F906E2">
        <w:rPr>
          <w:rFonts w:asciiTheme="majorHAnsi" w:hAnsiTheme="majorHAnsi"/>
          <w:lang w:val="ru-RU"/>
        </w:rPr>
        <w:t>55</w:t>
      </w:r>
      <w:r w:rsidRPr="00937D1B">
        <w:rPr>
          <w:rFonts w:asciiTheme="majorHAnsi" w:hAnsiTheme="majorHAnsi"/>
          <w:lang w:val="ru-RU"/>
        </w:rPr>
        <w:t xml:space="preserve"> км). </w:t>
      </w:r>
    </w:p>
    <w:p w:rsidR="00406A9B" w:rsidRPr="00937D1B" w:rsidRDefault="00406A9B" w:rsidP="006751BA">
      <w:pPr>
        <w:pStyle w:val="afff"/>
        <w:rPr>
          <w:rFonts w:asciiTheme="majorHAnsi" w:hAnsiTheme="majorHAnsi"/>
          <w:szCs w:val="28"/>
          <w:lang w:val="ru-RU"/>
        </w:rPr>
      </w:pPr>
      <w:r w:rsidRPr="00937D1B">
        <w:rPr>
          <w:rFonts w:asciiTheme="majorHAnsi" w:hAnsiTheme="majorHAnsi"/>
          <w:lang w:val="ru-RU"/>
        </w:rPr>
        <w:t xml:space="preserve">В социальную сферу </w:t>
      </w:r>
      <w:r w:rsidR="008B3F2A" w:rsidRPr="00937D1B">
        <w:rPr>
          <w:rFonts w:asciiTheme="majorHAnsi" w:hAnsiTheme="majorHAnsi"/>
          <w:lang w:val="ru-RU"/>
        </w:rPr>
        <w:t xml:space="preserve">МО Имангуловский сельсовет </w:t>
      </w:r>
      <w:r w:rsidRPr="00937D1B">
        <w:rPr>
          <w:rFonts w:asciiTheme="majorHAnsi" w:hAnsiTheme="majorHAnsi"/>
          <w:lang w:val="ru-RU"/>
        </w:rPr>
        <w:t xml:space="preserve"> входят следующие учреждения и объекты: </w:t>
      </w:r>
      <w:r w:rsidR="001E50AA" w:rsidRPr="00937D1B">
        <w:rPr>
          <w:rFonts w:asciiTheme="majorHAnsi" w:hAnsiTheme="majorHAnsi"/>
          <w:lang w:val="ru-RU"/>
        </w:rPr>
        <w:t>2</w:t>
      </w:r>
      <w:r w:rsidRPr="00937D1B">
        <w:rPr>
          <w:rFonts w:asciiTheme="majorHAnsi" w:hAnsiTheme="majorHAnsi"/>
          <w:lang w:val="ru-RU"/>
        </w:rPr>
        <w:t xml:space="preserve"> школ</w:t>
      </w:r>
      <w:r w:rsidR="001E50AA" w:rsidRPr="00937D1B">
        <w:rPr>
          <w:rFonts w:asciiTheme="majorHAnsi" w:hAnsiTheme="majorHAnsi"/>
          <w:lang w:val="ru-RU"/>
        </w:rPr>
        <w:t>ы</w:t>
      </w:r>
      <w:r w:rsidRPr="00937D1B">
        <w:rPr>
          <w:rFonts w:asciiTheme="majorHAnsi" w:hAnsiTheme="majorHAnsi"/>
          <w:lang w:val="ru-RU"/>
        </w:rPr>
        <w:t xml:space="preserve">, 2 учреждения дошкольного образования, </w:t>
      </w:r>
      <w:r w:rsidR="001E50AA" w:rsidRPr="00937D1B">
        <w:rPr>
          <w:rFonts w:asciiTheme="majorHAnsi" w:hAnsiTheme="majorHAnsi"/>
          <w:lang w:val="ru-RU"/>
        </w:rPr>
        <w:t>2</w:t>
      </w:r>
      <w:r w:rsidRPr="00937D1B">
        <w:rPr>
          <w:rFonts w:asciiTheme="majorHAnsi" w:hAnsiTheme="majorHAnsi"/>
          <w:lang w:val="ru-RU"/>
        </w:rPr>
        <w:t xml:space="preserve"> учреждени</w:t>
      </w:r>
      <w:r w:rsidR="001E50AA" w:rsidRPr="00937D1B">
        <w:rPr>
          <w:rFonts w:asciiTheme="majorHAnsi" w:hAnsiTheme="majorHAnsi"/>
          <w:lang w:val="ru-RU"/>
        </w:rPr>
        <w:t>я</w:t>
      </w:r>
      <w:r w:rsidRPr="00937D1B">
        <w:rPr>
          <w:rFonts w:asciiTheme="majorHAnsi" w:hAnsiTheme="majorHAnsi"/>
          <w:lang w:val="ru-RU"/>
        </w:rPr>
        <w:t xml:space="preserve"> здравоохранения</w:t>
      </w:r>
      <w:r w:rsidR="005923F7" w:rsidRPr="00937D1B">
        <w:rPr>
          <w:rFonts w:asciiTheme="majorHAnsi" w:hAnsiTheme="majorHAnsi"/>
          <w:lang w:val="ru-RU"/>
        </w:rPr>
        <w:t xml:space="preserve"> (</w:t>
      </w:r>
      <w:r w:rsidR="001E50AA" w:rsidRPr="00937D1B">
        <w:rPr>
          <w:rFonts w:asciiTheme="majorHAnsi" w:hAnsiTheme="majorHAnsi"/>
          <w:lang w:val="ru-RU"/>
        </w:rPr>
        <w:t>ФАПы</w:t>
      </w:r>
      <w:r w:rsidR="005923F7" w:rsidRPr="00937D1B">
        <w:rPr>
          <w:rFonts w:asciiTheme="majorHAnsi" w:hAnsiTheme="majorHAnsi"/>
          <w:lang w:val="ru-RU"/>
        </w:rPr>
        <w:t>)</w:t>
      </w:r>
      <w:r w:rsidRPr="00937D1B">
        <w:rPr>
          <w:rFonts w:asciiTheme="majorHAnsi" w:hAnsiTheme="majorHAnsi"/>
          <w:lang w:val="ru-RU"/>
        </w:rPr>
        <w:t xml:space="preserve">, </w:t>
      </w:r>
      <w:r w:rsidR="005923F7" w:rsidRPr="00937D1B">
        <w:rPr>
          <w:rFonts w:asciiTheme="majorHAnsi" w:hAnsiTheme="majorHAnsi"/>
          <w:lang w:val="ru-RU"/>
        </w:rPr>
        <w:t>1</w:t>
      </w:r>
      <w:r w:rsidRPr="00937D1B">
        <w:rPr>
          <w:rFonts w:asciiTheme="majorHAnsi" w:hAnsiTheme="majorHAnsi"/>
          <w:lang w:val="ru-RU"/>
        </w:rPr>
        <w:t xml:space="preserve"> </w:t>
      </w:r>
      <w:r w:rsidR="001E50AA" w:rsidRPr="00937D1B">
        <w:rPr>
          <w:rFonts w:asciiTheme="majorHAnsi" w:hAnsiTheme="majorHAnsi"/>
          <w:lang w:val="ru-RU"/>
        </w:rPr>
        <w:t xml:space="preserve">сельский </w:t>
      </w:r>
      <w:r w:rsidR="005923F7" w:rsidRPr="00937D1B">
        <w:rPr>
          <w:rFonts w:asciiTheme="majorHAnsi" w:hAnsiTheme="majorHAnsi"/>
          <w:lang w:val="ru-RU"/>
        </w:rPr>
        <w:t>дом</w:t>
      </w:r>
      <w:r w:rsidRPr="00937D1B">
        <w:rPr>
          <w:rFonts w:asciiTheme="majorHAnsi" w:hAnsiTheme="majorHAnsi"/>
          <w:lang w:val="ru-RU"/>
        </w:rPr>
        <w:t xml:space="preserve"> культуры</w:t>
      </w:r>
      <w:r w:rsidR="001E50AA" w:rsidRPr="00937D1B">
        <w:rPr>
          <w:rFonts w:asciiTheme="majorHAnsi" w:hAnsiTheme="majorHAnsi"/>
          <w:lang w:val="ru-RU"/>
        </w:rPr>
        <w:t xml:space="preserve"> и 1 сельский клуб</w:t>
      </w:r>
      <w:r w:rsidRPr="00937D1B">
        <w:rPr>
          <w:rFonts w:asciiTheme="majorHAnsi" w:hAnsiTheme="majorHAnsi"/>
          <w:lang w:val="ru-RU"/>
        </w:rPr>
        <w:t>,</w:t>
      </w:r>
      <w:r w:rsidR="00B97D65" w:rsidRPr="00937D1B">
        <w:rPr>
          <w:rFonts w:asciiTheme="majorHAnsi" w:hAnsiTheme="majorHAnsi"/>
          <w:lang w:val="ru-RU"/>
        </w:rPr>
        <w:t xml:space="preserve"> </w:t>
      </w:r>
      <w:r w:rsidR="005B1EAA" w:rsidRPr="00937D1B">
        <w:rPr>
          <w:rFonts w:asciiTheme="majorHAnsi" w:hAnsiTheme="majorHAnsi"/>
          <w:lang w:val="ru-RU"/>
        </w:rPr>
        <w:t>1</w:t>
      </w:r>
      <w:r w:rsidRPr="00937D1B">
        <w:rPr>
          <w:rFonts w:asciiTheme="majorHAnsi" w:hAnsiTheme="majorHAnsi"/>
          <w:lang w:val="ru-RU"/>
        </w:rPr>
        <w:t xml:space="preserve"> почтов</w:t>
      </w:r>
      <w:r w:rsidR="005B1EAA" w:rsidRPr="00937D1B">
        <w:rPr>
          <w:rFonts w:asciiTheme="majorHAnsi" w:hAnsiTheme="majorHAnsi"/>
          <w:lang w:val="ru-RU"/>
        </w:rPr>
        <w:t>ое</w:t>
      </w:r>
      <w:r w:rsidRPr="00937D1B">
        <w:rPr>
          <w:rFonts w:asciiTheme="majorHAnsi" w:hAnsiTheme="majorHAnsi"/>
          <w:lang w:val="ru-RU"/>
        </w:rPr>
        <w:t xml:space="preserve"> отделени</w:t>
      </w:r>
      <w:r w:rsidR="005B1EAA" w:rsidRPr="00937D1B">
        <w:rPr>
          <w:rFonts w:asciiTheme="majorHAnsi" w:hAnsiTheme="majorHAnsi"/>
          <w:lang w:val="ru-RU"/>
        </w:rPr>
        <w:t>е</w:t>
      </w:r>
      <w:r w:rsidRPr="00937D1B">
        <w:rPr>
          <w:rFonts w:asciiTheme="majorHAnsi" w:hAnsiTheme="majorHAnsi"/>
          <w:lang w:val="ru-RU"/>
        </w:rPr>
        <w:t>,</w:t>
      </w:r>
      <w:r w:rsidR="00B97D65" w:rsidRPr="00937D1B">
        <w:rPr>
          <w:rFonts w:asciiTheme="majorHAnsi" w:hAnsiTheme="majorHAnsi"/>
          <w:lang w:val="ru-RU"/>
        </w:rPr>
        <w:t xml:space="preserve"> </w:t>
      </w:r>
      <w:r w:rsidR="001E50AA" w:rsidRPr="00937D1B">
        <w:rPr>
          <w:rFonts w:asciiTheme="majorHAnsi" w:hAnsiTheme="majorHAnsi"/>
          <w:lang w:val="ru-RU"/>
        </w:rPr>
        <w:t>7</w:t>
      </w:r>
      <w:r w:rsidRPr="00937D1B">
        <w:rPr>
          <w:rFonts w:asciiTheme="majorHAnsi" w:hAnsiTheme="majorHAnsi"/>
          <w:lang w:val="ru-RU"/>
        </w:rPr>
        <w:t xml:space="preserve"> магазинов, </w:t>
      </w:r>
      <w:r w:rsidR="005923F7" w:rsidRPr="00937D1B">
        <w:rPr>
          <w:rFonts w:asciiTheme="majorHAnsi" w:hAnsiTheme="majorHAnsi"/>
          <w:lang w:val="ru-RU"/>
        </w:rPr>
        <w:t xml:space="preserve">1 </w:t>
      </w:r>
      <w:r w:rsidR="001E50AA" w:rsidRPr="00937D1B">
        <w:rPr>
          <w:rFonts w:asciiTheme="majorHAnsi" w:hAnsiTheme="majorHAnsi"/>
          <w:lang w:val="ru-RU"/>
        </w:rPr>
        <w:t xml:space="preserve">социальное учреждение - «Имангуловский специальный дом - </w:t>
      </w:r>
      <w:r w:rsidR="001E50AA" w:rsidRPr="00937D1B">
        <w:rPr>
          <w:rFonts w:asciiTheme="majorHAnsi" w:hAnsiTheme="majorHAnsi"/>
          <w:szCs w:val="28"/>
          <w:lang w:val="ru-RU"/>
        </w:rPr>
        <w:t>интернат для престарелых и инвалидов»</w:t>
      </w:r>
      <w:r w:rsidR="005B1EAA" w:rsidRPr="00937D1B">
        <w:rPr>
          <w:rFonts w:asciiTheme="majorHAnsi" w:hAnsiTheme="majorHAnsi"/>
          <w:szCs w:val="28"/>
          <w:lang w:val="ru-RU"/>
        </w:rPr>
        <w:t xml:space="preserve"> и т.д.</w:t>
      </w:r>
    </w:p>
    <w:p w:rsidR="006751BA" w:rsidRPr="00937D1B" w:rsidRDefault="006751BA" w:rsidP="001F6E12">
      <w:pPr>
        <w:spacing w:after="0" w:line="240" w:lineRule="auto"/>
        <w:ind w:firstLine="710"/>
        <w:jc w:val="both"/>
        <w:rPr>
          <w:rFonts w:asciiTheme="majorHAnsi" w:hAnsiTheme="majorHAnsi" w:cs="Arial"/>
          <w:sz w:val="28"/>
          <w:szCs w:val="28"/>
        </w:rPr>
      </w:pPr>
      <w:r w:rsidRPr="00937D1B">
        <w:rPr>
          <w:rFonts w:asciiTheme="majorHAnsi" w:hAnsiTheme="majorHAnsi" w:cs="Arial"/>
          <w:sz w:val="28"/>
          <w:szCs w:val="28"/>
        </w:rPr>
        <w:t xml:space="preserve">Жители </w:t>
      </w:r>
      <w:r w:rsidR="001F6E12" w:rsidRPr="00937D1B">
        <w:rPr>
          <w:rFonts w:asciiTheme="majorHAnsi" w:hAnsiTheme="majorHAnsi" w:cs="Arial"/>
          <w:sz w:val="28"/>
          <w:szCs w:val="28"/>
        </w:rPr>
        <w:t>поселения</w:t>
      </w:r>
      <w:r w:rsidRPr="00937D1B">
        <w:rPr>
          <w:rFonts w:asciiTheme="majorHAnsi" w:hAnsiTheme="majorHAnsi" w:cs="Arial"/>
          <w:sz w:val="28"/>
          <w:szCs w:val="28"/>
        </w:rPr>
        <w:t xml:space="preserve"> пользуются услугами соответствующих учреждений </w:t>
      </w:r>
      <w:r w:rsidR="001F6E12" w:rsidRPr="00937D1B">
        <w:rPr>
          <w:rFonts w:asciiTheme="majorHAnsi" w:hAnsiTheme="majorHAnsi" w:cs="Arial"/>
          <w:sz w:val="28"/>
          <w:szCs w:val="28"/>
        </w:rPr>
        <w:t>в районном центре.</w:t>
      </w:r>
    </w:p>
    <w:p w:rsidR="006751BA" w:rsidRPr="00937D1B" w:rsidRDefault="006751BA" w:rsidP="001F6E12">
      <w:pPr>
        <w:spacing w:after="0" w:line="240" w:lineRule="auto"/>
        <w:ind w:firstLine="710"/>
        <w:jc w:val="both"/>
        <w:rPr>
          <w:rFonts w:asciiTheme="majorHAnsi" w:hAnsiTheme="majorHAnsi" w:cs="Arial"/>
          <w:sz w:val="28"/>
          <w:szCs w:val="28"/>
        </w:rPr>
      </w:pPr>
      <w:r w:rsidRPr="00937D1B">
        <w:rPr>
          <w:rFonts w:asciiTheme="majorHAnsi" w:hAnsiTheme="majorHAnsi" w:cs="Arial"/>
          <w:sz w:val="28"/>
          <w:szCs w:val="28"/>
        </w:rPr>
        <w:t>Важными показателями качества жизни населения являются наличие и разнообразие объектов обслуживания, их пространственная, социальная и экономическая доступность.</w:t>
      </w:r>
    </w:p>
    <w:p w:rsidR="006751BA" w:rsidRPr="00937D1B" w:rsidRDefault="006751BA" w:rsidP="001F6E12">
      <w:pPr>
        <w:spacing w:after="0" w:line="240" w:lineRule="auto"/>
        <w:ind w:firstLine="710"/>
        <w:jc w:val="both"/>
        <w:rPr>
          <w:rFonts w:asciiTheme="majorHAnsi" w:hAnsiTheme="majorHAnsi" w:cs="Arial"/>
          <w:sz w:val="28"/>
          <w:szCs w:val="28"/>
        </w:rPr>
      </w:pPr>
      <w:r w:rsidRPr="00937D1B">
        <w:rPr>
          <w:rFonts w:asciiTheme="majorHAnsi" w:hAnsiTheme="majorHAnsi" w:cs="Arial"/>
          <w:sz w:val="28"/>
          <w:szCs w:val="28"/>
        </w:rPr>
        <w:t xml:space="preserve">В каждом населенном пункте </w:t>
      </w:r>
      <w:proofErr w:type="gramStart"/>
      <w:r w:rsidRPr="00937D1B">
        <w:rPr>
          <w:rFonts w:asciiTheme="majorHAnsi" w:hAnsiTheme="majorHAnsi" w:cs="Arial"/>
          <w:sz w:val="28"/>
          <w:szCs w:val="28"/>
        </w:rPr>
        <w:t>разместить</w:t>
      </w:r>
      <w:proofErr w:type="gramEnd"/>
      <w:r w:rsidRPr="00937D1B">
        <w:rPr>
          <w:rFonts w:asciiTheme="majorHAnsi" w:hAnsiTheme="majorHAnsi" w:cs="Arial"/>
          <w:sz w:val="28"/>
          <w:szCs w:val="28"/>
        </w:rPr>
        <w:t xml:space="preserve"> весь комплекс учреждений и предприятий обслуживания невозможно по экономическим причинам, следовательно, каждый населенный пункт должен иметь те учреждения обслуживания и ту их емкость, которые целесообразны по условиям реального спроса, и которые могут существовать, исходя из экономической эффективности их функционирования. А это возможно лишь на основе ступенчатой системы культурно-бытового обслуживания, которая позволяет в соответствии с проектной системой расселения, основанной на </w:t>
      </w:r>
      <w:r w:rsidRPr="00937D1B">
        <w:rPr>
          <w:rFonts w:asciiTheme="majorHAnsi" w:hAnsiTheme="majorHAnsi" w:cs="Arial"/>
          <w:sz w:val="28"/>
          <w:szCs w:val="28"/>
        </w:rPr>
        <w:lastRenderedPageBreak/>
        <w:t>иерархической соподчиненности опорных центров, создавать экономически целесообразную социальную инфраструктуру.</w:t>
      </w:r>
    </w:p>
    <w:p w:rsidR="006751BA" w:rsidRPr="00937D1B" w:rsidRDefault="006751BA" w:rsidP="006751BA">
      <w:pPr>
        <w:pStyle w:val="063"/>
        <w:ind w:firstLine="720"/>
        <w:rPr>
          <w:rFonts w:asciiTheme="majorHAnsi" w:hAnsiTheme="majorHAnsi" w:cs="Arial"/>
          <w:sz w:val="28"/>
          <w:szCs w:val="28"/>
        </w:rPr>
      </w:pPr>
      <w:r w:rsidRPr="00937D1B">
        <w:rPr>
          <w:rFonts w:asciiTheme="majorHAnsi" w:hAnsiTheme="majorHAnsi" w:cs="Arial"/>
          <w:sz w:val="28"/>
          <w:szCs w:val="28"/>
        </w:rPr>
        <w:t xml:space="preserve">Качество проживания населения на той или иной территории в значительной степени определяется уровнем развития социальной инфраструктуры, которая включает в себя услуги здравоохранения, образования, культуры и искусства, спорта, торгово-бытовые, социальные и пр. </w:t>
      </w:r>
    </w:p>
    <w:p w:rsidR="001F6E12" w:rsidRPr="00937D1B" w:rsidRDefault="001F6E12" w:rsidP="001F6E12">
      <w:pPr>
        <w:spacing w:after="0" w:line="240" w:lineRule="auto"/>
        <w:ind w:firstLine="720"/>
        <w:jc w:val="both"/>
        <w:rPr>
          <w:rFonts w:asciiTheme="majorHAnsi" w:hAnsiTheme="majorHAnsi"/>
          <w:sz w:val="28"/>
          <w:szCs w:val="28"/>
        </w:rPr>
      </w:pPr>
      <w:r w:rsidRPr="00937D1B">
        <w:rPr>
          <w:rFonts w:asciiTheme="majorHAnsi" w:hAnsiTheme="majorHAnsi"/>
          <w:sz w:val="28"/>
          <w:szCs w:val="28"/>
        </w:rPr>
        <w:t xml:space="preserve">Одной из проблем медицинских учреждений является недостаточная </w:t>
      </w:r>
      <w:proofErr w:type="gramStart"/>
      <w:r w:rsidRPr="00937D1B">
        <w:rPr>
          <w:rFonts w:asciiTheme="majorHAnsi" w:hAnsiTheme="majorHAnsi"/>
          <w:sz w:val="28"/>
          <w:szCs w:val="28"/>
        </w:rPr>
        <w:t>укомплектованность</w:t>
      </w:r>
      <w:proofErr w:type="gramEnd"/>
      <w:r w:rsidRPr="00937D1B">
        <w:rPr>
          <w:rFonts w:asciiTheme="majorHAnsi" w:hAnsiTheme="majorHAnsi"/>
          <w:sz w:val="28"/>
          <w:szCs w:val="28"/>
        </w:rPr>
        <w:t xml:space="preserve"> как врачами, так и средним медицинским персоналом. Недостаточно оснащены учреждения и в техническом плане, хотя работа в этом направлении ведётся – закупается новое оборудование и медикаменты. </w:t>
      </w:r>
    </w:p>
    <w:p w:rsidR="001F6E12" w:rsidRPr="00937D1B" w:rsidRDefault="001F6E12" w:rsidP="001F6E12">
      <w:pPr>
        <w:pStyle w:val="063"/>
        <w:ind w:firstLine="720"/>
        <w:rPr>
          <w:rFonts w:asciiTheme="majorHAnsi" w:hAnsiTheme="majorHAnsi" w:cs="Arial"/>
          <w:sz w:val="28"/>
          <w:szCs w:val="28"/>
        </w:rPr>
      </w:pPr>
      <w:r w:rsidRPr="00937D1B">
        <w:rPr>
          <w:rFonts w:asciiTheme="majorHAnsi" w:hAnsiTheme="majorHAnsi"/>
          <w:sz w:val="28"/>
          <w:szCs w:val="28"/>
        </w:rPr>
        <w:t>Современное развитие культурного сектора социальной сферы МО Имангуловский сельсовет  характеризуется развитием собственной структуры культуры. Также необходимо учитывать и территориальную отдалённость от областного центра г. Оренбурга  – где сосредоточены уникальные эпизодические объекты культуры, которыми также пользуются жи</w:t>
      </w:r>
      <w:r w:rsidR="00DC25AB">
        <w:rPr>
          <w:rFonts w:asciiTheme="majorHAnsi" w:hAnsiTheme="majorHAnsi"/>
          <w:sz w:val="28"/>
          <w:szCs w:val="28"/>
        </w:rPr>
        <w:t>тели МО Имангуловский сельсовет</w:t>
      </w:r>
      <w:r w:rsidRPr="00937D1B">
        <w:rPr>
          <w:rFonts w:asciiTheme="majorHAnsi" w:hAnsiTheme="majorHAnsi"/>
          <w:sz w:val="28"/>
          <w:szCs w:val="28"/>
        </w:rPr>
        <w:t>.</w:t>
      </w:r>
    </w:p>
    <w:p w:rsidR="001F6E12" w:rsidRPr="00937D1B" w:rsidRDefault="006751BA" w:rsidP="001F6E12">
      <w:pPr>
        <w:spacing w:after="0" w:line="240" w:lineRule="auto"/>
        <w:ind w:firstLine="720"/>
        <w:jc w:val="both"/>
        <w:rPr>
          <w:rFonts w:asciiTheme="majorHAnsi" w:hAnsiTheme="majorHAnsi" w:cs="Arial"/>
          <w:sz w:val="28"/>
          <w:szCs w:val="28"/>
        </w:rPr>
      </w:pPr>
      <w:r w:rsidRPr="00937D1B">
        <w:rPr>
          <w:rFonts w:asciiTheme="majorHAnsi" w:hAnsiTheme="majorHAnsi" w:cs="Arial"/>
          <w:sz w:val="28"/>
          <w:szCs w:val="28"/>
        </w:rPr>
        <w:t xml:space="preserve">Минимальный набор объектов социальной инфраструктуры определен в соответствии с расчетами, рекомендуемыми нормативными документами (СНиП 2.07.01-89* Градостроительство), методика определения нормативной потребности субъектов Российской Федерации в объектах социальной инфраструктуры (Распоряжение Правительства РФ от 19 октября </w:t>
      </w:r>
      <w:smartTag w:uri="urn:schemas-microsoft-com:office:smarttags" w:element="metricconverter">
        <w:smartTagPr>
          <w:attr w:name="ProductID" w:val="1999 г"/>
        </w:smartTagPr>
        <w:r w:rsidRPr="00937D1B">
          <w:rPr>
            <w:rFonts w:asciiTheme="majorHAnsi" w:hAnsiTheme="majorHAnsi" w:cs="Arial"/>
            <w:sz w:val="28"/>
            <w:szCs w:val="28"/>
          </w:rPr>
          <w:t>1999 г</w:t>
        </w:r>
      </w:smartTag>
      <w:r w:rsidRPr="00937D1B">
        <w:rPr>
          <w:rFonts w:asciiTheme="majorHAnsi" w:hAnsiTheme="majorHAnsi" w:cs="Arial"/>
          <w:sz w:val="28"/>
          <w:szCs w:val="28"/>
        </w:rPr>
        <w:t>. N 1683-р) и социальными нормативами (Распоряжение Правительства РФ от 3.06.1996 г.).</w:t>
      </w:r>
    </w:p>
    <w:p w:rsidR="00BC27F9" w:rsidRPr="00937D1B" w:rsidRDefault="00BC27F9" w:rsidP="001F6E12">
      <w:pPr>
        <w:spacing w:after="0" w:line="240" w:lineRule="auto"/>
        <w:ind w:firstLine="720"/>
        <w:jc w:val="both"/>
        <w:rPr>
          <w:rFonts w:asciiTheme="majorHAnsi" w:hAnsiTheme="majorHAnsi" w:cs="Arial"/>
          <w:sz w:val="28"/>
          <w:szCs w:val="28"/>
        </w:rPr>
      </w:pPr>
    </w:p>
    <w:p w:rsidR="00BC27F9" w:rsidRPr="00937D1B" w:rsidRDefault="00BC27F9" w:rsidP="001F6E12">
      <w:pPr>
        <w:spacing w:after="0" w:line="240" w:lineRule="auto"/>
        <w:ind w:firstLine="720"/>
        <w:jc w:val="both"/>
        <w:rPr>
          <w:rFonts w:asciiTheme="majorHAnsi" w:hAnsiTheme="majorHAnsi" w:cs="Arial"/>
          <w:sz w:val="28"/>
          <w:szCs w:val="28"/>
        </w:rPr>
      </w:pPr>
    </w:p>
    <w:p w:rsidR="00BC27F9" w:rsidRPr="00937D1B" w:rsidRDefault="00BC27F9" w:rsidP="001F6E12">
      <w:pPr>
        <w:spacing w:after="0" w:line="240" w:lineRule="auto"/>
        <w:ind w:firstLine="720"/>
        <w:jc w:val="both"/>
        <w:rPr>
          <w:rFonts w:asciiTheme="majorHAnsi" w:hAnsiTheme="majorHAnsi" w:cs="Arial"/>
          <w:sz w:val="28"/>
          <w:szCs w:val="28"/>
        </w:rPr>
      </w:pPr>
    </w:p>
    <w:p w:rsidR="00BC27F9" w:rsidRPr="00937D1B" w:rsidRDefault="00BC27F9" w:rsidP="001F6E12">
      <w:pPr>
        <w:spacing w:after="0" w:line="240" w:lineRule="auto"/>
        <w:ind w:firstLine="720"/>
        <w:jc w:val="both"/>
        <w:rPr>
          <w:rFonts w:asciiTheme="majorHAnsi" w:hAnsiTheme="majorHAnsi" w:cs="Arial"/>
          <w:sz w:val="28"/>
          <w:szCs w:val="28"/>
        </w:rPr>
      </w:pPr>
    </w:p>
    <w:p w:rsidR="00BC27F9" w:rsidRPr="00937D1B" w:rsidRDefault="00BC27F9" w:rsidP="001F6E12">
      <w:pPr>
        <w:spacing w:after="0" w:line="240" w:lineRule="auto"/>
        <w:ind w:firstLine="720"/>
        <w:jc w:val="both"/>
        <w:rPr>
          <w:rFonts w:asciiTheme="majorHAnsi" w:hAnsiTheme="majorHAnsi" w:cs="Arial"/>
          <w:sz w:val="28"/>
          <w:szCs w:val="28"/>
        </w:rPr>
      </w:pPr>
    </w:p>
    <w:p w:rsidR="00BC27F9" w:rsidRPr="00937D1B" w:rsidRDefault="00BC27F9" w:rsidP="001F6E12">
      <w:pPr>
        <w:spacing w:after="0" w:line="240" w:lineRule="auto"/>
        <w:ind w:firstLine="720"/>
        <w:jc w:val="both"/>
        <w:rPr>
          <w:rFonts w:asciiTheme="majorHAnsi" w:hAnsiTheme="majorHAnsi" w:cs="Arial"/>
          <w:sz w:val="28"/>
          <w:szCs w:val="28"/>
        </w:rPr>
      </w:pPr>
    </w:p>
    <w:p w:rsidR="00BC27F9" w:rsidRPr="00937D1B" w:rsidRDefault="00BC27F9" w:rsidP="001F6E12">
      <w:pPr>
        <w:spacing w:after="0" w:line="240" w:lineRule="auto"/>
        <w:ind w:firstLine="720"/>
        <w:jc w:val="both"/>
        <w:rPr>
          <w:rFonts w:asciiTheme="majorHAnsi" w:hAnsiTheme="majorHAnsi" w:cs="Arial"/>
          <w:sz w:val="28"/>
          <w:szCs w:val="28"/>
        </w:rPr>
      </w:pPr>
    </w:p>
    <w:p w:rsidR="00406A9B" w:rsidRPr="00937D1B" w:rsidRDefault="00406A9B" w:rsidP="001F6E12">
      <w:pPr>
        <w:pStyle w:val="afff"/>
        <w:rPr>
          <w:rFonts w:asciiTheme="majorHAnsi" w:hAnsiTheme="majorHAnsi"/>
          <w:lang w:val="ru-RU"/>
        </w:rPr>
      </w:pPr>
    </w:p>
    <w:p w:rsidR="00BC27F9" w:rsidRPr="00937D1B" w:rsidRDefault="00BC27F9" w:rsidP="001F6E12">
      <w:pPr>
        <w:pStyle w:val="afff"/>
        <w:rPr>
          <w:rFonts w:asciiTheme="majorHAnsi" w:hAnsiTheme="majorHAnsi"/>
          <w:lang w:val="ru-RU"/>
        </w:rPr>
      </w:pPr>
    </w:p>
    <w:p w:rsidR="00BC27F9" w:rsidRPr="00937D1B" w:rsidRDefault="00BC27F9" w:rsidP="001F6E12">
      <w:pPr>
        <w:pStyle w:val="afff"/>
        <w:rPr>
          <w:rFonts w:asciiTheme="majorHAnsi" w:hAnsiTheme="majorHAnsi"/>
          <w:lang w:val="ru-RU"/>
        </w:rPr>
      </w:pPr>
    </w:p>
    <w:p w:rsidR="00BC27F9" w:rsidRPr="00937D1B" w:rsidRDefault="00BC27F9" w:rsidP="001F6E12">
      <w:pPr>
        <w:pStyle w:val="afff"/>
        <w:rPr>
          <w:rFonts w:asciiTheme="majorHAnsi" w:hAnsiTheme="majorHAnsi"/>
          <w:lang w:val="ru-RU"/>
        </w:rPr>
      </w:pPr>
    </w:p>
    <w:p w:rsidR="00BC27F9" w:rsidRDefault="00BC27F9" w:rsidP="001F6E12">
      <w:pPr>
        <w:pStyle w:val="afff"/>
        <w:rPr>
          <w:rFonts w:asciiTheme="majorHAnsi" w:hAnsiTheme="majorHAnsi"/>
          <w:lang w:val="ru-RU"/>
        </w:rPr>
      </w:pPr>
    </w:p>
    <w:p w:rsidR="00091F41" w:rsidRDefault="00091F41" w:rsidP="001F6E12">
      <w:pPr>
        <w:pStyle w:val="afff"/>
        <w:rPr>
          <w:rFonts w:asciiTheme="majorHAnsi" w:hAnsiTheme="majorHAnsi"/>
          <w:lang w:val="ru-RU"/>
        </w:rPr>
      </w:pPr>
    </w:p>
    <w:p w:rsidR="00091F41" w:rsidRDefault="00091F41" w:rsidP="001F6E12">
      <w:pPr>
        <w:pStyle w:val="afff"/>
        <w:rPr>
          <w:rFonts w:asciiTheme="majorHAnsi" w:hAnsiTheme="majorHAnsi"/>
          <w:lang w:val="ru-RU"/>
        </w:rPr>
      </w:pPr>
    </w:p>
    <w:p w:rsidR="00BC27F9" w:rsidRPr="00937D1B" w:rsidRDefault="00BC27F9" w:rsidP="00650FF1">
      <w:pPr>
        <w:pStyle w:val="afff"/>
        <w:ind w:firstLine="0"/>
        <w:rPr>
          <w:rFonts w:asciiTheme="majorHAnsi" w:hAnsiTheme="majorHAnsi"/>
          <w:lang w:val="ru-RU"/>
        </w:rPr>
      </w:pPr>
    </w:p>
    <w:p w:rsidR="002B159E" w:rsidRPr="00937D1B" w:rsidRDefault="002B159E" w:rsidP="00172568">
      <w:pPr>
        <w:pStyle w:val="10"/>
        <w:rPr>
          <w:rFonts w:asciiTheme="majorHAnsi" w:hAnsiTheme="majorHAnsi"/>
        </w:rPr>
      </w:pPr>
      <w:bookmarkStart w:id="38" w:name="_Toc312530891"/>
      <w:bookmarkStart w:id="39" w:name="_Toc273558624"/>
      <w:r w:rsidRPr="00937D1B">
        <w:rPr>
          <w:rFonts w:asciiTheme="majorHAnsi" w:hAnsiTheme="majorHAnsi"/>
        </w:rPr>
        <w:lastRenderedPageBreak/>
        <w:t>5. Экономический потенциал территории</w:t>
      </w:r>
      <w:bookmarkEnd w:id="38"/>
    </w:p>
    <w:p w:rsidR="002B159E" w:rsidRPr="00937D1B" w:rsidRDefault="002B159E" w:rsidP="000D662A">
      <w:pPr>
        <w:pStyle w:val="afff"/>
        <w:rPr>
          <w:rFonts w:asciiTheme="majorHAnsi" w:hAnsiTheme="majorHAnsi"/>
          <w:lang w:val="ru-RU"/>
        </w:rPr>
      </w:pPr>
      <w:r w:rsidRPr="00937D1B">
        <w:rPr>
          <w:rFonts w:asciiTheme="majorHAnsi" w:hAnsiTheme="majorHAnsi"/>
          <w:lang w:val="ru-RU"/>
        </w:rPr>
        <w:t xml:space="preserve">Экономический потенциал </w:t>
      </w:r>
      <w:r w:rsidR="00CE1C4C" w:rsidRPr="00937D1B">
        <w:rPr>
          <w:rFonts w:asciiTheme="majorHAnsi" w:hAnsiTheme="majorHAnsi"/>
          <w:lang w:val="ru-RU"/>
        </w:rPr>
        <w:t xml:space="preserve">Октябрьского района </w:t>
      </w:r>
      <w:r w:rsidR="00BC5FB9" w:rsidRPr="00937D1B">
        <w:rPr>
          <w:rFonts w:asciiTheme="majorHAnsi" w:hAnsiTheme="majorHAnsi"/>
          <w:lang w:val="ru-RU"/>
        </w:rPr>
        <w:t xml:space="preserve">Оренбургской области </w:t>
      </w:r>
      <w:r w:rsidRPr="00937D1B">
        <w:rPr>
          <w:rFonts w:asciiTheme="majorHAnsi" w:hAnsiTheme="majorHAnsi"/>
          <w:lang w:val="ru-RU"/>
        </w:rPr>
        <w:t>формируют сельское хозяйство, промышленность и малый бизнес.</w:t>
      </w:r>
    </w:p>
    <w:p w:rsidR="002B159E" w:rsidRPr="00937D1B" w:rsidRDefault="002B159E" w:rsidP="000D662A">
      <w:pPr>
        <w:pStyle w:val="afff"/>
        <w:rPr>
          <w:rFonts w:asciiTheme="majorHAnsi" w:hAnsiTheme="majorHAnsi"/>
          <w:lang w:val="ru-RU"/>
        </w:rPr>
      </w:pPr>
      <w:r w:rsidRPr="00937D1B">
        <w:rPr>
          <w:rFonts w:asciiTheme="majorHAnsi" w:hAnsiTheme="majorHAnsi"/>
          <w:lang w:val="ru-RU"/>
        </w:rPr>
        <w:t xml:space="preserve">Анализ состояния </w:t>
      </w:r>
      <w:r w:rsidR="00CE1C4C" w:rsidRPr="00937D1B">
        <w:rPr>
          <w:rFonts w:asciiTheme="majorHAnsi" w:hAnsiTheme="majorHAnsi"/>
          <w:lang w:val="ru-RU"/>
        </w:rPr>
        <w:t xml:space="preserve">Октябрьского района </w:t>
      </w:r>
      <w:r w:rsidRPr="00937D1B">
        <w:rPr>
          <w:rFonts w:asciiTheme="majorHAnsi" w:hAnsiTheme="majorHAnsi"/>
          <w:lang w:val="ru-RU"/>
        </w:rPr>
        <w:t xml:space="preserve">показал, что доминирование районного центра в течение длительного периода времени привело к дисбалансу в развитии территорий района, концентрации промышленных предприятий, учреждений сферы обслуживания и культуры в </w:t>
      </w:r>
      <w:r w:rsidR="00A278D9" w:rsidRPr="00937D1B">
        <w:rPr>
          <w:rFonts w:asciiTheme="majorHAnsi" w:hAnsiTheme="majorHAnsi"/>
          <w:lang w:val="ru-RU"/>
        </w:rPr>
        <w:t>с. Октябрьское</w:t>
      </w:r>
      <w:r w:rsidRPr="00937D1B">
        <w:rPr>
          <w:rFonts w:asciiTheme="majorHAnsi" w:hAnsiTheme="majorHAnsi"/>
          <w:lang w:val="ru-RU"/>
        </w:rPr>
        <w:t xml:space="preserve">, стягиванию инвестиций и профессиональных кадров в районный центр. </w:t>
      </w:r>
    </w:p>
    <w:p w:rsidR="002B159E" w:rsidRPr="00937D1B" w:rsidRDefault="002B159E" w:rsidP="000D662A">
      <w:pPr>
        <w:pStyle w:val="afff"/>
        <w:rPr>
          <w:rFonts w:asciiTheme="majorHAnsi" w:hAnsiTheme="majorHAnsi"/>
          <w:lang w:val="ru-RU"/>
        </w:rPr>
      </w:pPr>
      <w:r w:rsidRPr="00937D1B">
        <w:rPr>
          <w:rFonts w:asciiTheme="majorHAnsi" w:hAnsiTheme="majorHAnsi"/>
          <w:lang w:val="ru-RU"/>
        </w:rPr>
        <w:t>При постепенном спаде сельского хозяйства, которое являлось основой развития многих поселений, сельская местность практически потеряла возможность обеспечивать своим жителям рабочие места. Существующее положение еще в большей степени усугубляется негативной демографической обстановкой.</w:t>
      </w:r>
    </w:p>
    <w:p w:rsidR="002B159E" w:rsidRPr="00937D1B" w:rsidRDefault="002B159E" w:rsidP="000D662A">
      <w:pPr>
        <w:pStyle w:val="afff"/>
        <w:rPr>
          <w:rFonts w:asciiTheme="majorHAnsi" w:hAnsiTheme="majorHAnsi"/>
          <w:lang w:val="ru-RU"/>
        </w:rPr>
      </w:pPr>
      <w:r w:rsidRPr="00937D1B">
        <w:rPr>
          <w:rFonts w:asciiTheme="majorHAnsi" w:hAnsiTheme="majorHAnsi"/>
          <w:lang w:val="ru-RU"/>
        </w:rPr>
        <w:t xml:space="preserve">Указанные причины явились предпосылками к существующему в настоящее время неравномерному развитию, характеризующемуся центростремительными тенденциями и </w:t>
      </w:r>
      <w:r w:rsidR="000D662A" w:rsidRPr="00937D1B">
        <w:rPr>
          <w:rFonts w:asciiTheme="majorHAnsi" w:hAnsiTheme="majorHAnsi"/>
          <w:lang w:val="ru-RU"/>
        </w:rPr>
        <w:t xml:space="preserve">опережением </w:t>
      </w:r>
      <w:r w:rsidR="008B3F2A" w:rsidRPr="00937D1B">
        <w:rPr>
          <w:rFonts w:asciiTheme="majorHAnsi" w:hAnsiTheme="majorHAnsi"/>
          <w:lang w:val="ru-RU"/>
        </w:rPr>
        <w:t xml:space="preserve">МО Имангуловский сельсовет </w:t>
      </w:r>
      <w:r w:rsidR="000D662A" w:rsidRPr="00937D1B">
        <w:rPr>
          <w:rFonts w:asciiTheme="majorHAnsi" w:hAnsiTheme="majorHAnsi"/>
          <w:lang w:val="ru-RU"/>
        </w:rPr>
        <w:t xml:space="preserve">по сравнению с другими муниципальными образованиями </w:t>
      </w:r>
      <w:r w:rsidR="00CE1C4C" w:rsidRPr="00937D1B">
        <w:rPr>
          <w:rFonts w:asciiTheme="majorHAnsi" w:hAnsiTheme="majorHAnsi"/>
          <w:lang w:val="ru-RU"/>
        </w:rPr>
        <w:t xml:space="preserve">Октябрьского района </w:t>
      </w:r>
      <w:r w:rsidR="00FD2D02" w:rsidRPr="00937D1B">
        <w:rPr>
          <w:rFonts w:asciiTheme="majorHAnsi" w:hAnsiTheme="majorHAnsi"/>
          <w:lang w:val="ru-RU"/>
        </w:rPr>
        <w:t xml:space="preserve">Оренбургской области </w:t>
      </w:r>
      <w:r w:rsidR="000D662A" w:rsidRPr="00937D1B">
        <w:rPr>
          <w:rFonts w:asciiTheme="majorHAnsi" w:hAnsiTheme="majorHAnsi"/>
          <w:lang w:val="ru-RU"/>
        </w:rPr>
        <w:t>.</w:t>
      </w:r>
      <w:r w:rsidR="00B97D65" w:rsidRPr="00937D1B">
        <w:rPr>
          <w:rFonts w:asciiTheme="majorHAnsi" w:hAnsiTheme="majorHAnsi"/>
          <w:lang w:val="ru-RU"/>
        </w:rPr>
        <w:t xml:space="preserve"> </w:t>
      </w:r>
    </w:p>
    <w:p w:rsidR="002B159E" w:rsidRPr="00937D1B" w:rsidRDefault="002B159E" w:rsidP="00172568">
      <w:pPr>
        <w:pStyle w:val="20"/>
        <w:rPr>
          <w:rFonts w:asciiTheme="majorHAnsi" w:hAnsiTheme="majorHAnsi"/>
        </w:rPr>
      </w:pPr>
      <w:bookmarkStart w:id="40" w:name="_Toc312530892"/>
      <w:r w:rsidRPr="00937D1B">
        <w:rPr>
          <w:rFonts w:asciiTheme="majorHAnsi" w:hAnsiTheme="majorHAnsi"/>
        </w:rPr>
        <w:t>5.1 Инвестиционная привлекательность территории</w:t>
      </w:r>
      <w:bookmarkEnd w:id="40"/>
    </w:p>
    <w:p w:rsidR="002B159E" w:rsidRPr="00937D1B" w:rsidRDefault="00A278D9" w:rsidP="000D662A">
      <w:pPr>
        <w:pStyle w:val="afff"/>
        <w:rPr>
          <w:rFonts w:asciiTheme="majorHAnsi" w:hAnsiTheme="majorHAnsi"/>
          <w:lang w:val="ru-RU"/>
        </w:rPr>
      </w:pPr>
      <w:r w:rsidRPr="00937D1B">
        <w:rPr>
          <w:rFonts w:asciiTheme="majorHAnsi" w:hAnsiTheme="majorHAnsi"/>
          <w:lang w:val="ru-RU"/>
        </w:rPr>
        <w:t>Оренбургский регион</w:t>
      </w:r>
      <w:r w:rsidR="002B159E" w:rsidRPr="00937D1B">
        <w:rPr>
          <w:rFonts w:asciiTheme="majorHAnsi" w:hAnsiTheme="majorHAnsi"/>
          <w:lang w:val="ru-RU"/>
        </w:rPr>
        <w:t xml:space="preserve"> сегодня</w:t>
      </w:r>
      <w:r w:rsidR="00B023DF" w:rsidRPr="00937D1B">
        <w:rPr>
          <w:rFonts w:asciiTheme="majorHAnsi" w:hAnsiTheme="majorHAnsi"/>
          <w:lang w:val="ru-RU"/>
        </w:rPr>
        <w:t xml:space="preserve"> – </w:t>
      </w:r>
      <w:r w:rsidR="002B159E" w:rsidRPr="00937D1B">
        <w:rPr>
          <w:rFonts w:asciiTheme="majorHAnsi" w:hAnsiTheme="majorHAnsi"/>
          <w:lang w:val="ru-RU"/>
        </w:rPr>
        <w:t>это сосредоточение крупного аграрного и научно-производственного потенциала, надежной системы подготовки управленческих кадров, инженерных и рабочих специальностей. В целом все это составляет мощный инновационный потенциал, открывает широкие перспективы для выгодного вложения инвестиций, реализации смелых инвестиционных проектов, освоения новых технологий и производств.</w:t>
      </w:r>
    </w:p>
    <w:p w:rsidR="002B159E" w:rsidRPr="00937D1B" w:rsidRDefault="002B159E" w:rsidP="000D662A">
      <w:pPr>
        <w:pStyle w:val="afff"/>
        <w:rPr>
          <w:rFonts w:asciiTheme="majorHAnsi" w:hAnsiTheme="majorHAnsi"/>
          <w:lang w:val="ru-RU"/>
        </w:rPr>
      </w:pPr>
      <w:r w:rsidRPr="00937D1B">
        <w:rPr>
          <w:rFonts w:asciiTheme="majorHAnsi" w:hAnsiTheme="majorHAnsi"/>
          <w:lang w:val="ru-RU"/>
        </w:rPr>
        <w:t>Экономический потенциал региона определяется комплексом факторов: экономико-географическим положением, обеспеченностью природными ресурсами, промышленным потенциалом, трудовым и научно-техническим потенциалом. В совокупности эти составляющие экономического потенциала отражают способности экономики, её отраслей, предприятий, хозяйств осуществлять производственно-экономическую деятельность, выпускать продукцию, товары, услуги, удовлетворять запросы населения, общественные потребности, обеспечивать развитие производства и потребления.</w:t>
      </w:r>
    </w:p>
    <w:p w:rsidR="000D662A" w:rsidRPr="00937D1B" w:rsidRDefault="002B159E" w:rsidP="000D662A">
      <w:pPr>
        <w:pStyle w:val="afff"/>
        <w:rPr>
          <w:rFonts w:asciiTheme="majorHAnsi" w:hAnsiTheme="majorHAnsi"/>
          <w:lang w:val="ru-RU"/>
        </w:rPr>
      </w:pPr>
      <w:r w:rsidRPr="00937D1B">
        <w:rPr>
          <w:rFonts w:asciiTheme="majorHAnsi" w:hAnsiTheme="majorHAnsi"/>
          <w:lang w:val="ru-RU"/>
        </w:rPr>
        <w:t xml:space="preserve">Традиционно территория </w:t>
      </w:r>
      <w:r w:rsidR="008B3F2A" w:rsidRPr="00937D1B">
        <w:rPr>
          <w:rFonts w:asciiTheme="majorHAnsi" w:hAnsiTheme="majorHAnsi"/>
          <w:lang w:val="ru-RU"/>
        </w:rPr>
        <w:t xml:space="preserve">МО Имангуловский сельсовет </w:t>
      </w:r>
      <w:r w:rsidRPr="00937D1B">
        <w:rPr>
          <w:rFonts w:asciiTheme="majorHAnsi" w:hAnsiTheme="majorHAnsi"/>
          <w:lang w:val="ru-RU"/>
        </w:rPr>
        <w:t xml:space="preserve">была сельскохозяйственного направления. </w:t>
      </w:r>
    </w:p>
    <w:p w:rsidR="002B159E" w:rsidRPr="00937D1B" w:rsidRDefault="000D662A" w:rsidP="000D662A">
      <w:pPr>
        <w:pStyle w:val="afff"/>
        <w:rPr>
          <w:rFonts w:asciiTheme="majorHAnsi" w:hAnsiTheme="majorHAnsi"/>
          <w:lang w:val="ru-RU"/>
        </w:rPr>
      </w:pPr>
      <w:r w:rsidRPr="00937D1B">
        <w:rPr>
          <w:rFonts w:asciiTheme="majorHAnsi" w:hAnsiTheme="majorHAnsi"/>
          <w:lang w:val="ru-RU"/>
        </w:rPr>
        <w:lastRenderedPageBreak/>
        <w:t>П</w:t>
      </w:r>
      <w:r w:rsidR="002B159E" w:rsidRPr="00937D1B">
        <w:rPr>
          <w:rFonts w:asciiTheme="majorHAnsi" w:hAnsiTheme="majorHAnsi"/>
          <w:lang w:val="ru-RU"/>
        </w:rPr>
        <w:t xml:space="preserve">лощадь </w:t>
      </w:r>
      <w:r w:rsidR="00007DBD" w:rsidRPr="00937D1B">
        <w:rPr>
          <w:rFonts w:asciiTheme="majorHAnsi" w:hAnsiTheme="majorHAnsi"/>
          <w:lang w:val="ru-RU"/>
        </w:rPr>
        <w:t xml:space="preserve">сельхозугодий </w:t>
      </w:r>
      <w:r w:rsidR="00CE1C4C" w:rsidRPr="00937D1B">
        <w:rPr>
          <w:rFonts w:asciiTheme="majorHAnsi" w:hAnsiTheme="majorHAnsi"/>
          <w:lang w:val="ru-RU"/>
        </w:rPr>
        <w:t xml:space="preserve">Октябрьского района </w:t>
      </w:r>
      <w:r w:rsidR="002B159E" w:rsidRPr="00937D1B">
        <w:rPr>
          <w:rFonts w:asciiTheme="majorHAnsi" w:hAnsiTheme="majorHAnsi"/>
          <w:lang w:val="ru-RU"/>
        </w:rPr>
        <w:t xml:space="preserve">составляет </w:t>
      </w:r>
      <w:r w:rsidR="00A278D9" w:rsidRPr="00937D1B">
        <w:rPr>
          <w:rFonts w:asciiTheme="majorHAnsi" w:hAnsiTheme="majorHAnsi"/>
          <w:lang w:val="ru-RU"/>
        </w:rPr>
        <w:t>11568</w:t>
      </w:r>
      <w:r w:rsidR="002B159E" w:rsidRPr="00937D1B">
        <w:rPr>
          <w:rFonts w:asciiTheme="majorHAnsi" w:hAnsiTheme="majorHAnsi"/>
          <w:lang w:val="ru-RU"/>
        </w:rPr>
        <w:t>га, что является большим потенциалом для развития сельхозпроизводства.</w:t>
      </w:r>
    </w:p>
    <w:p w:rsidR="00007DBD" w:rsidRPr="00937D1B" w:rsidRDefault="00007DBD" w:rsidP="00007DBD">
      <w:pPr>
        <w:pStyle w:val="afff"/>
        <w:rPr>
          <w:rFonts w:asciiTheme="majorHAnsi" w:hAnsiTheme="majorHAnsi"/>
          <w:lang w:val="ru-RU"/>
        </w:rPr>
      </w:pPr>
      <w:r w:rsidRPr="00937D1B">
        <w:rPr>
          <w:rFonts w:asciiTheme="majorHAnsi" w:hAnsiTheme="majorHAnsi"/>
          <w:lang w:val="ru-RU"/>
        </w:rPr>
        <w:t xml:space="preserve">В </w:t>
      </w:r>
      <w:r w:rsidR="00BF2A85" w:rsidRPr="00937D1B">
        <w:rPr>
          <w:rFonts w:asciiTheme="majorHAnsi" w:hAnsiTheme="majorHAnsi"/>
          <w:lang w:val="ru-RU"/>
        </w:rPr>
        <w:t xml:space="preserve">Октябрьском  районе </w:t>
      </w:r>
      <w:r w:rsidRPr="00937D1B">
        <w:rPr>
          <w:rFonts w:asciiTheme="majorHAnsi" w:hAnsiTheme="majorHAnsi"/>
          <w:lang w:val="ru-RU"/>
        </w:rPr>
        <w:t xml:space="preserve"> активно ведётся закупка новой экономичной техники, улучшается качество севооборота. В результате, району удалось достичь неплохих результатов в сельском хозяйстве </w:t>
      </w:r>
      <w:r w:rsidR="003332CB" w:rsidRPr="00937D1B">
        <w:rPr>
          <w:rFonts w:asciiTheme="majorHAnsi" w:hAnsiTheme="majorHAnsi"/>
          <w:lang w:val="ru-RU"/>
        </w:rPr>
        <w:t>.</w:t>
      </w:r>
    </w:p>
    <w:p w:rsidR="001D2955" w:rsidRPr="00937D1B" w:rsidRDefault="001D2955" w:rsidP="001D2955">
      <w:pPr>
        <w:pStyle w:val="afff"/>
        <w:rPr>
          <w:rFonts w:asciiTheme="majorHAnsi" w:hAnsiTheme="majorHAnsi"/>
          <w:lang w:val="ru-RU"/>
        </w:rPr>
      </w:pPr>
      <w:r w:rsidRPr="00937D1B">
        <w:rPr>
          <w:rFonts w:asciiTheme="majorHAnsi" w:hAnsiTheme="majorHAnsi"/>
          <w:lang w:val="ru-RU"/>
        </w:rPr>
        <w:t xml:space="preserve">Ключевой отраслью сельского хозяйства </w:t>
      </w:r>
      <w:r w:rsidR="00CE1C4C" w:rsidRPr="00937D1B">
        <w:rPr>
          <w:rFonts w:asciiTheme="majorHAnsi" w:hAnsiTheme="majorHAnsi"/>
          <w:lang w:val="ru-RU"/>
        </w:rPr>
        <w:t xml:space="preserve">Октябрьского района </w:t>
      </w:r>
      <w:r w:rsidRPr="00937D1B">
        <w:rPr>
          <w:rFonts w:asciiTheme="majorHAnsi" w:hAnsiTheme="majorHAnsi"/>
          <w:lang w:val="ru-RU"/>
        </w:rPr>
        <w:t>является растениеводство.</w:t>
      </w:r>
    </w:p>
    <w:p w:rsidR="001D2955" w:rsidRPr="00937D1B" w:rsidRDefault="001D2955" w:rsidP="001D2955">
      <w:pPr>
        <w:pStyle w:val="afff"/>
        <w:rPr>
          <w:rFonts w:asciiTheme="majorHAnsi" w:hAnsiTheme="majorHAnsi"/>
          <w:lang w:val="ru-RU"/>
        </w:rPr>
      </w:pPr>
      <w:r w:rsidRPr="00937D1B">
        <w:rPr>
          <w:rFonts w:asciiTheme="majorHAnsi" w:hAnsiTheme="majorHAnsi"/>
          <w:lang w:val="ru-RU"/>
        </w:rPr>
        <w:t>Одним из основных показателей эффективного земледелия является максимальное использование пашни (до 90%) под посевы.</w:t>
      </w:r>
    </w:p>
    <w:p w:rsidR="002B159E" w:rsidRPr="00937D1B" w:rsidRDefault="002B159E" w:rsidP="000D662A">
      <w:pPr>
        <w:pStyle w:val="afff"/>
        <w:rPr>
          <w:rFonts w:asciiTheme="majorHAnsi" w:hAnsiTheme="majorHAnsi"/>
          <w:lang w:val="ru-RU"/>
        </w:rPr>
      </w:pPr>
      <w:r w:rsidRPr="00937D1B">
        <w:rPr>
          <w:rFonts w:asciiTheme="majorHAnsi" w:hAnsiTheme="majorHAnsi"/>
          <w:lang w:val="ru-RU"/>
        </w:rPr>
        <w:t xml:space="preserve">Богатые природные условия юга </w:t>
      </w:r>
      <w:r w:rsidR="00BC5FB9" w:rsidRPr="00937D1B">
        <w:rPr>
          <w:rFonts w:asciiTheme="majorHAnsi" w:hAnsiTheme="majorHAnsi"/>
          <w:lang w:val="ru-RU"/>
        </w:rPr>
        <w:t xml:space="preserve">Оренбургской области </w:t>
      </w:r>
      <w:r w:rsidRPr="00937D1B">
        <w:rPr>
          <w:rFonts w:asciiTheme="majorHAnsi" w:hAnsiTheme="majorHAnsi"/>
          <w:lang w:val="ru-RU"/>
        </w:rPr>
        <w:t xml:space="preserve">и историю края также можно считать потенциально инвестиционно привлекательными. К тому же </w:t>
      </w:r>
      <w:r w:rsidR="003B1CA4" w:rsidRPr="00937D1B">
        <w:rPr>
          <w:rFonts w:asciiTheme="majorHAnsi" w:hAnsiTheme="majorHAnsi"/>
          <w:lang w:val="ru-RU"/>
        </w:rPr>
        <w:t xml:space="preserve">Оренбургская </w:t>
      </w:r>
      <w:r w:rsidRPr="00937D1B">
        <w:rPr>
          <w:rFonts w:asciiTheme="majorHAnsi" w:hAnsiTheme="majorHAnsi"/>
          <w:lang w:val="ru-RU"/>
        </w:rPr>
        <w:t xml:space="preserve"> область обладает хорошими туристско-рекреационными возможностями. Значительный историко-культурный потенциал и богатое литературное и этнографическое наследие являются основой для развития туристско-экскурсионной деятельности и познавательного туризма. </w:t>
      </w:r>
    </w:p>
    <w:p w:rsidR="002B159E" w:rsidRPr="00937D1B" w:rsidRDefault="002B159E" w:rsidP="000D662A">
      <w:pPr>
        <w:pStyle w:val="afff"/>
        <w:rPr>
          <w:rFonts w:asciiTheme="majorHAnsi" w:hAnsiTheme="majorHAnsi"/>
          <w:lang w:val="ru-RU"/>
        </w:rPr>
      </w:pPr>
      <w:r w:rsidRPr="00937D1B">
        <w:rPr>
          <w:rFonts w:asciiTheme="majorHAnsi" w:hAnsiTheme="majorHAnsi"/>
          <w:lang w:val="ru-RU"/>
        </w:rPr>
        <w:t xml:space="preserve">Основным фактором, препятствующим использованию рекреационно-туристического потенциала области, является слабое развитие соответствующей инфраструктуры, особенно ощутимо отсутствие гостиниц, кемпингов и других мест размещения. </w:t>
      </w:r>
    </w:p>
    <w:p w:rsidR="00763335" w:rsidRPr="00937D1B" w:rsidRDefault="00763335" w:rsidP="000D662A">
      <w:pPr>
        <w:pStyle w:val="afff"/>
        <w:rPr>
          <w:rFonts w:asciiTheme="majorHAnsi" w:hAnsiTheme="majorHAnsi"/>
          <w:lang w:val="ru-RU"/>
        </w:rPr>
      </w:pPr>
    </w:p>
    <w:p w:rsidR="002B159E" w:rsidRPr="00937D1B" w:rsidRDefault="002B159E" w:rsidP="00172568">
      <w:pPr>
        <w:pStyle w:val="20"/>
        <w:rPr>
          <w:rFonts w:asciiTheme="majorHAnsi" w:hAnsiTheme="majorHAnsi"/>
        </w:rPr>
      </w:pPr>
      <w:bookmarkStart w:id="41" w:name="_Toc312530893"/>
      <w:r w:rsidRPr="00937D1B">
        <w:rPr>
          <w:rFonts w:asciiTheme="majorHAnsi" w:hAnsiTheme="majorHAnsi"/>
        </w:rPr>
        <w:t>5.2 Промышленность</w:t>
      </w:r>
      <w:bookmarkEnd w:id="41"/>
    </w:p>
    <w:p w:rsidR="00763335" w:rsidRPr="00937D1B" w:rsidRDefault="00763335" w:rsidP="00763335">
      <w:pPr>
        <w:spacing w:after="0" w:line="240" w:lineRule="auto"/>
        <w:ind w:firstLine="709"/>
        <w:jc w:val="both"/>
        <w:rPr>
          <w:rFonts w:asciiTheme="majorHAnsi" w:hAnsiTheme="majorHAnsi"/>
          <w:sz w:val="28"/>
          <w:szCs w:val="28"/>
        </w:rPr>
      </w:pPr>
      <w:r w:rsidRPr="00937D1B">
        <w:rPr>
          <w:rFonts w:asciiTheme="majorHAnsi" w:hAnsiTheme="majorHAnsi"/>
          <w:sz w:val="28"/>
          <w:szCs w:val="28"/>
        </w:rPr>
        <w:t>Промышленных и строительных предприятий и организации в МО Имангуловский сельсовет нет.</w:t>
      </w:r>
    </w:p>
    <w:p w:rsidR="00763335" w:rsidRPr="00937D1B" w:rsidRDefault="00763335" w:rsidP="00763335"/>
    <w:p w:rsidR="00DE3F3F" w:rsidRPr="00937D1B" w:rsidRDefault="00DE3F3F" w:rsidP="00172568">
      <w:pPr>
        <w:pStyle w:val="20"/>
        <w:rPr>
          <w:rFonts w:asciiTheme="majorHAnsi" w:hAnsiTheme="majorHAnsi"/>
        </w:rPr>
      </w:pPr>
      <w:bookmarkStart w:id="42" w:name="_Toc312530894"/>
      <w:bookmarkStart w:id="43" w:name="_Toc273558625"/>
      <w:bookmarkEnd w:id="39"/>
      <w:r w:rsidRPr="00937D1B">
        <w:rPr>
          <w:rFonts w:asciiTheme="majorHAnsi" w:hAnsiTheme="majorHAnsi"/>
        </w:rPr>
        <w:t>5.3 Сельское хозяйство</w:t>
      </w:r>
      <w:bookmarkEnd w:id="42"/>
    </w:p>
    <w:p w:rsidR="00DE3F3F" w:rsidRPr="00937D1B" w:rsidRDefault="00DE3F3F" w:rsidP="00F80FD3">
      <w:pPr>
        <w:pStyle w:val="afff"/>
        <w:rPr>
          <w:rFonts w:asciiTheme="majorHAnsi" w:hAnsiTheme="majorHAnsi"/>
          <w:lang w:val="ru-RU"/>
        </w:rPr>
      </w:pPr>
      <w:r w:rsidRPr="00937D1B">
        <w:rPr>
          <w:rFonts w:asciiTheme="majorHAnsi" w:hAnsiTheme="majorHAnsi"/>
          <w:lang w:val="ru-RU"/>
        </w:rPr>
        <w:t xml:space="preserve">Сельское хозяйство является традиционной отраслью не только в </w:t>
      </w:r>
      <w:r w:rsidR="00ED52B3">
        <w:rPr>
          <w:rFonts w:asciiTheme="majorHAnsi" w:hAnsiTheme="majorHAnsi"/>
          <w:lang w:val="ru-RU"/>
        </w:rPr>
        <w:t>Октябрьском  районе</w:t>
      </w:r>
      <w:r w:rsidRPr="00937D1B">
        <w:rPr>
          <w:rFonts w:asciiTheme="majorHAnsi" w:hAnsiTheme="majorHAnsi"/>
          <w:lang w:val="ru-RU"/>
        </w:rPr>
        <w:t xml:space="preserve">, но и во всей </w:t>
      </w:r>
      <w:r w:rsidR="00BC5FB9" w:rsidRPr="00937D1B">
        <w:rPr>
          <w:rFonts w:asciiTheme="majorHAnsi" w:hAnsiTheme="majorHAnsi"/>
          <w:lang w:val="ru-RU"/>
        </w:rPr>
        <w:t xml:space="preserve">Оренбургской области </w:t>
      </w:r>
      <w:r w:rsidRPr="00937D1B">
        <w:rPr>
          <w:rFonts w:asciiTheme="majorHAnsi" w:hAnsiTheme="majorHAnsi"/>
          <w:lang w:val="ru-RU"/>
        </w:rPr>
        <w:t>в целом, что обусловлено здесь ввиду наличия большого кол</w:t>
      </w:r>
      <w:r w:rsidR="00EE55FF" w:rsidRPr="00937D1B">
        <w:rPr>
          <w:rFonts w:asciiTheme="majorHAnsi" w:hAnsiTheme="majorHAnsi"/>
          <w:lang w:val="ru-RU"/>
        </w:rPr>
        <w:t>ичества плодородных чернозёмов.</w:t>
      </w:r>
    </w:p>
    <w:p w:rsidR="00763335" w:rsidRPr="00937D1B" w:rsidRDefault="00763335" w:rsidP="00763335">
      <w:pPr>
        <w:pStyle w:val="af4"/>
        <w:spacing w:after="0"/>
        <w:ind w:left="0" w:firstLine="709"/>
        <w:jc w:val="both"/>
        <w:rPr>
          <w:rFonts w:asciiTheme="majorHAnsi" w:hAnsiTheme="majorHAnsi"/>
          <w:sz w:val="28"/>
          <w:szCs w:val="28"/>
        </w:rPr>
      </w:pPr>
      <w:r w:rsidRPr="00937D1B">
        <w:rPr>
          <w:rFonts w:asciiTheme="majorHAnsi" w:hAnsiTheme="majorHAnsi"/>
          <w:sz w:val="28"/>
          <w:szCs w:val="28"/>
        </w:rPr>
        <w:t>Специализация МО Имангуловский сельсовет – зерновая и мясо-молочная. В валовом сборе зерновых преобладают ячмень, яровая пшеница и озимые культуры (рожь, пшеница). Выращиваются также просо, подсолнечник, овес и травы.</w:t>
      </w:r>
    </w:p>
    <w:p w:rsidR="00763335" w:rsidRPr="00937D1B" w:rsidRDefault="00763335" w:rsidP="00F80FD3">
      <w:pPr>
        <w:pStyle w:val="afff"/>
        <w:rPr>
          <w:rFonts w:asciiTheme="majorHAnsi" w:hAnsiTheme="majorHAnsi"/>
          <w:lang w:val="ru-RU"/>
        </w:rPr>
      </w:pPr>
    </w:p>
    <w:p w:rsidR="002F468C" w:rsidRPr="00937D1B" w:rsidRDefault="002F468C" w:rsidP="008B43F7">
      <w:pPr>
        <w:pStyle w:val="Tabl"/>
        <w:spacing w:before="0"/>
        <w:ind w:firstLine="567"/>
        <w:outlineLvl w:val="0"/>
        <w:rPr>
          <w:rFonts w:asciiTheme="majorHAnsi" w:hAnsiTheme="majorHAnsi"/>
          <w:b/>
          <w:sz w:val="28"/>
          <w:szCs w:val="28"/>
        </w:rPr>
      </w:pPr>
      <w:r w:rsidRPr="00937D1B">
        <w:rPr>
          <w:rFonts w:asciiTheme="majorHAnsi" w:hAnsiTheme="majorHAnsi"/>
          <w:b/>
          <w:sz w:val="28"/>
          <w:szCs w:val="28"/>
        </w:rPr>
        <w:lastRenderedPageBreak/>
        <w:t>Таблица 5.3.2</w:t>
      </w:r>
    </w:p>
    <w:p w:rsidR="008B43F7" w:rsidRPr="00937D1B" w:rsidRDefault="002F468C" w:rsidP="008B43F7">
      <w:pPr>
        <w:pStyle w:val="Tabn"/>
        <w:outlineLvl w:val="0"/>
        <w:rPr>
          <w:rFonts w:asciiTheme="majorHAnsi" w:hAnsiTheme="majorHAnsi"/>
          <w:b/>
          <w:sz w:val="28"/>
          <w:szCs w:val="28"/>
        </w:rPr>
      </w:pPr>
      <w:r w:rsidRPr="00937D1B">
        <w:rPr>
          <w:rFonts w:asciiTheme="majorHAnsi" w:hAnsiTheme="majorHAnsi"/>
          <w:b/>
          <w:sz w:val="28"/>
          <w:szCs w:val="28"/>
        </w:rPr>
        <w:t xml:space="preserve">Земли сельскохозяйственного значения </w:t>
      </w:r>
    </w:p>
    <w:p w:rsidR="00DB3FD2" w:rsidRPr="00937D1B" w:rsidRDefault="008B3F2A" w:rsidP="008B43F7">
      <w:pPr>
        <w:pStyle w:val="Tabn"/>
        <w:outlineLvl w:val="0"/>
        <w:rPr>
          <w:rFonts w:asciiTheme="majorHAnsi" w:hAnsiTheme="majorHAnsi"/>
          <w:b/>
          <w:sz w:val="28"/>
          <w:szCs w:val="28"/>
        </w:rPr>
      </w:pPr>
      <w:r w:rsidRPr="00937D1B">
        <w:rPr>
          <w:rFonts w:asciiTheme="majorHAnsi" w:hAnsiTheme="majorHAnsi"/>
          <w:b/>
          <w:sz w:val="28"/>
          <w:szCs w:val="28"/>
        </w:rPr>
        <w:t xml:space="preserve">МО Имангуловский </w:t>
      </w:r>
      <w:r w:rsidR="008B43F7" w:rsidRPr="00937D1B">
        <w:rPr>
          <w:rFonts w:asciiTheme="majorHAnsi" w:hAnsiTheme="majorHAnsi"/>
          <w:b/>
          <w:sz w:val="28"/>
          <w:szCs w:val="28"/>
        </w:rPr>
        <w:t xml:space="preserve">сельсовет </w:t>
      </w:r>
    </w:p>
    <w:tbl>
      <w:tblPr>
        <w:tblStyle w:val="af0"/>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4A0"/>
      </w:tblPr>
      <w:tblGrid>
        <w:gridCol w:w="2971"/>
        <w:gridCol w:w="2134"/>
        <w:gridCol w:w="2178"/>
        <w:gridCol w:w="2147"/>
      </w:tblGrid>
      <w:tr w:rsidR="00DB3FD2" w:rsidRPr="00937D1B" w:rsidTr="00DB3FD2">
        <w:tc>
          <w:tcPr>
            <w:tcW w:w="2971" w:type="dxa"/>
          </w:tcPr>
          <w:p w:rsidR="00DB3FD2" w:rsidRPr="00937D1B" w:rsidRDefault="00DB3FD2" w:rsidP="00DB3FD2">
            <w:pPr>
              <w:pStyle w:val="Tabn"/>
              <w:outlineLvl w:val="0"/>
              <w:rPr>
                <w:rFonts w:asciiTheme="majorHAnsi" w:hAnsiTheme="majorHAnsi"/>
                <w:b/>
              </w:rPr>
            </w:pPr>
            <w:r w:rsidRPr="00937D1B">
              <w:rPr>
                <w:rFonts w:asciiTheme="majorHAnsi" w:hAnsiTheme="majorHAnsi"/>
                <w:b/>
              </w:rPr>
              <w:t>Площадь сельскохозяйственных угодий, га</w:t>
            </w:r>
          </w:p>
        </w:tc>
        <w:tc>
          <w:tcPr>
            <w:tcW w:w="2134" w:type="dxa"/>
          </w:tcPr>
          <w:p w:rsidR="00DB3FD2" w:rsidRPr="00937D1B" w:rsidRDefault="00DB3FD2" w:rsidP="00DB3FD2">
            <w:pPr>
              <w:pStyle w:val="Tabn"/>
              <w:outlineLvl w:val="0"/>
              <w:rPr>
                <w:rFonts w:asciiTheme="majorHAnsi" w:hAnsiTheme="majorHAnsi"/>
                <w:b/>
              </w:rPr>
            </w:pPr>
            <w:r w:rsidRPr="00937D1B">
              <w:rPr>
                <w:rFonts w:asciiTheme="majorHAnsi" w:hAnsiTheme="majorHAnsi"/>
                <w:b/>
              </w:rPr>
              <w:t>Пашни,га</w:t>
            </w:r>
          </w:p>
        </w:tc>
        <w:tc>
          <w:tcPr>
            <w:tcW w:w="2178" w:type="dxa"/>
          </w:tcPr>
          <w:p w:rsidR="00DB3FD2" w:rsidRPr="00937D1B" w:rsidRDefault="00DB3FD2" w:rsidP="00DB3FD2">
            <w:pPr>
              <w:pStyle w:val="Tabn"/>
              <w:outlineLvl w:val="0"/>
              <w:rPr>
                <w:rFonts w:asciiTheme="majorHAnsi" w:hAnsiTheme="majorHAnsi"/>
                <w:b/>
              </w:rPr>
            </w:pPr>
            <w:r w:rsidRPr="00937D1B">
              <w:rPr>
                <w:rFonts w:asciiTheme="majorHAnsi" w:hAnsiTheme="majorHAnsi"/>
                <w:b/>
              </w:rPr>
              <w:t>Пастбища, га</w:t>
            </w:r>
          </w:p>
        </w:tc>
        <w:tc>
          <w:tcPr>
            <w:tcW w:w="2147" w:type="dxa"/>
          </w:tcPr>
          <w:p w:rsidR="00DB3FD2" w:rsidRPr="00937D1B" w:rsidRDefault="00DB3FD2" w:rsidP="00DB3FD2">
            <w:pPr>
              <w:pStyle w:val="Tabn"/>
              <w:outlineLvl w:val="0"/>
              <w:rPr>
                <w:rFonts w:asciiTheme="majorHAnsi" w:hAnsiTheme="majorHAnsi"/>
                <w:b/>
              </w:rPr>
            </w:pPr>
            <w:r w:rsidRPr="00937D1B">
              <w:rPr>
                <w:rFonts w:asciiTheme="majorHAnsi" w:hAnsiTheme="majorHAnsi"/>
                <w:b/>
              </w:rPr>
              <w:t>Сенокосы, га</w:t>
            </w:r>
          </w:p>
        </w:tc>
      </w:tr>
      <w:tr w:rsidR="00DB3FD2" w:rsidRPr="00937D1B" w:rsidTr="00DB3FD2">
        <w:tc>
          <w:tcPr>
            <w:tcW w:w="2971" w:type="dxa"/>
          </w:tcPr>
          <w:p w:rsidR="00DB3FD2" w:rsidRPr="00937D1B" w:rsidRDefault="00DB3FD2" w:rsidP="002F468C">
            <w:pPr>
              <w:pStyle w:val="Tabn"/>
              <w:spacing w:before="120" w:after="120"/>
              <w:outlineLvl w:val="0"/>
              <w:rPr>
                <w:rFonts w:asciiTheme="majorHAnsi" w:hAnsiTheme="majorHAnsi"/>
                <w:sz w:val="28"/>
                <w:szCs w:val="28"/>
              </w:rPr>
            </w:pPr>
            <w:r w:rsidRPr="00937D1B">
              <w:rPr>
                <w:rFonts w:asciiTheme="majorHAnsi" w:hAnsiTheme="majorHAnsi"/>
                <w:sz w:val="28"/>
                <w:szCs w:val="28"/>
              </w:rPr>
              <w:t>11568</w:t>
            </w:r>
          </w:p>
        </w:tc>
        <w:tc>
          <w:tcPr>
            <w:tcW w:w="2134" w:type="dxa"/>
          </w:tcPr>
          <w:p w:rsidR="00DB3FD2" w:rsidRPr="00937D1B" w:rsidRDefault="00DB3FD2" w:rsidP="002F468C">
            <w:pPr>
              <w:pStyle w:val="Tabn"/>
              <w:spacing w:before="120" w:after="120"/>
              <w:outlineLvl w:val="0"/>
              <w:rPr>
                <w:rFonts w:asciiTheme="majorHAnsi" w:hAnsiTheme="majorHAnsi"/>
                <w:sz w:val="28"/>
                <w:szCs w:val="28"/>
              </w:rPr>
            </w:pPr>
            <w:r w:rsidRPr="00937D1B">
              <w:rPr>
                <w:rFonts w:asciiTheme="majorHAnsi" w:hAnsiTheme="majorHAnsi"/>
                <w:sz w:val="28"/>
                <w:szCs w:val="28"/>
              </w:rPr>
              <w:t>7200</w:t>
            </w:r>
          </w:p>
        </w:tc>
        <w:tc>
          <w:tcPr>
            <w:tcW w:w="2178" w:type="dxa"/>
          </w:tcPr>
          <w:p w:rsidR="00DB3FD2" w:rsidRPr="00937D1B" w:rsidRDefault="00DB3FD2" w:rsidP="002F468C">
            <w:pPr>
              <w:pStyle w:val="Tabn"/>
              <w:spacing w:before="120" w:after="120"/>
              <w:outlineLvl w:val="0"/>
              <w:rPr>
                <w:rFonts w:asciiTheme="majorHAnsi" w:hAnsiTheme="majorHAnsi"/>
                <w:sz w:val="28"/>
                <w:szCs w:val="28"/>
              </w:rPr>
            </w:pPr>
            <w:r w:rsidRPr="00937D1B">
              <w:rPr>
                <w:rFonts w:asciiTheme="majorHAnsi" w:hAnsiTheme="majorHAnsi"/>
                <w:sz w:val="28"/>
                <w:szCs w:val="28"/>
              </w:rPr>
              <w:t>1566</w:t>
            </w:r>
          </w:p>
        </w:tc>
        <w:tc>
          <w:tcPr>
            <w:tcW w:w="2147" w:type="dxa"/>
          </w:tcPr>
          <w:p w:rsidR="00DB3FD2" w:rsidRPr="00937D1B" w:rsidRDefault="00DB3FD2" w:rsidP="002F468C">
            <w:pPr>
              <w:pStyle w:val="Tabn"/>
              <w:spacing w:before="120" w:after="120"/>
              <w:outlineLvl w:val="0"/>
              <w:rPr>
                <w:rFonts w:asciiTheme="majorHAnsi" w:hAnsiTheme="majorHAnsi"/>
                <w:sz w:val="28"/>
                <w:szCs w:val="28"/>
              </w:rPr>
            </w:pPr>
            <w:r w:rsidRPr="00937D1B">
              <w:rPr>
                <w:rFonts w:asciiTheme="majorHAnsi" w:hAnsiTheme="majorHAnsi"/>
                <w:sz w:val="28"/>
                <w:szCs w:val="28"/>
              </w:rPr>
              <w:t>2920</w:t>
            </w:r>
          </w:p>
        </w:tc>
      </w:tr>
    </w:tbl>
    <w:p w:rsidR="008B43F7" w:rsidRPr="00937D1B" w:rsidRDefault="008B43F7" w:rsidP="008B43F7">
      <w:pPr>
        <w:pStyle w:val="af4"/>
        <w:spacing w:after="0"/>
        <w:ind w:left="0" w:firstLine="709"/>
        <w:jc w:val="both"/>
        <w:rPr>
          <w:rFonts w:asciiTheme="majorHAnsi" w:hAnsiTheme="majorHAnsi"/>
          <w:sz w:val="28"/>
          <w:szCs w:val="28"/>
        </w:rPr>
      </w:pPr>
    </w:p>
    <w:p w:rsidR="008B43F7" w:rsidRPr="00937D1B" w:rsidRDefault="008B43F7" w:rsidP="008B43F7">
      <w:pPr>
        <w:pStyle w:val="af4"/>
        <w:spacing w:after="0"/>
        <w:ind w:left="0" w:firstLine="709"/>
        <w:jc w:val="both"/>
        <w:rPr>
          <w:rFonts w:asciiTheme="majorHAnsi" w:hAnsiTheme="majorHAnsi"/>
          <w:sz w:val="28"/>
          <w:szCs w:val="28"/>
        </w:rPr>
      </w:pPr>
      <w:r w:rsidRPr="00937D1B">
        <w:rPr>
          <w:rFonts w:asciiTheme="majorHAnsi" w:hAnsiTheme="majorHAnsi"/>
          <w:sz w:val="28"/>
          <w:szCs w:val="28"/>
        </w:rPr>
        <w:t>На территории муниципального образования - базовое хозяйство отсутствует, крестьянских (фермерских) хозяйств -11.</w:t>
      </w:r>
    </w:p>
    <w:p w:rsidR="00E1067E" w:rsidRPr="00937D1B" w:rsidRDefault="00E1067E" w:rsidP="008B43F7">
      <w:pPr>
        <w:pStyle w:val="af4"/>
        <w:spacing w:after="0"/>
        <w:ind w:left="0" w:firstLine="709"/>
        <w:jc w:val="both"/>
        <w:rPr>
          <w:rFonts w:asciiTheme="majorHAnsi" w:hAnsiTheme="majorHAnsi"/>
          <w:sz w:val="28"/>
          <w:szCs w:val="28"/>
        </w:rPr>
      </w:pPr>
    </w:p>
    <w:p w:rsidR="008B43F7" w:rsidRPr="00937D1B" w:rsidRDefault="00E1067E" w:rsidP="00E1067E">
      <w:pPr>
        <w:pStyle w:val="Tabl"/>
        <w:spacing w:before="0"/>
        <w:ind w:firstLine="567"/>
        <w:outlineLvl w:val="0"/>
        <w:rPr>
          <w:rFonts w:asciiTheme="majorHAnsi" w:hAnsiTheme="majorHAnsi"/>
          <w:b/>
          <w:sz w:val="28"/>
          <w:szCs w:val="28"/>
        </w:rPr>
      </w:pPr>
      <w:r w:rsidRPr="00937D1B">
        <w:rPr>
          <w:rFonts w:asciiTheme="majorHAnsi" w:hAnsiTheme="majorHAnsi"/>
          <w:b/>
          <w:sz w:val="28"/>
          <w:szCs w:val="28"/>
        </w:rPr>
        <w:t>Таблица 5.3.2</w:t>
      </w:r>
    </w:p>
    <w:p w:rsidR="00E1067E" w:rsidRPr="00937D1B" w:rsidRDefault="008B43F7" w:rsidP="00E1067E">
      <w:pPr>
        <w:pStyle w:val="af4"/>
        <w:spacing w:after="0"/>
        <w:ind w:left="0" w:firstLine="709"/>
        <w:jc w:val="center"/>
        <w:rPr>
          <w:rFonts w:asciiTheme="majorHAnsi" w:hAnsiTheme="majorHAnsi"/>
          <w:b/>
          <w:i/>
          <w:sz w:val="28"/>
          <w:szCs w:val="28"/>
        </w:rPr>
      </w:pPr>
      <w:r w:rsidRPr="00937D1B">
        <w:rPr>
          <w:rFonts w:asciiTheme="majorHAnsi" w:hAnsiTheme="majorHAnsi"/>
          <w:b/>
          <w:i/>
          <w:sz w:val="28"/>
          <w:szCs w:val="28"/>
        </w:rPr>
        <w:t>Сельскохозяйственные предприятия</w:t>
      </w:r>
    </w:p>
    <w:p w:rsidR="008B43F7" w:rsidRPr="00937D1B" w:rsidRDefault="008B43F7" w:rsidP="00E1067E">
      <w:pPr>
        <w:pStyle w:val="af4"/>
        <w:spacing w:after="0"/>
        <w:ind w:left="0" w:firstLine="709"/>
        <w:jc w:val="center"/>
        <w:rPr>
          <w:rFonts w:asciiTheme="majorHAnsi" w:hAnsiTheme="majorHAnsi"/>
          <w:b/>
          <w:i/>
          <w:sz w:val="28"/>
          <w:szCs w:val="28"/>
        </w:rPr>
      </w:pPr>
      <w:r w:rsidRPr="00937D1B">
        <w:rPr>
          <w:rFonts w:asciiTheme="majorHAnsi" w:hAnsiTheme="majorHAnsi"/>
          <w:b/>
          <w:i/>
          <w:sz w:val="28"/>
          <w:szCs w:val="28"/>
        </w:rPr>
        <w:t xml:space="preserve"> МО Имангуловский сельсовет</w:t>
      </w:r>
    </w:p>
    <w:tbl>
      <w:tblPr>
        <w:tblW w:w="946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tblPr>
      <w:tblGrid>
        <w:gridCol w:w="534"/>
        <w:gridCol w:w="1701"/>
        <w:gridCol w:w="1701"/>
        <w:gridCol w:w="1559"/>
        <w:gridCol w:w="1701"/>
        <w:gridCol w:w="2268"/>
      </w:tblGrid>
      <w:tr w:rsidR="008B43F7" w:rsidRPr="00937D1B" w:rsidTr="00E1067E">
        <w:tc>
          <w:tcPr>
            <w:tcW w:w="534" w:type="dxa"/>
            <w:hideMark/>
          </w:tcPr>
          <w:p w:rsidR="008B43F7" w:rsidRPr="00937D1B" w:rsidRDefault="00E1067E" w:rsidP="00E1067E">
            <w:pPr>
              <w:spacing w:after="0" w:line="240" w:lineRule="auto"/>
              <w:jc w:val="center"/>
              <w:rPr>
                <w:rFonts w:asciiTheme="majorHAnsi" w:hAnsiTheme="majorHAnsi"/>
                <w:b/>
                <w:i/>
                <w:sz w:val="24"/>
                <w:szCs w:val="24"/>
                <w:lang w:eastAsia="en-US"/>
              </w:rPr>
            </w:pPr>
            <w:r w:rsidRPr="00937D1B">
              <w:rPr>
                <w:rFonts w:asciiTheme="majorHAnsi" w:hAnsiTheme="majorHAnsi"/>
                <w:b/>
                <w:i/>
                <w:sz w:val="20"/>
                <w:szCs w:val="20"/>
                <w:lang w:eastAsia="en-US"/>
              </w:rPr>
              <w:t>№</w:t>
            </w:r>
          </w:p>
        </w:tc>
        <w:tc>
          <w:tcPr>
            <w:tcW w:w="1701" w:type="dxa"/>
            <w:hideMark/>
          </w:tcPr>
          <w:p w:rsidR="008B43F7" w:rsidRPr="00937D1B" w:rsidRDefault="008B43F7" w:rsidP="00E1067E">
            <w:pPr>
              <w:spacing w:after="0" w:line="240" w:lineRule="auto"/>
              <w:jc w:val="center"/>
              <w:rPr>
                <w:rFonts w:asciiTheme="majorHAnsi" w:hAnsiTheme="majorHAnsi"/>
                <w:b/>
                <w:i/>
                <w:sz w:val="20"/>
                <w:szCs w:val="20"/>
                <w:lang w:eastAsia="en-US"/>
              </w:rPr>
            </w:pPr>
            <w:r w:rsidRPr="00937D1B">
              <w:rPr>
                <w:rFonts w:asciiTheme="majorHAnsi" w:hAnsiTheme="majorHAnsi"/>
                <w:b/>
                <w:i/>
                <w:sz w:val="20"/>
                <w:szCs w:val="20"/>
                <w:lang w:eastAsia="en-US"/>
              </w:rPr>
              <w:t>Наименование предприятия</w:t>
            </w:r>
          </w:p>
        </w:tc>
        <w:tc>
          <w:tcPr>
            <w:tcW w:w="1701" w:type="dxa"/>
            <w:hideMark/>
          </w:tcPr>
          <w:p w:rsidR="008B43F7" w:rsidRPr="00937D1B" w:rsidRDefault="008B43F7" w:rsidP="00E1067E">
            <w:pPr>
              <w:spacing w:after="0" w:line="240" w:lineRule="auto"/>
              <w:jc w:val="center"/>
              <w:rPr>
                <w:rFonts w:asciiTheme="majorHAnsi" w:hAnsiTheme="majorHAnsi"/>
                <w:b/>
                <w:i/>
                <w:sz w:val="20"/>
                <w:szCs w:val="20"/>
                <w:lang w:eastAsia="en-US"/>
              </w:rPr>
            </w:pPr>
            <w:r w:rsidRPr="00937D1B">
              <w:rPr>
                <w:rFonts w:asciiTheme="majorHAnsi" w:hAnsiTheme="majorHAnsi"/>
                <w:b/>
                <w:i/>
                <w:sz w:val="20"/>
                <w:szCs w:val="20"/>
                <w:lang w:eastAsia="en-US"/>
              </w:rPr>
              <w:t>Форма собственности</w:t>
            </w:r>
          </w:p>
        </w:tc>
        <w:tc>
          <w:tcPr>
            <w:tcW w:w="1559" w:type="dxa"/>
            <w:hideMark/>
          </w:tcPr>
          <w:p w:rsidR="008B43F7" w:rsidRPr="00937D1B" w:rsidRDefault="008B43F7" w:rsidP="00E1067E">
            <w:pPr>
              <w:spacing w:after="0" w:line="240" w:lineRule="auto"/>
              <w:jc w:val="center"/>
              <w:rPr>
                <w:rFonts w:asciiTheme="majorHAnsi" w:hAnsiTheme="majorHAnsi"/>
                <w:b/>
                <w:i/>
                <w:sz w:val="20"/>
                <w:szCs w:val="20"/>
                <w:lang w:eastAsia="en-US"/>
              </w:rPr>
            </w:pPr>
            <w:r w:rsidRPr="00937D1B">
              <w:rPr>
                <w:rFonts w:asciiTheme="majorHAnsi" w:hAnsiTheme="majorHAnsi"/>
                <w:b/>
                <w:i/>
                <w:sz w:val="20"/>
                <w:szCs w:val="20"/>
                <w:lang w:eastAsia="en-US"/>
              </w:rPr>
              <w:t>Количество работающих</w:t>
            </w:r>
          </w:p>
        </w:tc>
        <w:tc>
          <w:tcPr>
            <w:tcW w:w="1701" w:type="dxa"/>
            <w:hideMark/>
          </w:tcPr>
          <w:p w:rsidR="008B43F7" w:rsidRPr="00937D1B" w:rsidRDefault="008B43F7" w:rsidP="00E1067E">
            <w:pPr>
              <w:spacing w:after="0" w:line="240" w:lineRule="auto"/>
              <w:jc w:val="center"/>
              <w:rPr>
                <w:rFonts w:asciiTheme="majorHAnsi" w:hAnsiTheme="majorHAnsi"/>
                <w:b/>
                <w:i/>
                <w:sz w:val="24"/>
                <w:szCs w:val="24"/>
                <w:lang w:eastAsia="en-US"/>
              </w:rPr>
            </w:pPr>
            <w:r w:rsidRPr="00937D1B">
              <w:rPr>
                <w:rFonts w:asciiTheme="majorHAnsi" w:hAnsiTheme="majorHAnsi"/>
                <w:b/>
                <w:i/>
                <w:sz w:val="24"/>
                <w:szCs w:val="24"/>
                <w:lang w:eastAsia="en-US"/>
              </w:rPr>
              <w:t>Основная продукция</w:t>
            </w:r>
          </w:p>
        </w:tc>
        <w:tc>
          <w:tcPr>
            <w:tcW w:w="2268" w:type="dxa"/>
            <w:hideMark/>
          </w:tcPr>
          <w:p w:rsidR="008B43F7" w:rsidRPr="00937D1B" w:rsidRDefault="00E1067E" w:rsidP="00E1067E">
            <w:pPr>
              <w:spacing w:after="0" w:line="240" w:lineRule="auto"/>
              <w:jc w:val="center"/>
              <w:rPr>
                <w:rFonts w:asciiTheme="majorHAnsi" w:hAnsiTheme="majorHAnsi"/>
                <w:b/>
                <w:i/>
                <w:sz w:val="24"/>
                <w:szCs w:val="24"/>
                <w:lang w:eastAsia="en-US"/>
              </w:rPr>
            </w:pPr>
            <w:r w:rsidRPr="00937D1B">
              <w:rPr>
                <w:rFonts w:asciiTheme="majorHAnsi" w:hAnsiTheme="majorHAnsi"/>
                <w:b/>
                <w:i/>
                <w:sz w:val="24"/>
                <w:szCs w:val="24"/>
                <w:lang w:eastAsia="en-US"/>
              </w:rPr>
              <w:t>Адрес</w:t>
            </w:r>
          </w:p>
        </w:tc>
      </w:tr>
      <w:tr w:rsidR="008B43F7" w:rsidRPr="00937D1B" w:rsidTr="00E1067E">
        <w:tc>
          <w:tcPr>
            <w:tcW w:w="534" w:type="dxa"/>
            <w:hideMark/>
          </w:tcPr>
          <w:p w:rsidR="008B43F7" w:rsidRPr="00937D1B" w:rsidRDefault="008B43F7" w:rsidP="00E1067E">
            <w:pPr>
              <w:spacing w:after="0" w:line="240" w:lineRule="auto"/>
              <w:jc w:val="center"/>
              <w:rPr>
                <w:rFonts w:asciiTheme="majorHAnsi" w:hAnsiTheme="majorHAnsi"/>
                <w:i/>
                <w:sz w:val="24"/>
                <w:szCs w:val="24"/>
                <w:lang w:eastAsia="en-US"/>
              </w:rPr>
            </w:pPr>
            <w:r w:rsidRPr="00937D1B">
              <w:rPr>
                <w:rFonts w:asciiTheme="majorHAnsi" w:hAnsiTheme="majorHAnsi"/>
                <w:i/>
                <w:sz w:val="24"/>
                <w:szCs w:val="24"/>
                <w:lang w:eastAsia="en-US"/>
              </w:rPr>
              <w:t>1</w:t>
            </w:r>
          </w:p>
        </w:tc>
        <w:tc>
          <w:tcPr>
            <w:tcW w:w="1701" w:type="dxa"/>
            <w:hideMark/>
          </w:tcPr>
          <w:p w:rsidR="008B43F7" w:rsidRPr="00937D1B" w:rsidRDefault="008B43F7" w:rsidP="00E1067E">
            <w:pPr>
              <w:spacing w:after="0" w:line="240" w:lineRule="auto"/>
              <w:jc w:val="center"/>
              <w:rPr>
                <w:rFonts w:asciiTheme="majorHAnsi" w:hAnsiTheme="majorHAnsi"/>
                <w:i/>
                <w:lang w:eastAsia="en-US"/>
              </w:rPr>
            </w:pPr>
            <w:r w:rsidRPr="00937D1B">
              <w:rPr>
                <w:rFonts w:asciiTheme="majorHAnsi" w:hAnsiTheme="majorHAnsi"/>
                <w:i/>
                <w:lang w:eastAsia="en-US"/>
              </w:rPr>
              <w:t xml:space="preserve">КХ </w:t>
            </w:r>
          </w:p>
          <w:p w:rsidR="008B43F7" w:rsidRPr="00937D1B" w:rsidRDefault="008B43F7" w:rsidP="00E1067E">
            <w:pPr>
              <w:spacing w:after="0" w:line="240" w:lineRule="auto"/>
              <w:jc w:val="center"/>
              <w:rPr>
                <w:rFonts w:asciiTheme="majorHAnsi" w:hAnsiTheme="majorHAnsi"/>
                <w:i/>
                <w:lang w:eastAsia="en-US"/>
              </w:rPr>
            </w:pPr>
            <w:r w:rsidRPr="00937D1B">
              <w:rPr>
                <w:rFonts w:asciiTheme="majorHAnsi" w:hAnsiTheme="majorHAnsi"/>
                <w:i/>
                <w:lang w:eastAsia="en-US"/>
              </w:rPr>
              <w:t>Исянчурин Р.Ш.</w:t>
            </w:r>
          </w:p>
        </w:tc>
        <w:tc>
          <w:tcPr>
            <w:tcW w:w="1701" w:type="dxa"/>
            <w:hideMark/>
          </w:tcPr>
          <w:p w:rsidR="008B43F7" w:rsidRPr="00937D1B" w:rsidRDefault="008B43F7" w:rsidP="00E1067E">
            <w:pPr>
              <w:spacing w:after="0" w:line="240" w:lineRule="auto"/>
              <w:jc w:val="center"/>
              <w:rPr>
                <w:rFonts w:asciiTheme="majorHAnsi" w:hAnsiTheme="majorHAnsi"/>
                <w:i/>
                <w:sz w:val="24"/>
                <w:szCs w:val="24"/>
                <w:lang w:eastAsia="en-US"/>
              </w:rPr>
            </w:pPr>
          </w:p>
          <w:p w:rsidR="008B43F7" w:rsidRPr="00937D1B" w:rsidRDefault="008B43F7" w:rsidP="00E1067E">
            <w:pPr>
              <w:spacing w:after="0" w:line="240" w:lineRule="auto"/>
              <w:jc w:val="center"/>
              <w:rPr>
                <w:rFonts w:asciiTheme="majorHAnsi" w:hAnsiTheme="majorHAnsi"/>
                <w:i/>
                <w:sz w:val="24"/>
                <w:szCs w:val="24"/>
                <w:lang w:eastAsia="en-US"/>
              </w:rPr>
            </w:pPr>
            <w:r w:rsidRPr="00937D1B">
              <w:rPr>
                <w:rFonts w:asciiTheme="majorHAnsi" w:hAnsiTheme="majorHAnsi"/>
                <w:i/>
                <w:sz w:val="24"/>
                <w:szCs w:val="24"/>
                <w:lang w:eastAsia="en-US"/>
              </w:rPr>
              <w:t>Частная</w:t>
            </w:r>
          </w:p>
        </w:tc>
        <w:tc>
          <w:tcPr>
            <w:tcW w:w="1559" w:type="dxa"/>
            <w:hideMark/>
          </w:tcPr>
          <w:p w:rsidR="008B43F7" w:rsidRPr="00937D1B" w:rsidRDefault="008B43F7" w:rsidP="00E1067E">
            <w:pPr>
              <w:spacing w:after="0" w:line="240" w:lineRule="auto"/>
              <w:jc w:val="center"/>
              <w:rPr>
                <w:rFonts w:asciiTheme="majorHAnsi" w:hAnsiTheme="majorHAnsi"/>
                <w:i/>
                <w:sz w:val="24"/>
                <w:szCs w:val="24"/>
                <w:lang w:eastAsia="en-US"/>
              </w:rPr>
            </w:pPr>
          </w:p>
          <w:p w:rsidR="008B43F7" w:rsidRPr="00937D1B" w:rsidRDefault="008B43F7" w:rsidP="00E1067E">
            <w:pPr>
              <w:spacing w:after="0" w:line="240" w:lineRule="auto"/>
              <w:jc w:val="center"/>
              <w:rPr>
                <w:rFonts w:asciiTheme="majorHAnsi" w:hAnsiTheme="majorHAnsi"/>
                <w:i/>
                <w:sz w:val="24"/>
                <w:szCs w:val="24"/>
                <w:lang w:eastAsia="en-US"/>
              </w:rPr>
            </w:pPr>
            <w:r w:rsidRPr="00937D1B">
              <w:rPr>
                <w:rFonts w:asciiTheme="majorHAnsi" w:hAnsiTheme="majorHAnsi"/>
                <w:i/>
                <w:sz w:val="24"/>
                <w:szCs w:val="24"/>
                <w:lang w:eastAsia="en-US"/>
              </w:rPr>
              <w:t>1</w:t>
            </w:r>
          </w:p>
        </w:tc>
        <w:tc>
          <w:tcPr>
            <w:tcW w:w="1701" w:type="dxa"/>
            <w:hideMark/>
          </w:tcPr>
          <w:p w:rsidR="008B43F7" w:rsidRPr="00937D1B" w:rsidRDefault="008B43F7" w:rsidP="00E1067E">
            <w:pPr>
              <w:spacing w:after="0" w:line="240" w:lineRule="auto"/>
              <w:jc w:val="center"/>
              <w:rPr>
                <w:rFonts w:asciiTheme="majorHAnsi" w:hAnsiTheme="majorHAnsi"/>
                <w:i/>
                <w:sz w:val="24"/>
                <w:szCs w:val="24"/>
                <w:lang w:eastAsia="en-US"/>
              </w:rPr>
            </w:pPr>
            <w:r w:rsidRPr="00937D1B">
              <w:rPr>
                <w:rFonts w:asciiTheme="majorHAnsi" w:hAnsiTheme="majorHAnsi"/>
                <w:i/>
                <w:sz w:val="24"/>
                <w:szCs w:val="24"/>
                <w:lang w:eastAsia="en-US"/>
              </w:rPr>
              <w:t>зерно, молоко, мясо</w:t>
            </w:r>
          </w:p>
        </w:tc>
        <w:tc>
          <w:tcPr>
            <w:tcW w:w="2268" w:type="dxa"/>
            <w:hideMark/>
          </w:tcPr>
          <w:p w:rsidR="008B43F7" w:rsidRPr="00937D1B" w:rsidRDefault="00B05DBE" w:rsidP="00E1067E">
            <w:pPr>
              <w:spacing w:after="0" w:line="240" w:lineRule="auto"/>
              <w:jc w:val="center"/>
              <w:rPr>
                <w:rFonts w:asciiTheme="majorHAnsi" w:hAnsiTheme="majorHAnsi"/>
                <w:i/>
                <w:sz w:val="24"/>
                <w:szCs w:val="24"/>
                <w:lang w:eastAsia="en-US"/>
              </w:rPr>
            </w:pPr>
            <w:r>
              <w:rPr>
                <w:rFonts w:asciiTheme="majorHAnsi" w:hAnsiTheme="majorHAnsi"/>
                <w:i/>
                <w:sz w:val="24"/>
                <w:szCs w:val="24"/>
                <w:lang w:eastAsia="en-US"/>
              </w:rPr>
              <w:t>с. Второе Имангулово</w:t>
            </w:r>
            <w:r w:rsidR="008B43F7" w:rsidRPr="00937D1B">
              <w:rPr>
                <w:rFonts w:asciiTheme="majorHAnsi" w:hAnsiTheme="majorHAnsi"/>
                <w:i/>
                <w:sz w:val="24"/>
                <w:szCs w:val="24"/>
                <w:lang w:eastAsia="en-US"/>
              </w:rPr>
              <w:t>, ул. Советская, 40</w:t>
            </w:r>
          </w:p>
          <w:p w:rsidR="008B43F7" w:rsidRPr="00937D1B" w:rsidRDefault="008B43F7" w:rsidP="00E1067E">
            <w:pPr>
              <w:spacing w:after="0" w:line="240" w:lineRule="auto"/>
              <w:jc w:val="center"/>
              <w:rPr>
                <w:rFonts w:asciiTheme="majorHAnsi" w:hAnsiTheme="majorHAnsi"/>
                <w:i/>
                <w:sz w:val="24"/>
                <w:szCs w:val="24"/>
                <w:lang w:eastAsia="en-US"/>
              </w:rPr>
            </w:pPr>
          </w:p>
        </w:tc>
      </w:tr>
      <w:tr w:rsidR="008B43F7" w:rsidRPr="00937D1B" w:rsidTr="00E1067E">
        <w:tc>
          <w:tcPr>
            <w:tcW w:w="534" w:type="dxa"/>
          </w:tcPr>
          <w:p w:rsidR="008B43F7" w:rsidRPr="00937D1B" w:rsidRDefault="008B43F7" w:rsidP="00E1067E">
            <w:pPr>
              <w:spacing w:after="0" w:line="240" w:lineRule="auto"/>
              <w:jc w:val="center"/>
              <w:rPr>
                <w:rFonts w:asciiTheme="majorHAnsi" w:hAnsiTheme="majorHAnsi"/>
                <w:i/>
                <w:sz w:val="24"/>
                <w:szCs w:val="24"/>
                <w:lang w:eastAsia="en-US"/>
              </w:rPr>
            </w:pPr>
            <w:r w:rsidRPr="00937D1B">
              <w:rPr>
                <w:rFonts w:asciiTheme="majorHAnsi" w:hAnsiTheme="majorHAnsi"/>
                <w:i/>
                <w:sz w:val="24"/>
                <w:szCs w:val="24"/>
                <w:lang w:eastAsia="en-US"/>
              </w:rPr>
              <w:t>2</w:t>
            </w:r>
          </w:p>
        </w:tc>
        <w:tc>
          <w:tcPr>
            <w:tcW w:w="1701" w:type="dxa"/>
          </w:tcPr>
          <w:p w:rsidR="008B43F7" w:rsidRPr="00937D1B" w:rsidRDefault="008B43F7" w:rsidP="00E1067E">
            <w:pPr>
              <w:spacing w:after="0" w:line="240" w:lineRule="auto"/>
              <w:jc w:val="center"/>
              <w:rPr>
                <w:rFonts w:asciiTheme="majorHAnsi" w:hAnsiTheme="majorHAnsi"/>
                <w:i/>
                <w:lang w:eastAsia="en-US"/>
              </w:rPr>
            </w:pPr>
            <w:r w:rsidRPr="00937D1B">
              <w:rPr>
                <w:rFonts w:asciiTheme="majorHAnsi" w:hAnsiTheme="majorHAnsi"/>
                <w:i/>
                <w:lang w:eastAsia="en-US"/>
              </w:rPr>
              <w:t>Исламгулов А.Р.</w:t>
            </w:r>
          </w:p>
        </w:tc>
        <w:tc>
          <w:tcPr>
            <w:tcW w:w="1701" w:type="dxa"/>
          </w:tcPr>
          <w:p w:rsidR="008B43F7" w:rsidRPr="00937D1B" w:rsidRDefault="008B43F7" w:rsidP="00E1067E">
            <w:pPr>
              <w:spacing w:after="0" w:line="240" w:lineRule="auto"/>
              <w:jc w:val="center"/>
              <w:rPr>
                <w:rFonts w:asciiTheme="majorHAnsi" w:hAnsiTheme="majorHAnsi"/>
                <w:i/>
                <w:sz w:val="24"/>
                <w:szCs w:val="24"/>
                <w:lang w:eastAsia="en-US"/>
              </w:rPr>
            </w:pPr>
            <w:r w:rsidRPr="00937D1B">
              <w:rPr>
                <w:rFonts w:asciiTheme="majorHAnsi" w:hAnsiTheme="majorHAnsi"/>
                <w:i/>
                <w:sz w:val="24"/>
                <w:szCs w:val="24"/>
                <w:lang w:eastAsia="en-US"/>
              </w:rPr>
              <w:t xml:space="preserve">Частная </w:t>
            </w:r>
          </w:p>
        </w:tc>
        <w:tc>
          <w:tcPr>
            <w:tcW w:w="1559" w:type="dxa"/>
          </w:tcPr>
          <w:p w:rsidR="008B43F7" w:rsidRPr="00937D1B" w:rsidRDefault="008B43F7" w:rsidP="00E1067E">
            <w:pPr>
              <w:spacing w:after="0" w:line="240" w:lineRule="auto"/>
              <w:jc w:val="center"/>
              <w:rPr>
                <w:rFonts w:asciiTheme="majorHAnsi" w:hAnsiTheme="majorHAnsi"/>
                <w:i/>
                <w:sz w:val="24"/>
                <w:szCs w:val="24"/>
                <w:lang w:eastAsia="en-US"/>
              </w:rPr>
            </w:pPr>
            <w:r w:rsidRPr="00937D1B">
              <w:rPr>
                <w:rFonts w:asciiTheme="majorHAnsi" w:hAnsiTheme="majorHAnsi"/>
                <w:i/>
                <w:sz w:val="24"/>
                <w:szCs w:val="24"/>
                <w:lang w:eastAsia="en-US"/>
              </w:rPr>
              <w:t>1</w:t>
            </w:r>
          </w:p>
        </w:tc>
        <w:tc>
          <w:tcPr>
            <w:tcW w:w="1701" w:type="dxa"/>
          </w:tcPr>
          <w:p w:rsidR="008B43F7" w:rsidRPr="00937D1B" w:rsidRDefault="008B43F7" w:rsidP="00E1067E">
            <w:pPr>
              <w:spacing w:after="0" w:line="240" w:lineRule="auto"/>
              <w:jc w:val="center"/>
              <w:rPr>
                <w:rFonts w:asciiTheme="majorHAnsi" w:hAnsiTheme="majorHAnsi"/>
                <w:i/>
                <w:sz w:val="24"/>
                <w:szCs w:val="24"/>
                <w:lang w:eastAsia="en-US"/>
              </w:rPr>
            </w:pPr>
            <w:r w:rsidRPr="00937D1B">
              <w:rPr>
                <w:rFonts w:asciiTheme="majorHAnsi" w:hAnsiTheme="majorHAnsi"/>
                <w:i/>
                <w:sz w:val="24"/>
                <w:szCs w:val="24"/>
                <w:lang w:eastAsia="en-US"/>
              </w:rPr>
              <w:t>молоко,</w:t>
            </w:r>
          </w:p>
          <w:p w:rsidR="008B43F7" w:rsidRPr="00937D1B" w:rsidRDefault="008B43F7" w:rsidP="00E1067E">
            <w:pPr>
              <w:spacing w:after="0" w:line="240" w:lineRule="auto"/>
              <w:jc w:val="center"/>
              <w:rPr>
                <w:rFonts w:asciiTheme="majorHAnsi" w:hAnsiTheme="majorHAnsi"/>
                <w:i/>
                <w:sz w:val="24"/>
                <w:szCs w:val="24"/>
                <w:lang w:eastAsia="en-US"/>
              </w:rPr>
            </w:pPr>
            <w:r w:rsidRPr="00937D1B">
              <w:rPr>
                <w:rFonts w:asciiTheme="majorHAnsi" w:hAnsiTheme="majorHAnsi"/>
                <w:i/>
                <w:sz w:val="24"/>
                <w:szCs w:val="24"/>
                <w:lang w:eastAsia="en-US"/>
              </w:rPr>
              <w:t>мясо</w:t>
            </w:r>
          </w:p>
        </w:tc>
        <w:tc>
          <w:tcPr>
            <w:tcW w:w="2268" w:type="dxa"/>
          </w:tcPr>
          <w:p w:rsidR="008B43F7" w:rsidRPr="00937D1B" w:rsidRDefault="00B05DBE" w:rsidP="00E1067E">
            <w:pPr>
              <w:spacing w:after="0" w:line="240" w:lineRule="auto"/>
              <w:jc w:val="center"/>
              <w:rPr>
                <w:rFonts w:asciiTheme="majorHAnsi" w:hAnsiTheme="majorHAnsi"/>
                <w:i/>
                <w:sz w:val="24"/>
                <w:szCs w:val="24"/>
                <w:lang w:eastAsia="en-US"/>
              </w:rPr>
            </w:pPr>
            <w:r>
              <w:rPr>
                <w:rFonts w:asciiTheme="majorHAnsi" w:hAnsiTheme="majorHAnsi"/>
                <w:i/>
                <w:sz w:val="24"/>
                <w:szCs w:val="24"/>
                <w:lang w:eastAsia="en-US"/>
              </w:rPr>
              <w:t>с. Первое Имангулово</w:t>
            </w:r>
            <w:r w:rsidR="008B43F7" w:rsidRPr="00937D1B">
              <w:rPr>
                <w:rFonts w:asciiTheme="majorHAnsi" w:hAnsiTheme="majorHAnsi"/>
                <w:i/>
                <w:sz w:val="24"/>
                <w:szCs w:val="24"/>
                <w:lang w:eastAsia="en-US"/>
              </w:rPr>
              <w:t>, ул. Горная, 13</w:t>
            </w:r>
          </w:p>
          <w:p w:rsidR="008B43F7" w:rsidRPr="00937D1B" w:rsidRDefault="008B43F7" w:rsidP="00E1067E">
            <w:pPr>
              <w:spacing w:after="0" w:line="240" w:lineRule="auto"/>
              <w:jc w:val="center"/>
              <w:rPr>
                <w:rFonts w:asciiTheme="majorHAnsi" w:hAnsiTheme="majorHAnsi"/>
                <w:i/>
                <w:sz w:val="24"/>
                <w:szCs w:val="24"/>
                <w:lang w:eastAsia="en-US"/>
              </w:rPr>
            </w:pPr>
          </w:p>
        </w:tc>
      </w:tr>
      <w:tr w:rsidR="008B43F7" w:rsidRPr="00937D1B" w:rsidTr="00E1067E">
        <w:tc>
          <w:tcPr>
            <w:tcW w:w="534" w:type="dxa"/>
            <w:hideMark/>
          </w:tcPr>
          <w:p w:rsidR="008B43F7" w:rsidRPr="00937D1B" w:rsidRDefault="008B43F7" w:rsidP="00E1067E">
            <w:pPr>
              <w:spacing w:after="0" w:line="240" w:lineRule="auto"/>
              <w:jc w:val="center"/>
              <w:rPr>
                <w:rFonts w:asciiTheme="majorHAnsi" w:hAnsiTheme="majorHAnsi"/>
                <w:i/>
                <w:sz w:val="24"/>
                <w:szCs w:val="24"/>
                <w:lang w:eastAsia="en-US"/>
              </w:rPr>
            </w:pPr>
            <w:r w:rsidRPr="00937D1B">
              <w:rPr>
                <w:rFonts w:asciiTheme="majorHAnsi" w:hAnsiTheme="majorHAnsi"/>
                <w:i/>
                <w:sz w:val="24"/>
                <w:szCs w:val="24"/>
                <w:lang w:eastAsia="en-US"/>
              </w:rPr>
              <w:t>3</w:t>
            </w:r>
          </w:p>
        </w:tc>
        <w:tc>
          <w:tcPr>
            <w:tcW w:w="1701" w:type="dxa"/>
            <w:hideMark/>
          </w:tcPr>
          <w:p w:rsidR="008B43F7" w:rsidRPr="00937D1B" w:rsidRDefault="008B43F7" w:rsidP="00E1067E">
            <w:pPr>
              <w:spacing w:after="0" w:line="240" w:lineRule="auto"/>
              <w:jc w:val="center"/>
              <w:rPr>
                <w:rFonts w:asciiTheme="majorHAnsi" w:hAnsiTheme="majorHAnsi"/>
                <w:i/>
                <w:lang w:eastAsia="en-US"/>
              </w:rPr>
            </w:pPr>
            <w:r w:rsidRPr="00937D1B">
              <w:rPr>
                <w:rFonts w:asciiTheme="majorHAnsi" w:hAnsiTheme="majorHAnsi"/>
                <w:i/>
                <w:lang w:eastAsia="en-US"/>
              </w:rPr>
              <w:t xml:space="preserve">КФХ </w:t>
            </w:r>
          </w:p>
          <w:p w:rsidR="008B43F7" w:rsidRPr="00937D1B" w:rsidRDefault="008B43F7" w:rsidP="00E1067E">
            <w:pPr>
              <w:spacing w:after="0" w:line="240" w:lineRule="auto"/>
              <w:jc w:val="center"/>
              <w:rPr>
                <w:rFonts w:asciiTheme="majorHAnsi" w:hAnsiTheme="majorHAnsi"/>
                <w:i/>
                <w:lang w:eastAsia="en-US"/>
              </w:rPr>
            </w:pPr>
            <w:r w:rsidRPr="00937D1B">
              <w:rPr>
                <w:rFonts w:asciiTheme="majorHAnsi" w:hAnsiTheme="majorHAnsi"/>
                <w:i/>
                <w:lang w:eastAsia="en-US"/>
              </w:rPr>
              <w:t>Исянчурина А.А.</w:t>
            </w:r>
          </w:p>
        </w:tc>
        <w:tc>
          <w:tcPr>
            <w:tcW w:w="1701" w:type="dxa"/>
            <w:hideMark/>
          </w:tcPr>
          <w:p w:rsidR="008B43F7" w:rsidRPr="00937D1B" w:rsidRDefault="008B43F7" w:rsidP="00E1067E">
            <w:pPr>
              <w:spacing w:after="0" w:line="240" w:lineRule="auto"/>
              <w:jc w:val="center"/>
              <w:rPr>
                <w:rFonts w:asciiTheme="majorHAnsi" w:hAnsiTheme="majorHAnsi"/>
                <w:i/>
                <w:sz w:val="24"/>
                <w:szCs w:val="24"/>
                <w:lang w:eastAsia="en-US"/>
              </w:rPr>
            </w:pPr>
            <w:r w:rsidRPr="00937D1B">
              <w:rPr>
                <w:rFonts w:asciiTheme="majorHAnsi" w:hAnsiTheme="majorHAnsi"/>
                <w:i/>
                <w:sz w:val="24"/>
                <w:szCs w:val="24"/>
                <w:lang w:eastAsia="en-US"/>
              </w:rPr>
              <w:t>Частная</w:t>
            </w:r>
          </w:p>
        </w:tc>
        <w:tc>
          <w:tcPr>
            <w:tcW w:w="1559" w:type="dxa"/>
            <w:hideMark/>
          </w:tcPr>
          <w:p w:rsidR="008B43F7" w:rsidRPr="00937D1B" w:rsidRDefault="008B43F7" w:rsidP="00E1067E">
            <w:pPr>
              <w:spacing w:after="0" w:line="240" w:lineRule="auto"/>
              <w:jc w:val="center"/>
              <w:rPr>
                <w:rFonts w:asciiTheme="majorHAnsi" w:hAnsiTheme="majorHAnsi"/>
                <w:i/>
                <w:sz w:val="24"/>
                <w:szCs w:val="24"/>
                <w:lang w:eastAsia="en-US"/>
              </w:rPr>
            </w:pPr>
            <w:r w:rsidRPr="00937D1B">
              <w:rPr>
                <w:rFonts w:asciiTheme="majorHAnsi" w:hAnsiTheme="majorHAnsi"/>
                <w:i/>
                <w:sz w:val="24"/>
                <w:szCs w:val="24"/>
                <w:lang w:eastAsia="en-US"/>
              </w:rPr>
              <w:t>1</w:t>
            </w:r>
          </w:p>
        </w:tc>
        <w:tc>
          <w:tcPr>
            <w:tcW w:w="1701" w:type="dxa"/>
            <w:hideMark/>
          </w:tcPr>
          <w:p w:rsidR="008B43F7" w:rsidRPr="00937D1B" w:rsidRDefault="008B43F7" w:rsidP="00E1067E">
            <w:pPr>
              <w:spacing w:after="0" w:line="240" w:lineRule="auto"/>
              <w:jc w:val="center"/>
              <w:rPr>
                <w:rFonts w:asciiTheme="majorHAnsi" w:hAnsiTheme="majorHAnsi"/>
                <w:i/>
                <w:sz w:val="24"/>
                <w:szCs w:val="24"/>
                <w:lang w:eastAsia="en-US"/>
              </w:rPr>
            </w:pPr>
            <w:r w:rsidRPr="00937D1B">
              <w:rPr>
                <w:rFonts w:asciiTheme="majorHAnsi" w:hAnsiTheme="majorHAnsi"/>
                <w:i/>
                <w:sz w:val="24"/>
                <w:szCs w:val="24"/>
                <w:lang w:eastAsia="en-US"/>
              </w:rPr>
              <w:t>зерно, молоко, мясо</w:t>
            </w:r>
          </w:p>
        </w:tc>
        <w:tc>
          <w:tcPr>
            <w:tcW w:w="2268" w:type="dxa"/>
            <w:hideMark/>
          </w:tcPr>
          <w:p w:rsidR="008B43F7" w:rsidRPr="00937D1B" w:rsidRDefault="00B05DBE" w:rsidP="00E1067E">
            <w:pPr>
              <w:spacing w:after="0" w:line="240" w:lineRule="auto"/>
              <w:jc w:val="center"/>
              <w:rPr>
                <w:rFonts w:asciiTheme="majorHAnsi" w:hAnsiTheme="majorHAnsi"/>
                <w:i/>
                <w:sz w:val="24"/>
                <w:szCs w:val="24"/>
                <w:lang w:eastAsia="en-US"/>
              </w:rPr>
            </w:pPr>
            <w:r>
              <w:rPr>
                <w:rFonts w:asciiTheme="majorHAnsi" w:hAnsiTheme="majorHAnsi"/>
                <w:i/>
                <w:sz w:val="24"/>
                <w:szCs w:val="24"/>
                <w:lang w:eastAsia="en-US"/>
              </w:rPr>
              <w:t>с. Второе Имангулово</w:t>
            </w:r>
            <w:r w:rsidR="008B43F7" w:rsidRPr="00937D1B">
              <w:rPr>
                <w:rFonts w:asciiTheme="majorHAnsi" w:hAnsiTheme="majorHAnsi"/>
                <w:i/>
                <w:sz w:val="24"/>
                <w:szCs w:val="24"/>
                <w:lang w:eastAsia="en-US"/>
              </w:rPr>
              <w:t>, ул. Советская, 42</w:t>
            </w:r>
          </w:p>
          <w:p w:rsidR="008B43F7" w:rsidRPr="00937D1B" w:rsidRDefault="008B43F7" w:rsidP="00E1067E">
            <w:pPr>
              <w:spacing w:after="0" w:line="240" w:lineRule="auto"/>
              <w:jc w:val="center"/>
              <w:rPr>
                <w:rFonts w:asciiTheme="majorHAnsi" w:hAnsiTheme="majorHAnsi"/>
                <w:i/>
                <w:sz w:val="24"/>
                <w:szCs w:val="24"/>
                <w:lang w:eastAsia="en-US"/>
              </w:rPr>
            </w:pPr>
          </w:p>
        </w:tc>
      </w:tr>
      <w:tr w:rsidR="008B43F7" w:rsidRPr="00937D1B" w:rsidTr="00E1067E">
        <w:tc>
          <w:tcPr>
            <w:tcW w:w="534" w:type="dxa"/>
            <w:hideMark/>
          </w:tcPr>
          <w:p w:rsidR="008B43F7" w:rsidRPr="00937D1B" w:rsidRDefault="008B43F7" w:rsidP="00E1067E">
            <w:pPr>
              <w:spacing w:after="0" w:line="240" w:lineRule="auto"/>
              <w:jc w:val="center"/>
              <w:rPr>
                <w:rFonts w:asciiTheme="majorHAnsi" w:hAnsiTheme="majorHAnsi"/>
                <w:i/>
                <w:sz w:val="24"/>
                <w:szCs w:val="24"/>
                <w:lang w:eastAsia="en-US"/>
              </w:rPr>
            </w:pPr>
            <w:r w:rsidRPr="00937D1B">
              <w:rPr>
                <w:rFonts w:asciiTheme="majorHAnsi" w:hAnsiTheme="majorHAnsi"/>
                <w:i/>
                <w:sz w:val="24"/>
                <w:szCs w:val="24"/>
                <w:lang w:eastAsia="en-US"/>
              </w:rPr>
              <w:t>4</w:t>
            </w:r>
          </w:p>
        </w:tc>
        <w:tc>
          <w:tcPr>
            <w:tcW w:w="1701" w:type="dxa"/>
            <w:hideMark/>
          </w:tcPr>
          <w:p w:rsidR="008B43F7" w:rsidRPr="00937D1B" w:rsidRDefault="008B43F7" w:rsidP="00E1067E">
            <w:pPr>
              <w:spacing w:after="0" w:line="240" w:lineRule="auto"/>
              <w:jc w:val="center"/>
              <w:rPr>
                <w:rFonts w:asciiTheme="majorHAnsi" w:hAnsiTheme="majorHAnsi"/>
                <w:i/>
                <w:lang w:eastAsia="en-US"/>
              </w:rPr>
            </w:pPr>
            <w:r w:rsidRPr="00937D1B">
              <w:rPr>
                <w:rFonts w:asciiTheme="majorHAnsi" w:hAnsiTheme="majorHAnsi"/>
                <w:i/>
                <w:lang w:eastAsia="en-US"/>
              </w:rPr>
              <w:t xml:space="preserve">КХ </w:t>
            </w:r>
          </w:p>
          <w:p w:rsidR="008B43F7" w:rsidRPr="00937D1B" w:rsidRDefault="008B43F7" w:rsidP="00E1067E">
            <w:pPr>
              <w:spacing w:after="0" w:line="240" w:lineRule="auto"/>
              <w:jc w:val="center"/>
              <w:rPr>
                <w:rFonts w:asciiTheme="majorHAnsi" w:hAnsiTheme="majorHAnsi"/>
                <w:i/>
                <w:lang w:eastAsia="en-US"/>
              </w:rPr>
            </w:pPr>
            <w:r w:rsidRPr="00937D1B">
              <w:rPr>
                <w:rFonts w:asciiTheme="majorHAnsi" w:hAnsiTheme="majorHAnsi"/>
                <w:i/>
                <w:lang w:eastAsia="en-US"/>
              </w:rPr>
              <w:t>Усманов Р. Н.</w:t>
            </w:r>
          </w:p>
        </w:tc>
        <w:tc>
          <w:tcPr>
            <w:tcW w:w="1701" w:type="dxa"/>
            <w:hideMark/>
          </w:tcPr>
          <w:p w:rsidR="008B43F7" w:rsidRPr="00937D1B" w:rsidRDefault="008B43F7" w:rsidP="00E1067E">
            <w:pPr>
              <w:spacing w:after="0" w:line="240" w:lineRule="auto"/>
              <w:jc w:val="center"/>
              <w:rPr>
                <w:rFonts w:asciiTheme="majorHAnsi" w:hAnsiTheme="majorHAnsi"/>
                <w:i/>
                <w:sz w:val="24"/>
                <w:szCs w:val="24"/>
                <w:lang w:eastAsia="en-US"/>
              </w:rPr>
            </w:pPr>
            <w:r w:rsidRPr="00937D1B">
              <w:rPr>
                <w:rFonts w:asciiTheme="majorHAnsi" w:hAnsiTheme="majorHAnsi"/>
                <w:i/>
                <w:sz w:val="24"/>
                <w:szCs w:val="24"/>
                <w:lang w:eastAsia="en-US"/>
              </w:rPr>
              <w:t>Частная</w:t>
            </w:r>
          </w:p>
        </w:tc>
        <w:tc>
          <w:tcPr>
            <w:tcW w:w="1559" w:type="dxa"/>
            <w:hideMark/>
          </w:tcPr>
          <w:p w:rsidR="008B43F7" w:rsidRPr="00937D1B" w:rsidRDefault="008B43F7" w:rsidP="00E1067E">
            <w:pPr>
              <w:spacing w:after="0" w:line="240" w:lineRule="auto"/>
              <w:jc w:val="center"/>
              <w:rPr>
                <w:rFonts w:asciiTheme="majorHAnsi" w:hAnsiTheme="majorHAnsi"/>
                <w:i/>
                <w:sz w:val="24"/>
                <w:szCs w:val="24"/>
                <w:lang w:eastAsia="en-US"/>
              </w:rPr>
            </w:pPr>
            <w:r w:rsidRPr="00937D1B">
              <w:rPr>
                <w:rFonts w:asciiTheme="majorHAnsi" w:hAnsiTheme="majorHAnsi"/>
                <w:i/>
                <w:sz w:val="24"/>
                <w:szCs w:val="24"/>
                <w:lang w:eastAsia="en-US"/>
              </w:rPr>
              <w:t>1</w:t>
            </w:r>
          </w:p>
        </w:tc>
        <w:tc>
          <w:tcPr>
            <w:tcW w:w="1701" w:type="dxa"/>
            <w:hideMark/>
          </w:tcPr>
          <w:p w:rsidR="008B43F7" w:rsidRPr="00937D1B" w:rsidRDefault="008B43F7" w:rsidP="00E1067E">
            <w:pPr>
              <w:spacing w:after="0" w:line="240" w:lineRule="auto"/>
              <w:jc w:val="center"/>
              <w:rPr>
                <w:rFonts w:asciiTheme="majorHAnsi" w:hAnsiTheme="majorHAnsi"/>
                <w:i/>
                <w:sz w:val="24"/>
                <w:szCs w:val="24"/>
                <w:lang w:eastAsia="en-US"/>
              </w:rPr>
            </w:pPr>
            <w:r w:rsidRPr="00937D1B">
              <w:rPr>
                <w:rFonts w:asciiTheme="majorHAnsi" w:hAnsiTheme="majorHAnsi"/>
                <w:i/>
                <w:sz w:val="24"/>
                <w:szCs w:val="24"/>
                <w:lang w:eastAsia="en-US"/>
              </w:rPr>
              <w:t>зерно, молоко, мясо</w:t>
            </w:r>
          </w:p>
        </w:tc>
        <w:tc>
          <w:tcPr>
            <w:tcW w:w="2268" w:type="dxa"/>
            <w:hideMark/>
          </w:tcPr>
          <w:p w:rsidR="008B43F7" w:rsidRPr="00937D1B" w:rsidRDefault="00C366C6" w:rsidP="00E1067E">
            <w:pPr>
              <w:spacing w:after="0" w:line="240" w:lineRule="auto"/>
              <w:jc w:val="center"/>
              <w:rPr>
                <w:rFonts w:asciiTheme="majorHAnsi" w:hAnsiTheme="majorHAnsi"/>
                <w:i/>
                <w:sz w:val="24"/>
                <w:szCs w:val="24"/>
                <w:lang w:eastAsia="en-US"/>
              </w:rPr>
            </w:pPr>
            <w:r>
              <w:rPr>
                <w:rFonts w:asciiTheme="majorHAnsi" w:hAnsiTheme="majorHAnsi"/>
                <w:i/>
                <w:sz w:val="24"/>
                <w:szCs w:val="24"/>
                <w:lang w:eastAsia="en-US"/>
              </w:rPr>
              <w:t>с. Второе Имангулово</w:t>
            </w:r>
            <w:r w:rsidR="008B43F7" w:rsidRPr="00937D1B">
              <w:rPr>
                <w:rFonts w:asciiTheme="majorHAnsi" w:hAnsiTheme="majorHAnsi"/>
                <w:i/>
                <w:sz w:val="24"/>
                <w:szCs w:val="24"/>
                <w:lang w:eastAsia="en-US"/>
              </w:rPr>
              <w:t xml:space="preserve">, ул. Центральная, 65; </w:t>
            </w:r>
          </w:p>
        </w:tc>
      </w:tr>
      <w:tr w:rsidR="008B43F7" w:rsidRPr="00937D1B" w:rsidTr="00E1067E">
        <w:tc>
          <w:tcPr>
            <w:tcW w:w="534" w:type="dxa"/>
            <w:hideMark/>
          </w:tcPr>
          <w:p w:rsidR="008B43F7" w:rsidRPr="00937D1B" w:rsidRDefault="008B43F7" w:rsidP="00E1067E">
            <w:pPr>
              <w:spacing w:after="0" w:line="240" w:lineRule="auto"/>
              <w:jc w:val="center"/>
              <w:rPr>
                <w:rFonts w:asciiTheme="majorHAnsi" w:hAnsiTheme="majorHAnsi"/>
                <w:i/>
                <w:sz w:val="24"/>
                <w:szCs w:val="24"/>
                <w:lang w:eastAsia="en-US"/>
              </w:rPr>
            </w:pPr>
            <w:r w:rsidRPr="00937D1B">
              <w:rPr>
                <w:rFonts w:asciiTheme="majorHAnsi" w:hAnsiTheme="majorHAnsi"/>
                <w:i/>
                <w:sz w:val="24"/>
                <w:szCs w:val="24"/>
                <w:lang w:eastAsia="en-US"/>
              </w:rPr>
              <w:t>5</w:t>
            </w:r>
          </w:p>
        </w:tc>
        <w:tc>
          <w:tcPr>
            <w:tcW w:w="1701" w:type="dxa"/>
            <w:hideMark/>
          </w:tcPr>
          <w:p w:rsidR="008B43F7" w:rsidRPr="00937D1B" w:rsidRDefault="008B43F7" w:rsidP="00E1067E">
            <w:pPr>
              <w:spacing w:after="0" w:line="240" w:lineRule="auto"/>
              <w:jc w:val="center"/>
              <w:rPr>
                <w:rFonts w:asciiTheme="majorHAnsi" w:hAnsiTheme="majorHAnsi"/>
                <w:i/>
                <w:lang w:eastAsia="en-US"/>
              </w:rPr>
            </w:pPr>
            <w:r w:rsidRPr="00937D1B">
              <w:rPr>
                <w:rFonts w:asciiTheme="majorHAnsi" w:hAnsiTheme="majorHAnsi"/>
                <w:i/>
                <w:lang w:eastAsia="en-US"/>
              </w:rPr>
              <w:t xml:space="preserve">КХ </w:t>
            </w:r>
          </w:p>
          <w:p w:rsidR="008B43F7" w:rsidRPr="00937D1B" w:rsidRDefault="008B43F7" w:rsidP="00E1067E">
            <w:pPr>
              <w:spacing w:after="0" w:line="240" w:lineRule="auto"/>
              <w:jc w:val="center"/>
              <w:rPr>
                <w:rFonts w:asciiTheme="majorHAnsi" w:hAnsiTheme="majorHAnsi"/>
                <w:i/>
                <w:lang w:eastAsia="en-US"/>
              </w:rPr>
            </w:pPr>
            <w:r w:rsidRPr="00937D1B">
              <w:rPr>
                <w:rFonts w:asciiTheme="majorHAnsi" w:hAnsiTheme="majorHAnsi"/>
                <w:i/>
                <w:lang w:eastAsia="en-US"/>
              </w:rPr>
              <w:t>Туганов Р.М.</w:t>
            </w:r>
          </w:p>
        </w:tc>
        <w:tc>
          <w:tcPr>
            <w:tcW w:w="1701" w:type="dxa"/>
            <w:hideMark/>
          </w:tcPr>
          <w:p w:rsidR="008B43F7" w:rsidRPr="00937D1B" w:rsidRDefault="008B43F7" w:rsidP="00E1067E">
            <w:pPr>
              <w:spacing w:after="0" w:line="240" w:lineRule="auto"/>
              <w:jc w:val="center"/>
              <w:rPr>
                <w:rFonts w:asciiTheme="majorHAnsi" w:hAnsiTheme="majorHAnsi"/>
                <w:i/>
                <w:sz w:val="24"/>
                <w:szCs w:val="24"/>
                <w:lang w:eastAsia="en-US"/>
              </w:rPr>
            </w:pPr>
            <w:r w:rsidRPr="00937D1B">
              <w:rPr>
                <w:rFonts w:asciiTheme="majorHAnsi" w:hAnsiTheme="majorHAnsi"/>
                <w:i/>
                <w:sz w:val="24"/>
                <w:szCs w:val="24"/>
                <w:lang w:eastAsia="en-US"/>
              </w:rPr>
              <w:t>Частная</w:t>
            </w:r>
          </w:p>
        </w:tc>
        <w:tc>
          <w:tcPr>
            <w:tcW w:w="1559" w:type="dxa"/>
            <w:hideMark/>
          </w:tcPr>
          <w:p w:rsidR="008B43F7" w:rsidRPr="00937D1B" w:rsidRDefault="008B43F7" w:rsidP="00E1067E">
            <w:pPr>
              <w:spacing w:after="0" w:line="240" w:lineRule="auto"/>
              <w:jc w:val="center"/>
              <w:rPr>
                <w:rFonts w:asciiTheme="majorHAnsi" w:hAnsiTheme="majorHAnsi"/>
                <w:i/>
                <w:sz w:val="24"/>
                <w:szCs w:val="24"/>
                <w:lang w:eastAsia="en-US"/>
              </w:rPr>
            </w:pPr>
            <w:r w:rsidRPr="00937D1B">
              <w:rPr>
                <w:rFonts w:asciiTheme="majorHAnsi" w:hAnsiTheme="majorHAnsi"/>
                <w:i/>
                <w:sz w:val="24"/>
                <w:szCs w:val="24"/>
                <w:lang w:eastAsia="en-US"/>
              </w:rPr>
              <w:t>1</w:t>
            </w:r>
          </w:p>
        </w:tc>
        <w:tc>
          <w:tcPr>
            <w:tcW w:w="1701" w:type="dxa"/>
            <w:hideMark/>
          </w:tcPr>
          <w:p w:rsidR="008B43F7" w:rsidRPr="00937D1B" w:rsidRDefault="008B43F7" w:rsidP="00E1067E">
            <w:pPr>
              <w:spacing w:after="0" w:line="240" w:lineRule="auto"/>
              <w:jc w:val="center"/>
              <w:rPr>
                <w:rFonts w:asciiTheme="majorHAnsi" w:hAnsiTheme="majorHAnsi"/>
                <w:i/>
                <w:sz w:val="24"/>
                <w:szCs w:val="24"/>
                <w:lang w:eastAsia="en-US"/>
              </w:rPr>
            </w:pPr>
            <w:r w:rsidRPr="00937D1B">
              <w:rPr>
                <w:rFonts w:asciiTheme="majorHAnsi" w:hAnsiTheme="majorHAnsi"/>
                <w:i/>
                <w:sz w:val="24"/>
                <w:szCs w:val="24"/>
                <w:lang w:eastAsia="en-US"/>
              </w:rPr>
              <w:t>мясо</w:t>
            </w:r>
          </w:p>
        </w:tc>
        <w:tc>
          <w:tcPr>
            <w:tcW w:w="2268" w:type="dxa"/>
            <w:hideMark/>
          </w:tcPr>
          <w:p w:rsidR="008B43F7" w:rsidRPr="00937D1B" w:rsidRDefault="00C366C6" w:rsidP="00E1067E">
            <w:pPr>
              <w:spacing w:after="0" w:line="240" w:lineRule="auto"/>
              <w:jc w:val="center"/>
              <w:rPr>
                <w:rFonts w:asciiTheme="majorHAnsi" w:hAnsiTheme="majorHAnsi"/>
                <w:i/>
                <w:sz w:val="24"/>
                <w:szCs w:val="24"/>
                <w:lang w:eastAsia="en-US"/>
              </w:rPr>
            </w:pPr>
            <w:r>
              <w:rPr>
                <w:rFonts w:asciiTheme="majorHAnsi" w:hAnsiTheme="majorHAnsi"/>
                <w:i/>
                <w:sz w:val="24"/>
                <w:szCs w:val="24"/>
                <w:lang w:eastAsia="en-US"/>
              </w:rPr>
              <w:t>с. Второе Имангулово</w:t>
            </w:r>
            <w:r w:rsidR="00E1067E" w:rsidRPr="00937D1B">
              <w:rPr>
                <w:rFonts w:asciiTheme="majorHAnsi" w:hAnsiTheme="majorHAnsi"/>
                <w:i/>
                <w:sz w:val="24"/>
                <w:szCs w:val="24"/>
                <w:lang w:eastAsia="en-US"/>
              </w:rPr>
              <w:t xml:space="preserve">, ул. Новая, д.6; </w:t>
            </w:r>
          </w:p>
        </w:tc>
      </w:tr>
      <w:tr w:rsidR="008B43F7" w:rsidRPr="00937D1B" w:rsidTr="00E1067E">
        <w:tc>
          <w:tcPr>
            <w:tcW w:w="534" w:type="dxa"/>
            <w:hideMark/>
          </w:tcPr>
          <w:p w:rsidR="008B43F7" w:rsidRPr="00937D1B" w:rsidRDefault="008B43F7" w:rsidP="00E1067E">
            <w:pPr>
              <w:spacing w:after="0" w:line="240" w:lineRule="auto"/>
              <w:jc w:val="center"/>
              <w:rPr>
                <w:rFonts w:asciiTheme="majorHAnsi" w:hAnsiTheme="majorHAnsi"/>
                <w:i/>
                <w:sz w:val="24"/>
                <w:szCs w:val="24"/>
                <w:lang w:eastAsia="en-US"/>
              </w:rPr>
            </w:pPr>
            <w:r w:rsidRPr="00937D1B">
              <w:rPr>
                <w:rFonts w:asciiTheme="majorHAnsi" w:hAnsiTheme="majorHAnsi"/>
                <w:i/>
                <w:sz w:val="24"/>
                <w:szCs w:val="24"/>
                <w:lang w:eastAsia="en-US"/>
              </w:rPr>
              <w:t xml:space="preserve">6 </w:t>
            </w:r>
          </w:p>
        </w:tc>
        <w:tc>
          <w:tcPr>
            <w:tcW w:w="1701" w:type="dxa"/>
            <w:hideMark/>
          </w:tcPr>
          <w:p w:rsidR="008B43F7" w:rsidRPr="00937D1B" w:rsidRDefault="008B43F7" w:rsidP="00E1067E">
            <w:pPr>
              <w:spacing w:after="0" w:line="240" w:lineRule="auto"/>
              <w:jc w:val="center"/>
              <w:rPr>
                <w:rFonts w:asciiTheme="majorHAnsi" w:hAnsiTheme="majorHAnsi"/>
                <w:i/>
                <w:lang w:eastAsia="en-US"/>
              </w:rPr>
            </w:pPr>
            <w:r w:rsidRPr="00937D1B">
              <w:rPr>
                <w:rFonts w:asciiTheme="majorHAnsi" w:hAnsiTheme="majorHAnsi"/>
                <w:i/>
                <w:lang w:eastAsia="en-US"/>
              </w:rPr>
              <w:t xml:space="preserve">КФХ </w:t>
            </w:r>
          </w:p>
          <w:p w:rsidR="008B43F7" w:rsidRPr="00937D1B" w:rsidRDefault="008B43F7" w:rsidP="00E1067E">
            <w:pPr>
              <w:spacing w:after="0" w:line="240" w:lineRule="auto"/>
              <w:jc w:val="center"/>
              <w:rPr>
                <w:rFonts w:asciiTheme="majorHAnsi" w:hAnsiTheme="majorHAnsi"/>
                <w:i/>
                <w:lang w:eastAsia="en-US"/>
              </w:rPr>
            </w:pPr>
            <w:r w:rsidRPr="00937D1B">
              <w:rPr>
                <w:rFonts w:asciiTheme="majorHAnsi" w:hAnsiTheme="majorHAnsi"/>
                <w:i/>
                <w:lang w:eastAsia="en-US"/>
              </w:rPr>
              <w:t>Габдуллина И.Р.</w:t>
            </w:r>
          </w:p>
        </w:tc>
        <w:tc>
          <w:tcPr>
            <w:tcW w:w="1701" w:type="dxa"/>
            <w:hideMark/>
          </w:tcPr>
          <w:p w:rsidR="008B43F7" w:rsidRPr="00937D1B" w:rsidRDefault="008B43F7" w:rsidP="00E1067E">
            <w:pPr>
              <w:spacing w:after="0" w:line="240" w:lineRule="auto"/>
              <w:jc w:val="center"/>
              <w:rPr>
                <w:rFonts w:asciiTheme="majorHAnsi" w:hAnsiTheme="majorHAnsi"/>
                <w:i/>
                <w:sz w:val="24"/>
                <w:szCs w:val="24"/>
                <w:lang w:eastAsia="en-US"/>
              </w:rPr>
            </w:pPr>
            <w:r w:rsidRPr="00937D1B">
              <w:rPr>
                <w:rFonts w:asciiTheme="majorHAnsi" w:hAnsiTheme="majorHAnsi"/>
                <w:i/>
                <w:sz w:val="24"/>
                <w:szCs w:val="24"/>
                <w:lang w:eastAsia="en-US"/>
              </w:rPr>
              <w:t>Частная</w:t>
            </w:r>
          </w:p>
        </w:tc>
        <w:tc>
          <w:tcPr>
            <w:tcW w:w="1559" w:type="dxa"/>
            <w:hideMark/>
          </w:tcPr>
          <w:p w:rsidR="008B43F7" w:rsidRPr="00937D1B" w:rsidRDefault="008B43F7" w:rsidP="00E1067E">
            <w:pPr>
              <w:spacing w:after="0" w:line="240" w:lineRule="auto"/>
              <w:jc w:val="center"/>
              <w:rPr>
                <w:rFonts w:asciiTheme="majorHAnsi" w:hAnsiTheme="majorHAnsi"/>
                <w:i/>
                <w:sz w:val="24"/>
                <w:szCs w:val="24"/>
                <w:lang w:eastAsia="en-US"/>
              </w:rPr>
            </w:pPr>
            <w:r w:rsidRPr="00937D1B">
              <w:rPr>
                <w:rFonts w:asciiTheme="majorHAnsi" w:hAnsiTheme="majorHAnsi"/>
                <w:i/>
                <w:sz w:val="24"/>
                <w:szCs w:val="24"/>
                <w:lang w:eastAsia="en-US"/>
              </w:rPr>
              <w:t>1</w:t>
            </w:r>
          </w:p>
        </w:tc>
        <w:tc>
          <w:tcPr>
            <w:tcW w:w="1701" w:type="dxa"/>
            <w:hideMark/>
          </w:tcPr>
          <w:p w:rsidR="008B43F7" w:rsidRPr="00937D1B" w:rsidRDefault="008B43F7" w:rsidP="00E1067E">
            <w:pPr>
              <w:spacing w:after="0" w:line="240" w:lineRule="auto"/>
              <w:jc w:val="center"/>
              <w:rPr>
                <w:rFonts w:asciiTheme="majorHAnsi" w:hAnsiTheme="majorHAnsi"/>
                <w:i/>
                <w:sz w:val="24"/>
                <w:szCs w:val="24"/>
                <w:lang w:eastAsia="en-US"/>
              </w:rPr>
            </w:pPr>
            <w:r w:rsidRPr="00937D1B">
              <w:rPr>
                <w:rFonts w:asciiTheme="majorHAnsi" w:hAnsiTheme="majorHAnsi"/>
                <w:i/>
                <w:sz w:val="24"/>
                <w:szCs w:val="24"/>
                <w:lang w:eastAsia="en-US"/>
              </w:rPr>
              <w:t>зерно, молоко, мясо</w:t>
            </w:r>
          </w:p>
        </w:tc>
        <w:tc>
          <w:tcPr>
            <w:tcW w:w="2268" w:type="dxa"/>
            <w:hideMark/>
          </w:tcPr>
          <w:p w:rsidR="008B43F7" w:rsidRPr="00937D1B" w:rsidRDefault="00C366C6" w:rsidP="00E1067E">
            <w:pPr>
              <w:spacing w:after="0" w:line="240" w:lineRule="auto"/>
              <w:jc w:val="center"/>
              <w:rPr>
                <w:rFonts w:asciiTheme="majorHAnsi" w:hAnsiTheme="majorHAnsi"/>
                <w:i/>
                <w:sz w:val="24"/>
                <w:szCs w:val="24"/>
                <w:lang w:eastAsia="en-US"/>
              </w:rPr>
            </w:pPr>
            <w:r>
              <w:rPr>
                <w:rFonts w:asciiTheme="majorHAnsi" w:hAnsiTheme="majorHAnsi"/>
                <w:i/>
                <w:sz w:val="24"/>
                <w:szCs w:val="24"/>
                <w:lang w:eastAsia="en-US"/>
              </w:rPr>
              <w:t>с. Второе Имангулово</w:t>
            </w:r>
            <w:r w:rsidR="00E1067E" w:rsidRPr="00937D1B">
              <w:rPr>
                <w:rFonts w:asciiTheme="majorHAnsi" w:hAnsiTheme="majorHAnsi"/>
                <w:i/>
                <w:sz w:val="24"/>
                <w:szCs w:val="24"/>
                <w:lang w:eastAsia="en-US"/>
              </w:rPr>
              <w:t>, ул. Весенняя, 2/1;</w:t>
            </w:r>
          </w:p>
        </w:tc>
      </w:tr>
      <w:tr w:rsidR="008B43F7" w:rsidRPr="00937D1B" w:rsidTr="00E1067E">
        <w:tc>
          <w:tcPr>
            <w:tcW w:w="534" w:type="dxa"/>
            <w:hideMark/>
          </w:tcPr>
          <w:p w:rsidR="008B43F7" w:rsidRPr="00937D1B" w:rsidRDefault="008B43F7" w:rsidP="00E1067E">
            <w:pPr>
              <w:spacing w:after="0" w:line="240" w:lineRule="auto"/>
              <w:jc w:val="center"/>
              <w:rPr>
                <w:rFonts w:asciiTheme="majorHAnsi" w:hAnsiTheme="majorHAnsi"/>
                <w:i/>
                <w:sz w:val="24"/>
                <w:szCs w:val="24"/>
                <w:lang w:eastAsia="en-US"/>
              </w:rPr>
            </w:pPr>
            <w:r w:rsidRPr="00937D1B">
              <w:rPr>
                <w:rFonts w:asciiTheme="majorHAnsi" w:hAnsiTheme="majorHAnsi"/>
                <w:i/>
                <w:sz w:val="24"/>
                <w:szCs w:val="24"/>
                <w:lang w:eastAsia="en-US"/>
              </w:rPr>
              <w:t>7</w:t>
            </w:r>
          </w:p>
        </w:tc>
        <w:tc>
          <w:tcPr>
            <w:tcW w:w="1701" w:type="dxa"/>
            <w:hideMark/>
          </w:tcPr>
          <w:p w:rsidR="008B43F7" w:rsidRPr="00937D1B" w:rsidRDefault="008B43F7" w:rsidP="00E1067E">
            <w:pPr>
              <w:spacing w:after="0" w:line="240" w:lineRule="auto"/>
              <w:jc w:val="center"/>
              <w:rPr>
                <w:rFonts w:asciiTheme="majorHAnsi" w:hAnsiTheme="majorHAnsi"/>
                <w:i/>
                <w:lang w:eastAsia="en-US"/>
              </w:rPr>
            </w:pPr>
            <w:r w:rsidRPr="00937D1B">
              <w:rPr>
                <w:rFonts w:asciiTheme="majorHAnsi" w:hAnsiTheme="majorHAnsi"/>
                <w:i/>
                <w:lang w:eastAsia="en-US"/>
              </w:rPr>
              <w:t xml:space="preserve">КХ </w:t>
            </w:r>
          </w:p>
          <w:p w:rsidR="008B43F7" w:rsidRPr="00937D1B" w:rsidRDefault="008B43F7" w:rsidP="00E1067E">
            <w:pPr>
              <w:spacing w:after="0" w:line="240" w:lineRule="auto"/>
              <w:jc w:val="center"/>
              <w:rPr>
                <w:rFonts w:asciiTheme="majorHAnsi" w:hAnsiTheme="majorHAnsi"/>
                <w:i/>
                <w:lang w:eastAsia="en-US"/>
              </w:rPr>
            </w:pPr>
            <w:r w:rsidRPr="00937D1B">
              <w:rPr>
                <w:rFonts w:asciiTheme="majorHAnsi" w:hAnsiTheme="majorHAnsi"/>
                <w:i/>
                <w:lang w:eastAsia="en-US"/>
              </w:rPr>
              <w:t>Ибряева Р.К.</w:t>
            </w:r>
          </w:p>
        </w:tc>
        <w:tc>
          <w:tcPr>
            <w:tcW w:w="1701" w:type="dxa"/>
            <w:hideMark/>
          </w:tcPr>
          <w:p w:rsidR="008B43F7" w:rsidRPr="00937D1B" w:rsidRDefault="008B43F7" w:rsidP="00E1067E">
            <w:pPr>
              <w:spacing w:after="0" w:line="240" w:lineRule="auto"/>
              <w:jc w:val="center"/>
              <w:rPr>
                <w:rFonts w:asciiTheme="majorHAnsi" w:hAnsiTheme="majorHAnsi"/>
                <w:i/>
                <w:sz w:val="24"/>
                <w:szCs w:val="24"/>
                <w:lang w:eastAsia="en-US"/>
              </w:rPr>
            </w:pPr>
            <w:r w:rsidRPr="00937D1B">
              <w:rPr>
                <w:rFonts w:asciiTheme="majorHAnsi" w:hAnsiTheme="majorHAnsi"/>
                <w:i/>
                <w:sz w:val="24"/>
                <w:szCs w:val="24"/>
                <w:lang w:eastAsia="en-US"/>
              </w:rPr>
              <w:t>Частная</w:t>
            </w:r>
          </w:p>
        </w:tc>
        <w:tc>
          <w:tcPr>
            <w:tcW w:w="1559" w:type="dxa"/>
            <w:hideMark/>
          </w:tcPr>
          <w:p w:rsidR="008B43F7" w:rsidRPr="00937D1B" w:rsidRDefault="008B43F7" w:rsidP="00E1067E">
            <w:pPr>
              <w:spacing w:after="0" w:line="240" w:lineRule="auto"/>
              <w:jc w:val="center"/>
              <w:rPr>
                <w:rFonts w:asciiTheme="majorHAnsi" w:hAnsiTheme="majorHAnsi"/>
                <w:i/>
                <w:sz w:val="24"/>
                <w:szCs w:val="24"/>
                <w:lang w:eastAsia="en-US"/>
              </w:rPr>
            </w:pPr>
            <w:r w:rsidRPr="00937D1B">
              <w:rPr>
                <w:rFonts w:asciiTheme="majorHAnsi" w:hAnsiTheme="majorHAnsi"/>
                <w:i/>
                <w:sz w:val="24"/>
                <w:szCs w:val="24"/>
                <w:lang w:eastAsia="en-US"/>
              </w:rPr>
              <w:t>1</w:t>
            </w:r>
          </w:p>
        </w:tc>
        <w:tc>
          <w:tcPr>
            <w:tcW w:w="1701" w:type="dxa"/>
            <w:hideMark/>
          </w:tcPr>
          <w:p w:rsidR="008B43F7" w:rsidRPr="00937D1B" w:rsidRDefault="008B43F7" w:rsidP="00E1067E">
            <w:pPr>
              <w:spacing w:after="0" w:line="240" w:lineRule="auto"/>
              <w:jc w:val="center"/>
              <w:rPr>
                <w:rFonts w:asciiTheme="majorHAnsi" w:hAnsiTheme="majorHAnsi"/>
                <w:i/>
                <w:sz w:val="24"/>
                <w:szCs w:val="24"/>
                <w:lang w:eastAsia="en-US"/>
              </w:rPr>
            </w:pPr>
            <w:r w:rsidRPr="00937D1B">
              <w:rPr>
                <w:rFonts w:asciiTheme="majorHAnsi" w:hAnsiTheme="majorHAnsi"/>
                <w:i/>
                <w:sz w:val="24"/>
                <w:szCs w:val="24"/>
                <w:lang w:eastAsia="en-US"/>
              </w:rPr>
              <w:t>зерно, молоко, мясо</w:t>
            </w:r>
          </w:p>
        </w:tc>
        <w:tc>
          <w:tcPr>
            <w:tcW w:w="2268" w:type="dxa"/>
            <w:hideMark/>
          </w:tcPr>
          <w:p w:rsidR="008B43F7" w:rsidRPr="00937D1B" w:rsidRDefault="00C366C6" w:rsidP="00E1067E">
            <w:pPr>
              <w:spacing w:after="0" w:line="240" w:lineRule="auto"/>
              <w:jc w:val="center"/>
              <w:rPr>
                <w:rFonts w:asciiTheme="majorHAnsi" w:hAnsiTheme="majorHAnsi"/>
                <w:i/>
                <w:sz w:val="24"/>
                <w:szCs w:val="24"/>
                <w:lang w:eastAsia="en-US"/>
              </w:rPr>
            </w:pPr>
            <w:r>
              <w:rPr>
                <w:rFonts w:asciiTheme="majorHAnsi" w:hAnsiTheme="majorHAnsi"/>
                <w:i/>
                <w:sz w:val="24"/>
                <w:szCs w:val="24"/>
                <w:lang w:eastAsia="en-US"/>
              </w:rPr>
              <w:t>с. Второе Имангулово</w:t>
            </w:r>
            <w:r w:rsidR="008B43F7" w:rsidRPr="00937D1B">
              <w:rPr>
                <w:rFonts w:asciiTheme="majorHAnsi" w:hAnsiTheme="majorHAnsi"/>
                <w:i/>
                <w:sz w:val="24"/>
                <w:szCs w:val="24"/>
                <w:lang w:eastAsia="en-US"/>
              </w:rPr>
              <w:t xml:space="preserve">, ул. Центральная, 75, </w:t>
            </w:r>
          </w:p>
        </w:tc>
      </w:tr>
      <w:tr w:rsidR="008B43F7" w:rsidRPr="00937D1B" w:rsidTr="00E1067E">
        <w:tc>
          <w:tcPr>
            <w:tcW w:w="534" w:type="dxa"/>
            <w:hideMark/>
          </w:tcPr>
          <w:p w:rsidR="008B43F7" w:rsidRPr="00937D1B" w:rsidRDefault="008B43F7" w:rsidP="00E1067E">
            <w:pPr>
              <w:spacing w:after="0" w:line="240" w:lineRule="auto"/>
              <w:jc w:val="center"/>
              <w:rPr>
                <w:rFonts w:asciiTheme="majorHAnsi" w:hAnsiTheme="majorHAnsi"/>
                <w:i/>
                <w:sz w:val="24"/>
                <w:szCs w:val="24"/>
                <w:lang w:eastAsia="en-US"/>
              </w:rPr>
            </w:pPr>
            <w:r w:rsidRPr="00937D1B">
              <w:rPr>
                <w:rFonts w:asciiTheme="majorHAnsi" w:hAnsiTheme="majorHAnsi"/>
                <w:i/>
                <w:sz w:val="24"/>
                <w:szCs w:val="24"/>
                <w:lang w:eastAsia="en-US"/>
              </w:rPr>
              <w:t>8</w:t>
            </w:r>
          </w:p>
        </w:tc>
        <w:tc>
          <w:tcPr>
            <w:tcW w:w="1701" w:type="dxa"/>
            <w:hideMark/>
          </w:tcPr>
          <w:p w:rsidR="008B43F7" w:rsidRPr="00937D1B" w:rsidRDefault="008B43F7" w:rsidP="00E1067E">
            <w:pPr>
              <w:spacing w:after="0" w:line="240" w:lineRule="auto"/>
              <w:jc w:val="center"/>
              <w:rPr>
                <w:rFonts w:asciiTheme="majorHAnsi" w:hAnsiTheme="majorHAnsi"/>
                <w:i/>
                <w:lang w:eastAsia="en-US"/>
              </w:rPr>
            </w:pPr>
            <w:r w:rsidRPr="00937D1B">
              <w:rPr>
                <w:rFonts w:asciiTheme="majorHAnsi" w:hAnsiTheme="majorHAnsi"/>
                <w:i/>
                <w:lang w:eastAsia="en-US"/>
              </w:rPr>
              <w:t xml:space="preserve">КХ </w:t>
            </w:r>
          </w:p>
          <w:p w:rsidR="008B43F7" w:rsidRPr="00937D1B" w:rsidRDefault="008B43F7" w:rsidP="00E1067E">
            <w:pPr>
              <w:spacing w:after="0" w:line="240" w:lineRule="auto"/>
              <w:jc w:val="center"/>
              <w:rPr>
                <w:rFonts w:asciiTheme="majorHAnsi" w:hAnsiTheme="majorHAnsi"/>
                <w:i/>
                <w:lang w:eastAsia="en-US"/>
              </w:rPr>
            </w:pPr>
            <w:r w:rsidRPr="00937D1B">
              <w:rPr>
                <w:rFonts w:asciiTheme="majorHAnsi" w:hAnsiTheme="majorHAnsi"/>
                <w:i/>
                <w:lang w:eastAsia="en-US"/>
              </w:rPr>
              <w:t>Хасанова Р.Ф.</w:t>
            </w:r>
          </w:p>
        </w:tc>
        <w:tc>
          <w:tcPr>
            <w:tcW w:w="1701" w:type="dxa"/>
            <w:hideMark/>
          </w:tcPr>
          <w:p w:rsidR="008B43F7" w:rsidRPr="00937D1B" w:rsidRDefault="008B43F7" w:rsidP="00E1067E">
            <w:pPr>
              <w:spacing w:after="0" w:line="240" w:lineRule="auto"/>
              <w:jc w:val="center"/>
              <w:rPr>
                <w:rFonts w:asciiTheme="majorHAnsi" w:hAnsiTheme="majorHAnsi"/>
                <w:i/>
                <w:sz w:val="24"/>
                <w:szCs w:val="24"/>
                <w:lang w:eastAsia="en-US"/>
              </w:rPr>
            </w:pPr>
            <w:r w:rsidRPr="00937D1B">
              <w:rPr>
                <w:rFonts w:asciiTheme="majorHAnsi" w:hAnsiTheme="majorHAnsi"/>
                <w:i/>
                <w:sz w:val="24"/>
                <w:szCs w:val="24"/>
                <w:lang w:eastAsia="en-US"/>
              </w:rPr>
              <w:t>Частная</w:t>
            </w:r>
          </w:p>
        </w:tc>
        <w:tc>
          <w:tcPr>
            <w:tcW w:w="1559" w:type="dxa"/>
            <w:hideMark/>
          </w:tcPr>
          <w:p w:rsidR="008B43F7" w:rsidRPr="00937D1B" w:rsidRDefault="008B43F7" w:rsidP="00E1067E">
            <w:pPr>
              <w:spacing w:after="0" w:line="240" w:lineRule="auto"/>
              <w:jc w:val="center"/>
              <w:rPr>
                <w:rFonts w:asciiTheme="majorHAnsi" w:hAnsiTheme="majorHAnsi"/>
                <w:i/>
                <w:sz w:val="24"/>
                <w:szCs w:val="24"/>
                <w:lang w:eastAsia="en-US"/>
              </w:rPr>
            </w:pPr>
            <w:r w:rsidRPr="00937D1B">
              <w:rPr>
                <w:rFonts w:asciiTheme="majorHAnsi" w:hAnsiTheme="majorHAnsi"/>
                <w:i/>
                <w:sz w:val="24"/>
                <w:szCs w:val="24"/>
                <w:lang w:eastAsia="en-US"/>
              </w:rPr>
              <w:t>1</w:t>
            </w:r>
          </w:p>
        </w:tc>
        <w:tc>
          <w:tcPr>
            <w:tcW w:w="1701" w:type="dxa"/>
            <w:hideMark/>
          </w:tcPr>
          <w:p w:rsidR="008B43F7" w:rsidRPr="00937D1B" w:rsidRDefault="008B43F7" w:rsidP="00E1067E">
            <w:pPr>
              <w:spacing w:after="0" w:line="240" w:lineRule="auto"/>
              <w:jc w:val="center"/>
              <w:rPr>
                <w:rFonts w:asciiTheme="majorHAnsi" w:hAnsiTheme="majorHAnsi"/>
                <w:i/>
                <w:sz w:val="24"/>
                <w:szCs w:val="24"/>
                <w:lang w:eastAsia="en-US"/>
              </w:rPr>
            </w:pPr>
            <w:r w:rsidRPr="00937D1B">
              <w:rPr>
                <w:rFonts w:asciiTheme="majorHAnsi" w:hAnsiTheme="majorHAnsi"/>
                <w:i/>
                <w:sz w:val="24"/>
                <w:szCs w:val="24"/>
                <w:lang w:eastAsia="en-US"/>
              </w:rPr>
              <w:t>зерно, молоко, мясо</w:t>
            </w:r>
          </w:p>
        </w:tc>
        <w:tc>
          <w:tcPr>
            <w:tcW w:w="2268" w:type="dxa"/>
            <w:hideMark/>
          </w:tcPr>
          <w:p w:rsidR="008B43F7" w:rsidRPr="00937D1B" w:rsidRDefault="00C366C6" w:rsidP="00E1067E">
            <w:pPr>
              <w:spacing w:after="0" w:line="240" w:lineRule="auto"/>
              <w:jc w:val="center"/>
              <w:rPr>
                <w:rFonts w:asciiTheme="majorHAnsi" w:hAnsiTheme="majorHAnsi"/>
                <w:i/>
                <w:sz w:val="24"/>
                <w:szCs w:val="24"/>
                <w:lang w:eastAsia="en-US"/>
              </w:rPr>
            </w:pPr>
            <w:r>
              <w:rPr>
                <w:rFonts w:asciiTheme="majorHAnsi" w:hAnsiTheme="majorHAnsi"/>
                <w:i/>
                <w:sz w:val="24"/>
                <w:szCs w:val="24"/>
                <w:lang w:eastAsia="en-US"/>
              </w:rPr>
              <w:t>с. Второе Имангулово</w:t>
            </w:r>
            <w:r w:rsidR="008B43F7" w:rsidRPr="00937D1B">
              <w:rPr>
                <w:rFonts w:asciiTheme="majorHAnsi" w:hAnsiTheme="majorHAnsi"/>
                <w:i/>
                <w:sz w:val="24"/>
                <w:szCs w:val="24"/>
                <w:lang w:eastAsia="en-US"/>
              </w:rPr>
              <w:t>, ул. Центральная, 89; 36-1-10, Хасанов Р.Ф.</w:t>
            </w:r>
          </w:p>
        </w:tc>
      </w:tr>
      <w:tr w:rsidR="008B43F7" w:rsidRPr="00937D1B" w:rsidTr="00E1067E">
        <w:tc>
          <w:tcPr>
            <w:tcW w:w="534" w:type="dxa"/>
            <w:hideMark/>
          </w:tcPr>
          <w:p w:rsidR="008B43F7" w:rsidRPr="00937D1B" w:rsidRDefault="008B43F7" w:rsidP="00E1067E">
            <w:pPr>
              <w:spacing w:after="0" w:line="240" w:lineRule="auto"/>
              <w:jc w:val="center"/>
              <w:rPr>
                <w:rFonts w:asciiTheme="majorHAnsi" w:hAnsiTheme="majorHAnsi"/>
                <w:i/>
                <w:sz w:val="24"/>
                <w:szCs w:val="24"/>
                <w:lang w:eastAsia="en-US"/>
              </w:rPr>
            </w:pPr>
            <w:r w:rsidRPr="00937D1B">
              <w:rPr>
                <w:rFonts w:asciiTheme="majorHAnsi" w:hAnsiTheme="majorHAnsi"/>
                <w:i/>
                <w:sz w:val="24"/>
                <w:szCs w:val="24"/>
                <w:lang w:eastAsia="en-US"/>
              </w:rPr>
              <w:lastRenderedPageBreak/>
              <w:t>9</w:t>
            </w:r>
          </w:p>
        </w:tc>
        <w:tc>
          <w:tcPr>
            <w:tcW w:w="1701" w:type="dxa"/>
          </w:tcPr>
          <w:p w:rsidR="008B43F7" w:rsidRPr="00937D1B" w:rsidRDefault="008B43F7" w:rsidP="00E1067E">
            <w:pPr>
              <w:spacing w:after="0" w:line="240" w:lineRule="auto"/>
              <w:jc w:val="center"/>
              <w:rPr>
                <w:rFonts w:asciiTheme="majorHAnsi" w:hAnsiTheme="majorHAnsi"/>
                <w:i/>
                <w:lang w:eastAsia="en-US"/>
              </w:rPr>
            </w:pPr>
            <w:r w:rsidRPr="00937D1B">
              <w:rPr>
                <w:rFonts w:asciiTheme="majorHAnsi" w:hAnsiTheme="majorHAnsi"/>
                <w:i/>
                <w:lang w:eastAsia="en-US"/>
              </w:rPr>
              <w:t xml:space="preserve">КХ </w:t>
            </w:r>
          </w:p>
          <w:p w:rsidR="008B43F7" w:rsidRPr="00937D1B" w:rsidRDefault="008B43F7" w:rsidP="00E1067E">
            <w:pPr>
              <w:spacing w:after="0" w:line="240" w:lineRule="auto"/>
              <w:jc w:val="center"/>
              <w:rPr>
                <w:rFonts w:asciiTheme="majorHAnsi" w:hAnsiTheme="majorHAnsi"/>
                <w:i/>
                <w:lang w:eastAsia="en-US"/>
              </w:rPr>
            </w:pPr>
            <w:r w:rsidRPr="00937D1B">
              <w:rPr>
                <w:rFonts w:asciiTheme="majorHAnsi" w:hAnsiTheme="majorHAnsi"/>
                <w:i/>
                <w:lang w:eastAsia="en-US"/>
              </w:rPr>
              <w:t>Тимакова С.О.</w:t>
            </w:r>
          </w:p>
        </w:tc>
        <w:tc>
          <w:tcPr>
            <w:tcW w:w="1701" w:type="dxa"/>
          </w:tcPr>
          <w:p w:rsidR="008B43F7" w:rsidRPr="00937D1B" w:rsidRDefault="008B43F7" w:rsidP="00E1067E">
            <w:pPr>
              <w:spacing w:after="0" w:line="240" w:lineRule="auto"/>
              <w:jc w:val="center"/>
              <w:rPr>
                <w:rFonts w:asciiTheme="majorHAnsi" w:hAnsiTheme="majorHAnsi"/>
                <w:i/>
                <w:sz w:val="24"/>
                <w:szCs w:val="24"/>
                <w:lang w:eastAsia="en-US"/>
              </w:rPr>
            </w:pPr>
            <w:r w:rsidRPr="00937D1B">
              <w:rPr>
                <w:rFonts w:asciiTheme="majorHAnsi" w:hAnsiTheme="majorHAnsi"/>
                <w:i/>
                <w:sz w:val="24"/>
                <w:szCs w:val="24"/>
                <w:lang w:eastAsia="en-US"/>
              </w:rPr>
              <w:t>Частная</w:t>
            </w:r>
          </w:p>
        </w:tc>
        <w:tc>
          <w:tcPr>
            <w:tcW w:w="1559" w:type="dxa"/>
          </w:tcPr>
          <w:p w:rsidR="008B43F7" w:rsidRPr="00937D1B" w:rsidRDefault="008B43F7" w:rsidP="00E1067E">
            <w:pPr>
              <w:spacing w:after="0" w:line="240" w:lineRule="auto"/>
              <w:jc w:val="center"/>
              <w:rPr>
                <w:rFonts w:asciiTheme="majorHAnsi" w:hAnsiTheme="majorHAnsi"/>
                <w:i/>
                <w:sz w:val="24"/>
                <w:szCs w:val="24"/>
                <w:lang w:eastAsia="en-US"/>
              </w:rPr>
            </w:pPr>
            <w:r w:rsidRPr="00937D1B">
              <w:rPr>
                <w:rFonts w:asciiTheme="majorHAnsi" w:hAnsiTheme="majorHAnsi"/>
                <w:i/>
                <w:sz w:val="24"/>
                <w:szCs w:val="24"/>
                <w:lang w:eastAsia="en-US"/>
              </w:rPr>
              <w:t>1</w:t>
            </w:r>
          </w:p>
        </w:tc>
        <w:tc>
          <w:tcPr>
            <w:tcW w:w="1701" w:type="dxa"/>
            <w:hideMark/>
          </w:tcPr>
          <w:p w:rsidR="008B43F7" w:rsidRPr="00937D1B" w:rsidRDefault="008B43F7" w:rsidP="00E1067E">
            <w:pPr>
              <w:spacing w:after="0" w:line="240" w:lineRule="auto"/>
              <w:jc w:val="center"/>
              <w:rPr>
                <w:rFonts w:asciiTheme="majorHAnsi" w:hAnsiTheme="majorHAnsi"/>
                <w:i/>
                <w:sz w:val="24"/>
                <w:szCs w:val="24"/>
                <w:lang w:eastAsia="en-US"/>
              </w:rPr>
            </w:pPr>
            <w:r w:rsidRPr="00937D1B">
              <w:rPr>
                <w:rFonts w:asciiTheme="majorHAnsi" w:hAnsiTheme="majorHAnsi"/>
                <w:i/>
                <w:sz w:val="24"/>
                <w:szCs w:val="24"/>
                <w:lang w:eastAsia="en-US"/>
              </w:rPr>
              <w:t>молоко, мясо</w:t>
            </w:r>
          </w:p>
        </w:tc>
        <w:tc>
          <w:tcPr>
            <w:tcW w:w="2268" w:type="dxa"/>
            <w:hideMark/>
          </w:tcPr>
          <w:p w:rsidR="008B43F7" w:rsidRPr="00937D1B" w:rsidRDefault="00E1083B" w:rsidP="00E1067E">
            <w:pPr>
              <w:spacing w:after="0" w:line="240" w:lineRule="auto"/>
              <w:jc w:val="center"/>
              <w:rPr>
                <w:rFonts w:asciiTheme="majorHAnsi" w:hAnsiTheme="majorHAnsi"/>
                <w:i/>
                <w:sz w:val="24"/>
                <w:szCs w:val="24"/>
                <w:lang w:eastAsia="en-US"/>
              </w:rPr>
            </w:pPr>
            <w:r>
              <w:rPr>
                <w:rFonts w:asciiTheme="majorHAnsi" w:hAnsiTheme="majorHAnsi"/>
                <w:i/>
                <w:sz w:val="24"/>
                <w:szCs w:val="24"/>
                <w:lang w:eastAsia="en-US"/>
              </w:rPr>
              <w:t>с. Первое Имангулово</w:t>
            </w:r>
            <w:r w:rsidR="008B43F7" w:rsidRPr="00937D1B">
              <w:rPr>
                <w:rFonts w:asciiTheme="majorHAnsi" w:hAnsiTheme="majorHAnsi"/>
                <w:i/>
                <w:sz w:val="24"/>
                <w:szCs w:val="24"/>
                <w:lang w:eastAsia="en-US"/>
              </w:rPr>
              <w:t>, ул. Центральная, 25; 49-5-42 Тимаков С.О.</w:t>
            </w:r>
          </w:p>
        </w:tc>
      </w:tr>
      <w:tr w:rsidR="008B43F7" w:rsidRPr="00937D1B" w:rsidTr="00E1067E">
        <w:tc>
          <w:tcPr>
            <w:tcW w:w="534" w:type="dxa"/>
            <w:hideMark/>
          </w:tcPr>
          <w:p w:rsidR="008B43F7" w:rsidRPr="00937D1B" w:rsidRDefault="008B43F7" w:rsidP="00E1067E">
            <w:pPr>
              <w:spacing w:after="0" w:line="240" w:lineRule="auto"/>
              <w:jc w:val="center"/>
              <w:rPr>
                <w:rFonts w:asciiTheme="majorHAnsi" w:hAnsiTheme="majorHAnsi"/>
                <w:i/>
                <w:sz w:val="24"/>
                <w:szCs w:val="24"/>
                <w:lang w:eastAsia="en-US"/>
              </w:rPr>
            </w:pPr>
            <w:r w:rsidRPr="00937D1B">
              <w:rPr>
                <w:rFonts w:asciiTheme="majorHAnsi" w:hAnsiTheme="majorHAnsi"/>
                <w:i/>
                <w:sz w:val="24"/>
                <w:szCs w:val="24"/>
                <w:lang w:eastAsia="en-US"/>
              </w:rPr>
              <w:t>10</w:t>
            </w:r>
          </w:p>
        </w:tc>
        <w:tc>
          <w:tcPr>
            <w:tcW w:w="1701" w:type="dxa"/>
            <w:hideMark/>
          </w:tcPr>
          <w:p w:rsidR="008B43F7" w:rsidRPr="00937D1B" w:rsidRDefault="008B43F7" w:rsidP="00E1067E">
            <w:pPr>
              <w:spacing w:after="0" w:line="240" w:lineRule="auto"/>
              <w:jc w:val="center"/>
              <w:rPr>
                <w:rFonts w:asciiTheme="majorHAnsi" w:hAnsiTheme="majorHAnsi"/>
                <w:i/>
                <w:lang w:eastAsia="en-US"/>
              </w:rPr>
            </w:pPr>
            <w:r w:rsidRPr="00937D1B">
              <w:rPr>
                <w:rFonts w:asciiTheme="majorHAnsi" w:hAnsiTheme="majorHAnsi"/>
                <w:i/>
                <w:lang w:eastAsia="en-US"/>
              </w:rPr>
              <w:t xml:space="preserve">КХ </w:t>
            </w:r>
          </w:p>
          <w:p w:rsidR="008B43F7" w:rsidRPr="00937D1B" w:rsidRDefault="008B43F7" w:rsidP="00E1067E">
            <w:pPr>
              <w:spacing w:after="0" w:line="240" w:lineRule="auto"/>
              <w:jc w:val="center"/>
              <w:rPr>
                <w:rFonts w:asciiTheme="majorHAnsi" w:hAnsiTheme="majorHAnsi"/>
                <w:i/>
                <w:lang w:eastAsia="en-US"/>
              </w:rPr>
            </w:pPr>
            <w:r w:rsidRPr="00937D1B">
              <w:rPr>
                <w:rFonts w:asciiTheme="majorHAnsi" w:hAnsiTheme="majorHAnsi"/>
                <w:i/>
                <w:lang w:eastAsia="en-US"/>
              </w:rPr>
              <w:t>Абдульманова М.Х.</w:t>
            </w:r>
          </w:p>
        </w:tc>
        <w:tc>
          <w:tcPr>
            <w:tcW w:w="1701" w:type="dxa"/>
            <w:hideMark/>
          </w:tcPr>
          <w:p w:rsidR="008B43F7" w:rsidRPr="00937D1B" w:rsidRDefault="008B43F7" w:rsidP="00E1067E">
            <w:pPr>
              <w:spacing w:after="0" w:line="240" w:lineRule="auto"/>
              <w:jc w:val="center"/>
              <w:rPr>
                <w:rFonts w:asciiTheme="majorHAnsi" w:hAnsiTheme="majorHAnsi"/>
                <w:i/>
                <w:sz w:val="24"/>
                <w:szCs w:val="24"/>
                <w:lang w:eastAsia="en-US"/>
              </w:rPr>
            </w:pPr>
            <w:r w:rsidRPr="00937D1B">
              <w:rPr>
                <w:rFonts w:asciiTheme="majorHAnsi" w:hAnsiTheme="majorHAnsi"/>
                <w:i/>
                <w:sz w:val="24"/>
                <w:szCs w:val="24"/>
                <w:lang w:eastAsia="en-US"/>
              </w:rPr>
              <w:t>Частная</w:t>
            </w:r>
          </w:p>
        </w:tc>
        <w:tc>
          <w:tcPr>
            <w:tcW w:w="1559" w:type="dxa"/>
            <w:hideMark/>
          </w:tcPr>
          <w:p w:rsidR="008B43F7" w:rsidRPr="00937D1B" w:rsidRDefault="008B43F7" w:rsidP="00E1067E">
            <w:pPr>
              <w:spacing w:after="0" w:line="240" w:lineRule="auto"/>
              <w:jc w:val="center"/>
              <w:rPr>
                <w:rFonts w:asciiTheme="majorHAnsi" w:hAnsiTheme="majorHAnsi"/>
                <w:i/>
                <w:sz w:val="24"/>
                <w:szCs w:val="24"/>
                <w:lang w:eastAsia="en-US"/>
              </w:rPr>
            </w:pPr>
            <w:r w:rsidRPr="00937D1B">
              <w:rPr>
                <w:rFonts w:asciiTheme="majorHAnsi" w:hAnsiTheme="majorHAnsi"/>
                <w:i/>
                <w:sz w:val="24"/>
                <w:szCs w:val="24"/>
                <w:lang w:eastAsia="en-US"/>
              </w:rPr>
              <w:t>2</w:t>
            </w:r>
          </w:p>
        </w:tc>
        <w:tc>
          <w:tcPr>
            <w:tcW w:w="1701" w:type="dxa"/>
            <w:hideMark/>
          </w:tcPr>
          <w:p w:rsidR="008B43F7" w:rsidRPr="00937D1B" w:rsidRDefault="008B43F7" w:rsidP="00E1067E">
            <w:pPr>
              <w:spacing w:after="0" w:line="240" w:lineRule="auto"/>
              <w:jc w:val="center"/>
              <w:rPr>
                <w:rFonts w:asciiTheme="majorHAnsi" w:hAnsiTheme="majorHAnsi"/>
                <w:i/>
                <w:sz w:val="24"/>
                <w:szCs w:val="24"/>
                <w:lang w:eastAsia="en-US"/>
              </w:rPr>
            </w:pPr>
            <w:r w:rsidRPr="00937D1B">
              <w:rPr>
                <w:rFonts w:asciiTheme="majorHAnsi" w:hAnsiTheme="majorHAnsi"/>
                <w:i/>
                <w:sz w:val="24"/>
                <w:szCs w:val="24"/>
                <w:lang w:eastAsia="en-US"/>
              </w:rPr>
              <w:t>зерно, молоко, мясо</w:t>
            </w:r>
          </w:p>
        </w:tc>
        <w:tc>
          <w:tcPr>
            <w:tcW w:w="2268" w:type="dxa"/>
            <w:hideMark/>
          </w:tcPr>
          <w:p w:rsidR="008B43F7" w:rsidRPr="00937D1B" w:rsidRDefault="00091F41" w:rsidP="00E1067E">
            <w:pPr>
              <w:spacing w:after="0" w:line="240" w:lineRule="auto"/>
              <w:jc w:val="center"/>
              <w:rPr>
                <w:rFonts w:asciiTheme="majorHAnsi" w:hAnsiTheme="majorHAnsi"/>
                <w:i/>
                <w:sz w:val="24"/>
                <w:szCs w:val="24"/>
                <w:lang w:eastAsia="en-US"/>
              </w:rPr>
            </w:pPr>
            <w:r>
              <w:rPr>
                <w:rFonts w:asciiTheme="majorHAnsi" w:hAnsiTheme="majorHAnsi"/>
                <w:i/>
                <w:sz w:val="24"/>
                <w:szCs w:val="24"/>
                <w:lang w:eastAsia="en-US"/>
              </w:rPr>
              <w:t xml:space="preserve">с. Второе Имангулово </w:t>
            </w:r>
            <w:r w:rsidR="008B43F7" w:rsidRPr="00937D1B">
              <w:rPr>
                <w:rFonts w:asciiTheme="majorHAnsi" w:hAnsiTheme="majorHAnsi"/>
                <w:i/>
                <w:sz w:val="24"/>
                <w:szCs w:val="24"/>
                <w:lang w:eastAsia="en-US"/>
              </w:rPr>
              <w:t>, ул. Лесная, 16 ; 36-1-88, Абдульманов М.Х.</w:t>
            </w:r>
          </w:p>
        </w:tc>
      </w:tr>
      <w:tr w:rsidR="008B43F7" w:rsidRPr="00937D1B" w:rsidTr="00E1067E">
        <w:tc>
          <w:tcPr>
            <w:tcW w:w="534" w:type="dxa"/>
            <w:hideMark/>
          </w:tcPr>
          <w:p w:rsidR="008B43F7" w:rsidRPr="00937D1B" w:rsidRDefault="008B43F7" w:rsidP="00E1067E">
            <w:pPr>
              <w:spacing w:after="0" w:line="240" w:lineRule="auto"/>
              <w:jc w:val="center"/>
              <w:rPr>
                <w:rFonts w:asciiTheme="majorHAnsi" w:hAnsiTheme="majorHAnsi"/>
                <w:i/>
                <w:sz w:val="24"/>
                <w:szCs w:val="24"/>
                <w:lang w:eastAsia="en-US"/>
              </w:rPr>
            </w:pPr>
            <w:r w:rsidRPr="00937D1B">
              <w:rPr>
                <w:rFonts w:asciiTheme="majorHAnsi" w:hAnsiTheme="majorHAnsi"/>
                <w:i/>
                <w:sz w:val="24"/>
                <w:szCs w:val="24"/>
                <w:lang w:eastAsia="en-US"/>
              </w:rPr>
              <w:t>11</w:t>
            </w:r>
          </w:p>
        </w:tc>
        <w:tc>
          <w:tcPr>
            <w:tcW w:w="1701" w:type="dxa"/>
            <w:hideMark/>
          </w:tcPr>
          <w:p w:rsidR="008B43F7" w:rsidRPr="00937D1B" w:rsidRDefault="008B43F7" w:rsidP="00E1067E">
            <w:pPr>
              <w:spacing w:after="0" w:line="240" w:lineRule="auto"/>
              <w:jc w:val="center"/>
              <w:rPr>
                <w:rFonts w:asciiTheme="majorHAnsi" w:hAnsiTheme="majorHAnsi"/>
                <w:i/>
                <w:lang w:eastAsia="en-US"/>
              </w:rPr>
            </w:pPr>
            <w:r w:rsidRPr="00937D1B">
              <w:rPr>
                <w:rFonts w:asciiTheme="majorHAnsi" w:hAnsiTheme="majorHAnsi"/>
                <w:i/>
                <w:lang w:eastAsia="en-US"/>
              </w:rPr>
              <w:t>КФХ</w:t>
            </w:r>
          </w:p>
          <w:p w:rsidR="008B43F7" w:rsidRPr="00937D1B" w:rsidRDefault="008B43F7" w:rsidP="00E1067E">
            <w:pPr>
              <w:spacing w:after="0" w:line="240" w:lineRule="auto"/>
              <w:jc w:val="center"/>
              <w:rPr>
                <w:rFonts w:asciiTheme="majorHAnsi" w:hAnsiTheme="majorHAnsi"/>
                <w:i/>
                <w:lang w:eastAsia="en-US"/>
              </w:rPr>
            </w:pPr>
            <w:r w:rsidRPr="00937D1B">
              <w:rPr>
                <w:rFonts w:asciiTheme="majorHAnsi" w:hAnsiTheme="majorHAnsi"/>
                <w:i/>
                <w:lang w:eastAsia="en-US"/>
              </w:rPr>
              <w:t>Абушахмина Р.Г.</w:t>
            </w:r>
          </w:p>
        </w:tc>
        <w:tc>
          <w:tcPr>
            <w:tcW w:w="1701" w:type="dxa"/>
            <w:hideMark/>
          </w:tcPr>
          <w:p w:rsidR="008B43F7" w:rsidRPr="00937D1B" w:rsidRDefault="008B43F7" w:rsidP="00E1067E">
            <w:pPr>
              <w:spacing w:after="0" w:line="240" w:lineRule="auto"/>
              <w:jc w:val="center"/>
              <w:rPr>
                <w:rFonts w:asciiTheme="majorHAnsi" w:hAnsiTheme="majorHAnsi"/>
                <w:i/>
                <w:sz w:val="24"/>
                <w:szCs w:val="24"/>
                <w:lang w:eastAsia="en-US"/>
              </w:rPr>
            </w:pPr>
            <w:r w:rsidRPr="00937D1B">
              <w:rPr>
                <w:rFonts w:asciiTheme="majorHAnsi" w:hAnsiTheme="majorHAnsi"/>
                <w:i/>
                <w:sz w:val="24"/>
                <w:szCs w:val="24"/>
                <w:lang w:eastAsia="en-US"/>
              </w:rPr>
              <w:t>Частная</w:t>
            </w:r>
          </w:p>
        </w:tc>
        <w:tc>
          <w:tcPr>
            <w:tcW w:w="1559" w:type="dxa"/>
            <w:hideMark/>
          </w:tcPr>
          <w:p w:rsidR="008B43F7" w:rsidRPr="00937D1B" w:rsidRDefault="008B43F7" w:rsidP="00E1067E">
            <w:pPr>
              <w:spacing w:after="0" w:line="240" w:lineRule="auto"/>
              <w:jc w:val="center"/>
              <w:rPr>
                <w:rFonts w:asciiTheme="majorHAnsi" w:hAnsiTheme="majorHAnsi"/>
                <w:i/>
                <w:sz w:val="24"/>
                <w:szCs w:val="24"/>
                <w:lang w:eastAsia="en-US"/>
              </w:rPr>
            </w:pPr>
            <w:r w:rsidRPr="00937D1B">
              <w:rPr>
                <w:rFonts w:asciiTheme="majorHAnsi" w:hAnsiTheme="majorHAnsi"/>
                <w:i/>
                <w:sz w:val="24"/>
                <w:szCs w:val="24"/>
                <w:lang w:eastAsia="en-US"/>
              </w:rPr>
              <w:t>1</w:t>
            </w:r>
          </w:p>
        </w:tc>
        <w:tc>
          <w:tcPr>
            <w:tcW w:w="1701" w:type="dxa"/>
            <w:hideMark/>
          </w:tcPr>
          <w:p w:rsidR="008B43F7" w:rsidRPr="00937D1B" w:rsidRDefault="008B43F7" w:rsidP="00E1067E">
            <w:pPr>
              <w:spacing w:after="0" w:line="240" w:lineRule="auto"/>
              <w:jc w:val="center"/>
              <w:rPr>
                <w:rFonts w:asciiTheme="majorHAnsi" w:hAnsiTheme="majorHAnsi"/>
                <w:i/>
                <w:sz w:val="24"/>
                <w:szCs w:val="24"/>
                <w:lang w:eastAsia="en-US"/>
              </w:rPr>
            </w:pPr>
            <w:r w:rsidRPr="00937D1B">
              <w:rPr>
                <w:rFonts w:asciiTheme="majorHAnsi" w:hAnsiTheme="majorHAnsi"/>
                <w:i/>
                <w:sz w:val="24"/>
                <w:szCs w:val="24"/>
                <w:lang w:eastAsia="en-US"/>
              </w:rPr>
              <w:t>молоко, мясо</w:t>
            </w:r>
          </w:p>
        </w:tc>
        <w:tc>
          <w:tcPr>
            <w:tcW w:w="2268" w:type="dxa"/>
            <w:hideMark/>
          </w:tcPr>
          <w:p w:rsidR="008B43F7" w:rsidRPr="00937D1B" w:rsidRDefault="00C366C6" w:rsidP="00E1067E">
            <w:pPr>
              <w:spacing w:after="0" w:line="240" w:lineRule="auto"/>
              <w:jc w:val="center"/>
              <w:rPr>
                <w:rFonts w:asciiTheme="majorHAnsi" w:hAnsiTheme="majorHAnsi"/>
                <w:i/>
                <w:sz w:val="24"/>
                <w:szCs w:val="24"/>
                <w:lang w:eastAsia="en-US"/>
              </w:rPr>
            </w:pPr>
            <w:r>
              <w:rPr>
                <w:rFonts w:asciiTheme="majorHAnsi" w:hAnsiTheme="majorHAnsi"/>
                <w:i/>
                <w:sz w:val="24"/>
                <w:szCs w:val="24"/>
                <w:lang w:eastAsia="en-US"/>
              </w:rPr>
              <w:t>с.</w:t>
            </w:r>
            <w:r w:rsidR="00E1083B">
              <w:rPr>
                <w:rFonts w:asciiTheme="majorHAnsi" w:hAnsiTheme="majorHAnsi"/>
                <w:i/>
                <w:sz w:val="24"/>
                <w:szCs w:val="24"/>
                <w:lang w:eastAsia="en-US"/>
              </w:rPr>
              <w:t xml:space="preserve"> Первое Имангулово</w:t>
            </w:r>
            <w:r w:rsidR="008B43F7" w:rsidRPr="00937D1B">
              <w:rPr>
                <w:rFonts w:asciiTheme="majorHAnsi" w:hAnsiTheme="majorHAnsi"/>
                <w:i/>
                <w:sz w:val="24"/>
                <w:szCs w:val="24"/>
                <w:lang w:eastAsia="en-US"/>
              </w:rPr>
              <w:t>, ул. Центральная, 4; 49-5-27, Абушахмин Г.Р.</w:t>
            </w:r>
          </w:p>
        </w:tc>
      </w:tr>
    </w:tbl>
    <w:p w:rsidR="008B43F7" w:rsidRPr="00937D1B" w:rsidRDefault="008B43F7" w:rsidP="008B43F7">
      <w:pPr>
        <w:pStyle w:val="af4"/>
        <w:spacing w:after="0"/>
        <w:ind w:left="0" w:firstLine="709"/>
        <w:jc w:val="both"/>
        <w:rPr>
          <w:rFonts w:asciiTheme="majorHAnsi" w:hAnsiTheme="majorHAnsi"/>
          <w:sz w:val="28"/>
          <w:szCs w:val="28"/>
        </w:rPr>
      </w:pPr>
    </w:p>
    <w:p w:rsidR="008B43F7" w:rsidRPr="00937D1B" w:rsidRDefault="00C002DD" w:rsidP="00C002DD">
      <w:pPr>
        <w:pStyle w:val="af4"/>
        <w:spacing w:after="0"/>
        <w:ind w:left="0" w:firstLine="709"/>
        <w:jc w:val="both"/>
        <w:rPr>
          <w:rFonts w:asciiTheme="majorHAnsi" w:hAnsiTheme="majorHAnsi"/>
          <w:sz w:val="28"/>
          <w:szCs w:val="28"/>
        </w:rPr>
      </w:pPr>
      <w:r w:rsidRPr="00937D1B">
        <w:rPr>
          <w:rFonts w:asciiTheme="majorHAnsi" w:hAnsiTheme="majorHAnsi"/>
          <w:sz w:val="28"/>
          <w:szCs w:val="28"/>
        </w:rPr>
        <w:t>По итогам 2012года наибольшая урожайность зерновых культур составила 11,3 ц/га (у КФХ Исянчурина Ш.Г.)</w:t>
      </w:r>
    </w:p>
    <w:p w:rsidR="00C002DD" w:rsidRPr="00937D1B" w:rsidRDefault="00C002DD" w:rsidP="00C002DD">
      <w:pPr>
        <w:pStyle w:val="af4"/>
        <w:spacing w:after="0"/>
        <w:ind w:left="0" w:firstLine="709"/>
        <w:jc w:val="both"/>
        <w:rPr>
          <w:rFonts w:asciiTheme="majorHAnsi" w:hAnsiTheme="majorHAnsi"/>
          <w:sz w:val="28"/>
          <w:szCs w:val="28"/>
        </w:rPr>
      </w:pPr>
    </w:p>
    <w:p w:rsidR="00406A9B" w:rsidRPr="00937D1B" w:rsidRDefault="00DE3F3F" w:rsidP="00172568">
      <w:pPr>
        <w:pStyle w:val="20"/>
        <w:rPr>
          <w:rFonts w:asciiTheme="majorHAnsi" w:hAnsiTheme="majorHAnsi"/>
        </w:rPr>
      </w:pPr>
      <w:bookmarkStart w:id="44" w:name="_Toc312530895"/>
      <w:r w:rsidRPr="00937D1B">
        <w:rPr>
          <w:rFonts w:asciiTheme="majorHAnsi" w:hAnsiTheme="majorHAnsi"/>
        </w:rPr>
        <w:t>5</w:t>
      </w:r>
      <w:r w:rsidR="00406A9B" w:rsidRPr="00937D1B">
        <w:rPr>
          <w:rFonts w:asciiTheme="majorHAnsi" w:hAnsiTheme="majorHAnsi"/>
        </w:rPr>
        <w:t>.4 Непроизводственная сфера</w:t>
      </w:r>
      <w:bookmarkEnd w:id="43"/>
      <w:bookmarkEnd w:id="44"/>
    </w:p>
    <w:p w:rsidR="00406A9B" w:rsidRPr="00937D1B" w:rsidRDefault="00406A9B" w:rsidP="00940997">
      <w:pPr>
        <w:pStyle w:val="afff"/>
        <w:rPr>
          <w:rFonts w:asciiTheme="majorHAnsi" w:hAnsiTheme="majorHAnsi"/>
          <w:lang w:val="ru-RU"/>
        </w:rPr>
      </w:pPr>
      <w:r w:rsidRPr="00937D1B">
        <w:rPr>
          <w:rFonts w:asciiTheme="majorHAnsi" w:hAnsiTheme="majorHAnsi"/>
          <w:lang w:val="ru-RU"/>
        </w:rPr>
        <w:t xml:space="preserve">Непроизводственная сфера в </w:t>
      </w:r>
      <w:r w:rsidR="00E42E52" w:rsidRPr="00937D1B">
        <w:rPr>
          <w:rFonts w:asciiTheme="majorHAnsi" w:hAnsiTheme="majorHAnsi"/>
          <w:lang w:val="ru-RU"/>
        </w:rPr>
        <w:t xml:space="preserve">МО Имангуловский сельсовет </w:t>
      </w:r>
      <w:r w:rsidRPr="00937D1B">
        <w:rPr>
          <w:rFonts w:asciiTheme="majorHAnsi" w:hAnsiTheme="majorHAnsi"/>
          <w:lang w:val="ru-RU"/>
        </w:rPr>
        <w:t>представлена следующим спектром услуг, в число которых входят транспортные и коммуникационные комплексы, розничная торговля, жилищно-коммунальные услуги населению, рекре</w:t>
      </w:r>
      <w:r w:rsidR="00940997" w:rsidRPr="00937D1B">
        <w:rPr>
          <w:rFonts w:asciiTheme="majorHAnsi" w:hAnsiTheme="majorHAnsi"/>
          <w:lang w:val="ru-RU"/>
        </w:rPr>
        <w:t>ационная деятельность и другие.</w:t>
      </w:r>
    </w:p>
    <w:p w:rsidR="00406A9B" w:rsidRPr="00937D1B" w:rsidRDefault="00406A9B" w:rsidP="00940997">
      <w:pPr>
        <w:pStyle w:val="afff"/>
        <w:rPr>
          <w:rFonts w:asciiTheme="majorHAnsi" w:hAnsiTheme="majorHAnsi"/>
          <w:lang w:val="ru-RU"/>
        </w:rPr>
      </w:pPr>
      <w:r w:rsidRPr="00937D1B">
        <w:rPr>
          <w:rFonts w:asciiTheme="majorHAnsi" w:hAnsiTheme="majorHAnsi"/>
          <w:lang w:val="ru-RU"/>
        </w:rPr>
        <w:t>В отраслевой структуре транспортного комплекса СП представлено одним видом данного сектора инфраструктуры – автомобильным.</w:t>
      </w:r>
    </w:p>
    <w:p w:rsidR="00DE3F3F" w:rsidRPr="00937D1B" w:rsidRDefault="00406A9B" w:rsidP="00940997">
      <w:pPr>
        <w:pStyle w:val="afff"/>
        <w:rPr>
          <w:rFonts w:asciiTheme="majorHAnsi" w:hAnsiTheme="majorHAnsi"/>
          <w:lang w:val="ru-RU"/>
        </w:rPr>
      </w:pPr>
      <w:r w:rsidRPr="00937D1B">
        <w:rPr>
          <w:rFonts w:asciiTheme="majorHAnsi" w:hAnsiTheme="majorHAnsi"/>
          <w:lang w:val="ru-RU"/>
        </w:rPr>
        <w:t xml:space="preserve">Системой автомобильного сообщения </w:t>
      </w:r>
      <w:r w:rsidR="008B3F2A" w:rsidRPr="00937D1B">
        <w:rPr>
          <w:rFonts w:asciiTheme="majorHAnsi" w:hAnsiTheme="majorHAnsi"/>
          <w:lang w:val="ru-RU"/>
        </w:rPr>
        <w:t xml:space="preserve">МО Имангуловский сельсовет </w:t>
      </w:r>
      <w:r w:rsidR="00717337" w:rsidRPr="00937D1B">
        <w:rPr>
          <w:rFonts w:asciiTheme="majorHAnsi" w:hAnsiTheme="majorHAnsi"/>
          <w:lang w:val="ru-RU"/>
        </w:rPr>
        <w:t xml:space="preserve"> хорошо связан</w:t>
      </w:r>
      <w:r w:rsidR="00940997" w:rsidRPr="00937D1B">
        <w:rPr>
          <w:rFonts w:asciiTheme="majorHAnsi" w:hAnsiTheme="majorHAnsi"/>
          <w:lang w:val="ru-RU"/>
        </w:rPr>
        <w:t>о</w:t>
      </w:r>
      <w:r w:rsidR="00717337" w:rsidRPr="00937D1B">
        <w:rPr>
          <w:rFonts w:asciiTheme="majorHAnsi" w:hAnsiTheme="majorHAnsi"/>
          <w:lang w:val="ru-RU"/>
        </w:rPr>
        <w:t xml:space="preserve"> </w:t>
      </w:r>
      <w:r w:rsidRPr="00937D1B">
        <w:rPr>
          <w:rFonts w:asciiTheme="majorHAnsi" w:hAnsiTheme="majorHAnsi"/>
          <w:lang w:val="ru-RU"/>
        </w:rPr>
        <w:t>с ближайшими сельскими поселениями</w:t>
      </w:r>
      <w:r w:rsidR="00DE3F3F" w:rsidRPr="00937D1B">
        <w:rPr>
          <w:rFonts w:asciiTheme="majorHAnsi" w:hAnsiTheme="majorHAnsi"/>
          <w:lang w:val="ru-RU"/>
        </w:rPr>
        <w:t>.</w:t>
      </w:r>
    </w:p>
    <w:p w:rsidR="00406A9B" w:rsidRPr="00937D1B" w:rsidRDefault="00406A9B" w:rsidP="00940997">
      <w:pPr>
        <w:pStyle w:val="afff"/>
        <w:rPr>
          <w:rFonts w:asciiTheme="majorHAnsi" w:hAnsiTheme="majorHAnsi"/>
          <w:lang w:val="ru-RU"/>
        </w:rPr>
      </w:pPr>
      <w:r w:rsidRPr="00937D1B">
        <w:rPr>
          <w:rFonts w:asciiTheme="majorHAnsi" w:hAnsiTheme="majorHAnsi"/>
          <w:lang w:val="ru-RU"/>
        </w:rPr>
        <w:t>Комплекс коммуникаций поселения, обеспечивая перемещение главного экономического ресурса и одновременно продукта – информации, представлен практически всеми основными современными видами связи: почтовой, телеграфной, телефонной, телевизионной, компьютерной и другими.</w:t>
      </w:r>
    </w:p>
    <w:p w:rsidR="00406A9B" w:rsidRPr="00937D1B" w:rsidRDefault="00406A9B" w:rsidP="00E42E52">
      <w:pPr>
        <w:pStyle w:val="a7"/>
        <w:ind w:firstLine="709"/>
        <w:jc w:val="both"/>
        <w:rPr>
          <w:rFonts w:asciiTheme="majorHAnsi" w:hAnsiTheme="majorHAnsi"/>
          <w:sz w:val="28"/>
          <w:szCs w:val="28"/>
        </w:rPr>
      </w:pPr>
      <w:r w:rsidRPr="00937D1B">
        <w:rPr>
          <w:rFonts w:asciiTheme="majorHAnsi" w:hAnsiTheme="majorHAnsi"/>
          <w:sz w:val="28"/>
          <w:szCs w:val="28"/>
        </w:rPr>
        <w:t xml:space="preserve">В настоящее время в </w:t>
      </w:r>
      <w:r w:rsidR="00E42E52" w:rsidRPr="00937D1B">
        <w:rPr>
          <w:rFonts w:asciiTheme="majorHAnsi" w:hAnsiTheme="majorHAnsi"/>
          <w:sz w:val="28"/>
          <w:szCs w:val="28"/>
        </w:rPr>
        <w:t>МО</w:t>
      </w:r>
      <w:r w:rsidRPr="00937D1B">
        <w:rPr>
          <w:rFonts w:asciiTheme="majorHAnsi" w:hAnsiTheme="majorHAnsi"/>
          <w:sz w:val="28"/>
          <w:szCs w:val="28"/>
        </w:rPr>
        <w:t xml:space="preserve"> работает </w:t>
      </w:r>
      <w:r w:rsidR="006F7B92" w:rsidRPr="00937D1B">
        <w:rPr>
          <w:rFonts w:asciiTheme="majorHAnsi" w:hAnsiTheme="majorHAnsi"/>
          <w:sz w:val="28"/>
          <w:szCs w:val="28"/>
        </w:rPr>
        <w:t>одно</w:t>
      </w:r>
      <w:r w:rsidR="005F1733" w:rsidRPr="00937D1B">
        <w:rPr>
          <w:rFonts w:asciiTheme="majorHAnsi" w:hAnsiTheme="majorHAnsi"/>
          <w:sz w:val="28"/>
          <w:szCs w:val="28"/>
        </w:rPr>
        <w:t xml:space="preserve"> почтов</w:t>
      </w:r>
      <w:r w:rsidR="006F7B92" w:rsidRPr="00937D1B">
        <w:rPr>
          <w:rFonts w:asciiTheme="majorHAnsi" w:hAnsiTheme="majorHAnsi"/>
          <w:sz w:val="28"/>
          <w:szCs w:val="28"/>
        </w:rPr>
        <w:t>ое</w:t>
      </w:r>
      <w:r w:rsidR="005F1733" w:rsidRPr="00937D1B">
        <w:rPr>
          <w:rFonts w:asciiTheme="majorHAnsi" w:hAnsiTheme="majorHAnsi"/>
          <w:sz w:val="28"/>
          <w:szCs w:val="28"/>
        </w:rPr>
        <w:t xml:space="preserve"> отделени</w:t>
      </w:r>
      <w:r w:rsidR="006F7B92" w:rsidRPr="00937D1B">
        <w:rPr>
          <w:rFonts w:asciiTheme="majorHAnsi" w:hAnsiTheme="majorHAnsi"/>
          <w:sz w:val="28"/>
          <w:szCs w:val="28"/>
        </w:rPr>
        <w:t>е</w:t>
      </w:r>
      <w:r w:rsidR="00E42E52" w:rsidRPr="00937D1B">
        <w:rPr>
          <w:rFonts w:asciiTheme="majorHAnsi" w:hAnsiTheme="majorHAnsi"/>
          <w:sz w:val="28"/>
          <w:szCs w:val="28"/>
        </w:rPr>
        <w:t xml:space="preserve"> и операционна</w:t>
      </w:r>
      <w:r w:rsidR="00E1083B">
        <w:rPr>
          <w:rFonts w:asciiTheme="majorHAnsi" w:hAnsiTheme="majorHAnsi"/>
          <w:sz w:val="28"/>
          <w:szCs w:val="28"/>
        </w:rPr>
        <w:t>я</w:t>
      </w:r>
      <w:r w:rsidR="00E42E52" w:rsidRPr="00937D1B">
        <w:rPr>
          <w:rFonts w:asciiTheme="majorHAnsi" w:hAnsiTheme="majorHAnsi"/>
          <w:sz w:val="28"/>
          <w:szCs w:val="28"/>
        </w:rPr>
        <w:t xml:space="preserve"> касса вне кассового узла №4228/03 Октябрьского  отделения</w:t>
      </w:r>
      <w:r w:rsidR="00E1083B">
        <w:rPr>
          <w:rFonts w:asciiTheme="majorHAnsi" w:hAnsiTheme="majorHAnsi"/>
          <w:sz w:val="28"/>
          <w:szCs w:val="28"/>
        </w:rPr>
        <w:t xml:space="preserve"> </w:t>
      </w:r>
      <w:r w:rsidR="00E42E52" w:rsidRPr="00937D1B">
        <w:rPr>
          <w:rFonts w:asciiTheme="majorHAnsi" w:hAnsiTheme="majorHAnsi"/>
          <w:sz w:val="28"/>
          <w:szCs w:val="28"/>
        </w:rPr>
        <w:t>N 4228 Сбербанка  России.</w:t>
      </w:r>
    </w:p>
    <w:p w:rsidR="00406A9B" w:rsidRPr="00937D1B" w:rsidRDefault="00406A9B" w:rsidP="00940997">
      <w:pPr>
        <w:pStyle w:val="afff"/>
        <w:rPr>
          <w:rFonts w:asciiTheme="majorHAnsi" w:hAnsiTheme="majorHAnsi"/>
          <w:lang w:val="ru-RU"/>
        </w:rPr>
      </w:pPr>
      <w:r w:rsidRPr="00937D1B">
        <w:rPr>
          <w:rFonts w:asciiTheme="majorHAnsi" w:hAnsiTheme="majorHAnsi"/>
          <w:lang w:val="ru-RU"/>
        </w:rPr>
        <w:t>Одной из сфер экономики, затрагивающих жизненно важные интересы населения МО, является сфера торговли и услуг.</w:t>
      </w:r>
    </w:p>
    <w:p w:rsidR="00406A9B" w:rsidRPr="00937D1B" w:rsidRDefault="00406A9B" w:rsidP="00940997">
      <w:pPr>
        <w:pStyle w:val="afff"/>
        <w:rPr>
          <w:rFonts w:asciiTheme="majorHAnsi" w:hAnsiTheme="majorHAnsi"/>
          <w:lang w:val="ru-RU"/>
        </w:rPr>
      </w:pPr>
      <w:r w:rsidRPr="00937D1B">
        <w:rPr>
          <w:rFonts w:asciiTheme="majorHAnsi" w:hAnsiTheme="majorHAnsi"/>
          <w:lang w:val="ru-RU"/>
        </w:rPr>
        <w:t xml:space="preserve">В настоящее время в </w:t>
      </w:r>
      <w:r w:rsidR="009C7198" w:rsidRPr="00937D1B">
        <w:rPr>
          <w:rFonts w:asciiTheme="majorHAnsi" w:hAnsiTheme="majorHAnsi"/>
          <w:lang w:val="ru-RU"/>
        </w:rPr>
        <w:t xml:space="preserve">МО </w:t>
      </w:r>
      <w:r w:rsidR="00BE2E85" w:rsidRPr="00937D1B">
        <w:rPr>
          <w:rFonts w:asciiTheme="majorHAnsi" w:hAnsiTheme="majorHAnsi"/>
          <w:lang w:val="ru-RU"/>
        </w:rPr>
        <w:t>Имангуловский сельсовет функционирует 7</w:t>
      </w:r>
      <w:r w:rsidRPr="00937D1B">
        <w:rPr>
          <w:rFonts w:asciiTheme="majorHAnsi" w:hAnsiTheme="majorHAnsi"/>
          <w:lang w:val="ru-RU"/>
        </w:rPr>
        <w:t xml:space="preserve"> предприятий розничной торговли – это магазины в </w:t>
      </w:r>
      <w:r w:rsidRPr="00937D1B">
        <w:rPr>
          <w:rFonts w:asciiTheme="majorHAnsi" w:hAnsiTheme="majorHAnsi"/>
          <w:lang w:val="ru-RU"/>
        </w:rPr>
        <w:lastRenderedPageBreak/>
        <w:t>с</w:t>
      </w:r>
      <w:r w:rsidR="00BE2E85" w:rsidRPr="00937D1B">
        <w:rPr>
          <w:rFonts w:asciiTheme="majorHAnsi" w:hAnsiTheme="majorHAnsi"/>
          <w:lang w:val="ru-RU"/>
        </w:rPr>
        <w:t>елах Второе и Первое Имангулово</w:t>
      </w:r>
      <w:r w:rsidR="00717337" w:rsidRPr="00937D1B">
        <w:rPr>
          <w:rFonts w:asciiTheme="majorHAnsi" w:hAnsiTheme="majorHAnsi"/>
          <w:lang w:val="ru-RU"/>
        </w:rPr>
        <w:t>.</w:t>
      </w:r>
      <w:r w:rsidR="00940997" w:rsidRPr="00937D1B">
        <w:rPr>
          <w:rFonts w:asciiTheme="majorHAnsi" w:hAnsiTheme="majorHAnsi"/>
          <w:lang w:val="ru-RU"/>
        </w:rPr>
        <w:t xml:space="preserve"> </w:t>
      </w:r>
      <w:r w:rsidRPr="00937D1B">
        <w:rPr>
          <w:rFonts w:asciiTheme="majorHAnsi" w:hAnsiTheme="majorHAnsi"/>
          <w:lang w:val="ru-RU"/>
        </w:rPr>
        <w:t xml:space="preserve">Гораздо хуже ситуация обстоит с динамикой и обеспеченностью </w:t>
      </w:r>
      <w:r w:rsidR="00BE2E85" w:rsidRPr="00937D1B">
        <w:rPr>
          <w:rFonts w:asciiTheme="majorHAnsi" w:hAnsiTheme="majorHAnsi"/>
          <w:lang w:val="ru-RU"/>
        </w:rPr>
        <w:t xml:space="preserve">МО Имангуловский сельсовет </w:t>
      </w:r>
      <w:r w:rsidRPr="00937D1B">
        <w:rPr>
          <w:rFonts w:asciiTheme="majorHAnsi" w:hAnsiTheme="majorHAnsi"/>
          <w:lang w:val="ru-RU"/>
        </w:rPr>
        <w:t>бытовыми услугами, в населённых пунктах совсем нет предприятий бытового обслуживания.</w:t>
      </w:r>
    </w:p>
    <w:p w:rsidR="00940997" w:rsidRPr="00937D1B" w:rsidRDefault="00406A9B" w:rsidP="00940997">
      <w:pPr>
        <w:pStyle w:val="afff"/>
        <w:rPr>
          <w:rFonts w:asciiTheme="majorHAnsi" w:hAnsiTheme="majorHAnsi"/>
          <w:lang w:val="ru-RU"/>
        </w:rPr>
      </w:pPr>
      <w:r w:rsidRPr="00937D1B">
        <w:rPr>
          <w:rFonts w:asciiTheme="majorHAnsi" w:hAnsiTheme="majorHAnsi"/>
          <w:lang w:val="ru-RU"/>
        </w:rPr>
        <w:t xml:space="preserve">Важное место в составе непроизводственной сферы занимает жилищно-коммунальный сектор. Основными его составляющими является капитальный ремонт жилищного фонда, благоустройства территории и капитальный ремонт дорог. </w:t>
      </w:r>
    </w:p>
    <w:p w:rsidR="00D86BA5" w:rsidRPr="00937D1B" w:rsidRDefault="005F1733" w:rsidP="00172568">
      <w:pPr>
        <w:pStyle w:val="ae"/>
        <w:ind w:firstLine="709"/>
        <w:jc w:val="right"/>
        <w:outlineLvl w:val="0"/>
        <w:rPr>
          <w:rFonts w:asciiTheme="majorHAnsi" w:hAnsiTheme="majorHAnsi"/>
          <w:b/>
          <w:i/>
          <w:sz w:val="28"/>
          <w:szCs w:val="28"/>
        </w:rPr>
      </w:pPr>
      <w:r w:rsidRPr="00937D1B">
        <w:rPr>
          <w:rFonts w:asciiTheme="majorHAnsi" w:hAnsiTheme="majorHAnsi"/>
          <w:b/>
          <w:i/>
          <w:sz w:val="28"/>
          <w:szCs w:val="28"/>
        </w:rPr>
        <w:t>Таблица</w:t>
      </w:r>
      <w:r w:rsidR="009B4FD5" w:rsidRPr="00937D1B">
        <w:rPr>
          <w:rFonts w:asciiTheme="majorHAnsi" w:hAnsiTheme="majorHAnsi"/>
          <w:b/>
          <w:i/>
          <w:sz w:val="28"/>
          <w:szCs w:val="28"/>
        </w:rPr>
        <w:t xml:space="preserve"> 5</w:t>
      </w:r>
      <w:r w:rsidR="00D86BA5" w:rsidRPr="00937D1B">
        <w:rPr>
          <w:rFonts w:asciiTheme="majorHAnsi" w:hAnsiTheme="majorHAnsi"/>
          <w:b/>
          <w:i/>
          <w:sz w:val="28"/>
          <w:szCs w:val="28"/>
        </w:rPr>
        <w:t>.4.</w:t>
      </w:r>
      <w:r w:rsidR="00BB0BAF" w:rsidRPr="00937D1B">
        <w:rPr>
          <w:rFonts w:asciiTheme="majorHAnsi" w:hAnsiTheme="majorHAnsi"/>
          <w:b/>
          <w:i/>
          <w:sz w:val="28"/>
          <w:szCs w:val="28"/>
        </w:rPr>
        <w:t>1</w:t>
      </w:r>
    </w:p>
    <w:p w:rsidR="00D86BA5" w:rsidRPr="00937D1B" w:rsidRDefault="00D86BA5" w:rsidP="00172568">
      <w:pPr>
        <w:pStyle w:val="ae"/>
        <w:ind w:firstLine="709"/>
        <w:jc w:val="center"/>
        <w:outlineLvl w:val="0"/>
        <w:rPr>
          <w:rFonts w:asciiTheme="majorHAnsi" w:hAnsiTheme="majorHAnsi"/>
          <w:b/>
          <w:i/>
          <w:sz w:val="28"/>
          <w:szCs w:val="28"/>
        </w:rPr>
      </w:pPr>
      <w:r w:rsidRPr="00937D1B">
        <w:rPr>
          <w:rFonts w:asciiTheme="majorHAnsi" w:hAnsiTheme="majorHAnsi"/>
          <w:b/>
          <w:i/>
          <w:sz w:val="28"/>
          <w:szCs w:val="28"/>
        </w:rPr>
        <w:t xml:space="preserve">Жилищный фонд </w:t>
      </w:r>
      <w:r w:rsidR="008B3F2A" w:rsidRPr="00937D1B">
        <w:rPr>
          <w:rFonts w:asciiTheme="majorHAnsi" w:hAnsiTheme="majorHAnsi"/>
          <w:b/>
          <w:i/>
          <w:sz w:val="28"/>
          <w:szCs w:val="28"/>
        </w:rPr>
        <w:t xml:space="preserve">МО Имангуловский сельсовет </w:t>
      </w:r>
    </w:p>
    <w:tbl>
      <w:tblP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tblPr>
      <w:tblGrid>
        <w:gridCol w:w="1084"/>
        <w:gridCol w:w="2223"/>
        <w:gridCol w:w="2272"/>
        <w:gridCol w:w="1805"/>
        <w:gridCol w:w="2046"/>
      </w:tblGrid>
      <w:tr w:rsidR="00BC5FB9" w:rsidRPr="00937D1B" w:rsidTr="00C51956">
        <w:tc>
          <w:tcPr>
            <w:tcW w:w="1101" w:type="dxa"/>
            <w:tcBorders>
              <w:top w:val="single" w:sz="12" w:space="0" w:color="000000"/>
              <w:left w:val="single" w:sz="12" w:space="0" w:color="000000"/>
              <w:bottom w:val="single" w:sz="12" w:space="0" w:color="000000"/>
              <w:right w:val="single" w:sz="12" w:space="0" w:color="000000"/>
            </w:tcBorders>
          </w:tcPr>
          <w:p w:rsidR="00BC5FB9" w:rsidRPr="00937D1B" w:rsidRDefault="00BC5FB9" w:rsidP="00BC5FB9">
            <w:pPr>
              <w:pStyle w:val="ae"/>
              <w:spacing w:before="0" w:after="0"/>
              <w:rPr>
                <w:rFonts w:asciiTheme="majorHAnsi" w:hAnsiTheme="majorHAnsi"/>
                <w:b/>
                <w:bCs/>
              </w:rPr>
            </w:pPr>
          </w:p>
        </w:tc>
        <w:tc>
          <w:tcPr>
            <w:tcW w:w="2268" w:type="dxa"/>
            <w:tcBorders>
              <w:top w:val="single" w:sz="12" w:space="0" w:color="000000"/>
              <w:left w:val="single" w:sz="12" w:space="0" w:color="000000"/>
              <w:bottom w:val="single" w:sz="12" w:space="0" w:color="000000"/>
              <w:right w:val="single" w:sz="12" w:space="0" w:color="000000"/>
            </w:tcBorders>
            <w:vAlign w:val="center"/>
          </w:tcPr>
          <w:p w:rsidR="00BC5FB9" w:rsidRPr="00937D1B" w:rsidRDefault="00BC5FB9" w:rsidP="00C51956">
            <w:pPr>
              <w:pStyle w:val="ae"/>
              <w:spacing w:before="0" w:after="0"/>
              <w:jc w:val="center"/>
              <w:rPr>
                <w:rFonts w:asciiTheme="majorHAnsi" w:hAnsiTheme="majorHAnsi"/>
                <w:b/>
              </w:rPr>
            </w:pPr>
            <w:r w:rsidRPr="00937D1B">
              <w:rPr>
                <w:rFonts w:asciiTheme="majorHAnsi" w:hAnsiTheme="majorHAnsi"/>
                <w:b/>
              </w:rPr>
              <w:t>Площадь жилищного фонда</w:t>
            </w:r>
            <w:r w:rsidR="00166121" w:rsidRPr="00937D1B">
              <w:rPr>
                <w:rFonts w:asciiTheme="majorHAnsi" w:hAnsiTheme="majorHAnsi"/>
                <w:b/>
              </w:rPr>
              <w:t xml:space="preserve"> </w:t>
            </w:r>
            <w:r w:rsidRPr="00937D1B">
              <w:rPr>
                <w:rFonts w:asciiTheme="majorHAnsi" w:hAnsiTheme="majorHAnsi"/>
                <w:b/>
              </w:rPr>
              <w:t>кв.м.</w:t>
            </w:r>
          </w:p>
        </w:tc>
        <w:tc>
          <w:tcPr>
            <w:tcW w:w="2324" w:type="dxa"/>
            <w:tcBorders>
              <w:top w:val="single" w:sz="12" w:space="0" w:color="000000"/>
              <w:left w:val="single" w:sz="12" w:space="0" w:color="000000"/>
              <w:bottom w:val="single" w:sz="12" w:space="0" w:color="000000"/>
              <w:right w:val="single" w:sz="12" w:space="0" w:color="000000"/>
            </w:tcBorders>
            <w:vAlign w:val="center"/>
          </w:tcPr>
          <w:p w:rsidR="00BC5FB9" w:rsidRPr="00937D1B" w:rsidRDefault="00BC5FB9" w:rsidP="00C51956">
            <w:pPr>
              <w:pStyle w:val="ae"/>
              <w:spacing w:before="0" w:after="0"/>
              <w:jc w:val="center"/>
              <w:rPr>
                <w:rFonts w:asciiTheme="majorHAnsi" w:hAnsiTheme="majorHAnsi"/>
                <w:b/>
              </w:rPr>
            </w:pPr>
            <w:r w:rsidRPr="00937D1B">
              <w:rPr>
                <w:rFonts w:asciiTheme="majorHAnsi" w:hAnsiTheme="majorHAnsi"/>
                <w:b/>
              </w:rPr>
              <w:t>Ветхий жилищный фонд кв.м.</w:t>
            </w:r>
          </w:p>
        </w:tc>
        <w:tc>
          <w:tcPr>
            <w:tcW w:w="1822" w:type="dxa"/>
            <w:tcBorders>
              <w:top w:val="single" w:sz="12" w:space="0" w:color="000000"/>
              <w:left w:val="single" w:sz="12" w:space="0" w:color="000000"/>
              <w:bottom w:val="single" w:sz="12" w:space="0" w:color="000000"/>
              <w:right w:val="single" w:sz="12" w:space="0" w:color="000000"/>
            </w:tcBorders>
            <w:vAlign w:val="center"/>
          </w:tcPr>
          <w:p w:rsidR="00BC5FB9" w:rsidRPr="00937D1B" w:rsidRDefault="00BC5FB9" w:rsidP="00C51956">
            <w:pPr>
              <w:pStyle w:val="ae"/>
              <w:spacing w:before="0" w:after="0"/>
              <w:jc w:val="center"/>
              <w:rPr>
                <w:rFonts w:asciiTheme="majorHAnsi" w:hAnsiTheme="majorHAnsi"/>
                <w:b/>
              </w:rPr>
            </w:pPr>
            <w:r w:rsidRPr="00937D1B">
              <w:rPr>
                <w:rFonts w:asciiTheme="majorHAnsi" w:hAnsiTheme="majorHAnsi"/>
                <w:b/>
              </w:rPr>
              <w:t>Аварийный жилищный фонд кв.м.</w:t>
            </w:r>
          </w:p>
        </w:tc>
        <w:tc>
          <w:tcPr>
            <w:tcW w:w="2055" w:type="dxa"/>
            <w:tcBorders>
              <w:top w:val="single" w:sz="12" w:space="0" w:color="000000"/>
              <w:left w:val="single" w:sz="12" w:space="0" w:color="000000"/>
              <w:bottom w:val="single" w:sz="12" w:space="0" w:color="000000"/>
              <w:right w:val="single" w:sz="12" w:space="0" w:color="000000"/>
            </w:tcBorders>
            <w:vAlign w:val="center"/>
          </w:tcPr>
          <w:p w:rsidR="00BC5FB9" w:rsidRPr="00937D1B" w:rsidRDefault="00BC5FB9" w:rsidP="00C51956">
            <w:pPr>
              <w:pStyle w:val="ae"/>
              <w:spacing w:before="0" w:after="0"/>
              <w:jc w:val="center"/>
              <w:rPr>
                <w:rFonts w:asciiTheme="majorHAnsi" w:hAnsiTheme="majorHAnsi"/>
                <w:b/>
              </w:rPr>
            </w:pPr>
            <w:r w:rsidRPr="00937D1B">
              <w:rPr>
                <w:rFonts w:asciiTheme="majorHAnsi" w:hAnsiTheme="majorHAnsi"/>
                <w:b/>
              </w:rPr>
              <w:t>Новое строительство</w:t>
            </w:r>
          </w:p>
          <w:p w:rsidR="00BC5FB9" w:rsidRPr="00937D1B" w:rsidRDefault="00BC5FB9" w:rsidP="00C51956">
            <w:pPr>
              <w:pStyle w:val="ae"/>
              <w:spacing w:before="0" w:after="0"/>
              <w:jc w:val="center"/>
              <w:rPr>
                <w:rFonts w:asciiTheme="majorHAnsi" w:hAnsiTheme="majorHAnsi"/>
                <w:b/>
              </w:rPr>
            </w:pPr>
            <w:r w:rsidRPr="00937D1B">
              <w:rPr>
                <w:rFonts w:asciiTheme="majorHAnsi" w:hAnsiTheme="majorHAnsi"/>
                <w:b/>
              </w:rPr>
              <w:t>кв.м.</w:t>
            </w:r>
          </w:p>
        </w:tc>
      </w:tr>
      <w:tr w:rsidR="00BC5FB9" w:rsidRPr="00937D1B" w:rsidTr="00C51956">
        <w:tc>
          <w:tcPr>
            <w:tcW w:w="1101" w:type="dxa"/>
            <w:tcBorders>
              <w:top w:val="single" w:sz="12" w:space="0" w:color="000000"/>
              <w:left w:val="single" w:sz="12" w:space="0" w:color="000000"/>
              <w:bottom w:val="single" w:sz="12" w:space="0" w:color="000000"/>
              <w:right w:val="single" w:sz="12" w:space="0" w:color="000000"/>
            </w:tcBorders>
          </w:tcPr>
          <w:p w:rsidR="00BC5FB9" w:rsidRPr="00937D1B" w:rsidRDefault="00C51956" w:rsidP="00BC5FB9">
            <w:pPr>
              <w:pStyle w:val="ae"/>
              <w:spacing w:before="0" w:after="0"/>
              <w:rPr>
                <w:rFonts w:asciiTheme="majorHAnsi" w:hAnsiTheme="majorHAnsi"/>
                <w:b/>
                <w:bCs/>
              </w:rPr>
            </w:pPr>
            <w:r w:rsidRPr="00937D1B">
              <w:rPr>
                <w:rFonts w:asciiTheme="majorHAnsi" w:hAnsiTheme="majorHAnsi"/>
                <w:b/>
                <w:bCs/>
              </w:rPr>
              <w:t>В</w:t>
            </w:r>
            <w:r w:rsidR="00BC5FB9" w:rsidRPr="00937D1B">
              <w:rPr>
                <w:rFonts w:asciiTheme="majorHAnsi" w:hAnsiTheme="majorHAnsi"/>
                <w:b/>
                <w:bCs/>
              </w:rPr>
              <w:t>сего</w:t>
            </w:r>
          </w:p>
        </w:tc>
        <w:tc>
          <w:tcPr>
            <w:tcW w:w="2268" w:type="dxa"/>
            <w:tcBorders>
              <w:top w:val="single" w:sz="12" w:space="0" w:color="000000"/>
              <w:left w:val="single" w:sz="12" w:space="0" w:color="000000"/>
              <w:bottom w:val="single" w:sz="12" w:space="0" w:color="000000"/>
              <w:right w:val="single" w:sz="12" w:space="0" w:color="000000"/>
            </w:tcBorders>
            <w:vAlign w:val="center"/>
          </w:tcPr>
          <w:p w:rsidR="00BC5FB9" w:rsidRPr="00937D1B" w:rsidRDefault="00DD6DD5" w:rsidP="00C51956">
            <w:pPr>
              <w:pStyle w:val="ae"/>
              <w:spacing w:before="0" w:after="0"/>
              <w:jc w:val="center"/>
              <w:rPr>
                <w:rFonts w:asciiTheme="majorHAnsi" w:hAnsiTheme="majorHAnsi"/>
              </w:rPr>
            </w:pPr>
            <w:r w:rsidRPr="00937D1B">
              <w:rPr>
                <w:rFonts w:asciiTheme="majorHAnsi" w:hAnsiTheme="majorHAnsi"/>
              </w:rPr>
              <w:t>30813</w:t>
            </w:r>
          </w:p>
        </w:tc>
        <w:tc>
          <w:tcPr>
            <w:tcW w:w="2324" w:type="dxa"/>
            <w:tcBorders>
              <w:top w:val="single" w:sz="12" w:space="0" w:color="000000"/>
              <w:left w:val="single" w:sz="12" w:space="0" w:color="000000"/>
              <w:bottom w:val="single" w:sz="12" w:space="0" w:color="000000"/>
              <w:right w:val="single" w:sz="12" w:space="0" w:color="000000"/>
            </w:tcBorders>
            <w:vAlign w:val="center"/>
          </w:tcPr>
          <w:p w:rsidR="00BC5FB9" w:rsidRPr="00937D1B" w:rsidRDefault="00DD6DD5" w:rsidP="00C51956">
            <w:pPr>
              <w:pStyle w:val="ae"/>
              <w:spacing w:before="0" w:after="0"/>
              <w:jc w:val="center"/>
              <w:rPr>
                <w:rFonts w:asciiTheme="majorHAnsi" w:hAnsiTheme="majorHAnsi"/>
              </w:rPr>
            </w:pPr>
            <w:r w:rsidRPr="00937D1B">
              <w:rPr>
                <w:rFonts w:asciiTheme="majorHAnsi" w:hAnsiTheme="majorHAnsi"/>
              </w:rPr>
              <w:t>97</w:t>
            </w:r>
          </w:p>
        </w:tc>
        <w:tc>
          <w:tcPr>
            <w:tcW w:w="1822" w:type="dxa"/>
            <w:tcBorders>
              <w:top w:val="single" w:sz="12" w:space="0" w:color="000000"/>
              <w:left w:val="single" w:sz="12" w:space="0" w:color="000000"/>
              <w:bottom w:val="single" w:sz="12" w:space="0" w:color="000000"/>
              <w:right w:val="single" w:sz="12" w:space="0" w:color="000000"/>
            </w:tcBorders>
            <w:vAlign w:val="center"/>
          </w:tcPr>
          <w:p w:rsidR="00BC5FB9" w:rsidRPr="00937D1B" w:rsidRDefault="00BC5FB9" w:rsidP="00C51956">
            <w:pPr>
              <w:pStyle w:val="ae"/>
              <w:spacing w:before="0" w:after="0"/>
              <w:jc w:val="center"/>
              <w:rPr>
                <w:rFonts w:asciiTheme="majorHAnsi" w:hAnsiTheme="majorHAnsi"/>
              </w:rPr>
            </w:pPr>
            <w:r w:rsidRPr="00937D1B">
              <w:rPr>
                <w:rFonts w:asciiTheme="majorHAnsi" w:hAnsiTheme="majorHAnsi"/>
              </w:rPr>
              <w:t>-</w:t>
            </w:r>
          </w:p>
        </w:tc>
        <w:tc>
          <w:tcPr>
            <w:tcW w:w="2055" w:type="dxa"/>
            <w:tcBorders>
              <w:top w:val="single" w:sz="12" w:space="0" w:color="000000"/>
              <w:left w:val="single" w:sz="12" w:space="0" w:color="000000"/>
              <w:bottom w:val="single" w:sz="12" w:space="0" w:color="000000"/>
              <w:right w:val="single" w:sz="12" w:space="0" w:color="000000"/>
            </w:tcBorders>
            <w:vAlign w:val="center"/>
          </w:tcPr>
          <w:p w:rsidR="00BC5FB9" w:rsidRPr="00937D1B" w:rsidRDefault="00DD6DD5" w:rsidP="00C51956">
            <w:pPr>
              <w:pStyle w:val="ae"/>
              <w:spacing w:before="0" w:after="0"/>
              <w:jc w:val="center"/>
              <w:rPr>
                <w:rFonts w:asciiTheme="majorHAnsi" w:hAnsiTheme="majorHAnsi"/>
              </w:rPr>
            </w:pPr>
            <w:r w:rsidRPr="00937D1B">
              <w:rPr>
                <w:rFonts w:asciiTheme="majorHAnsi" w:hAnsiTheme="majorHAnsi"/>
              </w:rPr>
              <w:t>194</w:t>
            </w:r>
          </w:p>
        </w:tc>
      </w:tr>
    </w:tbl>
    <w:p w:rsidR="00D86BA5" w:rsidRPr="00937D1B" w:rsidRDefault="00D86BA5" w:rsidP="00512700">
      <w:pPr>
        <w:spacing w:after="0" w:line="240" w:lineRule="auto"/>
        <w:ind w:firstLine="708"/>
        <w:jc w:val="both"/>
        <w:rPr>
          <w:rFonts w:asciiTheme="majorHAnsi" w:hAnsiTheme="majorHAnsi"/>
          <w:sz w:val="28"/>
          <w:szCs w:val="28"/>
        </w:rPr>
      </w:pPr>
    </w:p>
    <w:p w:rsidR="00406A9B" w:rsidRPr="00937D1B" w:rsidRDefault="00406A9B" w:rsidP="009B4FD5">
      <w:pPr>
        <w:spacing w:after="0" w:line="240" w:lineRule="auto"/>
        <w:ind w:firstLine="708"/>
        <w:jc w:val="both"/>
        <w:rPr>
          <w:rFonts w:asciiTheme="majorHAnsi" w:hAnsiTheme="majorHAnsi"/>
          <w:sz w:val="28"/>
          <w:szCs w:val="28"/>
        </w:rPr>
      </w:pPr>
      <w:r w:rsidRPr="00937D1B">
        <w:rPr>
          <w:rFonts w:asciiTheme="majorHAnsi" w:hAnsiTheme="majorHAnsi"/>
          <w:sz w:val="28"/>
          <w:szCs w:val="28"/>
        </w:rPr>
        <w:t xml:space="preserve">Постоянно возрастают расходы на благоустройство поселения. В их числе работы по санитарной очистке, озеленению, вывозке мусора, разбивке газонов и других видов. </w:t>
      </w:r>
    </w:p>
    <w:p w:rsidR="002566DE" w:rsidRPr="00937D1B" w:rsidRDefault="009B4FD5" w:rsidP="00172568">
      <w:pPr>
        <w:pStyle w:val="20"/>
        <w:rPr>
          <w:rFonts w:asciiTheme="majorHAnsi" w:hAnsiTheme="majorHAnsi"/>
        </w:rPr>
      </w:pPr>
      <w:bookmarkStart w:id="45" w:name="_Toc312530896"/>
      <w:r w:rsidRPr="00937D1B">
        <w:rPr>
          <w:rFonts w:asciiTheme="majorHAnsi" w:hAnsiTheme="majorHAnsi"/>
        </w:rPr>
        <w:t xml:space="preserve">5.5 </w:t>
      </w:r>
      <w:r w:rsidR="00E42E52" w:rsidRPr="00937D1B">
        <w:rPr>
          <w:rFonts w:asciiTheme="majorHAnsi" w:hAnsiTheme="majorHAnsi"/>
        </w:rPr>
        <w:t>Молодежная политика, ц</w:t>
      </w:r>
      <w:r w:rsidRPr="00937D1B">
        <w:rPr>
          <w:rFonts w:asciiTheme="majorHAnsi" w:hAnsiTheme="majorHAnsi"/>
        </w:rPr>
        <w:t>елевые программы федерального, регионального и муниципального значения</w:t>
      </w:r>
      <w:bookmarkEnd w:id="45"/>
    </w:p>
    <w:p w:rsidR="00E42E52" w:rsidRPr="00937D1B" w:rsidRDefault="00E42E52" w:rsidP="00E42E52">
      <w:pPr>
        <w:spacing w:after="0" w:line="240" w:lineRule="auto"/>
        <w:ind w:firstLine="709"/>
        <w:jc w:val="both"/>
        <w:rPr>
          <w:rFonts w:asciiTheme="majorHAnsi" w:hAnsiTheme="majorHAnsi"/>
          <w:sz w:val="28"/>
          <w:szCs w:val="28"/>
        </w:rPr>
      </w:pPr>
      <w:r w:rsidRPr="00937D1B">
        <w:rPr>
          <w:rFonts w:asciiTheme="majorHAnsi" w:hAnsiTheme="majorHAnsi"/>
          <w:sz w:val="28"/>
          <w:szCs w:val="28"/>
        </w:rPr>
        <w:t xml:space="preserve">В современных условиях развития общества социальная сфера становится мощным фактором эффективного социально-экономического развития общества. Население является одним из основных ресурсов этого процесса, а молодежь – его стратегической составляющей, изменение качества которой приводит к объективным изменениям в обществе. </w:t>
      </w:r>
    </w:p>
    <w:p w:rsidR="00E42E52" w:rsidRPr="00937D1B" w:rsidRDefault="00E42E52" w:rsidP="00E42E52">
      <w:pPr>
        <w:spacing w:after="0" w:line="240" w:lineRule="auto"/>
        <w:ind w:firstLine="709"/>
        <w:jc w:val="both"/>
        <w:rPr>
          <w:rFonts w:asciiTheme="majorHAnsi" w:hAnsiTheme="majorHAnsi"/>
          <w:sz w:val="28"/>
          <w:szCs w:val="28"/>
        </w:rPr>
      </w:pPr>
      <w:r w:rsidRPr="00937D1B">
        <w:rPr>
          <w:rFonts w:asciiTheme="majorHAnsi" w:hAnsiTheme="majorHAnsi"/>
          <w:sz w:val="28"/>
          <w:szCs w:val="28"/>
        </w:rPr>
        <w:t>Молодежная политика проводится в целях создания условий и гарантий для реализации личности молодого человека и развития молодежных объединений, движений, инициатив. Молодежная политика представляет собой систему целенаправленных на обеспечение условий для самореализации, социализации и развития личности молодого человека процессов взаимодействия органов местного самоуправления с общественными организациями, представляющими интересы граждан в возрасте от 14 до 30 лет, а также самими гражданами этой возрастной группы.</w:t>
      </w:r>
    </w:p>
    <w:p w:rsidR="00901AAF" w:rsidRPr="00937D1B" w:rsidRDefault="00E42E52" w:rsidP="00236067">
      <w:pPr>
        <w:spacing w:after="0" w:line="240" w:lineRule="auto"/>
        <w:ind w:firstLine="709"/>
        <w:jc w:val="both"/>
        <w:rPr>
          <w:rFonts w:asciiTheme="majorHAnsi" w:hAnsiTheme="majorHAnsi"/>
          <w:sz w:val="28"/>
          <w:szCs w:val="28"/>
        </w:rPr>
      </w:pPr>
      <w:r w:rsidRPr="00937D1B">
        <w:rPr>
          <w:rFonts w:asciiTheme="majorHAnsi" w:hAnsiTheme="majorHAnsi"/>
          <w:sz w:val="28"/>
          <w:szCs w:val="28"/>
        </w:rPr>
        <w:t xml:space="preserve">Реализация муниципальной молодежной политики осуществляется органами местного самоуправления, молодежными объединениями, комитетами на основе принимаемых нормативных актов и программ. Финансово-экономическое обеспечение программы </w:t>
      </w:r>
      <w:r w:rsidRPr="00937D1B">
        <w:rPr>
          <w:rFonts w:asciiTheme="majorHAnsi" w:hAnsiTheme="majorHAnsi"/>
          <w:sz w:val="28"/>
          <w:szCs w:val="28"/>
        </w:rPr>
        <w:lastRenderedPageBreak/>
        <w:t>предусматривает средства бюджета района, краевого бюджета, внебюджетных источников.</w:t>
      </w:r>
    </w:p>
    <w:p w:rsidR="00901AAF" w:rsidRPr="00937D1B" w:rsidRDefault="00901AAF" w:rsidP="00E42E52">
      <w:pPr>
        <w:spacing w:after="0" w:line="240" w:lineRule="auto"/>
        <w:ind w:firstLine="709"/>
        <w:jc w:val="both"/>
        <w:rPr>
          <w:rFonts w:asciiTheme="majorHAnsi" w:hAnsiTheme="majorHAnsi"/>
          <w:sz w:val="28"/>
          <w:szCs w:val="28"/>
        </w:rPr>
      </w:pPr>
    </w:p>
    <w:p w:rsidR="00901AAF" w:rsidRPr="00937D1B" w:rsidRDefault="00901AAF" w:rsidP="00E42E52">
      <w:pPr>
        <w:spacing w:after="0" w:line="240" w:lineRule="auto"/>
        <w:ind w:firstLine="709"/>
        <w:jc w:val="both"/>
        <w:rPr>
          <w:rFonts w:asciiTheme="majorHAnsi" w:hAnsiTheme="majorHAnsi"/>
          <w:sz w:val="28"/>
          <w:szCs w:val="28"/>
        </w:rPr>
      </w:pPr>
    </w:p>
    <w:p w:rsidR="00E42E52" w:rsidRPr="00937D1B" w:rsidRDefault="00E42E52" w:rsidP="00E42E52">
      <w:pPr>
        <w:spacing w:after="0" w:line="240" w:lineRule="auto"/>
        <w:ind w:firstLine="709"/>
        <w:jc w:val="both"/>
        <w:rPr>
          <w:rFonts w:asciiTheme="majorHAnsi" w:hAnsiTheme="majorHAnsi"/>
          <w:sz w:val="28"/>
          <w:szCs w:val="28"/>
        </w:rPr>
      </w:pPr>
      <w:r w:rsidRPr="00937D1B">
        <w:rPr>
          <w:rFonts w:asciiTheme="majorHAnsi" w:hAnsiTheme="majorHAnsi"/>
          <w:sz w:val="28"/>
          <w:szCs w:val="28"/>
        </w:rPr>
        <w:t>Основные задачи развития молодежной политики:</w:t>
      </w:r>
    </w:p>
    <w:p w:rsidR="00E42E52" w:rsidRPr="00937D1B" w:rsidRDefault="00E42E52" w:rsidP="00A832CD">
      <w:pPr>
        <w:pStyle w:val="ab"/>
        <w:numPr>
          <w:ilvl w:val="0"/>
          <w:numId w:val="18"/>
        </w:numPr>
        <w:spacing w:after="0"/>
        <w:jc w:val="both"/>
        <w:rPr>
          <w:rFonts w:asciiTheme="majorHAnsi" w:hAnsiTheme="majorHAnsi"/>
          <w:sz w:val="28"/>
          <w:szCs w:val="28"/>
        </w:rPr>
      </w:pPr>
      <w:r w:rsidRPr="00937D1B">
        <w:rPr>
          <w:rFonts w:asciiTheme="majorHAnsi" w:hAnsiTheme="majorHAnsi"/>
          <w:sz w:val="28"/>
          <w:szCs w:val="28"/>
        </w:rPr>
        <w:t>совершенствование нормативно-правовой базы и системы управления молодёжной политикой на территории Октябрьского муниципального района;</w:t>
      </w:r>
    </w:p>
    <w:p w:rsidR="00E42E52" w:rsidRPr="00937D1B" w:rsidRDefault="00E42E52" w:rsidP="00A832CD">
      <w:pPr>
        <w:pStyle w:val="ab"/>
        <w:numPr>
          <w:ilvl w:val="0"/>
          <w:numId w:val="18"/>
        </w:numPr>
        <w:spacing w:after="0"/>
        <w:jc w:val="both"/>
        <w:rPr>
          <w:rFonts w:asciiTheme="majorHAnsi" w:hAnsiTheme="majorHAnsi"/>
          <w:sz w:val="28"/>
          <w:szCs w:val="28"/>
        </w:rPr>
      </w:pPr>
      <w:r w:rsidRPr="00937D1B">
        <w:rPr>
          <w:rFonts w:asciiTheme="majorHAnsi" w:hAnsiTheme="majorHAnsi"/>
          <w:sz w:val="28"/>
          <w:szCs w:val="28"/>
        </w:rPr>
        <w:t>создание условий для реализации творческого потенциала молодёжи района;</w:t>
      </w:r>
    </w:p>
    <w:p w:rsidR="00E42E52" w:rsidRPr="00937D1B" w:rsidRDefault="00E42E52" w:rsidP="00A832CD">
      <w:pPr>
        <w:pStyle w:val="ab"/>
        <w:numPr>
          <w:ilvl w:val="0"/>
          <w:numId w:val="18"/>
        </w:numPr>
        <w:spacing w:after="0"/>
        <w:jc w:val="both"/>
        <w:rPr>
          <w:rFonts w:asciiTheme="majorHAnsi" w:hAnsiTheme="majorHAnsi"/>
          <w:sz w:val="28"/>
          <w:szCs w:val="28"/>
        </w:rPr>
      </w:pPr>
      <w:r w:rsidRPr="00937D1B">
        <w:rPr>
          <w:rFonts w:asciiTheme="majorHAnsi" w:hAnsiTheme="majorHAnsi"/>
          <w:sz w:val="28"/>
          <w:szCs w:val="28"/>
        </w:rPr>
        <w:t>вовлечение молодёжи в социально-значимую деятельность;</w:t>
      </w:r>
    </w:p>
    <w:p w:rsidR="00E42E52" w:rsidRPr="00937D1B" w:rsidRDefault="00E42E52" w:rsidP="00A832CD">
      <w:pPr>
        <w:pStyle w:val="ab"/>
        <w:numPr>
          <w:ilvl w:val="0"/>
          <w:numId w:val="18"/>
        </w:numPr>
        <w:spacing w:after="0"/>
        <w:jc w:val="both"/>
        <w:rPr>
          <w:rFonts w:asciiTheme="majorHAnsi" w:hAnsiTheme="majorHAnsi"/>
          <w:sz w:val="28"/>
          <w:szCs w:val="28"/>
        </w:rPr>
      </w:pPr>
      <w:r w:rsidRPr="00937D1B">
        <w:rPr>
          <w:rFonts w:asciiTheme="majorHAnsi" w:hAnsiTheme="majorHAnsi"/>
          <w:sz w:val="28"/>
          <w:szCs w:val="28"/>
        </w:rPr>
        <w:t>пропаганда здорового образа жизни, толерантности в молодёжной среде и профилактика асоциальных явлений;</w:t>
      </w:r>
    </w:p>
    <w:p w:rsidR="00E42E52" w:rsidRPr="00937D1B" w:rsidRDefault="00E42E52" w:rsidP="00A832CD">
      <w:pPr>
        <w:pStyle w:val="ab"/>
        <w:numPr>
          <w:ilvl w:val="0"/>
          <w:numId w:val="18"/>
        </w:numPr>
        <w:spacing w:after="0"/>
        <w:jc w:val="both"/>
        <w:rPr>
          <w:rFonts w:asciiTheme="majorHAnsi" w:hAnsiTheme="majorHAnsi"/>
          <w:sz w:val="28"/>
          <w:szCs w:val="28"/>
        </w:rPr>
      </w:pPr>
      <w:r w:rsidRPr="00937D1B">
        <w:rPr>
          <w:rFonts w:asciiTheme="majorHAnsi" w:hAnsiTheme="majorHAnsi"/>
          <w:sz w:val="28"/>
          <w:szCs w:val="28"/>
        </w:rPr>
        <w:t>информационное обеспечение молодёжной политики в районе;</w:t>
      </w:r>
    </w:p>
    <w:p w:rsidR="00E42E52" w:rsidRPr="00937D1B" w:rsidRDefault="00E42E52" w:rsidP="00A832CD">
      <w:pPr>
        <w:pStyle w:val="ab"/>
        <w:numPr>
          <w:ilvl w:val="0"/>
          <w:numId w:val="18"/>
        </w:numPr>
        <w:spacing w:after="0"/>
        <w:jc w:val="both"/>
        <w:rPr>
          <w:rFonts w:asciiTheme="majorHAnsi" w:hAnsiTheme="majorHAnsi"/>
          <w:sz w:val="28"/>
          <w:szCs w:val="28"/>
        </w:rPr>
      </w:pPr>
      <w:r w:rsidRPr="00937D1B">
        <w:rPr>
          <w:rFonts w:asciiTheme="majorHAnsi" w:hAnsiTheme="majorHAnsi"/>
          <w:sz w:val="28"/>
          <w:szCs w:val="28"/>
        </w:rPr>
        <w:t>содействие гражданско-патриотическому воспитанию молодёжи;</w:t>
      </w:r>
    </w:p>
    <w:p w:rsidR="00E42E52" w:rsidRPr="00937D1B" w:rsidRDefault="00E42E52" w:rsidP="00A832CD">
      <w:pPr>
        <w:pStyle w:val="ab"/>
        <w:numPr>
          <w:ilvl w:val="0"/>
          <w:numId w:val="18"/>
        </w:numPr>
        <w:spacing w:after="0"/>
        <w:jc w:val="both"/>
        <w:rPr>
          <w:rFonts w:asciiTheme="majorHAnsi" w:hAnsiTheme="majorHAnsi"/>
          <w:sz w:val="28"/>
          <w:szCs w:val="28"/>
        </w:rPr>
      </w:pPr>
      <w:r w:rsidRPr="00937D1B">
        <w:rPr>
          <w:rFonts w:asciiTheme="majorHAnsi" w:hAnsiTheme="majorHAnsi"/>
          <w:sz w:val="28"/>
          <w:szCs w:val="28"/>
        </w:rPr>
        <w:t>оказание поддержки молодым семьям;</w:t>
      </w:r>
    </w:p>
    <w:p w:rsidR="00E42E52" w:rsidRPr="00937D1B" w:rsidRDefault="00E42E52" w:rsidP="00A832CD">
      <w:pPr>
        <w:pStyle w:val="ab"/>
        <w:numPr>
          <w:ilvl w:val="0"/>
          <w:numId w:val="18"/>
        </w:numPr>
        <w:spacing w:after="0"/>
        <w:jc w:val="both"/>
        <w:rPr>
          <w:rFonts w:asciiTheme="majorHAnsi" w:hAnsiTheme="majorHAnsi"/>
          <w:sz w:val="28"/>
          <w:szCs w:val="28"/>
        </w:rPr>
      </w:pPr>
      <w:r w:rsidRPr="00937D1B">
        <w:rPr>
          <w:rFonts w:asciiTheme="majorHAnsi" w:hAnsiTheme="majorHAnsi"/>
          <w:sz w:val="28"/>
          <w:szCs w:val="28"/>
        </w:rPr>
        <w:t>содействие профессиональному самоопределению, занятости, трудоустройству молодёжи;</w:t>
      </w:r>
    </w:p>
    <w:p w:rsidR="00E42E52" w:rsidRPr="00937D1B" w:rsidRDefault="00E42E52" w:rsidP="00A832CD">
      <w:pPr>
        <w:pStyle w:val="ab"/>
        <w:numPr>
          <w:ilvl w:val="0"/>
          <w:numId w:val="18"/>
        </w:numPr>
        <w:spacing w:after="0"/>
        <w:jc w:val="both"/>
        <w:rPr>
          <w:rFonts w:asciiTheme="majorHAnsi" w:hAnsiTheme="majorHAnsi"/>
          <w:sz w:val="28"/>
          <w:szCs w:val="28"/>
        </w:rPr>
      </w:pPr>
      <w:r w:rsidRPr="00937D1B">
        <w:rPr>
          <w:rFonts w:asciiTheme="majorHAnsi" w:hAnsiTheme="majorHAnsi"/>
          <w:sz w:val="28"/>
          <w:szCs w:val="28"/>
        </w:rPr>
        <w:t>вовлечение работающей молодёжи в реализацию молодёжной политики в районе.</w:t>
      </w:r>
    </w:p>
    <w:p w:rsidR="00901AAF" w:rsidRPr="00937D1B" w:rsidRDefault="00E42E52" w:rsidP="00901AAF">
      <w:pPr>
        <w:spacing w:after="0" w:line="240" w:lineRule="auto"/>
        <w:ind w:firstLine="709"/>
        <w:jc w:val="both"/>
        <w:rPr>
          <w:rFonts w:asciiTheme="majorHAnsi" w:hAnsiTheme="majorHAnsi"/>
          <w:sz w:val="28"/>
          <w:szCs w:val="28"/>
        </w:rPr>
      </w:pPr>
      <w:r w:rsidRPr="00937D1B">
        <w:rPr>
          <w:rFonts w:asciiTheme="majorHAnsi" w:hAnsiTheme="majorHAnsi"/>
          <w:sz w:val="28"/>
          <w:szCs w:val="28"/>
        </w:rPr>
        <w:t>На территории Октябрьского муниципального района действуют такие целевые программы как:</w:t>
      </w:r>
    </w:p>
    <w:p w:rsidR="00E42E52" w:rsidRPr="00937D1B" w:rsidRDefault="00E42E52" w:rsidP="00E42E52">
      <w:pPr>
        <w:spacing w:after="0" w:line="240" w:lineRule="auto"/>
        <w:ind w:firstLine="709"/>
        <w:jc w:val="both"/>
        <w:rPr>
          <w:rFonts w:asciiTheme="majorHAnsi" w:hAnsiTheme="majorHAnsi"/>
          <w:sz w:val="28"/>
          <w:szCs w:val="28"/>
        </w:rPr>
      </w:pPr>
      <w:r w:rsidRPr="00937D1B">
        <w:rPr>
          <w:rFonts w:asciiTheme="majorHAnsi" w:hAnsiTheme="majorHAnsi"/>
          <w:sz w:val="28"/>
          <w:szCs w:val="28"/>
        </w:rPr>
        <w:t>Областная целевая программа реализации государственной молодежной политики в Оренбургской области «Молодежь Оренбуржья»;</w:t>
      </w:r>
    </w:p>
    <w:p w:rsidR="00E42E52" w:rsidRPr="00937D1B" w:rsidRDefault="00E42E52" w:rsidP="00E42E52">
      <w:pPr>
        <w:spacing w:after="0" w:line="240" w:lineRule="auto"/>
        <w:ind w:firstLine="709"/>
        <w:jc w:val="both"/>
        <w:rPr>
          <w:rFonts w:asciiTheme="majorHAnsi" w:hAnsiTheme="majorHAnsi"/>
          <w:sz w:val="28"/>
          <w:szCs w:val="28"/>
        </w:rPr>
      </w:pPr>
      <w:r w:rsidRPr="00937D1B">
        <w:rPr>
          <w:rFonts w:asciiTheme="majorHAnsi" w:hAnsiTheme="majorHAnsi"/>
          <w:sz w:val="28"/>
          <w:szCs w:val="28"/>
        </w:rPr>
        <w:t>Областная программа «Комплексные меры противодействия злоупотреблению наркотиками и их незаконному обороту в Оренбургской области»;</w:t>
      </w:r>
    </w:p>
    <w:p w:rsidR="00E42E52" w:rsidRPr="00937D1B" w:rsidRDefault="00E42E52" w:rsidP="00E42E52">
      <w:pPr>
        <w:spacing w:after="0" w:line="240" w:lineRule="auto"/>
        <w:ind w:firstLine="709"/>
        <w:jc w:val="both"/>
        <w:rPr>
          <w:rFonts w:asciiTheme="majorHAnsi" w:hAnsiTheme="majorHAnsi"/>
          <w:sz w:val="28"/>
          <w:szCs w:val="28"/>
        </w:rPr>
      </w:pPr>
      <w:r w:rsidRPr="00937D1B">
        <w:rPr>
          <w:rFonts w:asciiTheme="majorHAnsi" w:hAnsiTheme="majorHAnsi"/>
          <w:sz w:val="28"/>
          <w:szCs w:val="28"/>
        </w:rPr>
        <w:t>Программа «Патриотическое воспитание граждан Оренбургской области»;</w:t>
      </w:r>
    </w:p>
    <w:p w:rsidR="00E42E52" w:rsidRPr="00937D1B" w:rsidRDefault="00E42E52" w:rsidP="00E42E52">
      <w:pPr>
        <w:spacing w:after="0" w:line="240" w:lineRule="auto"/>
        <w:ind w:firstLine="709"/>
        <w:jc w:val="both"/>
        <w:rPr>
          <w:rFonts w:asciiTheme="majorHAnsi" w:hAnsiTheme="majorHAnsi"/>
          <w:sz w:val="28"/>
          <w:szCs w:val="28"/>
        </w:rPr>
      </w:pPr>
      <w:r w:rsidRPr="00937D1B">
        <w:rPr>
          <w:rFonts w:asciiTheme="majorHAnsi" w:hAnsiTheme="majorHAnsi"/>
          <w:sz w:val="28"/>
          <w:szCs w:val="28"/>
        </w:rPr>
        <w:t>Областная программа «Обеспечение жильем молодых семей в Оренбургской области» и другие.</w:t>
      </w:r>
    </w:p>
    <w:p w:rsidR="00901AAF" w:rsidRPr="00937D1B" w:rsidRDefault="00901AAF" w:rsidP="00E42E52">
      <w:pPr>
        <w:spacing w:after="0" w:line="240" w:lineRule="auto"/>
        <w:ind w:firstLine="709"/>
        <w:jc w:val="both"/>
        <w:rPr>
          <w:rFonts w:asciiTheme="majorHAnsi" w:hAnsiTheme="majorHAnsi"/>
          <w:sz w:val="28"/>
          <w:szCs w:val="28"/>
        </w:rPr>
      </w:pPr>
    </w:p>
    <w:p w:rsidR="00512700" w:rsidRPr="00937D1B" w:rsidRDefault="00703A0C" w:rsidP="00E42E52">
      <w:pPr>
        <w:spacing w:after="0" w:line="240" w:lineRule="auto"/>
        <w:ind w:firstLine="709"/>
        <w:jc w:val="both"/>
        <w:rPr>
          <w:rFonts w:asciiTheme="majorHAnsi" w:hAnsiTheme="majorHAnsi"/>
          <w:sz w:val="28"/>
          <w:szCs w:val="28"/>
        </w:rPr>
      </w:pPr>
      <w:r w:rsidRPr="00937D1B">
        <w:rPr>
          <w:rFonts w:asciiTheme="majorHAnsi" w:hAnsiTheme="majorHAnsi"/>
          <w:sz w:val="28"/>
          <w:szCs w:val="28"/>
        </w:rPr>
        <w:t xml:space="preserve">Также на </w:t>
      </w:r>
      <w:r w:rsidR="00512700" w:rsidRPr="00937D1B">
        <w:rPr>
          <w:rFonts w:asciiTheme="majorHAnsi" w:hAnsiTheme="majorHAnsi"/>
          <w:sz w:val="28"/>
          <w:szCs w:val="28"/>
        </w:rPr>
        <w:t xml:space="preserve">территории </w:t>
      </w:r>
      <w:r w:rsidR="008B3F2A" w:rsidRPr="00937D1B">
        <w:rPr>
          <w:rFonts w:asciiTheme="majorHAnsi" w:hAnsiTheme="majorHAnsi"/>
          <w:sz w:val="28"/>
          <w:szCs w:val="28"/>
        </w:rPr>
        <w:t xml:space="preserve">МО Имангуловский сельсовет </w:t>
      </w:r>
      <w:r w:rsidR="00512700" w:rsidRPr="00937D1B">
        <w:rPr>
          <w:rFonts w:asciiTheme="majorHAnsi" w:hAnsiTheme="majorHAnsi"/>
          <w:sz w:val="28"/>
          <w:szCs w:val="28"/>
        </w:rPr>
        <w:t>действуют следующие социальные программы:</w:t>
      </w:r>
    </w:p>
    <w:p w:rsidR="00512700" w:rsidRPr="00937D1B" w:rsidRDefault="00512700" w:rsidP="00E42E52">
      <w:pPr>
        <w:spacing w:after="0" w:line="240" w:lineRule="auto"/>
        <w:ind w:firstLine="709"/>
        <w:jc w:val="both"/>
        <w:rPr>
          <w:rFonts w:asciiTheme="majorHAnsi" w:hAnsiTheme="majorHAnsi"/>
          <w:sz w:val="28"/>
          <w:szCs w:val="28"/>
        </w:rPr>
      </w:pPr>
      <w:r w:rsidRPr="00937D1B">
        <w:rPr>
          <w:rFonts w:asciiTheme="majorHAnsi" w:hAnsiTheme="majorHAnsi"/>
          <w:sz w:val="28"/>
          <w:szCs w:val="28"/>
        </w:rPr>
        <w:t xml:space="preserve">1. </w:t>
      </w:r>
      <w:r w:rsidR="00274A00" w:rsidRPr="00937D1B">
        <w:rPr>
          <w:rFonts w:asciiTheme="majorHAnsi" w:hAnsiTheme="majorHAnsi"/>
          <w:sz w:val="28"/>
          <w:szCs w:val="28"/>
        </w:rPr>
        <w:t xml:space="preserve">Федеральная целевая программа </w:t>
      </w:r>
      <w:r w:rsidRPr="00937D1B">
        <w:rPr>
          <w:rFonts w:asciiTheme="majorHAnsi" w:hAnsiTheme="majorHAnsi"/>
          <w:sz w:val="28"/>
          <w:szCs w:val="28"/>
        </w:rPr>
        <w:t>«Жилище. Обеспечение жильём молодых семей на 2009-2012</w:t>
      </w:r>
      <w:r w:rsidR="00274A00" w:rsidRPr="00937D1B">
        <w:rPr>
          <w:rFonts w:asciiTheme="majorHAnsi" w:hAnsiTheme="majorHAnsi"/>
          <w:sz w:val="28"/>
          <w:szCs w:val="28"/>
        </w:rPr>
        <w:t xml:space="preserve"> </w:t>
      </w:r>
      <w:r w:rsidRPr="00937D1B">
        <w:rPr>
          <w:rFonts w:asciiTheme="majorHAnsi" w:hAnsiTheme="majorHAnsi"/>
          <w:sz w:val="28"/>
          <w:szCs w:val="28"/>
        </w:rPr>
        <w:t>годы».</w:t>
      </w:r>
    </w:p>
    <w:p w:rsidR="00703A0C" w:rsidRPr="00937D1B" w:rsidRDefault="00512700" w:rsidP="00703A0C">
      <w:pPr>
        <w:spacing w:after="0" w:line="240" w:lineRule="auto"/>
        <w:ind w:firstLine="709"/>
        <w:jc w:val="both"/>
        <w:rPr>
          <w:rFonts w:asciiTheme="majorHAnsi" w:hAnsiTheme="majorHAnsi"/>
          <w:sz w:val="28"/>
          <w:szCs w:val="28"/>
        </w:rPr>
      </w:pPr>
      <w:r w:rsidRPr="00937D1B">
        <w:rPr>
          <w:rFonts w:asciiTheme="majorHAnsi" w:hAnsiTheme="majorHAnsi"/>
          <w:sz w:val="28"/>
          <w:szCs w:val="28"/>
        </w:rPr>
        <w:t xml:space="preserve">2. </w:t>
      </w:r>
      <w:r w:rsidR="00703A0C" w:rsidRPr="00937D1B">
        <w:rPr>
          <w:rFonts w:asciiTheme="majorHAnsi" w:hAnsiTheme="majorHAnsi"/>
          <w:sz w:val="28"/>
          <w:szCs w:val="28"/>
        </w:rPr>
        <w:t xml:space="preserve"> </w:t>
      </w:r>
      <w:r w:rsidR="00274A00" w:rsidRPr="00937D1B">
        <w:rPr>
          <w:rFonts w:asciiTheme="majorHAnsi" w:hAnsiTheme="majorHAnsi"/>
          <w:sz w:val="28"/>
          <w:szCs w:val="28"/>
        </w:rPr>
        <w:t>Федеральная целевая программа</w:t>
      </w:r>
      <w:r w:rsidRPr="00937D1B">
        <w:rPr>
          <w:rFonts w:asciiTheme="majorHAnsi" w:hAnsiTheme="majorHAnsi"/>
          <w:sz w:val="28"/>
          <w:szCs w:val="28"/>
        </w:rPr>
        <w:t xml:space="preserve"> «Развитие села до 2012 года».</w:t>
      </w:r>
    </w:p>
    <w:p w:rsidR="00512700" w:rsidRPr="00937D1B" w:rsidRDefault="00703A0C" w:rsidP="00703A0C">
      <w:pPr>
        <w:spacing w:after="0" w:line="240" w:lineRule="auto"/>
        <w:ind w:firstLine="709"/>
        <w:jc w:val="both"/>
        <w:rPr>
          <w:rFonts w:asciiTheme="majorHAnsi" w:hAnsiTheme="majorHAnsi"/>
          <w:sz w:val="28"/>
          <w:szCs w:val="28"/>
        </w:rPr>
      </w:pPr>
      <w:r w:rsidRPr="00937D1B">
        <w:rPr>
          <w:rFonts w:asciiTheme="majorHAnsi" w:hAnsiTheme="majorHAnsi"/>
          <w:sz w:val="28"/>
          <w:szCs w:val="28"/>
        </w:rPr>
        <w:lastRenderedPageBreak/>
        <w:t>3 Областная целевая программа «Модернизация региональной автоматизированной системы централизованного оповещения Оренбургской области» на 2011–2014 годы;</w:t>
      </w:r>
    </w:p>
    <w:p w:rsidR="00703A0C" w:rsidRPr="00937D1B" w:rsidRDefault="00703A0C" w:rsidP="00703A0C">
      <w:pPr>
        <w:spacing w:after="0" w:line="240" w:lineRule="auto"/>
        <w:ind w:firstLine="709"/>
        <w:jc w:val="both"/>
        <w:rPr>
          <w:rFonts w:asciiTheme="majorHAnsi" w:hAnsiTheme="majorHAnsi"/>
          <w:sz w:val="28"/>
          <w:szCs w:val="28"/>
        </w:rPr>
      </w:pPr>
      <w:r w:rsidRPr="00937D1B">
        <w:rPr>
          <w:rFonts w:asciiTheme="majorHAnsi" w:hAnsiTheme="majorHAnsi"/>
          <w:sz w:val="28"/>
          <w:szCs w:val="28"/>
        </w:rPr>
        <w:t>4. Областная целевая программа  «Развитие водохозяйственного комплекса Оренбургской области» на 2013–2020 годы;</w:t>
      </w:r>
    </w:p>
    <w:p w:rsidR="00703A0C" w:rsidRPr="00937D1B" w:rsidRDefault="00703A0C" w:rsidP="00703A0C">
      <w:pPr>
        <w:spacing w:after="0" w:line="240" w:lineRule="auto"/>
        <w:ind w:firstLine="709"/>
        <w:jc w:val="both"/>
        <w:rPr>
          <w:rFonts w:asciiTheme="majorHAnsi" w:hAnsiTheme="majorHAnsi"/>
          <w:sz w:val="28"/>
          <w:szCs w:val="28"/>
        </w:rPr>
      </w:pPr>
      <w:r w:rsidRPr="00937D1B">
        <w:rPr>
          <w:rFonts w:asciiTheme="majorHAnsi" w:hAnsiTheme="majorHAnsi"/>
          <w:sz w:val="28"/>
          <w:szCs w:val="28"/>
        </w:rPr>
        <w:t>5. Областная целевая программа  «Развитие сети автомобильных дорог Оренбургской области на 2010–2015 годы»;</w:t>
      </w:r>
    </w:p>
    <w:p w:rsidR="00703A0C" w:rsidRPr="00937D1B" w:rsidRDefault="00703A0C" w:rsidP="00703A0C">
      <w:pPr>
        <w:spacing w:after="0" w:line="240" w:lineRule="auto"/>
        <w:ind w:firstLine="709"/>
        <w:jc w:val="both"/>
        <w:rPr>
          <w:rFonts w:asciiTheme="majorHAnsi" w:hAnsiTheme="majorHAnsi"/>
          <w:sz w:val="28"/>
          <w:szCs w:val="28"/>
        </w:rPr>
      </w:pPr>
      <w:r w:rsidRPr="00937D1B">
        <w:rPr>
          <w:rFonts w:asciiTheme="majorHAnsi" w:hAnsiTheme="majorHAnsi"/>
          <w:sz w:val="28"/>
          <w:szCs w:val="28"/>
        </w:rPr>
        <w:t xml:space="preserve">6. Областная целевая программа «Стимулирование развития жилищного строительства в Оренбургской области в 2011–2015 годах» с подпрограммами:  </w:t>
      </w:r>
    </w:p>
    <w:p w:rsidR="00703A0C" w:rsidRPr="00937D1B" w:rsidRDefault="00703A0C" w:rsidP="00A832CD">
      <w:pPr>
        <w:pStyle w:val="ab"/>
        <w:numPr>
          <w:ilvl w:val="0"/>
          <w:numId w:val="19"/>
        </w:numPr>
        <w:spacing w:after="0"/>
        <w:jc w:val="both"/>
        <w:rPr>
          <w:rFonts w:asciiTheme="majorHAnsi" w:hAnsiTheme="majorHAnsi"/>
          <w:sz w:val="28"/>
          <w:szCs w:val="28"/>
        </w:rPr>
      </w:pPr>
      <w:r w:rsidRPr="00937D1B">
        <w:rPr>
          <w:rFonts w:asciiTheme="majorHAnsi" w:hAnsiTheme="majorHAnsi"/>
          <w:sz w:val="28"/>
          <w:szCs w:val="28"/>
        </w:rPr>
        <w:t>подпрограмма «Комплексное освоение и развитие территорий в целях жилищного строительства в 2011–2015 годах»</w:t>
      </w:r>
    </w:p>
    <w:p w:rsidR="00703A0C" w:rsidRPr="00937D1B" w:rsidRDefault="00703A0C" w:rsidP="00A832CD">
      <w:pPr>
        <w:pStyle w:val="ab"/>
        <w:numPr>
          <w:ilvl w:val="0"/>
          <w:numId w:val="19"/>
        </w:numPr>
        <w:spacing w:after="0"/>
        <w:jc w:val="both"/>
        <w:rPr>
          <w:rFonts w:asciiTheme="majorHAnsi" w:hAnsiTheme="majorHAnsi"/>
          <w:sz w:val="28"/>
          <w:szCs w:val="28"/>
        </w:rPr>
      </w:pPr>
      <w:r w:rsidRPr="00937D1B">
        <w:rPr>
          <w:rFonts w:asciiTheme="majorHAnsi" w:hAnsiTheme="majorHAnsi"/>
          <w:sz w:val="28"/>
          <w:szCs w:val="28"/>
        </w:rPr>
        <w:t>подпрограмма «Развитие системы градорегулирования в Оренбургской области в 2011–2015 годах»</w:t>
      </w:r>
    </w:p>
    <w:p w:rsidR="00703A0C" w:rsidRPr="00937D1B" w:rsidRDefault="00703A0C" w:rsidP="00703A0C">
      <w:pPr>
        <w:spacing w:after="0" w:line="240" w:lineRule="auto"/>
        <w:ind w:firstLine="709"/>
        <w:jc w:val="both"/>
        <w:rPr>
          <w:rFonts w:asciiTheme="majorHAnsi" w:hAnsiTheme="majorHAnsi"/>
          <w:sz w:val="28"/>
          <w:szCs w:val="28"/>
        </w:rPr>
      </w:pPr>
    </w:p>
    <w:p w:rsidR="00703A0C" w:rsidRPr="00937D1B" w:rsidRDefault="00BF6B7F" w:rsidP="00703A0C">
      <w:pPr>
        <w:spacing w:after="0" w:line="240" w:lineRule="auto"/>
        <w:ind w:firstLine="709"/>
        <w:jc w:val="both"/>
        <w:rPr>
          <w:rFonts w:asciiTheme="majorHAnsi" w:hAnsiTheme="majorHAnsi"/>
          <w:sz w:val="28"/>
          <w:szCs w:val="28"/>
        </w:rPr>
      </w:pPr>
      <w:r w:rsidRPr="00937D1B">
        <w:rPr>
          <w:rFonts w:asciiTheme="majorHAnsi" w:hAnsiTheme="majorHAnsi"/>
          <w:sz w:val="28"/>
          <w:szCs w:val="28"/>
        </w:rPr>
        <w:t xml:space="preserve">7. </w:t>
      </w:r>
      <w:r w:rsidR="00703A0C" w:rsidRPr="00937D1B">
        <w:rPr>
          <w:rFonts w:asciiTheme="majorHAnsi" w:hAnsiTheme="majorHAnsi"/>
          <w:sz w:val="28"/>
          <w:szCs w:val="28"/>
        </w:rPr>
        <w:t>Областная целевая программа «Стимулирование развития жилищного строительства в Оренбургской области в 2011–2015 годах»</w:t>
      </w:r>
      <w:r w:rsidRPr="00937D1B">
        <w:rPr>
          <w:rFonts w:asciiTheme="majorHAnsi" w:hAnsiTheme="majorHAnsi"/>
          <w:sz w:val="28"/>
          <w:szCs w:val="28"/>
        </w:rPr>
        <w:t>;</w:t>
      </w:r>
      <w:r w:rsidR="00703A0C" w:rsidRPr="00937D1B">
        <w:rPr>
          <w:rFonts w:asciiTheme="majorHAnsi" w:hAnsiTheme="majorHAnsi"/>
          <w:sz w:val="28"/>
          <w:szCs w:val="28"/>
        </w:rPr>
        <w:t xml:space="preserve">  </w:t>
      </w:r>
    </w:p>
    <w:p w:rsidR="00703A0C" w:rsidRPr="00937D1B" w:rsidRDefault="00BF6B7F" w:rsidP="00703A0C">
      <w:pPr>
        <w:spacing w:after="0" w:line="240" w:lineRule="auto"/>
        <w:ind w:firstLine="709"/>
        <w:jc w:val="both"/>
        <w:rPr>
          <w:rFonts w:asciiTheme="majorHAnsi" w:hAnsiTheme="majorHAnsi"/>
          <w:sz w:val="28"/>
          <w:szCs w:val="28"/>
        </w:rPr>
      </w:pPr>
      <w:r w:rsidRPr="00937D1B">
        <w:rPr>
          <w:rFonts w:asciiTheme="majorHAnsi" w:hAnsiTheme="majorHAnsi"/>
          <w:sz w:val="28"/>
          <w:szCs w:val="28"/>
        </w:rPr>
        <w:t>8.   Районная</w:t>
      </w:r>
      <w:r w:rsidR="00703A0C" w:rsidRPr="00937D1B">
        <w:rPr>
          <w:rFonts w:asciiTheme="majorHAnsi" w:hAnsiTheme="majorHAnsi"/>
          <w:sz w:val="28"/>
          <w:szCs w:val="28"/>
        </w:rPr>
        <w:t xml:space="preserve"> целев</w:t>
      </w:r>
      <w:r w:rsidRPr="00937D1B">
        <w:rPr>
          <w:rFonts w:asciiTheme="majorHAnsi" w:hAnsiTheme="majorHAnsi"/>
          <w:sz w:val="28"/>
          <w:szCs w:val="28"/>
        </w:rPr>
        <w:t>ая программа</w:t>
      </w:r>
      <w:r w:rsidR="00703A0C" w:rsidRPr="00937D1B">
        <w:rPr>
          <w:rFonts w:asciiTheme="majorHAnsi" w:hAnsiTheme="majorHAnsi"/>
          <w:sz w:val="28"/>
          <w:szCs w:val="28"/>
        </w:rPr>
        <w:t xml:space="preserve"> «Развитие сельского хозяйства и регулирования рынков сельскохозяйственной продукции, сырья и продовольствия Октябрьского района на 2008-2012 г</w:t>
      </w:r>
      <w:r w:rsidR="00D074E2" w:rsidRPr="00937D1B">
        <w:rPr>
          <w:rFonts w:asciiTheme="majorHAnsi" w:hAnsiTheme="majorHAnsi"/>
          <w:sz w:val="28"/>
          <w:szCs w:val="28"/>
        </w:rPr>
        <w:t>оды»</w:t>
      </w:r>
      <w:r w:rsidRPr="00937D1B">
        <w:rPr>
          <w:rFonts w:asciiTheme="majorHAnsi" w:hAnsiTheme="majorHAnsi"/>
          <w:sz w:val="28"/>
          <w:szCs w:val="28"/>
        </w:rPr>
        <w:t>.</w:t>
      </w:r>
    </w:p>
    <w:p w:rsidR="00703A0C" w:rsidRPr="00937D1B" w:rsidRDefault="00703A0C" w:rsidP="00703A0C">
      <w:pPr>
        <w:spacing w:after="0" w:line="240" w:lineRule="auto"/>
        <w:ind w:firstLine="709"/>
        <w:jc w:val="both"/>
        <w:rPr>
          <w:rFonts w:asciiTheme="majorHAnsi" w:hAnsiTheme="majorHAnsi"/>
          <w:sz w:val="28"/>
          <w:szCs w:val="28"/>
        </w:rPr>
      </w:pPr>
    </w:p>
    <w:p w:rsidR="00512700" w:rsidRPr="00937D1B" w:rsidRDefault="00512700" w:rsidP="00703A0C">
      <w:pPr>
        <w:spacing w:line="240" w:lineRule="auto"/>
        <w:ind w:firstLine="709"/>
        <w:jc w:val="both"/>
        <w:rPr>
          <w:rFonts w:asciiTheme="majorHAnsi" w:eastAsiaTheme="majorEastAsia" w:hAnsiTheme="majorHAnsi" w:cstheme="majorBidi"/>
          <w:bCs/>
          <w:caps/>
          <w:sz w:val="28"/>
          <w:szCs w:val="28"/>
        </w:rPr>
      </w:pPr>
      <w:r w:rsidRPr="00937D1B">
        <w:rPr>
          <w:rFonts w:asciiTheme="majorHAnsi" w:hAnsiTheme="majorHAnsi"/>
          <w:sz w:val="28"/>
          <w:szCs w:val="28"/>
        </w:rPr>
        <w:br w:type="page"/>
      </w:r>
    </w:p>
    <w:p w:rsidR="009B4FD5" w:rsidRPr="00937D1B" w:rsidRDefault="009B4FD5" w:rsidP="00E42E52">
      <w:pPr>
        <w:pStyle w:val="10"/>
        <w:ind w:firstLine="709"/>
        <w:rPr>
          <w:rFonts w:asciiTheme="majorHAnsi" w:hAnsiTheme="majorHAnsi"/>
        </w:rPr>
      </w:pPr>
      <w:bookmarkStart w:id="46" w:name="_Toc312530897"/>
      <w:r w:rsidRPr="00937D1B">
        <w:rPr>
          <w:rFonts w:asciiTheme="majorHAnsi" w:hAnsiTheme="majorHAnsi"/>
        </w:rPr>
        <w:lastRenderedPageBreak/>
        <w:t>6</w:t>
      </w:r>
      <w:r w:rsidR="00512700" w:rsidRPr="00937D1B">
        <w:rPr>
          <w:rFonts w:asciiTheme="majorHAnsi" w:hAnsiTheme="majorHAnsi"/>
        </w:rPr>
        <w:t>.</w:t>
      </w:r>
      <w:r w:rsidRPr="00937D1B">
        <w:rPr>
          <w:rFonts w:asciiTheme="majorHAnsi" w:hAnsiTheme="majorHAnsi"/>
        </w:rPr>
        <w:t xml:space="preserve"> Комплексная оценка территории и её пространственная организация</w:t>
      </w:r>
      <w:bookmarkEnd w:id="46"/>
    </w:p>
    <w:p w:rsidR="009B4FD5" w:rsidRPr="00937D1B" w:rsidRDefault="009B4FD5" w:rsidP="00E42E52">
      <w:pPr>
        <w:pStyle w:val="20"/>
        <w:ind w:firstLine="709"/>
        <w:rPr>
          <w:rFonts w:asciiTheme="majorHAnsi" w:hAnsiTheme="majorHAnsi"/>
        </w:rPr>
      </w:pPr>
      <w:bookmarkStart w:id="47" w:name="_Toc312530898"/>
      <w:r w:rsidRPr="00937D1B">
        <w:rPr>
          <w:rFonts w:asciiTheme="majorHAnsi" w:hAnsiTheme="majorHAnsi"/>
        </w:rPr>
        <w:t>6.1 Планировочная структура территории, природные элементы планировочного каркаса</w:t>
      </w:r>
      <w:bookmarkEnd w:id="47"/>
    </w:p>
    <w:p w:rsidR="000764A1" w:rsidRPr="00937D1B" w:rsidRDefault="000764A1" w:rsidP="000764A1">
      <w:pPr>
        <w:spacing w:after="0" w:line="240" w:lineRule="auto"/>
        <w:ind w:firstLine="708"/>
        <w:jc w:val="both"/>
        <w:rPr>
          <w:rFonts w:asciiTheme="majorHAnsi" w:hAnsiTheme="majorHAnsi"/>
          <w:sz w:val="28"/>
          <w:szCs w:val="28"/>
        </w:rPr>
      </w:pPr>
      <w:r w:rsidRPr="00937D1B">
        <w:rPr>
          <w:rFonts w:asciiTheme="majorHAnsi" w:hAnsiTheme="majorHAnsi"/>
          <w:sz w:val="28"/>
          <w:szCs w:val="28"/>
        </w:rPr>
        <w:t xml:space="preserve">Территория </w:t>
      </w:r>
      <w:r w:rsidR="008B3F2A" w:rsidRPr="00937D1B">
        <w:rPr>
          <w:rFonts w:asciiTheme="majorHAnsi" w:hAnsiTheme="majorHAnsi"/>
          <w:sz w:val="28"/>
          <w:szCs w:val="28"/>
        </w:rPr>
        <w:t xml:space="preserve">МО Имангуловский сельсовет </w:t>
      </w:r>
      <w:r w:rsidRPr="00937D1B">
        <w:rPr>
          <w:rFonts w:asciiTheme="majorHAnsi" w:hAnsiTheme="majorHAnsi"/>
          <w:sz w:val="28"/>
          <w:szCs w:val="28"/>
        </w:rPr>
        <w:t xml:space="preserve">характеризуется в целом традиционной планировочной структурой, но осложнена прохождением по территории поселения рекой </w:t>
      </w:r>
      <w:r w:rsidR="000A7B4A" w:rsidRPr="00937D1B">
        <w:rPr>
          <w:rFonts w:asciiTheme="majorHAnsi" w:hAnsiTheme="majorHAnsi"/>
          <w:sz w:val="28"/>
          <w:szCs w:val="28"/>
        </w:rPr>
        <w:t>Салмыш</w:t>
      </w:r>
      <w:r w:rsidRPr="00937D1B">
        <w:rPr>
          <w:rFonts w:asciiTheme="majorHAnsi" w:hAnsiTheme="majorHAnsi"/>
          <w:sz w:val="28"/>
          <w:szCs w:val="28"/>
        </w:rPr>
        <w:t xml:space="preserve"> – притоком р. </w:t>
      </w:r>
      <w:r w:rsidR="000A7B4A" w:rsidRPr="00937D1B">
        <w:rPr>
          <w:rFonts w:asciiTheme="majorHAnsi" w:hAnsiTheme="majorHAnsi"/>
          <w:sz w:val="28"/>
          <w:szCs w:val="28"/>
        </w:rPr>
        <w:t>Сакмары</w:t>
      </w:r>
      <w:r w:rsidR="00AA41E7" w:rsidRPr="00937D1B">
        <w:rPr>
          <w:rFonts w:asciiTheme="majorHAnsi" w:hAnsiTheme="majorHAnsi"/>
          <w:sz w:val="28"/>
          <w:szCs w:val="28"/>
        </w:rPr>
        <w:t>,</w:t>
      </w:r>
      <w:r w:rsidRPr="00937D1B">
        <w:rPr>
          <w:rFonts w:asciiTheme="majorHAnsi" w:hAnsiTheme="majorHAnsi"/>
          <w:sz w:val="28"/>
          <w:szCs w:val="28"/>
        </w:rPr>
        <w:t xml:space="preserve"> а также территориально-географическими факторами – мало организованным расположением населённых пунктов </w:t>
      </w:r>
      <w:r w:rsidR="000A7B4A" w:rsidRPr="00937D1B">
        <w:rPr>
          <w:rFonts w:asciiTheme="majorHAnsi" w:hAnsiTheme="majorHAnsi"/>
          <w:sz w:val="28"/>
          <w:szCs w:val="28"/>
        </w:rPr>
        <w:t>МО</w:t>
      </w:r>
      <w:r w:rsidRPr="00937D1B">
        <w:rPr>
          <w:rFonts w:asciiTheme="majorHAnsi" w:hAnsiTheme="majorHAnsi"/>
          <w:sz w:val="28"/>
          <w:szCs w:val="28"/>
        </w:rPr>
        <w:t>.</w:t>
      </w:r>
    </w:p>
    <w:p w:rsidR="00492B80" w:rsidRPr="00937D1B" w:rsidRDefault="00492B80" w:rsidP="00492B80">
      <w:pPr>
        <w:pStyle w:val="af4"/>
        <w:spacing w:after="0"/>
        <w:ind w:left="0" w:firstLine="709"/>
        <w:jc w:val="both"/>
        <w:rPr>
          <w:rFonts w:asciiTheme="majorHAnsi" w:hAnsiTheme="majorHAnsi"/>
          <w:sz w:val="28"/>
          <w:szCs w:val="28"/>
        </w:rPr>
      </w:pPr>
      <w:r w:rsidRPr="00937D1B">
        <w:rPr>
          <w:rFonts w:asciiTheme="majorHAnsi" w:hAnsiTheme="majorHAnsi"/>
          <w:sz w:val="28"/>
          <w:szCs w:val="28"/>
        </w:rPr>
        <w:t>Муниципальное образование расположено в переходящей зоне от лесостепной к степной (север и северо-восток).</w:t>
      </w:r>
      <w:r w:rsidRPr="00937D1B">
        <w:t xml:space="preserve"> </w:t>
      </w:r>
      <w:r w:rsidRPr="00937D1B">
        <w:rPr>
          <w:rFonts w:asciiTheme="majorHAnsi" w:hAnsiTheme="majorHAnsi"/>
          <w:sz w:val="28"/>
          <w:szCs w:val="28"/>
        </w:rPr>
        <w:t>К западу от реки Салмыш расположена сыртовая равнина с плоскими степными междуречьями, расчлененными глубокими речными долинами, в которых вскрываются красноцветы татарского яруса перми.</w:t>
      </w:r>
    </w:p>
    <w:p w:rsidR="00986CC4" w:rsidRPr="00937D1B" w:rsidRDefault="00492B80" w:rsidP="00986CC4">
      <w:pPr>
        <w:spacing w:after="0" w:line="240" w:lineRule="auto"/>
        <w:ind w:firstLine="708"/>
        <w:jc w:val="both"/>
        <w:rPr>
          <w:rFonts w:asciiTheme="majorHAnsi" w:hAnsiTheme="majorHAnsi"/>
          <w:sz w:val="28"/>
          <w:szCs w:val="28"/>
        </w:rPr>
      </w:pPr>
      <w:r w:rsidRPr="00937D1B">
        <w:rPr>
          <w:rFonts w:asciiTheme="majorHAnsi" w:hAnsiTheme="majorHAnsi"/>
          <w:sz w:val="28"/>
          <w:szCs w:val="28"/>
        </w:rPr>
        <w:t>Площадь т</w:t>
      </w:r>
      <w:r w:rsidR="000764A1" w:rsidRPr="00937D1B">
        <w:rPr>
          <w:rFonts w:asciiTheme="majorHAnsi" w:hAnsiTheme="majorHAnsi"/>
          <w:sz w:val="28"/>
          <w:szCs w:val="28"/>
        </w:rPr>
        <w:t>ерритори</w:t>
      </w:r>
      <w:r w:rsidRPr="00937D1B">
        <w:rPr>
          <w:rFonts w:asciiTheme="majorHAnsi" w:hAnsiTheme="majorHAnsi"/>
          <w:sz w:val="28"/>
          <w:szCs w:val="28"/>
        </w:rPr>
        <w:t>и</w:t>
      </w:r>
      <w:r w:rsidR="000764A1" w:rsidRPr="00937D1B">
        <w:rPr>
          <w:rFonts w:asciiTheme="majorHAnsi" w:hAnsiTheme="majorHAnsi"/>
          <w:sz w:val="28"/>
          <w:szCs w:val="28"/>
        </w:rPr>
        <w:t xml:space="preserve"> в пределах </w:t>
      </w:r>
      <w:r w:rsidR="008B3F2A" w:rsidRPr="00937D1B">
        <w:rPr>
          <w:rFonts w:asciiTheme="majorHAnsi" w:hAnsiTheme="majorHAnsi"/>
          <w:sz w:val="28"/>
          <w:szCs w:val="28"/>
        </w:rPr>
        <w:t xml:space="preserve">МО Имангуловский сельсовет </w:t>
      </w:r>
      <w:r w:rsidR="000764A1" w:rsidRPr="00937D1B">
        <w:rPr>
          <w:rFonts w:asciiTheme="majorHAnsi" w:hAnsiTheme="majorHAnsi"/>
          <w:sz w:val="28"/>
          <w:szCs w:val="28"/>
        </w:rPr>
        <w:t xml:space="preserve"> составляет </w:t>
      </w:r>
      <w:r w:rsidRPr="00937D1B">
        <w:rPr>
          <w:rFonts w:asciiTheme="majorHAnsi" w:hAnsiTheme="majorHAnsi"/>
          <w:sz w:val="28"/>
          <w:szCs w:val="28"/>
        </w:rPr>
        <w:t>12356</w:t>
      </w:r>
      <w:r w:rsidR="000764A1" w:rsidRPr="00937D1B">
        <w:rPr>
          <w:rFonts w:asciiTheme="majorHAnsi" w:hAnsiTheme="majorHAnsi"/>
          <w:sz w:val="28"/>
          <w:szCs w:val="28"/>
        </w:rPr>
        <w:t xml:space="preserve"> га, территории лесов – </w:t>
      </w:r>
      <w:r w:rsidRPr="00937D1B">
        <w:rPr>
          <w:rFonts w:asciiTheme="majorHAnsi" w:hAnsiTheme="majorHAnsi"/>
          <w:sz w:val="28"/>
          <w:szCs w:val="28"/>
        </w:rPr>
        <w:t>1231</w:t>
      </w:r>
      <w:r w:rsidR="000764A1" w:rsidRPr="00937D1B">
        <w:rPr>
          <w:rFonts w:asciiTheme="majorHAnsi" w:hAnsiTheme="majorHAnsi"/>
          <w:sz w:val="28"/>
          <w:szCs w:val="28"/>
        </w:rPr>
        <w:t xml:space="preserve"> га. Согласно данным администрации поселения, а также данным по замерам на опорном плане (здесь и далее приведены замеры на опорном плане), застроенная территория, т.е. территория, занятая населёнными пунктами</w:t>
      </w:r>
      <w:r w:rsidR="00AE44FA" w:rsidRPr="00937D1B">
        <w:rPr>
          <w:rFonts w:asciiTheme="majorHAnsi" w:hAnsiTheme="majorHAnsi"/>
          <w:sz w:val="28"/>
          <w:szCs w:val="28"/>
        </w:rPr>
        <w:t>,</w:t>
      </w:r>
      <w:r w:rsidR="000764A1" w:rsidRPr="00937D1B">
        <w:rPr>
          <w:rFonts w:asciiTheme="majorHAnsi" w:hAnsiTheme="majorHAnsi"/>
          <w:sz w:val="28"/>
          <w:szCs w:val="28"/>
        </w:rPr>
        <w:t xml:space="preserve"> занимает </w:t>
      </w:r>
      <w:r w:rsidR="003172C0" w:rsidRPr="00937D1B">
        <w:rPr>
          <w:rFonts w:asciiTheme="majorHAnsi" w:hAnsiTheme="majorHAnsi"/>
          <w:sz w:val="28"/>
          <w:szCs w:val="28"/>
        </w:rPr>
        <w:t>3</w:t>
      </w:r>
      <w:r w:rsidR="00C94034" w:rsidRPr="00937D1B">
        <w:rPr>
          <w:rFonts w:asciiTheme="majorHAnsi" w:hAnsiTheme="majorHAnsi"/>
          <w:sz w:val="28"/>
          <w:szCs w:val="28"/>
        </w:rPr>
        <w:t>65,2</w:t>
      </w:r>
      <w:r w:rsidR="000764A1" w:rsidRPr="00937D1B">
        <w:rPr>
          <w:rFonts w:asciiTheme="majorHAnsi" w:hAnsiTheme="majorHAnsi"/>
          <w:sz w:val="28"/>
          <w:szCs w:val="28"/>
        </w:rPr>
        <w:t xml:space="preserve">га или </w:t>
      </w:r>
      <w:r w:rsidR="00C94034" w:rsidRPr="00937D1B">
        <w:rPr>
          <w:rFonts w:asciiTheme="majorHAnsi" w:hAnsiTheme="majorHAnsi"/>
          <w:sz w:val="28"/>
          <w:szCs w:val="28"/>
        </w:rPr>
        <w:t>2</w:t>
      </w:r>
      <w:r w:rsidR="008979A7" w:rsidRPr="00937D1B">
        <w:rPr>
          <w:rFonts w:asciiTheme="majorHAnsi" w:hAnsiTheme="majorHAnsi"/>
          <w:sz w:val="28"/>
          <w:szCs w:val="28"/>
        </w:rPr>
        <w:t>,</w:t>
      </w:r>
      <w:r w:rsidR="00C94034" w:rsidRPr="00937D1B">
        <w:rPr>
          <w:rFonts w:asciiTheme="majorHAnsi" w:hAnsiTheme="majorHAnsi"/>
          <w:sz w:val="28"/>
          <w:szCs w:val="28"/>
        </w:rPr>
        <w:t>9</w:t>
      </w:r>
      <w:r w:rsidR="000764A1" w:rsidRPr="00937D1B">
        <w:rPr>
          <w:rFonts w:asciiTheme="majorHAnsi" w:hAnsiTheme="majorHAnsi"/>
          <w:sz w:val="28"/>
          <w:szCs w:val="28"/>
        </w:rPr>
        <w:t xml:space="preserve">% от всей территории поселения </w:t>
      </w:r>
      <w:r w:rsidR="00C94034" w:rsidRPr="00937D1B">
        <w:rPr>
          <w:rFonts w:asciiTheme="majorHAnsi" w:hAnsiTheme="majorHAnsi"/>
          <w:sz w:val="28"/>
          <w:szCs w:val="28"/>
        </w:rPr>
        <w:t>.</w:t>
      </w:r>
    </w:p>
    <w:p w:rsidR="00986CC4" w:rsidRPr="00937D1B" w:rsidRDefault="00986CC4" w:rsidP="000764A1">
      <w:pPr>
        <w:spacing w:after="0" w:line="240" w:lineRule="auto"/>
        <w:ind w:firstLine="708"/>
        <w:jc w:val="both"/>
        <w:rPr>
          <w:rFonts w:asciiTheme="majorHAnsi" w:hAnsiTheme="majorHAnsi"/>
          <w:sz w:val="28"/>
          <w:szCs w:val="28"/>
        </w:rPr>
      </w:pPr>
    </w:p>
    <w:p w:rsidR="00986CC4" w:rsidRPr="00937D1B" w:rsidRDefault="00986CC4" w:rsidP="000764A1">
      <w:pPr>
        <w:spacing w:after="0" w:line="240" w:lineRule="auto"/>
        <w:ind w:firstLine="708"/>
        <w:jc w:val="both"/>
        <w:rPr>
          <w:rFonts w:asciiTheme="majorHAnsi" w:hAnsiTheme="majorHAnsi"/>
          <w:sz w:val="28"/>
          <w:szCs w:val="28"/>
        </w:rPr>
      </w:pPr>
      <w:r w:rsidRPr="00937D1B">
        <w:rPr>
          <w:noProof/>
        </w:rPr>
        <w:drawing>
          <wp:inline distT="0" distB="0" distL="0" distR="0">
            <wp:extent cx="4572000" cy="2743200"/>
            <wp:effectExtent l="0" t="0" r="19050" b="1905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986CC4" w:rsidRPr="00937D1B" w:rsidRDefault="00986CC4" w:rsidP="000764A1">
      <w:pPr>
        <w:spacing w:after="0" w:line="240" w:lineRule="auto"/>
        <w:ind w:firstLine="708"/>
        <w:jc w:val="both"/>
        <w:rPr>
          <w:rFonts w:asciiTheme="majorHAnsi" w:hAnsiTheme="majorHAnsi"/>
          <w:sz w:val="28"/>
          <w:szCs w:val="28"/>
        </w:rPr>
      </w:pPr>
    </w:p>
    <w:p w:rsidR="000764A1" w:rsidRPr="00937D1B" w:rsidRDefault="000764A1" w:rsidP="008979A7">
      <w:pPr>
        <w:spacing w:after="0" w:line="240" w:lineRule="auto"/>
        <w:jc w:val="center"/>
        <w:rPr>
          <w:rFonts w:asciiTheme="majorHAnsi" w:hAnsiTheme="majorHAnsi"/>
          <w:sz w:val="28"/>
          <w:szCs w:val="28"/>
        </w:rPr>
      </w:pPr>
    </w:p>
    <w:p w:rsidR="000764A1" w:rsidRPr="00937D1B" w:rsidRDefault="000764A1" w:rsidP="00AE44FA">
      <w:pPr>
        <w:pStyle w:val="z2"/>
        <w:spacing w:before="0" w:after="0"/>
        <w:rPr>
          <w:rFonts w:asciiTheme="majorHAnsi" w:hAnsiTheme="majorHAnsi"/>
          <w:i/>
          <w:sz w:val="28"/>
          <w:szCs w:val="28"/>
        </w:rPr>
      </w:pPr>
      <w:r w:rsidRPr="00937D1B">
        <w:rPr>
          <w:rFonts w:asciiTheme="majorHAnsi" w:hAnsiTheme="majorHAnsi"/>
          <w:i/>
          <w:sz w:val="28"/>
          <w:szCs w:val="28"/>
        </w:rPr>
        <w:t>Рисунок. 6.1.1</w:t>
      </w:r>
      <w:r w:rsidR="00AE44FA" w:rsidRPr="00937D1B">
        <w:rPr>
          <w:rFonts w:asciiTheme="majorHAnsi" w:hAnsiTheme="majorHAnsi"/>
          <w:i/>
          <w:sz w:val="28"/>
          <w:szCs w:val="28"/>
        </w:rPr>
        <w:t>.</w:t>
      </w:r>
      <w:r w:rsidRPr="00937D1B">
        <w:rPr>
          <w:rFonts w:asciiTheme="majorHAnsi" w:hAnsiTheme="majorHAnsi"/>
          <w:i/>
          <w:sz w:val="28"/>
          <w:szCs w:val="28"/>
        </w:rPr>
        <w:t xml:space="preserve"> Соотношение застроенной и незастроенной территории </w:t>
      </w:r>
      <w:r w:rsidR="008B3F2A" w:rsidRPr="00937D1B">
        <w:rPr>
          <w:rFonts w:asciiTheme="majorHAnsi" w:hAnsiTheme="majorHAnsi"/>
          <w:i/>
          <w:sz w:val="28"/>
          <w:szCs w:val="28"/>
        </w:rPr>
        <w:t xml:space="preserve">МО Имангуловский сельсовет </w:t>
      </w:r>
    </w:p>
    <w:p w:rsidR="008979A7" w:rsidRPr="00937D1B" w:rsidRDefault="008979A7" w:rsidP="00AE44FA">
      <w:pPr>
        <w:spacing w:after="0" w:line="240" w:lineRule="auto"/>
        <w:ind w:firstLine="708"/>
        <w:jc w:val="both"/>
        <w:rPr>
          <w:rFonts w:asciiTheme="majorHAnsi" w:hAnsiTheme="majorHAnsi"/>
          <w:sz w:val="28"/>
          <w:szCs w:val="28"/>
        </w:rPr>
      </w:pPr>
    </w:p>
    <w:p w:rsidR="000764A1" w:rsidRPr="00937D1B" w:rsidRDefault="000764A1" w:rsidP="00AE44FA">
      <w:pPr>
        <w:spacing w:after="0" w:line="240" w:lineRule="auto"/>
        <w:ind w:firstLine="708"/>
        <w:jc w:val="both"/>
        <w:rPr>
          <w:rFonts w:asciiTheme="majorHAnsi" w:hAnsiTheme="majorHAnsi"/>
          <w:sz w:val="28"/>
          <w:szCs w:val="28"/>
        </w:rPr>
      </w:pPr>
      <w:r w:rsidRPr="00937D1B">
        <w:rPr>
          <w:rFonts w:asciiTheme="majorHAnsi" w:hAnsiTheme="majorHAnsi"/>
          <w:sz w:val="28"/>
          <w:szCs w:val="28"/>
        </w:rPr>
        <w:lastRenderedPageBreak/>
        <w:t>В пределах застроенной части населённых пунктов выделяется селитебная территория, промышленно-коммунальная, транспортная территория.</w:t>
      </w:r>
    </w:p>
    <w:p w:rsidR="00247DD2" w:rsidRPr="00937D1B" w:rsidRDefault="000764A1" w:rsidP="00AE44FA">
      <w:pPr>
        <w:spacing w:after="0" w:line="240" w:lineRule="auto"/>
        <w:ind w:firstLine="708"/>
        <w:jc w:val="both"/>
        <w:rPr>
          <w:rFonts w:asciiTheme="majorHAnsi" w:hAnsiTheme="majorHAnsi"/>
          <w:sz w:val="28"/>
          <w:szCs w:val="28"/>
        </w:rPr>
      </w:pPr>
      <w:r w:rsidRPr="00937D1B">
        <w:rPr>
          <w:rFonts w:asciiTheme="majorHAnsi" w:hAnsiTheme="majorHAnsi"/>
          <w:sz w:val="28"/>
          <w:szCs w:val="28"/>
          <w:u w:val="single"/>
        </w:rPr>
        <w:t>Селитебная часть</w:t>
      </w:r>
      <w:r w:rsidRPr="00937D1B">
        <w:rPr>
          <w:rFonts w:asciiTheme="majorHAnsi" w:hAnsiTheme="majorHAnsi"/>
          <w:sz w:val="28"/>
          <w:szCs w:val="28"/>
        </w:rPr>
        <w:t xml:space="preserve"> населённых пунктов поселения включает в себя, в основном, кварталы жилой застройки. Это усадебная застройка всех населённых пунктов поселения. На территории селитебной зоны размещены общественно-деловые зоны, а также </w:t>
      </w:r>
      <w:r w:rsidR="00AE44FA" w:rsidRPr="00937D1B">
        <w:rPr>
          <w:rFonts w:asciiTheme="majorHAnsi" w:hAnsiTheme="majorHAnsi"/>
          <w:sz w:val="28"/>
          <w:szCs w:val="28"/>
        </w:rPr>
        <w:t>–</w:t>
      </w:r>
      <w:r w:rsidRPr="00937D1B">
        <w:rPr>
          <w:rFonts w:asciiTheme="majorHAnsi" w:hAnsiTheme="majorHAnsi"/>
          <w:sz w:val="28"/>
          <w:szCs w:val="28"/>
        </w:rPr>
        <w:t xml:space="preserve"> дисперсно-отдельные коммунальные площадки. </w:t>
      </w:r>
    </w:p>
    <w:p w:rsidR="000764A1" w:rsidRPr="00937D1B" w:rsidRDefault="000764A1" w:rsidP="00AE44FA">
      <w:pPr>
        <w:spacing w:after="0" w:line="240" w:lineRule="auto"/>
        <w:ind w:firstLine="708"/>
        <w:jc w:val="both"/>
        <w:rPr>
          <w:rFonts w:asciiTheme="majorHAnsi" w:hAnsiTheme="majorHAnsi"/>
          <w:sz w:val="28"/>
          <w:szCs w:val="28"/>
        </w:rPr>
      </w:pPr>
      <w:r w:rsidRPr="00937D1B">
        <w:rPr>
          <w:rFonts w:asciiTheme="majorHAnsi" w:hAnsiTheme="majorHAnsi"/>
          <w:sz w:val="28"/>
          <w:szCs w:val="28"/>
          <w:u w:val="single"/>
        </w:rPr>
        <w:t>Промышленные и коммунально</w:t>
      </w:r>
      <w:r w:rsidR="00AE44FA" w:rsidRPr="00937D1B">
        <w:rPr>
          <w:rFonts w:asciiTheme="majorHAnsi" w:hAnsiTheme="majorHAnsi"/>
          <w:sz w:val="28"/>
          <w:szCs w:val="28"/>
          <w:u w:val="single"/>
        </w:rPr>
        <w:t>-</w:t>
      </w:r>
      <w:r w:rsidRPr="00937D1B">
        <w:rPr>
          <w:rFonts w:asciiTheme="majorHAnsi" w:hAnsiTheme="majorHAnsi"/>
          <w:sz w:val="28"/>
          <w:szCs w:val="28"/>
          <w:u w:val="single"/>
        </w:rPr>
        <w:t>складские зоны</w:t>
      </w:r>
      <w:r w:rsidRPr="00937D1B">
        <w:rPr>
          <w:rFonts w:asciiTheme="majorHAnsi" w:hAnsiTheme="majorHAnsi"/>
          <w:sz w:val="28"/>
          <w:szCs w:val="28"/>
        </w:rPr>
        <w:t xml:space="preserve"> расположены, в основном, на территориях, примыкающих к селитебной зоне. Отдельные коммунальные площадки входят в состав селитебных территорий. Коммунальные зоны большей частью не имеет обустроенных и озелененных санитарно – защитных зон. Промышленные площадки – это в основном, площадки сельскохозяйственного производства. </w:t>
      </w:r>
    </w:p>
    <w:p w:rsidR="000764A1" w:rsidRPr="00937D1B" w:rsidRDefault="000764A1" w:rsidP="00C0141B">
      <w:pPr>
        <w:spacing w:after="0" w:line="240" w:lineRule="auto"/>
        <w:ind w:firstLine="708"/>
        <w:jc w:val="both"/>
        <w:rPr>
          <w:rFonts w:asciiTheme="majorHAnsi" w:hAnsiTheme="majorHAnsi"/>
          <w:sz w:val="28"/>
          <w:szCs w:val="28"/>
        </w:rPr>
      </w:pPr>
      <w:r w:rsidRPr="00937D1B">
        <w:rPr>
          <w:rFonts w:asciiTheme="majorHAnsi" w:hAnsiTheme="majorHAnsi"/>
          <w:sz w:val="28"/>
          <w:szCs w:val="28"/>
          <w:u w:val="single"/>
        </w:rPr>
        <w:t>Транспортные зоны</w:t>
      </w:r>
      <w:r w:rsidRPr="00937D1B">
        <w:rPr>
          <w:rFonts w:asciiTheme="majorHAnsi" w:hAnsiTheme="majorHAnsi"/>
          <w:sz w:val="28"/>
          <w:szCs w:val="28"/>
        </w:rPr>
        <w:t xml:space="preserve"> включают в себя устройства внешнего тран</w:t>
      </w:r>
      <w:r w:rsidR="00C0141B" w:rsidRPr="00937D1B">
        <w:rPr>
          <w:rFonts w:asciiTheme="majorHAnsi" w:hAnsiTheme="majorHAnsi"/>
          <w:sz w:val="28"/>
          <w:szCs w:val="28"/>
        </w:rPr>
        <w:t>спорта, в основном, автодороги.</w:t>
      </w:r>
    </w:p>
    <w:p w:rsidR="000764A1" w:rsidRPr="00937D1B" w:rsidRDefault="000764A1" w:rsidP="00AE44FA">
      <w:pPr>
        <w:spacing w:after="0" w:line="240" w:lineRule="auto"/>
        <w:ind w:firstLine="708"/>
        <w:jc w:val="both"/>
        <w:rPr>
          <w:rFonts w:asciiTheme="majorHAnsi" w:hAnsiTheme="majorHAnsi"/>
          <w:sz w:val="28"/>
          <w:szCs w:val="28"/>
        </w:rPr>
      </w:pPr>
      <w:r w:rsidRPr="00937D1B">
        <w:rPr>
          <w:rFonts w:asciiTheme="majorHAnsi" w:hAnsiTheme="majorHAnsi"/>
          <w:sz w:val="28"/>
          <w:szCs w:val="28"/>
        </w:rPr>
        <w:t>В основном, в застроенной части населённых пунктов расположены рекреационные территории. Вне пределов застроенной части населённых пунктов, но в пределах границ поселения расположены кладбища и территории сельскохозяйственного назначения, выступающие в качестве резерва жилой застройки.</w:t>
      </w:r>
    </w:p>
    <w:p w:rsidR="000764A1" w:rsidRPr="00937D1B" w:rsidRDefault="000764A1" w:rsidP="00AE44FA">
      <w:pPr>
        <w:spacing w:after="0" w:line="240" w:lineRule="auto"/>
        <w:ind w:firstLine="708"/>
        <w:jc w:val="both"/>
        <w:rPr>
          <w:rFonts w:asciiTheme="majorHAnsi" w:hAnsiTheme="majorHAnsi"/>
          <w:sz w:val="28"/>
          <w:szCs w:val="28"/>
        </w:rPr>
      </w:pPr>
      <w:r w:rsidRPr="00937D1B">
        <w:rPr>
          <w:rFonts w:asciiTheme="majorHAnsi" w:hAnsiTheme="majorHAnsi"/>
          <w:sz w:val="28"/>
          <w:szCs w:val="28"/>
          <w:u w:val="single"/>
        </w:rPr>
        <w:t>Рекреационные территории</w:t>
      </w:r>
      <w:r w:rsidRPr="00937D1B">
        <w:rPr>
          <w:rFonts w:asciiTheme="majorHAnsi" w:hAnsiTheme="majorHAnsi"/>
          <w:sz w:val="28"/>
          <w:szCs w:val="28"/>
        </w:rPr>
        <w:t xml:space="preserve"> представлены водоохранными зонами рек поселения. В структуре селитьбы находятся зеленые насаждения в сёлах. Отсутствие системы организованных зеленых насаждений в пределах селитебных территорий являются одним из недостатков планировочной структуры поселения. Этот недостаток не компенсируется наличием пространных рекреационных зон за пределами застроенной части населённых пунктов.</w:t>
      </w:r>
    </w:p>
    <w:p w:rsidR="000764A1" w:rsidRPr="00937D1B" w:rsidRDefault="000764A1" w:rsidP="00AE44FA">
      <w:pPr>
        <w:spacing w:after="0" w:line="240" w:lineRule="auto"/>
        <w:ind w:firstLine="708"/>
        <w:jc w:val="both"/>
        <w:rPr>
          <w:rFonts w:asciiTheme="majorHAnsi" w:hAnsiTheme="majorHAnsi"/>
          <w:sz w:val="28"/>
          <w:szCs w:val="28"/>
        </w:rPr>
      </w:pPr>
      <w:r w:rsidRPr="00937D1B">
        <w:rPr>
          <w:rFonts w:asciiTheme="majorHAnsi" w:hAnsiTheme="majorHAnsi"/>
          <w:sz w:val="28"/>
          <w:szCs w:val="28"/>
        </w:rPr>
        <w:t>Площадь рекреационных территорий в поселении не выделена.</w:t>
      </w:r>
    </w:p>
    <w:p w:rsidR="000764A1" w:rsidRPr="00937D1B" w:rsidRDefault="000764A1" w:rsidP="00AE44FA">
      <w:pPr>
        <w:spacing w:after="0" w:line="240" w:lineRule="auto"/>
        <w:ind w:firstLine="708"/>
        <w:jc w:val="both"/>
        <w:rPr>
          <w:rFonts w:asciiTheme="majorHAnsi" w:hAnsiTheme="majorHAnsi"/>
          <w:sz w:val="28"/>
          <w:szCs w:val="28"/>
        </w:rPr>
      </w:pPr>
      <w:r w:rsidRPr="00937D1B">
        <w:rPr>
          <w:rFonts w:asciiTheme="majorHAnsi" w:hAnsiTheme="majorHAnsi"/>
          <w:sz w:val="28"/>
          <w:szCs w:val="28"/>
          <w:u w:val="single"/>
        </w:rPr>
        <w:t>Кладбища</w:t>
      </w:r>
      <w:r w:rsidRPr="00937D1B">
        <w:rPr>
          <w:rFonts w:asciiTheme="majorHAnsi" w:hAnsiTheme="majorHAnsi"/>
          <w:sz w:val="28"/>
          <w:szCs w:val="28"/>
        </w:rPr>
        <w:t xml:space="preserve"> расположены в пределах территории всего сельского поселения. Количество их </w:t>
      </w:r>
      <w:r w:rsidR="00790B5B" w:rsidRPr="00937D1B">
        <w:rPr>
          <w:rFonts w:asciiTheme="majorHAnsi" w:hAnsiTheme="majorHAnsi"/>
          <w:sz w:val="28"/>
          <w:szCs w:val="28"/>
        </w:rPr>
        <w:t>четыре</w:t>
      </w:r>
      <w:r w:rsidRPr="00937D1B">
        <w:rPr>
          <w:rFonts w:asciiTheme="majorHAnsi" w:hAnsiTheme="majorHAnsi"/>
          <w:sz w:val="28"/>
          <w:szCs w:val="28"/>
        </w:rPr>
        <w:t xml:space="preserve">. </w:t>
      </w:r>
      <w:r w:rsidR="00047DF0" w:rsidRPr="00937D1B">
        <w:rPr>
          <w:rFonts w:asciiTheme="majorHAnsi" w:hAnsiTheme="majorHAnsi"/>
          <w:sz w:val="28"/>
          <w:szCs w:val="28"/>
        </w:rPr>
        <w:t>К</w:t>
      </w:r>
      <w:r w:rsidRPr="00937D1B">
        <w:rPr>
          <w:rFonts w:asciiTheme="majorHAnsi" w:hAnsiTheme="majorHAnsi"/>
          <w:sz w:val="28"/>
          <w:szCs w:val="28"/>
        </w:rPr>
        <w:t xml:space="preserve">ладбища в планировочной структуре поселения занимают </w:t>
      </w:r>
      <w:r w:rsidR="0063002C" w:rsidRPr="00937D1B">
        <w:rPr>
          <w:rFonts w:asciiTheme="majorHAnsi" w:hAnsiTheme="majorHAnsi"/>
          <w:sz w:val="28"/>
          <w:szCs w:val="28"/>
        </w:rPr>
        <w:t>4</w:t>
      </w:r>
      <w:r w:rsidR="00790B5B" w:rsidRPr="00937D1B">
        <w:rPr>
          <w:rFonts w:asciiTheme="majorHAnsi" w:hAnsiTheme="majorHAnsi"/>
          <w:sz w:val="28"/>
          <w:szCs w:val="28"/>
        </w:rPr>
        <w:t>,</w:t>
      </w:r>
      <w:r w:rsidR="0063002C" w:rsidRPr="00937D1B">
        <w:rPr>
          <w:rFonts w:asciiTheme="majorHAnsi" w:hAnsiTheme="majorHAnsi"/>
          <w:sz w:val="28"/>
          <w:szCs w:val="28"/>
        </w:rPr>
        <w:t>4</w:t>
      </w:r>
      <w:r w:rsidRPr="00937D1B">
        <w:rPr>
          <w:rFonts w:asciiTheme="majorHAnsi" w:hAnsiTheme="majorHAnsi"/>
          <w:sz w:val="28"/>
          <w:szCs w:val="28"/>
        </w:rPr>
        <w:t xml:space="preserve"> га или 0,0</w:t>
      </w:r>
      <w:r w:rsidR="0063002C" w:rsidRPr="00937D1B">
        <w:rPr>
          <w:rFonts w:asciiTheme="majorHAnsi" w:hAnsiTheme="majorHAnsi"/>
          <w:sz w:val="28"/>
          <w:szCs w:val="28"/>
        </w:rPr>
        <w:t>3</w:t>
      </w:r>
      <w:r w:rsidRPr="00937D1B">
        <w:rPr>
          <w:rFonts w:asciiTheme="majorHAnsi" w:hAnsiTheme="majorHAnsi"/>
          <w:sz w:val="28"/>
          <w:szCs w:val="28"/>
        </w:rPr>
        <w:t>% территории поселения.</w:t>
      </w:r>
    </w:p>
    <w:p w:rsidR="000764A1" w:rsidRPr="00937D1B" w:rsidRDefault="000764A1" w:rsidP="00AE44FA">
      <w:pPr>
        <w:spacing w:after="0" w:line="240" w:lineRule="auto"/>
        <w:ind w:firstLine="708"/>
        <w:jc w:val="both"/>
        <w:rPr>
          <w:rFonts w:asciiTheme="majorHAnsi" w:hAnsiTheme="majorHAnsi"/>
          <w:sz w:val="28"/>
          <w:szCs w:val="28"/>
        </w:rPr>
      </w:pPr>
      <w:r w:rsidRPr="00937D1B">
        <w:rPr>
          <w:rFonts w:asciiTheme="majorHAnsi" w:hAnsiTheme="majorHAnsi"/>
          <w:sz w:val="28"/>
          <w:szCs w:val="28"/>
          <w:u w:val="single"/>
        </w:rPr>
        <w:t>Территории сельскохозяйственного использования</w:t>
      </w:r>
      <w:r w:rsidRPr="00937D1B">
        <w:rPr>
          <w:rFonts w:asciiTheme="majorHAnsi" w:hAnsiTheme="majorHAnsi"/>
          <w:sz w:val="28"/>
          <w:szCs w:val="28"/>
        </w:rPr>
        <w:t xml:space="preserve"> </w:t>
      </w:r>
      <w:r w:rsidR="00AA41E7" w:rsidRPr="00937D1B">
        <w:rPr>
          <w:rFonts w:asciiTheme="majorHAnsi" w:hAnsiTheme="majorHAnsi"/>
          <w:sz w:val="28"/>
          <w:szCs w:val="28"/>
        </w:rPr>
        <w:t xml:space="preserve">(пашни) </w:t>
      </w:r>
      <w:r w:rsidRPr="00937D1B">
        <w:rPr>
          <w:rFonts w:asciiTheme="majorHAnsi" w:hAnsiTheme="majorHAnsi"/>
          <w:sz w:val="28"/>
          <w:szCs w:val="28"/>
        </w:rPr>
        <w:t xml:space="preserve">занимают </w:t>
      </w:r>
      <w:r w:rsidR="00336A47" w:rsidRPr="00937D1B">
        <w:rPr>
          <w:rFonts w:asciiTheme="majorHAnsi" w:hAnsiTheme="majorHAnsi"/>
          <w:sz w:val="28"/>
          <w:szCs w:val="28"/>
        </w:rPr>
        <w:t xml:space="preserve">11568  </w:t>
      </w:r>
      <w:r w:rsidRPr="00937D1B">
        <w:rPr>
          <w:rFonts w:asciiTheme="majorHAnsi" w:hAnsiTheme="majorHAnsi"/>
          <w:sz w:val="28"/>
          <w:szCs w:val="28"/>
        </w:rPr>
        <w:t xml:space="preserve">га или </w:t>
      </w:r>
      <w:r w:rsidR="00336A47" w:rsidRPr="00937D1B">
        <w:rPr>
          <w:rFonts w:asciiTheme="majorHAnsi" w:hAnsiTheme="majorHAnsi"/>
          <w:sz w:val="28"/>
          <w:szCs w:val="28"/>
        </w:rPr>
        <w:t>93.6</w:t>
      </w:r>
      <w:r w:rsidRPr="00937D1B">
        <w:rPr>
          <w:rFonts w:asciiTheme="majorHAnsi" w:hAnsiTheme="majorHAnsi"/>
          <w:sz w:val="28"/>
          <w:szCs w:val="28"/>
        </w:rPr>
        <w:t>% территории поселения.</w:t>
      </w:r>
    </w:p>
    <w:p w:rsidR="000764A1" w:rsidRPr="00937D1B" w:rsidRDefault="000764A1" w:rsidP="00AE44FA">
      <w:pPr>
        <w:spacing w:after="0" w:line="240" w:lineRule="auto"/>
        <w:ind w:firstLine="708"/>
        <w:jc w:val="both"/>
        <w:rPr>
          <w:rFonts w:asciiTheme="majorHAnsi" w:hAnsiTheme="majorHAnsi"/>
          <w:sz w:val="28"/>
          <w:szCs w:val="28"/>
        </w:rPr>
      </w:pPr>
      <w:r w:rsidRPr="00937D1B">
        <w:rPr>
          <w:rFonts w:asciiTheme="majorHAnsi" w:hAnsiTheme="majorHAnsi"/>
          <w:sz w:val="28"/>
          <w:szCs w:val="28"/>
          <w:u w:val="single"/>
        </w:rPr>
        <w:t>Земли под водными объектами</w:t>
      </w:r>
      <w:r w:rsidRPr="00937D1B">
        <w:rPr>
          <w:rFonts w:asciiTheme="majorHAnsi" w:hAnsiTheme="majorHAnsi"/>
          <w:sz w:val="28"/>
          <w:szCs w:val="28"/>
        </w:rPr>
        <w:t xml:space="preserve"> – это территории под реками, прудами. Они составляют </w:t>
      </w:r>
      <w:r w:rsidR="00790B5B" w:rsidRPr="00937D1B">
        <w:rPr>
          <w:rFonts w:asciiTheme="majorHAnsi" w:hAnsiTheme="majorHAnsi"/>
          <w:sz w:val="28"/>
          <w:szCs w:val="28"/>
        </w:rPr>
        <w:t>6</w:t>
      </w:r>
      <w:r w:rsidR="00336A47" w:rsidRPr="00937D1B">
        <w:rPr>
          <w:rFonts w:asciiTheme="majorHAnsi" w:hAnsiTheme="majorHAnsi"/>
          <w:sz w:val="28"/>
          <w:szCs w:val="28"/>
        </w:rPr>
        <w:t>0</w:t>
      </w:r>
      <w:r w:rsidRPr="00937D1B">
        <w:rPr>
          <w:rFonts w:asciiTheme="majorHAnsi" w:hAnsiTheme="majorHAnsi"/>
          <w:sz w:val="28"/>
          <w:szCs w:val="28"/>
        </w:rPr>
        <w:t xml:space="preserve"> га или </w:t>
      </w:r>
      <w:r w:rsidR="00336A47" w:rsidRPr="00937D1B">
        <w:rPr>
          <w:rFonts w:asciiTheme="majorHAnsi" w:hAnsiTheme="majorHAnsi"/>
          <w:sz w:val="28"/>
          <w:szCs w:val="28"/>
        </w:rPr>
        <w:t>0</w:t>
      </w:r>
      <w:r w:rsidR="00790B5B" w:rsidRPr="00937D1B">
        <w:rPr>
          <w:rFonts w:asciiTheme="majorHAnsi" w:hAnsiTheme="majorHAnsi"/>
          <w:sz w:val="28"/>
          <w:szCs w:val="28"/>
        </w:rPr>
        <w:t>,</w:t>
      </w:r>
      <w:r w:rsidR="00336A47" w:rsidRPr="00937D1B">
        <w:rPr>
          <w:rFonts w:asciiTheme="majorHAnsi" w:hAnsiTheme="majorHAnsi"/>
          <w:sz w:val="28"/>
          <w:szCs w:val="28"/>
        </w:rPr>
        <w:t>5</w:t>
      </w:r>
      <w:r w:rsidRPr="00937D1B">
        <w:rPr>
          <w:rFonts w:asciiTheme="majorHAnsi" w:hAnsiTheme="majorHAnsi"/>
          <w:sz w:val="28"/>
          <w:szCs w:val="28"/>
        </w:rPr>
        <w:t>% территории поселения.</w:t>
      </w:r>
    </w:p>
    <w:p w:rsidR="000764A1" w:rsidRPr="00937D1B" w:rsidRDefault="000764A1" w:rsidP="00AE44FA">
      <w:pPr>
        <w:spacing w:after="0" w:line="240" w:lineRule="auto"/>
        <w:ind w:firstLine="708"/>
        <w:jc w:val="both"/>
        <w:rPr>
          <w:rFonts w:asciiTheme="majorHAnsi" w:hAnsiTheme="majorHAnsi"/>
          <w:sz w:val="28"/>
          <w:szCs w:val="28"/>
        </w:rPr>
      </w:pPr>
      <w:r w:rsidRPr="00937D1B">
        <w:rPr>
          <w:rFonts w:asciiTheme="majorHAnsi" w:hAnsiTheme="majorHAnsi"/>
          <w:sz w:val="28"/>
          <w:szCs w:val="28"/>
          <w:u w:val="single"/>
        </w:rPr>
        <w:t>Земли лесного фонда</w:t>
      </w:r>
      <w:r w:rsidRPr="00937D1B">
        <w:rPr>
          <w:rFonts w:asciiTheme="majorHAnsi" w:hAnsiTheme="majorHAnsi"/>
          <w:sz w:val="28"/>
          <w:szCs w:val="28"/>
        </w:rPr>
        <w:t xml:space="preserve"> составляют </w:t>
      </w:r>
      <w:r w:rsidR="00790B5B" w:rsidRPr="00937D1B">
        <w:rPr>
          <w:rFonts w:asciiTheme="majorHAnsi" w:hAnsiTheme="majorHAnsi"/>
          <w:sz w:val="28"/>
          <w:szCs w:val="28"/>
        </w:rPr>
        <w:t>1</w:t>
      </w:r>
      <w:r w:rsidR="00336A47" w:rsidRPr="00937D1B">
        <w:rPr>
          <w:rFonts w:asciiTheme="majorHAnsi" w:hAnsiTheme="majorHAnsi"/>
          <w:sz w:val="28"/>
          <w:szCs w:val="28"/>
        </w:rPr>
        <w:t>231</w:t>
      </w:r>
      <w:r w:rsidRPr="00937D1B">
        <w:rPr>
          <w:rFonts w:asciiTheme="majorHAnsi" w:hAnsiTheme="majorHAnsi"/>
          <w:sz w:val="28"/>
          <w:szCs w:val="28"/>
        </w:rPr>
        <w:t xml:space="preserve"> га или </w:t>
      </w:r>
      <w:r w:rsidR="00336A47" w:rsidRPr="00937D1B">
        <w:rPr>
          <w:rFonts w:asciiTheme="majorHAnsi" w:hAnsiTheme="majorHAnsi"/>
          <w:sz w:val="28"/>
          <w:szCs w:val="28"/>
        </w:rPr>
        <w:t>10</w:t>
      </w:r>
      <w:r w:rsidRPr="00937D1B">
        <w:rPr>
          <w:rFonts w:asciiTheme="majorHAnsi" w:hAnsiTheme="majorHAnsi"/>
          <w:sz w:val="28"/>
          <w:szCs w:val="28"/>
        </w:rPr>
        <w:t>% территории поселения.</w:t>
      </w:r>
    </w:p>
    <w:p w:rsidR="009B4FD5" w:rsidRPr="00937D1B" w:rsidRDefault="009B4FD5" w:rsidP="00172568">
      <w:pPr>
        <w:pStyle w:val="20"/>
        <w:rPr>
          <w:rFonts w:asciiTheme="majorHAnsi" w:hAnsiTheme="majorHAnsi"/>
        </w:rPr>
      </w:pPr>
      <w:bookmarkStart w:id="48" w:name="_Toc312530899"/>
      <w:r w:rsidRPr="00937D1B">
        <w:rPr>
          <w:rFonts w:asciiTheme="majorHAnsi" w:hAnsiTheme="majorHAnsi"/>
        </w:rPr>
        <w:lastRenderedPageBreak/>
        <w:t>6.2 Транспортный каркас территории</w:t>
      </w:r>
      <w:bookmarkEnd w:id="48"/>
    </w:p>
    <w:p w:rsidR="002A6B86" w:rsidRPr="00937D1B" w:rsidRDefault="007F6F56" w:rsidP="007F6F56">
      <w:pPr>
        <w:spacing w:after="0" w:line="240" w:lineRule="auto"/>
        <w:ind w:firstLine="708"/>
        <w:jc w:val="both"/>
        <w:rPr>
          <w:rFonts w:asciiTheme="majorHAnsi" w:hAnsiTheme="majorHAnsi"/>
          <w:sz w:val="28"/>
          <w:szCs w:val="28"/>
        </w:rPr>
      </w:pPr>
      <w:r w:rsidRPr="00937D1B">
        <w:rPr>
          <w:rFonts w:asciiTheme="majorHAnsi" w:hAnsiTheme="majorHAnsi"/>
          <w:sz w:val="28"/>
          <w:szCs w:val="28"/>
        </w:rPr>
        <w:t xml:space="preserve">Основа транспортного каркаса территории </w:t>
      </w:r>
      <w:r w:rsidR="008B3F2A" w:rsidRPr="00937D1B">
        <w:rPr>
          <w:rFonts w:asciiTheme="majorHAnsi" w:hAnsiTheme="majorHAnsi"/>
          <w:sz w:val="28"/>
          <w:szCs w:val="28"/>
        </w:rPr>
        <w:t xml:space="preserve">МО Имангуловский сельсовет </w:t>
      </w:r>
      <w:r w:rsidR="00047DF0" w:rsidRPr="00937D1B">
        <w:rPr>
          <w:rFonts w:asciiTheme="majorHAnsi" w:hAnsiTheme="majorHAnsi"/>
          <w:sz w:val="28"/>
          <w:szCs w:val="28"/>
        </w:rPr>
        <w:t>–</w:t>
      </w:r>
      <w:r w:rsidRPr="00937D1B">
        <w:rPr>
          <w:rFonts w:asciiTheme="majorHAnsi" w:hAnsiTheme="majorHAnsi"/>
          <w:sz w:val="28"/>
          <w:szCs w:val="28"/>
        </w:rPr>
        <w:t xml:space="preserve"> автодорог</w:t>
      </w:r>
      <w:r w:rsidR="00AB0AE9" w:rsidRPr="00937D1B">
        <w:rPr>
          <w:rFonts w:asciiTheme="majorHAnsi" w:hAnsiTheme="majorHAnsi"/>
          <w:sz w:val="28"/>
          <w:szCs w:val="28"/>
        </w:rPr>
        <w:t>а</w:t>
      </w:r>
      <w:r w:rsidRPr="00937D1B">
        <w:rPr>
          <w:rFonts w:asciiTheme="majorHAnsi" w:hAnsiTheme="majorHAnsi"/>
          <w:sz w:val="28"/>
          <w:szCs w:val="28"/>
        </w:rPr>
        <w:t xml:space="preserve"> общего пользования </w:t>
      </w:r>
      <w:r w:rsidR="00AB0AE9" w:rsidRPr="00937D1B">
        <w:rPr>
          <w:rFonts w:asciiTheme="majorHAnsi" w:hAnsiTheme="majorHAnsi"/>
          <w:sz w:val="28"/>
          <w:szCs w:val="28"/>
        </w:rPr>
        <w:t>федерального</w:t>
      </w:r>
      <w:r w:rsidRPr="00937D1B">
        <w:rPr>
          <w:rFonts w:asciiTheme="majorHAnsi" w:hAnsiTheme="majorHAnsi"/>
          <w:sz w:val="28"/>
          <w:szCs w:val="28"/>
        </w:rPr>
        <w:t xml:space="preserve"> значения</w:t>
      </w:r>
      <w:r w:rsidR="002A6B86" w:rsidRPr="00937D1B">
        <w:rPr>
          <w:rFonts w:asciiTheme="majorHAnsi" w:hAnsiTheme="majorHAnsi"/>
          <w:sz w:val="28"/>
          <w:szCs w:val="28"/>
        </w:rPr>
        <w:t>:</w:t>
      </w:r>
    </w:p>
    <w:p w:rsidR="002A6B86" w:rsidRPr="00937D1B" w:rsidRDefault="00AB0AE9" w:rsidP="00A832CD">
      <w:pPr>
        <w:pStyle w:val="ab"/>
        <w:numPr>
          <w:ilvl w:val="0"/>
          <w:numId w:val="6"/>
        </w:numPr>
        <w:spacing w:before="0" w:after="0"/>
        <w:ind w:left="714" w:hanging="357"/>
        <w:jc w:val="both"/>
        <w:rPr>
          <w:rFonts w:asciiTheme="majorHAnsi" w:hAnsiTheme="majorHAnsi"/>
          <w:sz w:val="28"/>
          <w:szCs w:val="28"/>
        </w:rPr>
      </w:pPr>
      <w:r w:rsidRPr="00937D1B">
        <w:rPr>
          <w:rFonts w:asciiTheme="majorHAnsi" w:hAnsiTheme="majorHAnsi"/>
          <w:sz w:val="28"/>
          <w:szCs w:val="28"/>
        </w:rPr>
        <w:t>Оренбург</w:t>
      </w:r>
      <w:r w:rsidR="00C50700" w:rsidRPr="00937D1B">
        <w:rPr>
          <w:rFonts w:asciiTheme="majorHAnsi" w:hAnsiTheme="majorHAnsi"/>
          <w:sz w:val="28"/>
          <w:szCs w:val="28"/>
        </w:rPr>
        <w:t>-</w:t>
      </w:r>
      <w:r w:rsidRPr="00937D1B">
        <w:rPr>
          <w:rFonts w:asciiTheme="majorHAnsi" w:hAnsiTheme="majorHAnsi"/>
          <w:sz w:val="28"/>
          <w:szCs w:val="28"/>
        </w:rPr>
        <w:t>Уфа</w:t>
      </w:r>
      <w:r w:rsidR="002A6B86" w:rsidRPr="00937D1B">
        <w:rPr>
          <w:rFonts w:asciiTheme="majorHAnsi" w:hAnsiTheme="majorHAnsi"/>
          <w:sz w:val="28"/>
          <w:szCs w:val="28"/>
        </w:rPr>
        <w:t xml:space="preserve">, пересекающая поселение с </w:t>
      </w:r>
      <w:r w:rsidRPr="00937D1B">
        <w:rPr>
          <w:rFonts w:asciiTheme="majorHAnsi" w:hAnsiTheme="majorHAnsi"/>
          <w:sz w:val="28"/>
          <w:szCs w:val="28"/>
        </w:rPr>
        <w:t>юго-запада на северо-восток</w:t>
      </w:r>
      <w:r w:rsidR="002A6B86" w:rsidRPr="00937D1B">
        <w:rPr>
          <w:rFonts w:asciiTheme="majorHAnsi" w:hAnsiTheme="majorHAnsi"/>
          <w:sz w:val="28"/>
          <w:szCs w:val="28"/>
        </w:rPr>
        <w:t>;</w:t>
      </w:r>
    </w:p>
    <w:p w:rsidR="007F6F56" w:rsidRPr="00937D1B" w:rsidRDefault="007F6F56" w:rsidP="007F6F56">
      <w:pPr>
        <w:spacing w:after="0" w:line="240" w:lineRule="auto"/>
        <w:ind w:firstLine="708"/>
        <w:jc w:val="both"/>
        <w:rPr>
          <w:rFonts w:asciiTheme="majorHAnsi" w:hAnsiTheme="majorHAnsi"/>
          <w:sz w:val="28"/>
          <w:szCs w:val="28"/>
        </w:rPr>
      </w:pPr>
      <w:r w:rsidRPr="00937D1B">
        <w:rPr>
          <w:rFonts w:asciiTheme="majorHAnsi" w:hAnsiTheme="majorHAnsi"/>
          <w:sz w:val="28"/>
          <w:szCs w:val="28"/>
        </w:rPr>
        <w:t xml:space="preserve">Остальные транспортные связи поселения – автодороги общего пользования как муниципального, так и местного значения. </w:t>
      </w:r>
    </w:p>
    <w:p w:rsidR="009B4FD5" w:rsidRPr="00937D1B" w:rsidRDefault="009B4FD5" w:rsidP="00172568">
      <w:pPr>
        <w:pStyle w:val="20"/>
        <w:rPr>
          <w:rFonts w:asciiTheme="majorHAnsi" w:hAnsiTheme="majorHAnsi"/>
        </w:rPr>
      </w:pPr>
      <w:bookmarkStart w:id="49" w:name="_Toc312530900"/>
      <w:r w:rsidRPr="00937D1B">
        <w:rPr>
          <w:rFonts w:asciiTheme="majorHAnsi" w:hAnsiTheme="majorHAnsi"/>
        </w:rPr>
        <w:t>6.3 Каркас расселения</w:t>
      </w:r>
      <w:bookmarkEnd w:id="49"/>
    </w:p>
    <w:p w:rsidR="00906D5A" w:rsidRPr="00937D1B" w:rsidRDefault="00906D5A" w:rsidP="00906D5A">
      <w:pPr>
        <w:spacing w:after="0" w:line="240" w:lineRule="auto"/>
        <w:ind w:firstLine="708"/>
        <w:jc w:val="both"/>
        <w:rPr>
          <w:rFonts w:asciiTheme="majorHAnsi" w:hAnsiTheme="majorHAnsi"/>
          <w:sz w:val="28"/>
          <w:szCs w:val="28"/>
        </w:rPr>
      </w:pPr>
      <w:r w:rsidRPr="00937D1B">
        <w:rPr>
          <w:rFonts w:asciiTheme="majorHAnsi" w:hAnsiTheme="majorHAnsi"/>
          <w:sz w:val="28"/>
          <w:szCs w:val="28"/>
        </w:rPr>
        <w:t xml:space="preserve">Каркас расселения </w:t>
      </w:r>
      <w:r w:rsidR="008B3F2A" w:rsidRPr="00937D1B">
        <w:rPr>
          <w:rFonts w:asciiTheme="majorHAnsi" w:hAnsiTheme="majorHAnsi"/>
          <w:sz w:val="28"/>
          <w:szCs w:val="28"/>
        </w:rPr>
        <w:t xml:space="preserve">МО Имангуловский сельсовет </w:t>
      </w:r>
      <w:r w:rsidRPr="00937D1B">
        <w:rPr>
          <w:rFonts w:asciiTheme="majorHAnsi" w:hAnsiTheme="majorHAnsi"/>
          <w:sz w:val="28"/>
          <w:szCs w:val="28"/>
        </w:rPr>
        <w:t>взаимосвязан с транспортным каркасом, и наоборот. Исторически транспортные связи соединяли крупные населённые пункты территорий и</w:t>
      </w:r>
      <w:r w:rsidR="00AA41E7" w:rsidRPr="00937D1B">
        <w:rPr>
          <w:rFonts w:asciiTheme="majorHAnsi" w:hAnsiTheme="majorHAnsi"/>
          <w:sz w:val="28"/>
          <w:szCs w:val="28"/>
        </w:rPr>
        <w:t>,</w:t>
      </w:r>
      <w:r w:rsidRPr="00937D1B">
        <w:rPr>
          <w:rFonts w:asciiTheme="majorHAnsi" w:hAnsiTheme="majorHAnsi"/>
          <w:sz w:val="28"/>
          <w:szCs w:val="28"/>
        </w:rPr>
        <w:t xml:space="preserve"> наоборот, между крупными населенными пунктами образовывались транспортные связи.</w:t>
      </w:r>
    </w:p>
    <w:p w:rsidR="00906D5A" w:rsidRPr="00937D1B" w:rsidRDefault="00906D5A" w:rsidP="00906D5A">
      <w:pPr>
        <w:spacing w:after="0" w:line="240" w:lineRule="auto"/>
        <w:ind w:firstLine="708"/>
        <w:jc w:val="both"/>
        <w:rPr>
          <w:rFonts w:asciiTheme="majorHAnsi" w:hAnsiTheme="majorHAnsi"/>
          <w:sz w:val="28"/>
          <w:szCs w:val="28"/>
        </w:rPr>
      </w:pPr>
      <w:r w:rsidRPr="00937D1B">
        <w:rPr>
          <w:rFonts w:asciiTheme="majorHAnsi" w:hAnsiTheme="majorHAnsi"/>
          <w:sz w:val="28"/>
          <w:szCs w:val="28"/>
        </w:rPr>
        <w:t xml:space="preserve">Основу каркаса расселения </w:t>
      </w:r>
      <w:r w:rsidR="008B3F2A" w:rsidRPr="00937D1B">
        <w:rPr>
          <w:rFonts w:asciiTheme="majorHAnsi" w:hAnsiTheme="majorHAnsi"/>
          <w:sz w:val="28"/>
          <w:szCs w:val="28"/>
        </w:rPr>
        <w:t xml:space="preserve">МО Имангуловский сельсовет </w:t>
      </w:r>
      <w:r w:rsidRPr="00937D1B">
        <w:rPr>
          <w:rFonts w:asciiTheme="majorHAnsi" w:hAnsiTheme="majorHAnsi"/>
          <w:sz w:val="28"/>
          <w:szCs w:val="28"/>
        </w:rPr>
        <w:t xml:space="preserve"> составляют </w:t>
      </w:r>
      <w:r w:rsidR="00333F5A" w:rsidRPr="00937D1B">
        <w:rPr>
          <w:rFonts w:asciiTheme="majorHAnsi" w:hAnsiTheme="majorHAnsi"/>
          <w:sz w:val="28"/>
          <w:szCs w:val="28"/>
        </w:rPr>
        <w:t>сел</w:t>
      </w:r>
      <w:r w:rsidR="00B90FE1" w:rsidRPr="00937D1B">
        <w:rPr>
          <w:rFonts w:asciiTheme="majorHAnsi" w:hAnsiTheme="majorHAnsi"/>
          <w:sz w:val="28"/>
          <w:szCs w:val="28"/>
        </w:rPr>
        <w:t>о</w:t>
      </w:r>
      <w:r w:rsidR="00333F5A" w:rsidRPr="00937D1B">
        <w:rPr>
          <w:rFonts w:asciiTheme="majorHAnsi" w:hAnsiTheme="majorHAnsi"/>
          <w:sz w:val="28"/>
          <w:szCs w:val="28"/>
        </w:rPr>
        <w:t xml:space="preserve"> </w:t>
      </w:r>
      <w:r w:rsidR="008C07C1" w:rsidRPr="00937D1B">
        <w:rPr>
          <w:rFonts w:asciiTheme="majorHAnsi" w:hAnsiTheme="majorHAnsi"/>
          <w:sz w:val="28"/>
          <w:szCs w:val="28"/>
        </w:rPr>
        <w:t xml:space="preserve">Второе Имангуловои и </w:t>
      </w:r>
      <w:r w:rsidRPr="00937D1B">
        <w:rPr>
          <w:rFonts w:asciiTheme="majorHAnsi" w:hAnsiTheme="majorHAnsi"/>
          <w:sz w:val="28"/>
          <w:szCs w:val="28"/>
        </w:rPr>
        <w:t xml:space="preserve"> </w:t>
      </w:r>
      <w:r w:rsidR="008C07C1" w:rsidRPr="00937D1B">
        <w:rPr>
          <w:rFonts w:asciiTheme="majorHAnsi" w:hAnsiTheme="majorHAnsi"/>
          <w:sz w:val="28"/>
          <w:szCs w:val="28"/>
        </w:rPr>
        <w:t>село Первое Имангулово. В</w:t>
      </w:r>
      <w:r w:rsidRPr="00937D1B">
        <w:rPr>
          <w:rFonts w:asciiTheme="majorHAnsi" w:hAnsiTheme="majorHAnsi"/>
          <w:sz w:val="28"/>
          <w:szCs w:val="28"/>
        </w:rPr>
        <w:t xml:space="preserve"> них сосредоточены основные социальные объекты </w:t>
      </w:r>
      <w:r w:rsidR="008B3F2A" w:rsidRPr="00937D1B">
        <w:rPr>
          <w:rFonts w:asciiTheme="majorHAnsi" w:hAnsiTheme="majorHAnsi"/>
          <w:sz w:val="28"/>
          <w:szCs w:val="28"/>
        </w:rPr>
        <w:t xml:space="preserve">МО Имангуловский сельсовет </w:t>
      </w:r>
      <w:r w:rsidRPr="00937D1B">
        <w:rPr>
          <w:rFonts w:asciiTheme="majorHAnsi" w:hAnsiTheme="majorHAnsi"/>
          <w:sz w:val="28"/>
          <w:szCs w:val="28"/>
        </w:rPr>
        <w:t xml:space="preserve">. </w:t>
      </w:r>
    </w:p>
    <w:p w:rsidR="00906D5A" w:rsidRPr="00937D1B" w:rsidRDefault="00906D5A" w:rsidP="00906D5A">
      <w:pPr>
        <w:spacing w:after="0" w:line="240" w:lineRule="auto"/>
        <w:ind w:firstLine="708"/>
        <w:jc w:val="both"/>
        <w:rPr>
          <w:rFonts w:asciiTheme="majorHAnsi" w:hAnsiTheme="majorHAnsi"/>
          <w:sz w:val="28"/>
          <w:szCs w:val="28"/>
        </w:rPr>
      </w:pPr>
      <w:r w:rsidRPr="00937D1B">
        <w:rPr>
          <w:rFonts w:asciiTheme="majorHAnsi" w:hAnsiTheme="majorHAnsi"/>
          <w:sz w:val="28"/>
          <w:szCs w:val="28"/>
        </w:rPr>
        <w:t>Несмотря на то, что транспортные связи с остальными насел</w:t>
      </w:r>
      <w:r w:rsidR="00B90FE1" w:rsidRPr="00937D1B">
        <w:rPr>
          <w:rFonts w:asciiTheme="majorHAnsi" w:hAnsiTheme="majorHAnsi"/>
          <w:sz w:val="28"/>
          <w:szCs w:val="28"/>
        </w:rPr>
        <w:t>е</w:t>
      </w:r>
      <w:r w:rsidRPr="00937D1B">
        <w:rPr>
          <w:rFonts w:asciiTheme="majorHAnsi" w:hAnsiTheme="majorHAnsi"/>
          <w:sz w:val="28"/>
          <w:szCs w:val="28"/>
        </w:rPr>
        <w:t>нными пунктами всего поселения достаточно определены – хоть и не ко всем населённым пунктам поселения имеются асфальтированные подъезды</w:t>
      </w:r>
      <w:r w:rsidR="008C07C1" w:rsidRPr="00937D1B">
        <w:rPr>
          <w:rFonts w:asciiTheme="majorHAnsi" w:hAnsiTheme="majorHAnsi"/>
          <w:sz w:val="28"/>
          <w:szCs w:val="28"/>
        </w:rPr>
        <w:t xml:space="preserve"> и </w:t>
      </w:r>
      <w:r w:rsidRPr="00937D1B">
        <w:rPr>
          <w:rFonts w:asciiTheme="majorHAnsi" w:hAnsiTheme="majorHAnsi"/>
          <w:sz w:val="28"/>
          <w:szCs w:val="28"/>
        </w:rPr>
        <w:t xml:space="preserve"> имеют гораздо меньшее население, чем с</w:t>
      </w:r>
      <w:r w:rsidR="00B90FE1" w:rsidRPr="00937D1B">
        <w:rPr>
          <w:rFonts w:asciiTheme="majorHAnsi" w:hAnsiTheme="majorHAnsi"/>
          <w:sz w:val="28"/>
          <w:szCs w:val="28"/>
        </w:rPr>
        <w:t xml:space="preserve">ело </w:t>
      </w:r>
      <w:r w:rsidR="008C07C1" w:rsidRPr="00937D1B">
        <w:rPr>
          <w:rFonts w:asciiTheme="majorHAnsi" w:hAnsiTheme="majorHAnsi"/>
          <w:sz w:val="28"/>
          <w:szCs w:val="28"/>
        </w:rPr>
        <w:t>Второе Имангулово</w:t>
      </w:r>
      <w:r w:rsidRPr="00937D1B">
        <w:rPr>
          <w:rFonts w:asciiTheme="majorHAnsi" w:hAnsiTheme="majorHAnsi"/>
          <w:sz w:val="28"/>
          <w:szCs w:val="28"/>
        </w:rPr>
        <w:t>, а стало быть, получили гораздо меньшее развитие.</w:t>
      </w:r>
    </w:p>
    <w:p w:rsidR="009B4FD5" w:rsidRPr="00937D1B" w:rsidRDefault="009B4FD5" w:rsidP="00172568">
      <w:pPr>
        <w:pStyle w:val="20"/>
        <w:rPr>
          <w:rFonts w:asciiTheme="majorHAnsi" w:hAnsiTheme="majorHAnsi"/>
        </w:rPr>
      </w:pPr>
      <w:bookmarkStart w:id="50" w:name="_Toc312530901"/>
      <w:r w:rsidRPr="00937D1B">
        <w:rPr>
          <w:rFonts w:asciiTheme="majorHAnsi" w:hAnsiTheme="majorHAnsi"/>
        </w:rPr>
        <w:t xml:space="preserve">6.4 </w:t>
      </w:r>
      <w:r w:rsidR="00770074" w:rsidRPr="00937D1B">
        <w:rPr>
          <w:rFonts w:asciiTheme="majorHAnsi" w:hAnsiTheme="majorHAnsi"/>
        </w:rPr>
        <w:t>Ф</w:t>
      </w:r>
      <w:r w:rsidRPr="00937D1B">
        <w:rPr>
          <w:rFonts w:asciiTheme="majorHAnsi" w:hAnsiTheme="majorHAnsi"/>
        </w:rPr>
        <w:t>ункциональное зонирование</w:t>
      </w:r>
      <w:bookmarkEnd w:id="50"/>
    </w:p>
    <w:p w:rsidR="00A95C15" w:rsidRPr="00937D1B" w:rsidRDefault="00A95C15" w:rsidP="00A95C15">
      <w:pPr>
        <w:spacing w:after="0" w:line="240" w:lineRule="auto"/>
        <w:ind w:firstLine="708"/>
        <w:jc w:val="both"/>
        <w:rPr>
          <w:rFonts w:asciiTheme="majorHAnsi" w:hAnsiTheme="majorHAnsi"/>
          <w:sz w:val="28"/>
          <w:szCs w:val="28"/>
        </w:rPr>
      </w:pPr>
      <w:r w:rsidRPr="00937D1B">
        <w:rPr>
          <w:rFonts w:asciiTheme="majorHAnsi" w:hAnsiTheme="majorHAnsi"/>
          <w:sz w:val="28"/>
          <w:szCs w:val="28"/>
        </w:rPr>
        <w:t xml:space="preserve">В экспликации земель, представленной администрацией </w:t>
      </w:r>
      <w:r w:rsidR="009F103D" w:rsidRPr="00937D1B">
        <w:rPr>
          <w:rFonts w:asciiTheme="majorHAnsi" w:hAnsiTheme="majorHAnsi"/>
          <w:sz w:val="28"/>
          <w:szCs w:val="28"/>
        </w:rPr>
        <w:t>МО Имангуловский сельсовет</w:t>
      </w:r>
      <w:r w:rsidRPr="00937D1B">
        <w:rPr>
          <w:rFonts w:asciiTheme="majorHAnsi" w:hAnsiTheme="majorHAnsi"/>
          <w:sz w:val="28"/>
          <w:szCs w:val="28"/>
        </w:rPr>
        <w:t xml:space="preserve">, отдельно не выделены жилые, общественно-деловые, производственные и коммунальные зоны. Они объединены понятием «Застроенные территории» и составляют </w:t>
      </w:r>
      <w:r w:rsidR="00E87F3A" w:rsidRPr="00937D1B">
        <w:rPr>
          <w:rFonts w:asciiTheme="majorHAnsi" w:hAnsiTheme="majorHAnsi"/>
          <w:sz w:val="28"/>
          <w:szCs w:val="28"/>
        </w:rPr>
        <w:t>3</w:t>
      </w:r>
      <w:r w:rsidR="008C07C1" w:rsidRPr="00937D1B">
        <w:rPr>
          <w:rFonts w:asciiTheme="majorHAnsi" w:hAnsiTheme="majorHAnsi"/>
          <w:sz w:val="28"/>
          <w:szCs w:val="28"/>
        </w:rPr>
        <w:t>65,2</w:t>
      </w:r>
      <w:r w:rsidRPr="00937D1B">
        <w:rPr>
          <w:rFonts w:asciiTheme="majorHAnsi" w:hAnsiTheme="majorHAnsi"/>
          <w:sz w:val="28"/>
          <w:szCs w:val="28"/>
        </w:rPr>
        <w:t>га, на виды территорий разделены гипотетически.</w:t>
      </w:r>
    </w:p>
    <w:p w:rsidR="009B4FD5" w:rsidRPr="00937D1B" w:rsidRDefault="009B4FD5" w:rsidP="00172568">
      <w:pPr>
        <w:pStyle w:val="30"/>
        <w:rPr>
          <w:rFonts w:asciiTheme="majorHAnsi" w:hAnsiTheme="majorHAnsi"/>
          <w:szCs w:val="28"/>
        </w:rPr>
      </w:pPr>
      <w:bookmarkStart w:id="51" w:name="_Toc312530902"/>
      <w:r w:rsidRPr="00937D1B">
        <w:rPr>
          <w:rFonts w:asciiTheme="majorHAnsi" w:hAnsiTheme="majorHAnsi"/>
          <w:szCs w:val="28"/>
        </w:rPr>
        <w:t>6.4.1 Жилые зоны</w:t>
      </w:r>
      <w:bookmarkEnd w:id="51"/>
    </w:p>
    <w:p w:rsidR="00A95C15" w:rsidRPr="00937D1B" w:rsidRDefault="00A95C15" w:rsidP="00A95C15">
      <w:pPr>
        <w:spacing w:after="0" w:line="240" w:lineRule="auto"/>
        <w:ind w:firstLine="708"/>
        <w:jc w:val="both"/>
        <w:rPr>
          <w:rFonts w:asciiTheme="majorHAnsi" w:hAnsiTheme="majorHAnsi"/>
          <w:sz w:val="28"/>
          <w:szCs w:val="28"/>
        </w:rPr>
      </w:pPr>
      <w:r w:rsidRPr="00937D1B">
        <w:rPr>
          <w:rFonts w:asciiTheme="majorHAnsi" w:hAnsiTheme="majorHAnsi"/>
          <w:sz w:val="28"/>
          <w:szCs w:val="28"/>
        </w:rPr>
        <w:t xml:space="preserve">Всего жилые зоны занимают около </w:t>
      </w:r>
      <w:r w:rsidR="0044743B" w:rsidRPr="00937D1B">
        <w:rPr>
          <w:rFonts w:asciiTheme="majorHAnsi" w:hAnsiTheme="majorHAnsi"/>
          <w:sz w:val="28"/>
          <w:szCs w:val="28"/>
        </w:rPr>
        <w:t>152</w:t>
      </w:r>
      <w:r w:rsidRPr="00937D1B">
        <w:rPr>
          <w:rFonts w:asciiTheme="majorHAnsi" w:hAnsiTheme="majorHAnsi"/>
          <w:sz w:val="28"/>
          <w:szCs w:val="28"/>
        </w:rPr>
        <w:t xml:space="preserve"> га.</w:t>
      </w:r>
    </w:p>
    <w:p w:rsidR="00A95C15" w:rsidRPr="00937D1B" w:rsidRDefault="00A95C15" w:rsidP="00A95C15">
      <w:pPr>
        <w:spacing w:after="0" w:line="240" w:lineRule="auto"/>
        <w:ind w:firstLine="708"/>
        <w:jc w:val="both"/>
        <w:rPr>
          <w:rFonts w:asciiTheme="majorHAnsi" w:hAnsiTheme="majorHAnsi"/>
          <w:sz w:val="28"/>
          <w:szCs w:val="28"/>
        </w:rPr>
      </w:pPr>
      <w:r w:rsidRPr="00937D1B">
        <w:rPr>
          <w:rFonts w:asciiTheme="majorHAnsi" w:hAnsiTheme="majorHAnsi"/>
          <w:sz w:val="28"/>
          <w:szCs w:val="28"/>
        </w:rPr>
        <w:t xml:space="preserve">Зона усадебной жилой застройки занимает </w:t>
      </w:r>
      <w:r w:rsidR="0044743B" w:rsidRPr="00937D1B">
        <w:rPr>
          <w:rFonts w:asciiTheme="majorHAnsi" w:hAnsiTheme="majorHAnsi"/>
          <w:sz w:val="28"/>
          <w:szCs w:val="28"/>
        </w:rPr>
        <w:t>152</w:t>
      </w:r>
      <w:r w:rsidRPr="00937D1B">
        <w:rPr>
          <w:rFonts w:asciiTheme="majorHAnsi" w:hAnsiTheme="majorHAnsi"/>
          <w:sz w:val="28"/>
          <w:szCs w:val="28"/>
        </w:rPr>
        <w:t xml:space="preserve"> га. </w:t>
      </w:r>
    </w:p>
    <w:p w:rsidR="009B4FD5" w:rsidRPr="00937D1B" w:rsidRDefault="009B4FD5" w:rsidP="00172568">
      <w:pPr>
        <w:pStyle w:val="30"/>
        <w:rPr>
          <w:rFonts w:asciiTheme="majorHAnsi" w:hAnsiTheme="majorHAnsi"/>
          <w:szCs w:val="28"/>
        </w:rPr>
      </w:pPr>
      <w:bookmarkStart w:id="52" w:name="_Toc312530903"/>
      <w:r w:rsidRPr="00937D1B">
        <w:rPr>
          <w:rFonts w:asciiTheme="majorHAnsi" w:hAnsiTheme="majorHAnsi"/>
          <w:szCs w:val="28"/>
        </w:rPr>
        <w:lastRenderedPageBreak/>
        <w:t>6.4.2 Общественно-деловые зоны</w:t>
      </w:r>
      <w:bookmarkEnd w:id="52"/>
    </w:p>
    <w:p w:rsidR="00A95C15" w:rsidRPr="00937D1B" w:rsidRDefault="00A95C15" w:rsidP="00A95C15">
      <w:pPr>
        <w:spacing w:after="0" w:line="240" w:lineRule="auto"/>
        <w:ind w:firstLine="708"/>
        <w:jc w:val="both"/>
        <w:rPr>
          <w:rFonts w:asciiTheme="majorHAnsi" w:hAnsiTheme="majorHAnsi"/>
          <w:sz w:val="28"/>
          <w:szCs w:val="28"/>
        </w:rPr>
      </w:pPr>
      <w:r w:rsidRPr="00937D1B">
        <w:rPr>
          <w:rFonts w:asciiTheme="majorHAnsi" w:hAnsiTheme="majorHAnsi"/>
          <w:sz w:val="28"/>
          <w:szCs w:val="28"/>
        </w:rPr>
        <w:t>Зоны общественных центров выделены на участках, занимаемых преимущественно застройкой общественно-делового назначения. Зона общественно</w:t>
      </w:r>
      <w:r w:rsidR="001C0DBA" w:rsidRPr="00937D1B">
        <w:rPr>
          <w:rFonts w:asciiTheme="majorHAnsi" w:hAnsiTheme="majorHAnsi"/>
          <w:sz w:val="28"/>
          <w:szCs w:val="28"/>
        </w:rPr>
        <w:t>-</w:t>
      </w:r>
      <w:r w:rsidRPr="00937D1B">
        <w:rPr>
          <w:rFonts w:asciiTheme="majorHAnsi" w:hAnsiTheme="majorHAnsi"/>
          <w:sz w:val="28"/>
          <w:szCs w:val="28"/>
        </w:rPr>
        <w:t xml:space="preserve">деловой застройки занимает </w:t>
      </w:r>
      <w:r w:rsidR="00B00247" w:rsidRPr="00937D1B">
        <w:rPr>
          <w:rFonts w:asciiTheme="majorHAnsi" w:hAnsiTheme="majorHAnsi"/>
          <w:sz w:val="28"/>
          <w:szCs w:val="28"/>
        </w:rPr>
        <w:t>2</w:t>
      </w:r>
      <w:r w:rsidR="009106F8" w:rsidRPr="00937D1B">
        <w:rPr>
          <w:rFonts w:asciiTheme="majorHAnsi" w:hAnsiTheme="majorHAnsi"/>
          <w:sz w:val="28"/>
          <w:szCs w:val="28"/>
        </w:rPr>
        <w:t>3</w:t>
      </w:r>
      <w:r w:rsidRPr="00937D1B">
        <w:rPr>
          <w:rFonts w:asciiTheme="majorHAnsi" w:hAnsiTheme="majorHAnsi"/>
          <w:sz w:val="28"/>
          <w:szCs w:val="28"/>
        </w:rPr>
        <w:t xml:space="preserve"> га.</w:t>
      </w:r>
    </w:p>
    <w:p w:rsidR="00A95C15" w:rsidRPr="00937D1B" w:rsidRDefault="00A95C15" w:rsidP="00A95C15">
      <w:pPr>
        <w:spacing w:after="0" w:line="240" w:lineRule="auto"/>
        <w:ind w:firstLine="708"/>
        <w:jc w:val="both"/>
        <w:rPr>
          <w:rFonts w:asciiTheme="majorHAnsi" w:hAnsiTheme="majorHAnsi"/>
          <w:sz w:val="28"/>
          <w:szCs w:val="28"/>
        </w:rPr>
      </w:pPr>
      <w:r w:rsidRPr="00937D1B">
        <w:rPr>
          <w:rFonts w:asciiTheme="majorHAnsi" w:hAnsiTheme="majorHAnsi"/>
          <w:sz w:val="28"/>
          <w:szCs w:val="28"/>
        </w:rPr>
        <w:t>В нее включены зоны торговых и коммерческих объектов, зоны объектов здравоохранения и социального обеспечения, зона спортивных сооружений, зона школьных участков, которая не выделена в общий баланс, поскольку включена в состав жилых зон.</w:t>
      </w:r>
    </w:p>
    <w:p w:rsidR="009B4FD5" w:rsidRPr="00937D1B" w:rsidRDefault="009B4FD5" w:rsidP="00172568">
      <w:pPr>
        <w:pStyle w:val="30"/>
        <w:rPr>
          <w:rFonts w:asciiTheme="majorHAnsi" w:hAnsiTheme="majorHAnsi"/>
          <w:szCs w:val="28"/>
        </w:rPr>
      </w:pPr>
      <w:bookmarkStart w:id="53" w:name="_Toc312530904"/>
      <w:r w:rsidRPr="00937D1B">
        <w:rPr>
          <w:rFonts w:asciiTheme="majorHAnsi" w:hAnsiTheme="majorHAnsi"/>
          <w:szCs w:val="28"/>
        </w:rPr>
        <w:t>6.4.3 Производственные и коммунальные зоны</w:t>
      </w:r>
      <w:bookmarkEnd w:id="53"/>
    </w:p>
    <w:p w:rsidR="00A95C15" w:rsidRPr="00937D1B" w:rsidRDefault="00A95C15" w:rsidP="00A95C15">
      <w:pPr>
        <w:pStyle w:val="afff"/>
        <w:rPr>
          <w:rFonts w:asciiTheme="majorHAnsi" w:hAnsiTheme="majorHAnsi"/>
          <w:lang w:val="ru-RU"/>
        </w:rPr>
      </w:pPr>
      <w:r w:rsidRPr="00937D1B">
        <w:rPr>
          <w:rFonts w:asciiTheme="majorHAnsi" w:hAnsiTheme="majorHAnsi"/>
          <w:lang w:val="ru-RU"/>
        </w:rPr>
        <w:t xml:space="preserve">Производственные и коммунальные зоны выделены на территории объектов коммунальной инфраструктуры, складских, объектов производственного назначения в соответствии с данными о наличии и составе таких объектов, предоставленными </w:t>
      </w:r>
      <w:r w:rsidRPr="00937D1B">
        <w:rPr>
          <w:rFonts w:asciiTheme="majorHAnsi" w:hAnsiTheme="majorHAnsi" w:cstheme="minorBidi"/>
          <w:lang w:val="ru-RU"/>
        </w:rPr>
        <w:t>Корсаков</w:t>
      </w:r>
      <w:r w:rsidRPr="00937D1B">
        <w:rPr>
          <w:rFonts w:asciiTheme="majorHAnsi" w:hAnsiTheme="majorHAnsi"/>
          <w:lang w:val="ru-RU"/>
        </w:rPr>
        <w:t>ск</w:t>
      </w:r>
      <w:r w:rsidR="003C2718" w:rsidRPr="00937D1B">
        <w:rPr>
          <w:rFonts w:asciiTheme="majorHAnsi" w:hAnsiTheme="majorHAnsi"/>
          <w:lang w:val="ru-RU"/>
        </w:rPr>
        <w:t>им СП</w:t>
      </w:r>
      <w:r w:rsidRPr="00937D1B">
        <w:rPr>
          <w:rFonts w:asciiTheme="majorHAnsi" w:hAnsiTheme="majorHAnsi"/>
          <w:lang w:val="ru-RU"/>
        </w:rPr>
        <w:t>. На основе этих данных производилось отнесение промышленных и коммунальных объектов к тем или иным классам опасности, что также легло в основу схемы планировочных ограничений.</w:t>
      </w:r>
    </w:p>
    <w:p w:rsidR="00A95C15" w:rsidRPr="00937D1B" w:rsidRDefault="00A95C15" w:rsidP="00A95C15">
      <w:pPr>
        <w:pStyle w:val="afff"/>
        <w:rPr>
          <w:rFonts w:asciiTheme="majorHAnsi" w:hAnsiTheme="majorHAnsi"/>
          <w:lang w:val="ru-RU"/>
        </w:rPr>
      </w:pPr>
      <w:r w:rsidRPr="00937D1B">
        <w:rPr>
          <w:rFonts w:asciiTheme="majorHAnsi" w:hAnsiTheme="majorHAnsi"/>
          <w:lang w:val="ru-RU"/>
        </w:rPr>
        <w:t xml:space="preserve">Производственные зоны занимают </w:t>
      </w:r>
      <w:r w:rsidR="00B00247" w:rsidRPr="00937D1B">
        <w:rPr>
          <w:rFonts w:asciiTheme="majorHAnsi" w:hAnsiTheme="majorHAnsi"/>
          <w:lang w:val="ru-RU"/>
        </w:rPr>
        <w:t xml:space="preserve">порядка </w:t>
      </w:r>
      <w:r w:rsidR="00964C33" w:rsidRPr="00937D1B">
        <w:rPr>
          <w:rFonts w:asciiTheme="majorHAnsi" w:hAnsiTheme="majorHAnsi"/>
          <w:lang w:val="ru-RU"/>
        </w:rPr>
        <w:t>1</w:t>
      </w:r>
      <w:r w:rsidR="00B00247" w:rsidRPr="00937D1B">
        <w:rPr>
          <w:rFonts w:asciiTheme="majorHAnsi" w:hAnsiTheme="majorHAnsi"/>
          <w:lang w:val="ru-RU"/>
        </w:rPr>
        <w:t>20</w:t>
      </w:r>
      <w:r w:rsidRPr="00937D1B">
        <w:rPr>
          <w:rFonts w:asciiTheme="majorHAnsi" w:hAnsiTheme="majorHAnsi"/>
          <w:lang w:val="ru-RU"/>
        </w:rPr>
        <w:t xml:space="preserve"> га. В их числе также коммунальные зоны. Это как объекты, расположенные в пределах промплощадок</w:t>
      </w:r>
      <w:r w:rsidR="001B061B" w:rsidRPr="00937D1B">
        <w:rPr>
          <w:rFonts w:asciiTheme="majorHAnsi" w:hAnsiTheme="majorHAnsi"/>
          <w:lang w:val="ru-RU"/>
        </w:rPr>
        <w:t>,</w:t>
      </w:r>
      <w:r w:rsidRPr="00937D1B">
        <w:rPr>
          <w:rFonts w:asciiTheme="majorHAnsi" w:hAnsiTheme="majorHAnsi"/>
          <w:lang w:val="ru-RU"/>
        </w:rPr>
        <w:t xml:space="preserve"> так и те, которые размещаются в структуре селитьбы.</w:t>
      </w:r>
    </w:p>
    <w:p w:rsidR="00A95C15" w:rsidRPr="00937D1B" w:rsidRDefault="00A95C15" w:rsidP="00A95C15">
      <w:pPr>
        <w:pStyle w:val="afff"/>
        <w:rPr>
          <w:rFonts w:asciiTheme="majorHAnsi" w:hAnsiTheme="majorHAnsi"/>
          <w:lang w:val="ru-RU"/>
        </w:rPr>
      </w:pPr>
      <w:r w:rsidRPr="00937D1B">
        <w:rPr>
          <w:rFonts w:asciiTheme="majorHAnsi" w:hAnsiTheme="majorHAnsi"/>
          <w:lang w:val="ru-RU"/>
        </w:rPr>
        <w:t>Как было отмечено выше, часть коммунальных площадок дисперсно расположена среди жилых кварталов.</w:t>
      </w:r>
    </w:p>
    <w:p w:rsidR="00A95C15" w:rsidRPr="00937D1B" w:rsidRDefault="00A95C15" w:rsidP="00A95C15">
      <w:pPr>
        <w:pStyle w:val="afff"/>
        <w:rPr>
          <w:rFonts w:asciiTheme="majorHAnsi" w:hAnsiTheme="majorHAnsi"/>
          <w:lang w:val="ru-RU"/>
        </w:rPr>
      </w:pPr>
      <w:r w:rsidRPr="00937D1B">
        <w:rPr>
          <w:rFonts w:asciiTheme="majorHAnsi" w:hAnsiTheme="majorHAnsi"/>
          <w:lang w:val="ru-RU"/>
        </w:rPr>
        <w:t>В целом, коммунальные зоны во многом не упорядочены, включают в себя множество неудоб</w:t>
      </w:r>
      <w:r w:rsidR="001B061B" w:rsidRPr="00937D1B">
        <w:rPr>
          <w:rFonts w:asciiTheme="majorHAnsi" w:hAnsiTheme="majorHAnsi"/>
          <w:lang w:val="ru-RU"/>
        </w:rPr>
        <w:t>ств</w:t>
      </w:r>
      <w:r w:rsidRPr="00937D1B">
        <w:rPr>
          <w:rFonts w:asciiTheme="majorHAnsi" w:hAnsiTheme="majorHAnsi"/>
          <w:lang w:val="ru-RU"/>
        </w:rPr>
        <w:t>, не упорядочена также система внутренних проездов, инженерных коммуникаций.</w:t>
      </w:r>
    </w:p>
    <w:p w:rsidR="009B4FD5" w:rsidRPr="00937D1B" w:rsidRDefault="009B4FD5" w:rsidP="00172568">
      <w:pPr>
        <w:pStyle w:val="30"/>
        <w:rPr>
          <w:rFonts w:asciiTheme="majorHAnsi" w:hAnsiTheme="majorHAnsi"/>
          <w:szCs w:val="28"/>
        </w:rPr>
      </w:pPr>
      <w:bookmarkStart w:id="54" w:name="_Toc312530905"/>
      <w:r w:rsidRPr="00937D1B">
        <w:rPr>
          <w:rFonts w:asciiTheme="majorHAnsi" w:hAnsiTheme="majorHAnsi"/>
          <w:szCs w:val="28"/>
        </w:rPr>
        <w:t>6.4.</w:t>
      </w:r>
      <w:r w:rsidR="00770074" w:rsidRPr="00937D1B">
        <w:rPr>
          <w:rFonts w:asciiTheme="majorHAnsi" w:hAnsiTheme="majorHAnsi"/>
          <w:szCs w:val="28"/>
        </w:rPr>
        <w:t>4</w:t>
      </w:r>
      <w:r w:rsidRPr="00937D1B">
        <w:rPr>
          <w:rFonts w:asciiTheme="majorHAnsi" w:hAnsiTheme="majorHAnsi"/>
          <w:szCs w:val="28"/>
        </w:rPr>
        <w:t xml:space="preserve"> Зоны сельскохозяйственного назначения</w:t>
      </w:r>
      <w:bookmarkEnd w:id="54"/>
    </w:p>
    <w:p w:rsidR="00790B5B" w:rsidRPr="00937D1B" w:rsidRDefault="00790B5B" w:rsidP="00790B5B">
      <w:pPr>
        <w:pStyle w:val="afff"/>
        <w:rPr>
          <w:rFonts w:asciiTheme="majorHAnsi" w:hAnsiTheme="majorHAnsi"/>
          <w:lang w:val="ru-RU"/>
        </w:rPr>
      </w:pPr>
      <w:r w:rsidRPr="00937D1B">
        <w:rPr>
          <w:rFonts w:asciiTheme="majorHAnsi" w:hAnsiTheme="majorHAnsi"/>
          <w:lang w:val="ru-RU"/>
        </w:rPr>
        <w:t xml:space="preserve">К зонам сельскохозяйственного назначения отнесены территории, занятые </w:t>
      </w:r>
      <w:r w:rsidR="00964C33" w:rsidRPr="00937D1B">
        <w:rPr>
          <w:rFonts w:asciiTheme="majorHAnsi" w:hAnsiTheme="majorHAnsi"/>
          <w:lang w:val="ru-RU"/>
        </w:rPr>
        <w:t>пашнями</w:t>
      </w:r>
      <w:r w:rsidRPr="00937D1B">
        <w:rPr>
          <w:rFonts w:asciiTheme="majorHAnsi" w:hAnsiTheme="majorHAnsi"/>
          <w:lang w:val="ru-RU"/>
        </w:rPr>
        <w:t xml:space="preserve">. Они составляют </w:t>
      </w:r>
      <w:r w:rsidR="004D6814" w:rsidRPr="00937D1B">
        <w:rPr>
          <w:rFonts w:asciiTheme="majorHAnsi" w:hAnsiTheme="majorHAnsi"/>
          <w:lang w:val="ru-RU"/>
        </w:rPr>
        <w:t>7200</w:t>
      </w:r>
      <w:r w:rsidRPr="00937D1B">
        <w:rPr>
          <w:rFonts w:asciiTheme="majorHAnsi" w:hAnsiTheme="majorHAnsi"/>
          <w:lang w:val="ru-RU"/>
        </w:rPr>
        <w:t xml:space="preserve"> га. Неучтенные территории сельскохозяйственного назначения (для других целей) занятые выпасами, лугами, землями, требующими рекультивации</w:t>
      </w:r>
      <w:r w:rsidR="00964C33" w:rsidRPr="00937D1B">
        <w:rPr>
          <w:rFonts w:asciiTheme="majorHAnsi" w:hAnsiTheme="majorHAnsi"/>
          <w:lang w:val="ru-RU"/>
        </w:rPr>
        <w:t xml:space="preserve">, занимают </w:t>
      </w:r>
      <w:r w:rsidR="004D6814" w:rsidRPr="00937D1B">
        <w:rPr>
          <w:rFonts w:asciiTheme="majorHAnsi" w:hAnsiTheme="majorHAnsi"/>
          <w:lang w:val="ru-RU"/>
        </w:rPr>
        <w:t>около 1000</w:t>
      </w:r>
      <w:r w:rsidR="00964C33" w:rsidRPr="00937D1B">
        <w:rPr>
          <w:rFonts w:asciiTheme="majorHAnsi" w:hAnsiTheme="majorHAnsi"/>
          <w:lang w:val="ru-RU"/>
        </w:rPr>
        <w:t xml:space="preserve"> га</w:t>
      </w:r>
      <w:r w:rsidRPr="00937D1B">
        <w:rPr>
          <w:rFonts w:asciiTheme="majorHAnsi" w:hAnsiTheme="majorHAnsi"/>
          <w:lang w:val="ru-RU"/>
        </w:rPr>
        <w:t>. Эти земли, в основном, заняты озелененными участками, в том числе и посадками – самосевом, но требующие той или иной степени организации.</w:t>
      </w:r>
    </w:p>
    <w:p w:rsidR="009B4FD5" w:rsidRPr="00937D1B" w:rsidRDefault="009B4FD5" w:rsidP="00172568">
      <w:pPr>
        <w:pStyle w:val="30"/>
        <w:rPr>
          <w:rFonts w:asciiTheme="majorHAnsi" w:hAnsiTheme="majorHAnsi"/>
          <w:szCs w:val="28"/>
        </w:rPr>
      </w:pPr>
      <w:bookmarkStart w:id="55" w:name="_Toc312530906"/>
      <w:r w:rsidRPr="00937D1B">
        <w:rPr>
          <w:rFonts w:asciiTheme="majorHAnsi" w:hAnsiTheme="majorHAnsi"/>
          <w:szCs w:val="28"/>
        </w:rPr>
        <w:t>6.4.</w:t>
      </w:r>
      <w:r w:rsidR="00770074" w:rsidRPr="00937D1B">
        <w:rPr>
          <w:rFonts w:asciiTheme="majorHAnsi" w:hAnsiTheme="majorHAnsi"/>
          <w:szCs w:val="28"/>
        </w:rPr>
        <w:t>5</w:t>
      </w:r>
      <w:r w:rsidRPr="00937D1B">
        <w:rPr>
          <w:rFonts w:asciiTheme="majorHAnsi" w:hAnsiTheme="majorHAnsi"/>
          <w:szCs w:val="28"/>
        </w:rPr>
        <w:t xml:space="preserve"> Зоны транспорта</w:t>
      </w:r>
      <w:bookmarkEnd w:id="55"/>
    </w:p>
    <w:p w:rsidR="000649C3" w:rsidRPr="00937D1B" w:rsidRDefault="000649C3" w:rsidP="00B34F16">
      <w:pPr>
        <w:pStyle w:val="afff"/>
        <w:rPr>
          <w:rFonts w:asciiTheme="majorHAnsi" w:hAnsiTheme="majorHAnsi"/>
          <w:lang w:val="ru-RU"/>
        </w:rPr>
      </w:pPr>
      <w:r w:rsidRPr="00937D1B">
        <w:rPr>
          <w:rFonts w:asciiTheme="majorHAnsi" w:hAnsiTheme="majorHAnsi"/>
          <w:lang w:val="ru-RU"/>
        </w:rPr>
        <w:t xml:space="preserve">Земли транспорта в </w:t>
      </w:r>
      <w:r w:rsidR="00E42E52" w:rsidRPr="00937D1B">
        <w:rPr>
          <w:rFonts w:asciiTheme="majorHAnsi" w:hAnsiTheme="majorHAnsi"/>
          <w:lang w:val="ru-RU"/>
        </w:rPr>
        <w:t xml:space="preserve">МО Имангуловский сельсовет </w:t>
      </w:r>
      <w:r w:rsidRPr="00937D1B">
        <w:rPr>
          <w:rFonts w:asciiTheme="majorHAnsi" w:hAnsiTheme="majorHAnsi"/>
          <w:lang w:val="ru-RU"/>
        </w:rPr>
        <w:t xml:space="preserve">представлены территориями автомобильного транспорта (дорогами). Их площадь составляет </w:t>
      </w:r>
      <w:r w:rsidR="00652228" w:rsidRPr="00937D1B">
        <w:rPr>
          <w:rFonts w:asciiTheme="majorHAnsi" w:hAnsiTheme="majorHAnsi"/>
          <w:lang w:val="ru-RU"/>
        </w:rPr>
        <w:t>6,6</w:t>
      </w:r>
      <w:r w:rsidRPr="00937D1B">
        <w:rPr>
          <w:rFonts w:asciiTheme="majorHAnsi" w:hAnsiTheme="majorHAnsi"/>
          <w:lang w:val="ru-RU"/>
        </w:rPr>
        <w:t xml:space="preserve"> га.</w:t>
      </w:r>
    </w:p>
    <w:p w:rsidR="009B4FD5" w:rsidRPr="00937D1B" w:rsidRDefault="009B4FD5" w:rsidP="00172568">
      <w:pPr>
        <w:pStyle w:val="30"/>
        <w:rPr>
          <w:rFonts w:asciiTheme="majorHAnsi" w:hAnsiTheme="majorHAnsi"/>
          <w:szCs w:val="28"/>
        </w:rPr>
      </w:pPr>
      <w:bookmarkStart w:id="56" w:name="_Toc312530907"/>
      <w:r w:rsidRPr="00937D1B">
        <w:rPr>
          <w:rFonts w:asciiTheme="majorHAnsi" w:hAnsiTheme="majorHAnsi"/>
          <w:szCs w:val="28"/>
        </w:rPr>
        <w:lastRenderedPageBreak/>
        <w:t>6.4.</w:t>
      </w:r>
      <w:r w:rsidR="00770074" w:rsidRPr="00937D1B">
        <w:rPr>
          <w:rFonts w:asciiTheme="majorHAnsi" w:hAnsiTheme="majorHAnsi"/>
          <w:szCs w:val="28"/>
        </w:rPr>
        <w:t>6</w:t>
      </w:r>
      <w:r w:rsidRPr="00937D1B">
        <w:rPr>
          <w:rFonts w:asciiTheme="majorHAnsi" w:hAnsiTheme="majorHAnsi"/>
          <w:szCs w:val="28"/>
        </w:rPr>
        <w:t xml:space="preserve"> Зоны водного фонда</w:t>
      </w:r>
      <w:bookmarkEnd w:id="56"/>
    </w:p>
    <w:p w:rsidR="00B34F16" w:rsidRPr="00937D1B" w:rsidRDefault="00B34F16" w:rsidP="00B34F16">
      <w:pPr>
        <w:pStyle w:val="afff"/>
        <w:rPr>
          <w:rFonts w:asciiTheme="majorHAnsi" w:hAnsiTheme="majorHAnsi"/>
          <w:lang w:val="ru-RU"/>
        </w:rPr>
      </w:pPr>
      <w:r w:rsidRPr="00937D1B">
        <w:rPr>
          <w:rFonts w:asciiTheme="majorHAnsi" w:hAnsiTheme="majorHAnsi"/>
          <w:lang w:val="ru-RU"/>
        </w:rPr>
        <w:t xml:space="preserve">Территории водного фонда в поселении представлены реками </w:t>
      </w:r>
      <w:r w:rsidR="00BC27F9" w:rsidRPr="00937D1B">
        <w:rPr>
          <w:rFonts w:asciiTheme="majorHAnsi" w:hAnsiTheme="majorHAnsi"/>
          <w:lang w:val="ru-RU"/>
        </w:rPr>
        <w:t>Салмыш</w:t>
      </w:r>
      <w:r w:rsidRPr="00937D1B">
        <w:rPr>
          <w:rFonts w:asciiTheme="majorHAnsi" w:hAnsiTheme="majorHAnsi"/>
          <w:lang w:val="ru-RU"/>
        </w:rPr>
        <w:t>,</w:t>
      </w:r>
      <w:r w:rsidR="00652228" w:rsidRPr="00937D1B">
        <w:rPr>
          <w:rFonts w:asciiTheme="majorHAnsi" w:hAnsiTheme="majorHAnsi"/>
          <w:lang w:val="ru-RU"/>
        </w:rPr>
        <w:t xml:space="preserve"> Броды, Урняк, </w:t>
      </w:r>
      <w:r w:rsidRPr="00937D1B">
        <w:rPr>
          <w:rFonts w:asciiTheme="majorHAnsi" w:hAnsiTheme="majorHAnsi"/>
          <w:lang w:val="ru-RU"/>
        </w:rPr>
        <w:t xml:space="preserve"> прудами и другими водоёмами. Они составляют </w:t>
      </w:r>
      <w:r w:rsidR="00652228" w:rsidRPr="00937D1B">
        <w:rPr>
          <w:rFonts w:asciiTheme="majorHAnsi" w:hAnsiTheme="majorHAnsi"/>
          <w:lang w:val="ru-RU"/>
        </w:rPr>
        <w:t>60</w:t>
      </w:r>
      <w:r w:rsidRPr="00937D1B">
        <w:rPr>
          <w:rFonts w:asciiTheme="majorHAnsi" w:hAnsiTheme="majorHAnsi"/>
          <w:lang w:val="ru-RU"/>
        </w:rPr>
        <w:t xml:space="preserve"> га. </w:t>
      </w:r>
    </w:p>
    <w:p w:rsidR="009B4FD5" w:rsidRPr="00937D1B" w:rsidRDefault="009B4FD5" w:rsidP="00172568">
      <w:pPr>
        <w:pStyle w:val="30"/>
        <w:rPr>
          <w:rFonts w:asciiTheme="majorHAnsi" w:hAnsiTheme="majorHAnsi"/>
          <w:szCs w:val="28"/>
        </w:rPr>
      </w:pPr>
      <w:bookmarkStart w:id="57" w:name="_Toc312530908"/>
      <w:r w:rsidRPr="00937D1B">
        <w:rPr>
          <w:rFonts w:asciiTheme="majorHAnsi" w:hAnsiTheme="majorHAnsi"/>
          <w:szCs w:val="28"/>
        </w:rPr>
        <w:t>6.4.</w:t>
      </w:r>
      <w:r w:rsidR="00770074" w:rsidRPr="00937D1B">
        <w:rPr>
          <w:rFonts w:asciiTheme="majorHAnsi" w:hAnsiTheme="majorHAnsi"/>
          <w:szCs w:val="28"/>
        </w:rPr>
        <w:t>7</w:t>
      </w:r>
      <w:r w:rsidRPr="00937D1B">
        <w:rPr>
          <w:rFonts w:asciiTheme="majorHAnsi" w:hAnsiTheme="majorHAnsi"/>
          <w:szCs w:val="28"/>
        </w:rPr>
        <w:t xml:space="preserve"> Зоны гослесфонда</w:t>
      </w:r>
      <w:bookmarkEnd w:id="57"/>
    </w:p>
    <w:p w:rsidR="0044743B" w:rsidRPr="00937D1B" w:rsidRDefault="0044743B" w:rsidP="0044743B">
      <w:pPr>
        <w:pStyle w:val="afff"/>
        <w:rPr>
          <w:rFonts w:asciiTheme="majorHAnsi" w:hAnsiTheme="majorHAnsi"/>
          <w:lang w:val="ru-RU"/>
        </w:rPr>
      </w:pPr>
      <w:r w:rsidRPr="00937D1B">
        <w:rPr>
          <w:rFonts w:asciiTheme="majorHAnsi" w:hAnsiTheme="majorHAnsi"/>
          <w:lang w:val="ru-RU"/>
        </w:rPr>
        <w:t xml:space="preserve">Территории гослесфонда в пределах </w:t>
      </w:r>
      <w:r w:rsidR="008B3F2A" w:rsidRPr="00937D1B">
        <w:rPr>
          <w:rFonts w:asciiTheme="majorHAnsi" w:hAnsiTheme="majorHAnsi"/>
          <w:lang w:val="ru-RU"/>
        </w:rPr>
        <w:t xml:space="preserve">МО Имангуловский сельсовет </w:t>
      </w:r>
      <w:r w:rsidRPr="00937D1B">
        <w:rPr>
          <w:rFonts w:asciiTheme="majorHAnsi" w:hAnsiTheme="majorHAnsi"/>
          <w:lang w:val="ru-RU"/>
        </w:rPr>
        <w:t xml:space="preserve"> представлены, в основном, существующими лесонасаждениями. Они составляют 1</w:t>
      </w:r>
      <w:r w:rsidR="00995455" w:rsidRPr="00937D1B">
        <w:rPr>
          <w:rFonts w:asciiTheme="majorHAnsi" w:hAnsiTheme="majorHAnsi"/>
          <w:lang w:val="ru-RU"/>
        </w:rPr>
        <w:t>31</w:t>
      </w:r>
      <w:r w:rsidRPr="00937D1B">
        <w:rPr>
          <w:rFonts w:asciiTheme="majorHAnsi" w:hAnsiTheme="majorHAnsi"/>
          <w:lang w:val="ru-RU"/>
        </w:rPr>
        <w:t>га.</w:t>
      </w:r>
    </w:p>
    <w:p w:rsidR="009B4FD5" w:rsidRPr="00937D1B" w:rsidRDefault="009B4FD5" w:rsidP="00172568">
      <w:pPr>
        <w:pStyle w:val="20"/>
        <w:rPr>
          <w:rFonts w:asciiTheme="majorHAnsi" w:hAnsiTheme="majorHAnsi"/>
        </w:rPr>
      </w:pPr>
      <w:bookmarkStart w:id="58" w:name="_Toc312530909"/>
      <w:r w:rsidRPr="00937D1B">
        <w:rPr>
          <w:rFonts w:asciiTheme="majorHAnsi" w:hAnsiTheme="majorHAnsi"/>
        </w:rPr>
        <w:t>6.5 Земельный фонд</w:t>
      </w:r>
      <w:bookmarkEnd w:id="58"/>
    </w:p>
    <w:p w:rsidR="0044743B" w:rsidRPr="00937D1B" w:rsidRDefault="0044743B" w:rsidP="0044743B">
      <w:pPr>
        <w:pStyle w:val="afff"/>
        <w:rPr>
          <w:rFonts w:asciiTheme="majorHAnsi" w:hAnsiTheme="majorHAnsi"/>
          <w:lang w:val="ru-RU"/>
        </w:rPr>
      </w:pPr>
      <w:r w:rsidRPr="00937D1B">
        <w:rPr>
          <w:rFonts w:asciiTheme="majorHAnsi" w:hAnsiTheme="majorHAnsi"/>
          <w:lang w:val="ru-RU"/>
        </w:rPr>
        <w:t xml:space="preserve">По данным обмеров опорного </w:t>
      </w:r>
      <w:r w:rsidR="00587C74" w:rsidRPr="00937D1B">
        <w:rPr>
          <w:rFonts w:asciiTheme="majorHAnsi" w:hAnsiTheme="majorHAnsi"/>
          <w:lang w:val="ru-RU"/>
        </w:rPr>
        <w:t>плана, площадь земельного фонда  составляет 12590 га.</w:t>
      </w:r>
    </w:p>
    <w:p w:rsidR="003E57A8" w:rsidRPr="00937D1B" w:rsidRDefault="003E57A8" w:rsidP="0044743B">
      <w:pPr>
        <w:pStyle w:val="afff"/>
        <w:rPr>
          <w:rFonts w:asciiTheme="majorHAnsi" w:hAnsiTheme="majorHAnsi"/>
          <w:lang w:val="ru-RU"/>
        </w:rPr>
      </w:pPr>
    </w:p>
    <w:p w:rsidR="009D02D5" w:rsidRPr="00937D1B" w:rsidRDefault="003E57A8" w:rsidP="00587C74">
      <w:pPr>
        <w:pStyle w:val="afff"/>
        <w:rPr>
          <w:rFonts w:asciiTheme="majorHAnsi" w:hAnsiTheme="majorHAnsi"/>
          <w:lang w:val="ru-RU"/>
        </w:rPr>
      </w:pPr>
      <w:r w:rsidRPr="00937D1B">
        <w:rPr>
          <w:noProof/>
          <w:lang w:val="ru-RU" w:eastAsia="ru-RU" w:bidi="ar-SA"/>
        </w:rPr>
        <w:drawing>
          <wp:inline distT="0" distB="0" distL="0" distR="0">
            <wp:extent cx="4572000" cy="2743200"/>
            <wp:effectExtent l="0" t="0" r="19050" b="1905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770074" w:rsidRPr="00937D1B" w:rsidRDefault="00770074" w:rsidP="006A2A9C">
      <w:pPr>
        <w:spacing w:after="0" w:line="240" w:lineRule="auto"/>
        <w:jc w:val="center"/>
        <w:rPr>
          <w:rFonts w:asciiTheme="majorHAnsi" w:hAnsiTheme="majorHAnsi"/>
          <w:sz w:val="28"/>
          <w:szCs w:val="28"/>
        </w:rPr>
      </w:pPr>
    </w:p>
    <w:p w:rsidR="006A2A9C" w:rsidRPr="00937D1B" w:rsidRDefault="00304C1A" w:rsidP="00304C1A">
      <w:pPr>
        <w:pStyle w:val="z2"/>
        <w:spacing w:before="0" w:after="0"/>
        <w:rPr>
          <w:rFonts w:asciiTheme="majorHAnsi" w:hAnsiTheme="majorHAnsi"/>
          <w:i/>
          <w:sz w:val="28"/>
          <w:szCs w:val="28"/>
        </w:rPr>
      </w:pPr>
      <w:r w:rsidRPr="00937D1B">
        <w:rPr>
          <w:rFonts w:asciiTheme="majorHAnsi" w:hAnsiTheme="majorHAnsi"/>
          <w:i/>
          <w:sz w:val="28"/>
          <w:szCs w:val="28"/>
        </w:rPr>
        <w:t xml:space="preserve">Рисунок 6.5.1. Структура земельного фонда </w:t>
      </w:r>
      <w:r w:rsidR="008B3F2A" w:rsidRPr="00937D1B">
        <w:rPr>
          <w:rFonts w:asciiTheme="majorHAnsi" w:hAnsiTheme="majorHAnsi"/>
          <w:i/>
          <w:sz w:val="28"/>
          <w:szCs w:val="28"/>
        </w:rPr>
        <w:t xml:space="preserve">МО Имангуловский сельсовет </w:t>
      </w:r>
    </w:p>
    <w:p w:rsidR="00F24056" w:rsidRPr="00937D1B" w:rsidRDefault="00F24056" w:rsidP="00304C1A">
      <w:pPr>
        <w:pStyle w:val="z2"/>
        <w:spacing w:before="0" w:after="0"/>
        <w:rPr>
          <w:rFonts w:asciiTheme="majorHAnsi" w:hAnsiTheme="majorHAnsi"/>
          <w:i/>
          <w:sz w:val="28"/>
          <w:szCs w:val="28"/>
        </w:rPr>
      </w:pPr>
    </w:p>
    <w:p w:rsidR="009B4FD5" w:rsidRPr="00937D1B" w:rsidRDefault="009B4FD5" w:rsidP="00172568">
      <w:pPr>
        <w:pStyle w:val="20"/>
        <w:rPr>
          <w:rFonts w:asciiTheme="majorHAnsi" w:hAnsiTheme="majorHAnsi"/>
        </w:rPr>
      </w:pPr>
      <w:bookmarkStart w:id="59" w:name="_Toc312530910"/>
      <w:r w:rsidRPr="00937D1B">
        <w:rPr>
          <w:rFonts w:asciiTheme="majorHAnsi" w:hAnsiTheme="majorHAnsi"/>
        </w:rPr>
        <w:t>6.6 Жилищный фонд</w:t>
      </w:r>
      <w:bookmarkEnd w:id="59"/>
    </w:p>
    <w:p w:rsidR="001B6213" w:rsidRPr="00937D1B" w:rsidRDefault="001B6213" w:rsidP="001B6213">
      <w:pPr>
        <w:pStyle w:val="afff"/>
        <w:rPr>
          <w:rFonts w:asciiTheme="majorHAnsi" w:hAnsiTheme="majorHAnsi"/>
          <w:lang w:val="ru-RU"/>
        </w:rPr>
      </w:pPr>
      <w:r w:rsidRPr="00937D1B">
        <w:rPr>
          <w:rFonts w:asciiTheme="majorHAnsi" w:hAnsiTheme="majorHAnsi"/>
          <w:lang w:val="ru-RU"/>
        </w:rPr>
        <w:t>По данным на начало 201</w:t>
      </w:r>
      <w:r w:rsidR="00995455" w:rsidRPr="00937D1B">
        <w:rPr>
          <w:rFonts w:asciiTheme="majorHAnsi" w:hAnsiTheme="majorHAnsi"/>
          <w:lang w:val="ru-RU"/>
        </w:rPr>
        <w:t>3</w:t>
      </w:r>
      <w:r w:rsidRPr="00937D1B">
        <w:rPr>
          <w:rFonts w:asciiTheme="majorHAnsi" w:hAnsiTheme="majorHAnsi"/>
          <w:lang w:val="ru-RU"/>
        </w:rPr>
        <w:t xml:space="preserve"> г. жилищный фонд </w:t>
      </w:r>
      <w:r w:rsidR="008B3F2A" w:rsidRPr="00937D1B">
        <w:rPr>
          <w:rFonts w:asciiTheme="majorHAnsi" w:hAnsiTheme="majorHAnsi"/>
          <w:lang w:val="ru-RU"/>
        </w:rPr>
        <w:t xml:space="preserve">МО Имангуловский сельсовет </w:t>
      </w:r>
      <w:r w:rsidRPr="00937D1B">
        <w:rPr>
          <w:rFonts w:asciiTheme="majorHAnsi" w:hAnsiTheme="majorHAnsi"/>
          <w:lang w:val="ru-RU"/>
        </w:rPr>
        <w:t xml:space="preserve"> составлял </w:t>
      </w:r>
      <w:r w:rsidR="008B5F01" w:rsidRPr="00937D1B">
        <w:rPr>
          <w:rFonts w:asciiTheme="majorHAnsi" w:hAnsiTheme="majorHAnsi"/>
          <w:lang w:val="ru-RU"/>
        </w:rPr>
        <w:t>30</w:t>
      </w:r>
      <w:r w:rsidR="006F7B92" w:rsidRPr="00937D1B">
        <w:rPr>
          <w:rFonts w:asciiTheme="majorHAnsi" w:hAnsiTheme="majorHAnsi"/>
          <w:lang w:val="ru-RU"/>
        </w:rPr>
        <w:t>,</w:t>
      </w:r>
      <w:r w:rsidR="008B5F01" w:rsidRPr="00937D1B">
        <w:rPr>
          <w:rFonts w:asciiTheme="majorHAnsi" w:hAnsiTheme="majorHAnsi"/>
          <w:lang w:val="ru-RU"/>
        </w:rPr>
        <w:t>8</w:t>
      </w:r>
      <w:r w:rsidR="001C5810" w:rsidRPr="00937D1B">
        <w:rPr>
          <w:rFonts w:asciiTheme="majorHAnsi" w:hAnsiTheme="majorHAnsi"/>
          <w:lang w:val="ru-RU"/>
        </w:rPr>
        <w:t xml:space="preserve"> тыс.</w:t>
      </w:r>
      <w:r w:rsidRPr="00937D1B">
        <w:rPr>
          <w:rFonts w:asciiTheme="majorHAnsi" w:hAnsiTheme="majorHAnsi"/>
          <w:lang w:val="ru-RU"/>
        </w:rPr>
        <w:t xml:space="preserve"> м</w:t>
      </w:r>
      <w:r w:rsidRPr="00937D1B">
        <w:rPr>
          <w:rFonts w:asciiTheme="majorHAnsi" w:hAnsiTheme="majorHAnsi"/>
          <w:vertAlign w:val="superscript"/>
          <w:lang w:val="ru-RU"/>
        </w:rPr>
        <w:t>2</w:t>
      </w:r>
      <w:r w:rsidRPr="00937D1B">
        <w:rPr>
          <w:rFonts w:asciiTheme="majorHAnsi" w:hAnsiTheme="majorHAnsi"/>
          <w:lang w:val="ru-RU"/>
        </w:rPr>
        <w:t xml:space="preserve">, </w:t>
      </w:r>
      <w:r w:rsidR="00FB369D" w:rsidRPr="00937D1B">
        <w:rPr>
          <w:rFonts w:asciiTheme="majorHAnsi" w:hAnsiTheme="majorHAnsi"/>
          <w:lang w:val="ru-RU"/>
        </w:rPr>
        <w:t>который представлен тремя видами собственности – частной, муниципальной и ведомственной</w:t>
      </w:r>
      <w:r w:rsidRPr="00937D1B">
        <w:rPr>
          <w:rFonts w:asciiTheme="majorHAnsi" w:hAnsiTheme="majorHAnsi"/>
          <w:lang w:val="ru-RU"/>
        </w:rPr>
        <w:t xml:space="preserve">. </w:t>
      </w:r>
    </w:p>
    <w:p w:rsidR="001B6213" w:rsidRPr="00937D1B" w:rsidRDefault="001B6213" w:rsidP="001B6213">
      <w:pPr>
        <w:pStyle w:val="afff"/>
        <w:rPr>
          <w:rFonts w:asciiTheme="majorHAnsi" w:hAnsiTheme="majorHAnsi"/>
          <w:lang w:val="ru-RU"/>
        </w:rPr>
      </w:pPr>
      <w:r w:rsidRPr="00937D1B">
        <w:rPr>
          <w:rFonts w:asciiTheme="majorHAnsi" w:hAnsiTheme="majorHAnsi"/>
          <w:lang w:val="ru-RU"/>
        </w:rPr>
        <w:t xml:space="preserve">Обеспеченность жильем на душу населения в </w:t>
      </w:r>
      <w:r w:rsidR="008B5F01" w:rsidRPr="00937D1B">
        <w:rPr>
          <w:rFonts w:asciiTheme="majorHAnsi" w:hAnsiTheme="majorHAnsi"/>
          <w:lang w:val="ru-RU"/>
        </w:rPr>
        <w:t>МО</w:t>
      </w:r>
      <w:r w:rsidRPr="00937D1B">
        <w:rPr>
          <w:rFonts w:asciiTheme="majorHAnsi" w:hAnsiTheme="majorHAnsi"/>
          <w:lang w:val="ru-RU"/>
        </w:rPr>
        <w:t xml:space="preserve"> составляет 2</w:t>
      </w:r>
      <w:r w:rsidR="004A2B01" w:rsidRPr="00937D1B">
        <w:rPr>
          <w:rFonts w:asciiTheme="majorHAnsi" w:hAnsiTheme="majorHAnsi"/>
          <w:lang w:val="ru-RU"/>
        </w:rPr>
        <w:t>1</w:t>
      </w:r>
      <w:r w:rsidRPr="00937D1B">
        <w:rPr>
          <w:rFonts w:asciiTheme="majorHAnsi" w:hAnsiTheme="majorHAnsi"/>
          <w:lang w:val="ru-RU"/>
        </w:rPr>
        <w:t>,4 м</w:t>
      </w:r>
      <w:r w:rsidRPr="00937D1B">
        <w:rPr>
          <w:rFonts w:asciiTheme="majorHAnsi" w:hAnsiTheme="majorHAnsi"/>
          <w:vertAlign w:val="superscript"/>
          <w:lang w:val="ru-RU"/>
        </w:rPr>
        <w:t>2</w:t>
      </w:r>
      <w:r w:rsidRPr="00937D1B">
        <w:rPr>
          <w:rFonts w:asciiTheme="majorHAnsi" w:hAnsiTheme="majorHAnsi"/>
          <w:lang w:val="ru-RU"/>
        </w:rPr>
        <w:t xml:space="preserve">/чел (по району – </w:t>
      </w:r>
      <w:r w:rsidR="001C5810" w:rsidRPr="00937D1B">
        <w:rPr>
          <w:rFonts w:asciiTheme="majorHAnsi" w:hAnsiTheme="majorHAnsi"/>
          <w:lang w:val="ru-RU"/>
        </w:rPr>
        <w:t>21,3</w:t>
      </w:r>
      <w:r w:rsidRPr="00937D1B">
        <w:rPr>
          <w:rFonts w:asciiTheme="majorHAnsi" w:hAnsiTheme="majorHAnsi"/>
          <w:lang w:val="ru-RU"/>
        </w:rPr>
        <w:t xml:space="preserve"> м</w:t>
      </w:r>
      <w:r w:rsidRPr="00937D1B">
        <w:rPr>
          <w:rFonts w:asciiTheme="majorHAnsi" w:hAnsiTheme="majorHAnsi"/>
          <w:vertAlign w:val="superscript"/>
          <w:lang w:val="ru-RU"/>
        </w:rPr>
        <w:t>2</w:t>
      </w:r>
      <w:r w:rsidRPr="00937D1B">
        <w:rPr>
          <w:rFonts w:asciiTheme="majorHAnsi" w:hAnsiTheme="majorHAnsi"/>
          <w:lang w:val="ru-RU"/>
        </w:rPr>
        <w:t xml:space="preserve">/чел). В целом, </w:t>
      </w:r>
      <w:r w:rsidR="00132FC7" w:rsidRPr="00937D1B">
        <w:rPr>
          <w:rFonts w:asciiTheme="majorHAnsi" w:hAnsiTheme="majorHAnsi"/>
          <w:lang w:val="ru-RU"/>
        </w:rPr>
        <w:t xml:space="preserve">Имангуловский сельсовет </w:t>
      </w:r>
      <w:r w:rsidRPr="00937D1B">
        <w:rPr>
          <w:rFonts w:asciiTheme="majorHAnsi" w:hAnsiTheme="majorHAnsi"/>
          <w:lang w:val="ru-RU"/>
        </w:rPr>
        <w:t xml:space="preserve">хорошо обеспечено жилой площадью, согласно рекомендуемой СНиП 2.07.01-89*, общая площадь жилых помещений, приходящихся в </w:t>
      </w:r>
      <w:r w:rsidRPr="00937D1B">
        <w:rPr>
          <w:rFonts w:asciiTheme="majorHAnsi" w:hAnsiTheme="majorHAnsi"/>
          <w:lang w:val="ru-RU"/>
        </w:rPr>
        <w:lastRenderedPageBreak/>
        <w:t>среднем на одного жителя не должна быть ниже 20 м</w:t>
      </w:r>
      <w:r w:rsidRPr="00937D1B">
        <w:rPr>
          <w:rFonts w:asciiTheme="majorHAnsi" w:hAnsiTheme="majorHAnsi"/>
          <w:vertAlign w:val="superscript"/>
          <w:lang w:val="ru-RU"/>
        </w:rPr>
        <w:t>2</w:t>
      </w:r>
      <w:r w:rsidRPr="00937D1B">
        <w:rPr>
          <w:rFonts w:asciiTheme="majorHAnsi" w:hAnsiTheme="majorHAnsi"/>
          <w:lang w:val="ru-RU"/>
        </w:rPr>
        <w:t xml:space="preserve"> на человека. Стоит отметить, что еще в 90-х годах обеспеченность жильем в сельской местности в </w:t>
      </w:r>
      <w:r w:rsidR="00BF2A85" w:rsidRPr="00937D1B">
        <w:rPr>
          <w:rFonts w:asciiTheme="majorHAnsi" w:hAnsiTheme="majorHAnsi"/>
          <w:lang w:val="ru-RU"/>
        </w:rPr>
        <w:t xml:space="preserve">Октябрьском  районе </w:t>
      </w:r>
      <w:r w:rsidRPr="00937D1B">
        <w:rPr>
          <w:rFonts w:asciiTheme="majorHAnsi" w:hAnsiTheme="majorHAnsi"/>
          <w:lang w:val="ru-RU"/>
        </w:rPr>
        <w:t xml:space="preserve"> была 2</w:t>
      </w:r>
      <w:r w:rsidR="00995455" w:rsidRPr="00937D1B">
        <w:rPr>
          <w:rFonts w:asciiTheme="majorHAnsi" w:hAnsiTheme="majorHAnsi"/>
          <w:lang w:val="ru-RU"/>
        </w:rPr>
        <w:t>5</w:t>
      </w:r>
      <w:r w:rsidRPr="00937D1B">
        <w:rPr>
          <w:rFonts w:asciiTheme="majorHAnsi" w:hAnsiTheme="majorHAnsi"/>
          <w:lang w:val="ru-RU"/>
        </w:rPr>
        <w:t>,</w:t>
      </w:r>
      <w:r w:rsidR="00995455" w:rsidRPr="00937D1B">
        <w:rPr>
          <w:rFonts w:asciiTheme="majorHAnsi" w:hAnsiTheme="majorHAnsi"/>
          <w:lang w:val="ru-RU"/>
        </w:rPr>
        <w:t>6</w:t>
      </w:r>
      <w:r w:rsidR="00F7309A" w:rsidRPr="00937D1B">
        <w:rPr>
          <w:rFonts w:asciiTheme="majorHAnsi" w:hAnsiTheme="majorHAnsi"/>
          <w:lang w:val="ru-RU"/>
        </w:rPr>
        <w:t xml:space="preserve"> </w:t>
      </w:r>
      <w:r w:rsidRPr="00937D1B">
        <w:rPr>
          <w:rFonts w:asciiTheme="majorHAnsi" w:hAnsiTheme="majorHAnsi"/>
          <w:lang w:val="ru-RU"/>
        </w:rPr>
        <w:t>м</w:t>
      </w:r>
      <w:r w:rsidRPr="00937D1B">
        <w:rPr>
          <w:rFonts w:asciiTheme="majorHAnsi" w:hAnsiTheme="majorHAnsi"/>
          <w:vertAlign w:val="superscript"/>
          <w:lang w:val="ru-RU"/>
        </w:rPr>
        <w:t>2</w:t>
      </w:r>
      <w:r w:rsidRPr="00937D1B">
        <w:rPr>
          <w:rFonts w:asciiTheme="majorHAnsi" w:hAnsiTheme="majorHAnsi"/>
          <w:lang w:val="ru-RU"/>
        </w:rPr>
        <w:t xml:space="preserve">/чел. Рост обеспеченностью жилищной площади в </w:t>
      </w:r>
      <w:r w:rsidR="00995455" w:rsidRPr="00937D1B">
        <w:rPr>
          <w:rFonts w:asciiTheme="majorHAnsi" w:hAnsiTheme="majorHAnsi"/>
          <w:lang w:val="ru-RU"/>
        </w:rPr>
        <w:t>МО Имангу</w:t>
      </w:r>
      <w:r w:rsidR="009C7198" w:rsidRPr="00937D1B">
        <w:rPr>
          <w:rFonts w:asciiTheme="majorHAnsi" w:hAnsiTheme="majorHAnsi"/>
          <w:lang w:val="ru-RU"/>
        </w:rPr>
        <w:t>ловский сельсо</w:t>
      </w:r>
      <w:r w:rsidR="00995455" w:rsidRPr="00937D1B">
        <w:rPr>
          <w:rFonts w:asciiTheme="majorHAnsi" w:hAnsiTheme="majorHAnsi"/>
          <w:lang w:val="ru-RU"/>
        </w:rPr>
        <w:t xml:space="preserve">вет </w:t>
      </w:r>
      <w:r w:rsidRPr="00937D1B">
        <w:rPr>
          <w:rFonts w:asciiTheme="majorHAnsi" w:hAnsiTheme="majorHAnsi"/>
          <w:lang w:val="ru-RU"/>
        </w:rPr>
        <w:t>связан</w:t>
      </w:r>
      <w:r w:rsidR="00A80C59" w:rsidRPr="00937D1B">
        <w:rPr>
          <w:rFonts w:asciiTheme="majorHAnsi" w:hAnsiTheme="majorHAnsi"/>
          <w:lang w:val="ru-RU"/>
        </w:rPr>
        <w:t>,</w:t>
      </w:r>
      <w:r w:rsidRPr="00937D1B">
        <w:rPr>
          <w:rFonts w:asciiTheme="majorHAnsi" w:hAnsiTheme="majorHAnsi"/>
          <w:lang w:val="ru-RU"/>
        </w:rPr>
        <w:t xml:space="preserve"> прежде всего</w:t>
      </w:r>
      <w:r w:rsidR="00A80C59" w:rsidRPr="00937D1B">
        <w:rPr>
          <w:rFonts w:asciiTheme="majorHAnsi" w:hAnsiTheme="majorHAnsi"/>
          <w:lang w:val="ru-RU"/>
        </w:rPr>
        <w:t>,</w:t>
      </w:r>
      <w:r w:rsidRPr="00937D1B">
        <w:rPr>
          <w:rFonts w:asciiTheme="majorHAnsi" w:hAnsiTheme="majorHAnsi"/>
          <w:lang w:val="ru-RU"/>
        </w:rPr>
        <w:t xml:space="preserve"> с жилищным строительством, а также с депопуляцией населения в сельских населённых пунктах СП.</w:t>
      </w:r>
    </w:p>
    <w:p w:rsidR="00770074" w:rsidRPr="00937D1B" w:rsidRDefault="00770074">
      <w:pPr>
        <w:rPr>
          <w:rFonts w:asciiTheme="majorHAnsi" w:eastAsiaTheme="majorEastAsia" w:hAnsiTheme="majorHAnsi" w:cstheme="majorBidi"/>
          <w:b/>
          <w:bCs/>
          <w:caps/>
          <w:sz w:val="28"/>
          <w:szCs w:val="28"/>
        </w:rPr>
      </w:pPr>
      <w:r w:rsidRPr="00937D1B">
        <w:rPr>
          <w:rFonts w:asciiTheme="majorHAnsi" w:hAnsiTheme="majorHAnsi"/>
        </w:rPr>
        <w:br w:type="page"/>
      </w:r>
    </w:p>
    <w:p w:rsidR="00D83A61" w:rsidRPr="00937D1B" w:rsidRDefault="009B4FD5" w:rsidP="00172568">
      <w:pPr>
        <w:pStyle w:val="10"/>
        <w:rPr>
          <w:rFonts w:asciiTheme="majorHAnsi" w:hAnsiTheme="majorHAnsi"/>
        </w:rPr>
      </w:pPr>
      <w:bookmarkStart w:id="60" w:name="_Toc312530911"/>
      <w:r w:rsidRPr="00937D1B">
        <w:rPr>
          <w:rFonts w:asciiTheme="majorHAnsi" w:hAnsiTheme="majorHAnsi"/>
        </w:rPr>
        <w:lastRenderedPageBreak/>
        <w:t>7. Планировочные ограничения</w:t>
      </w:r>
      <w:bookmarkEnd w:id="60"/>
    </w:p>
    <w:p w:rsidR="00406A9B" w:rsidRPr="00937D1B" w:rsidRDefault="00406A9B" w:rsidP="00770074">
      <w:pPr>
        <w:spacing w:after="0" w:line="240" w:lineRule="auto"/>
        <w:ind w:firstLine="708"/>
        <w:jc w:val="both"/>
        <w:rPr>
          <w:rFonts w:asciiTheme="majorHAnsi" w:hAnsiTheme="majorHAnsi"/>
          <w:sz w:val="28"/>
          <w:szCs w:val="28"/>
        </w:rPr>
      </w:pPr>
      <w:r w:rsidRPr="00937D1B">
        <w:rPr>
          <w:rFonts w:asciiTheme="majorHAnsi" w:hAnsiTheme="majorHAnsi"/>
          <w:sz w:val="28"/>
          <w:szCs w:val="28"/>
        </w:rPr>
        <w:t>В соответствии со стать</w:t>
      </w:r>
      <w:r w:rsidR="00770074" w:rsidRPr="00937D1B">
        <w:rPr>
          <w:rFonts w:asciiTheme="majorHAnsi" w:hAnsiTheme="majorHAnsi"/>
          <w:sz w:val="28"/>
          <w:szCs w:val="28"/>
        </w:rPr>
        <w:t>е</w:t>
      </w:r>
      <w:r w:rsidRPr="00937D1B">
        <w:rPr>
          <w:rFonts w:asciiTheme="majorHAnsi" w:hAnsiTheme="majorHAnsi"/>
          <w:sz w:val="28"/>
          <w:szCs w:val="28"/>
        </w:rPr>
        <w:t>й 1 Градостроительного кодекса РФ зонами с особыми условиями использования территорий называются охранные, санитарно-защитные зоны, зоны охраны объектов культурного наследия (памятников истории и культуры) народов Российской Федерации, водоохранные зоны, зоны охраны источников питьевого водоснабжения, зоны охраняемых объектов, иные зоны, устанавливаемые в соответствии с законодательством Российской Федерации.</w:t>
      </w:r>
    </w:p>
    <w:p w:rsidR="00406A9B" w:rsidRPr="00937D1B" w:rsidRDefault="00406A9B" w:rsidP="00770074">
      <w:pPr>
        <w:spacing w:after="0" w:line="240" w:lineRule="auto"/>
        <w:ind w:firstLine="708"/>
        <w:jc w:val="both"/>
        <w:rPr>
          <w:rFonts w:asciiTheme="majorHAnsi" w:hAnsiTheme="majorHAnsi"/>
          <w:sz w:val="28"/>
          <w:szCs w:val="28"/>
        </w:rPr>
      </w:pPr>
      <w:r w:rsidRPr="00937D1B">
        <w:rPr>
          <w:rFonts w:asciiTheme="majorHAnsi" w:hAnsiTheme="majorHAnsi"/>
          <w:sz w:val="28"/>
          <w:szCs w:val="28"/>
        </w:rPr>
        <w:t xml:space="preserve">На территории </w:t>
      </w:r>
      <w:r w:rsidR="008B3F2A" w:rsidRPr="00937D1B">
        <w:rPr>
          <w:rFonts w:asciiTheme="majorHAnsi" w:hAnsiTheme="majorHAnsi"/>
          <w:sz w:val="28"/>
          <w:szCs w:val="28"/>
        </w:rPr>
        <w:t xml:space="preserve">МО Имангуловский сельсовет </w:t>
      </w:r>
      <w:r w:rsidRPr="00937D1B">
        <w:rPr>
          <w:rFonts w:asciiTheme="majorHAnsi" w:hAnsiTheme="majorHAnsi"/>
          <w:sz w:val="28"/>
          <w:szCs w:val="28"/>
        </w:rPr>
        <w:t>находятся следующие зоны с особыми условиями использования территорий:</w:t>
      </w:r>
    </w:p>
    <w:p w:rsidR="00406A9B" w:rsidRPr="00937D1B" w:rsidRDefault="00406A9B" w:rsidP="00A832CD">
      <w:pPr>
        <w:pStyle w:val="ab"/>
        <w:numPr>
          <w:ilvl w:val="0"/>
          <w:numId w:val="5"/>
        </w:numPr>
        <w:spacing w:before="0" w:after="0"/>
        <w:ind w:left="714" w:hanging="357"/>
        <w:jc w:val="both"/>
        <w:rPr>
          <w:rFonts w:asciiTheme="majorHAnsi" w:hAnsiTheme="majorHAnsi"/>
          <w:sz w:val="28"/>
          <w:szCs w:val="28"/>
        </w:rPr>
      </w:pPr>
      <w:r w:rsidRPr="00937D1B">
        <w:rPr>
          <w:rFonts w:asciiTheme="majorHAnsi" w:hAnsiTheme="majorHAnsi"/>
          <w:sz w:val="28"/>
          <w:szCs w:val="28"/>
        </w:rPr>
        <w:t>санитарно-защитные зоны;</w:t>
      </w:r>
    </w:p>
    <w:p w:rsidR="00406A9B" w:rsidRPr="00937D1B" w:rsidRDefault="00406A9B" w:rsidP="00A832CD">
      <w:pPr>
        <w:pStyle w:val="ab"/>
        <w:numPr>
          <w:ilvl w:val="0"/>
          <w:numId w:val="5"/>
        </w:numPr>
        <w:spacing w:after="0"/>
        <w:jc w:val="both"/>
        <w:rPr>
          <w:rFonts w:asciiTheme="majorHAnsi" w:hAnsiTheme="majorHAnsi"/>
          <w:sz w:val="28"/>
          <w:szCs w:val="28"/>
        </w:rPr>
      </w:pPr>
      <w:r w:rsidRPr="00937D1B">
        <w:rPr>
          <w:rFonts w:asciiTheme="majorHAnsi" w:hAnsiTheme="majorHAnsi"/>
          <w:sz w:val="28"/>
          <w:szCs w:val="28"/>
        </w:rPr>
        <w:t>санитарные разрывы от линейных объектов инженерной и транспортной инфраструктуры;</w:t>
      </w:r>
    </w:p>
    <w:p w:rsidR="00406A9B" w:rsidRPr="00937D1B" w:rsidRDefault="00406A9B" w:rsidP="00A832CD">
      <w:pPr>
        <w:pStyle w:val="ab"/>
        <w:numPr>
          <w:ilvl w:val="0"/>
          <w:numId w:val="5"/>
        </w:numPr>
        <w:spacing w:after="0"/>
        <w:jc w:val="both"/>
        <w:rPr>
          <w:rFonts w:asciiTheme="majorHAnsi" w:hAnsiTheme="majorHAnsi"/>
          <w:sz w:val="28"/>
          <w:szCs w:val="28"/>
        </w:rPr>
      </w:pPr>
      <w:r w:rsidRPr="00937D1B">
        <w:rPr>
          <w:rFonts w:asciiTheme="majorHAnsi" w:hAnsiTheme="majorHAnsi"/>
          <w:sz w:val="28"/>
          <w:szCs w:val="28"/>
        </w:rPr>
        <w:t>водоохранные зоны;</w:t>
      </w:r>
    </w:p>
    <w:p w:rsidR="00406A9B" w:rsidRPr="00937D1B" w:rsidRDefault="00406A9B" w:rsidP="00A832CD">
      <w:pPr>
        <w:pStyle w:val="ab"/>
        <w:numPr>
          <w:ilvl w:val="0"/>
          <w:numId w:val="5"/>
        </w:numPr>
        <w:spacing w:after="0"/>
        <w:jc w:val="both"/>
        <w:rPr>
          <w:rFonts w:asciiTheme="majorHAnsi" w:hAnsiTheme="majorHAnsi"/>
          <w:sz w:val="28"/>
          <w:szCs w:val="28"/>
        </w:rPr>
      </w:pPr>
      <w:r w:rsidRPr="00937D1B">
        <w:rPr>
          <w:rFonts w:asciiTheme="majorHAnsi" w:hAnsiTheme="majorHAnsi"/>
          <w:sz w:val="28"/>
          <w:szCs w:val="28"/>
        </w:rPr>
        <w:t>зоны охраны источников питьевого водоснабжения;</w:t>
      </w:r>
    </w:p>
    <w:p w:rsidR="00406A9B" w:rsidRPr="00937D1B" w:rsidRDefault="00406A9B" w:rsidP="00A832CD">
      <w:pPr>
        <w:pStyle w:val="ab"/>
        <w:numPr>
          <w:ilvl w:val="0"/>
          <w:numId w:val="5"/>
        </w:numPr>
        <w:spacing w:after="0"/>
        <w:jc w:val="both"/>
        <w:rPr>
          <w:rFonts w:asciiTheme="majorHAnsi" w:hAnsiTheme="majorHAnsi"/>
          <w:sz w:val="28"/>
          <w:szCs w:val="28"/>
        </w:rPr>
      </w:pPr>
      <w:r w:rsidRPr="00937D1B">
        <w:rPr>
          <w:rFonts w:asciiTheme="majorHAnsi" w:hAnsiTheme="majorHAnsi"/>
          <w:sz w:val="28"/>
          <w:szCs w:val="28"/>
        </w:rPr>
        <w:t>зоны, подверженные воздействию чрезвычайных ситуаций природного и техногенного характера;</w:t>
      </w:r>
    </w:p>
    <w:p w:rsidR="00406A9B" w:rsidRPr="00937D1B" w:rsidRDefault="00406A9B" w:rsidP="00A832CD">
      <w:pPr>
        <w:pStyle w:val="ab"/>
        <w:numPr>
          <w:ilvl w:val="0"/>
          <w:numId w:val="5"/>
        </w:numPr>
        <w:spacing w:after="0"/>
        <w:jc w:val="both"/>
        <w:rPr>
          <w:rFonts w:asciiTheme="majorHAnsi" w:hAnsiTheme="majorHAnsi"/>
          <w:sz w:val="28"/>
          <w:szCs w:val="28"/>
        </w:rPr>
      </w:pPr>
      <w:r w:rsidRPr="00937D1B">
        <w:rPr>
          <w:rFonts w:asciiTheme="majorHAnsi" w:hAnsiTheme="majorHAnsi"/>
          <w:sz w:val="28"/>
          <w:szCs w:val="28"/>
        </w:rPr>
        <w:t>зоны охраны объектов историко-культурного наследия.</w:t>
      </w:r>
    </w:p>
    <w:p w:rsidR="00D83A61" w:rsidRPr="00937D1B" w:rsidRDefault="009B4FD5" w:rsidP="00172568">
      <w:pPr>
        <w:pStyle w:val="20"/>
        <w:rPr>
          <w:rFonts w:asciiTheme="majorHAnsi" w:hAnsiTheme="majorHAnsi"/>
        </w:rPr>
      </w:pPr>
      <w:bookmarkStart w:id="61" w:name="_Toc273558640"/>
      <w:bookmarkStart w:id="62" w:name="_Toc312530912"/>
      <w:r w:rsidRPr="00937D1B">
        <w:rPr>
          <w:rFonts w:asciiTheme="majorHAnsi" w:hAnsiTheme="majorHAnsi"/>
        </w:rPr>
        <w:t>7</w:t>
      </w:r>
      <w:r w:rsidR="00406A9B" w:rsidRPr="00937D1B">
        <w:rPr>
          <w:rFonts w:asciiTheme="majorHAnsi" w:hAnsiTheme="majorHAnsi"/>
        </w:rPr>
        <w:t>.1 Ограничения по условиям охраны культурного наследия</w:t>
      </w:r>
      <w:bookmarkEnd w:id="61"/>
      <w:bookmarkEnd w:id="62"/>
    </w:p>
    <w:p w:rsidR="002A4F29" w:rsidRPr="00937D1B" w:rsidRDefault="002A4F29" w:rsidP="002A4F29">
      <w:pPr>
        <w:spacing w:after="0" w:line="240" w:lineRule="auto"/>
        <w:ind w:firstLine="540"/>
        <w:jc w:val="both"/>
        <w:rPr>
          <w:rFonts w:asciiTheme="majorHAnsi" w:hAnsiTheme="majorHAnsi" w:cs="Arial"/>
          <w:sz w:val="28"/>
          <w:szCs w:val="28"/>
        </w:rPr>
      </w:pPr>
      <w:r w:rsidRPr="00937D1B">
        <w:rPr>
          <w:rFonts w:asciiTheme="majorHAnsi" w:hAnsiTheme="majorHAnsi" w:cs="Arial"/>
          <w:sz w:val="28"/>
          <w:szCs w:val="28"/>
        </w:rPr>
        <w:t>Объекты культурного наследия (памятники истории и культуры) народов Российской Федерации представляют собой уникальную ценность для всего многонационального народа Российской Федерации и являются неотъемлемой частью всемирного культурного наследия.</w:t>
      </w:r>
    </w:p>
    <w:p w:rsidR="002A4F29" w:rsidRPr="00937D1B" w:rsidRDefault="002A4F29" w:rsidP="002A4F29">
      <w:pPr>
        <w:spacing w:after="0" w:line="240" w:lineRule="auto"/>
        <w:ind w:firstLine="540"/>
        <w:jc w:val="both"/>
        <w:rPr>
          <w:rFonts w:asciiTheme="majorHAnsi" w:hAnsiTheme="majorHAnsi" w:cs="Arial"/>
          <w:sz w:val="28"/>
          <w:szCs w:val="28"/>
        </w:rPr>
      </w:pPr>
      <w:r w:rsidRPr="00937D1B">
        <w:rPr>
          <w:rFonts w:asciiTheme="majorHAnsi" w:hAnsiTheme="majorHAnsi" w:cs="Arial"/>
          <w:sz w:val="28"/>
          <w:szCs w:val="28"/>
        </w:rPr>
        <w:t>Культурное наследие – это не только культурные и археологические, памятники архитектуры и искусства, но, места традиционного отдыха, народных гуляний и церковных празднеств, а также историко-культурные памятники современности, учреждения, обеспечивающие социально-культурную деятельность населения района и его гостей.</w:t>
      </w:r>
    </w:p>
    <w:p w:rsidR="002A4F29" w:rsidRPr="00937D1B" w:rsidRDefault="002A4F29" w:rsidP="002A4F29">
      <w:pPr>
        <w:spacing w:after="0" w:line="240" w:lineRule="auto"/>
        <w:ind w:firstLine="540"/>
        <w:jc w:val="both"/>
        <w:rPr>
          <w:rFonts w:asciiTheme="majorHAnsi" w:hAnsiTheme="majorHAnsi" w:cs="Arial"/>
          <w:sz w:val="28"/>
          <w:szCs w:val="28"/>
        </w:rPr>
      </w:pPr>
      <w:r w:rsidRPr="00937D1B">
        <w:rPr>
          <w:rFonts w:asciiTheme="majorHAnsi" w:hAnsiTheme="majorHAnsi" w:cs="Arial"/>
          <w:sz w:val="28"/>
          <w:szCs w:val="28"/>
        </w:rPr>
        <w:t>Территории объектов культурного наследия представляют собой неделимые земельные участки, являющиеся материальной, пространственной, юридически значимой основой объектов культурного наследия как недвижимости.</w:t>
      </w:r>
    </w:p>
    <w:p w:rsidR="00C30A76" w:rsidRPr="00937D1B" w:rsidRDefault="00C30A76" w:rsidP="00EF4B9D">
      <w:pPr>
        <w:shd w:val="clear" w:color="auto" w:fill="FFFFFF"/>
        <w:spacing w:after="0" w:line="240" w:lineRule="auto"/>
        <w:ind w:firstLine="540"/>
        <w:jc w:val="both"/>
        <w:rPr>
          <w:rFonts w:asciiTheme="majorHAnsi" w:hAnsiTheme="majorHAnsi" w:cs="Arial"/>
          <w:color w:val="000000"/>
          <w:spacing w:val="2"/>
          <w:sz w:val="28"/>
          <w:szCs w:val="28"/>
        </w:rPr>
      </w:pPr>
      <w:r w:rsidRPr="00937D1B">
        <w:rPr>
          <w:rFonts w:asciiTheme="majorHAnsi" w:hAnsiTheme="majorHAnsi" w:cs="Arial"/>
          <w:color w:val="000000"/>
          <w:spacing w:val="1"/>
          <w:sz w:val="28"/>
          <w:szCs w:val="28"/>
        </w:rPr>
        <w:t xml:space="preserve">На территории Октябрьского района расположены объекты культурного </w:t>
      </w:r>
      <w:r w:rsidRPr="00937D1B">
        <w:rPr>
          <w:rFonts w:asciiTheme="majorHAnsi" w:hAnsiTheme="majorHAnsi" w:cs="Arial"/>
          <w:color w:val="000000"/>
          <w:spacing w:val="2"/>
          <w:sz w:val="28"/>
          <w:szCs w:val="28"/>
        </w:rPr>
        <w:t>наследия (памятники истории, архитектуры, монументы и захоронения) регионального и федерального значения</w:t>
      </w:r>
      <w:r w:rsidRPr="00937D1B">
        <w:rPr>
          <w:rFonts w:asciiTheme="majorHAnsi" w:hAnsiTheme="majorHAnsi" w:cs="Arial"/>
          <w:sz w:val="28"/>
          <w:szCs w:val="28"/>
        </w:rPr>
        <w:t xml:space="preserve"> (основание: Постановление Советов Министров РСФСР от 30.08.1960 г. № 1327 «О </w:t>
      </w:r>
      <w:r w:rsidRPr="00937D1B">
        <w:rPr>
          <w:rFonts w:asciiTheme="majorHAnsi" w:hAnsiTheme="majorHAnsi" w:cs="Arial"/>
          <w:sz w:val="28"/>
          <w:szCs w:val="28"/>
        </w:rPr>
        <w:lastRenderedPageBreak/>
        <w:t>дальнейшем улучшении дела охраны памятников культуры РСФСР»); и вновь выявленные (основание: п. 6 ст. 18 Федерального закона от 25.06.2002 г. №73-ФЗ «Об объектах культурного наследия (памятниках истории и культуры) народов Российской Федерации»).</w:t>
      </w:r>
    </w:p>
    <w:p w:rsidR="00C30A76" w:rsidRPr="00937D1B" w:rsidRDefault="00C30A76" w:rsidP="00C30A76">
      <w:pPr>
        <w:shd w:val="clear" w:color="auto" w:fill="FFFFFF"/>
        <w:spacing w:after="0" w:line="240" w:lineRule="auto"/>
        <w:ind w:firstLine="567"/>
        <w:jc w:val="both"/>
        <w:rPr>
          <w:rFonts w:asciiTheme="majorHAnsi" w:hAnsiTheme="majorHAnsi" w:cs="Arial"/>
          <w:color w:val="000000"/>
          <w:spacing w:val="11"/>
          <w:sz w:val="28"/>
          <w:szCs w:val="28"/>
        </w:rPr>
      </w:pPr>
      <w:r w:rsidRPr="00937D1B">
        <w:rPr>
          <w:rFonts w:asciiTheme="majorHAnsi" w:hAnsiTheme="majorHAnsi" w:cs="Arial"/>
          <w:color w:val="000000"/>
          <w:spacing w:val="11"/>
          <w:sz w:val="28"/>
          <w:szCs w:val="28"/>
        </w:rPr>
        <w:t>В связи с этим необходимо учитывать режим регулирования застройки и хозяйственной деятельности в зоне памятников, следовательно, проектирование и проведение землеустроительных, земляных, строительных и иных работ на территории памятника или ансамбля запрещаются, за исключением работ по сохранению объектов культурного наследия.</w:t>
      </w:r>
    </w:p>
    <w:p w:rsidR="00C30A76" w:rsidRPr="00937D1B" w:rsidRDefault="002440FD" w:rsidP="00C30A76">
      <w:pPr>
        <w:shd w:val="clear" w:color="auto" w:fill="FFFFFF"/>
        <w:spacing w:after="0" w:line="240" w:lineRule="auto"/>
        <w:ind w:firstLine="567"/>
        <w:jc w:val="both"/>
        <w:rPr>
          <w:rFonts w:asciiTheme="majorHAnsi" w:hAnsiTheme="majorHAnsi" w:cs="Arial"/>
          <w:color w:val="000000"/>
          <w:spacing w:val="11"/>
          <w:sz w:val="28"/>
          <w:szCs w:val="28"/>
        </w:rPr>
      </w:pPr>
      <w:r w:rsidRPr="00937D1B">
        <w:rPr>
          <w:rFonts w:asciiTheme="majorHAnsi" w:hAnsiTheme="majorHAnsi" w:cs="Arial"/>
          <w:color w:val="000000"/>
          <w:spacing w:val="11"/>
          <w:sz w:val="28"/>
          <w:szCs w:val="28"/>
        </w:rPr>
        <w:t>В настоящее время на территории МО Имангуловский сельсовет располагаются только объекты археологического наследия.</w:t>
      </w:r>
      <w:r w:rsidR="00C30A76" w:rsidRPr="00937D1B">
        <w:rPr>
          <w:rFonts w:asciiTheme="majorHAnsi" w:hAnsiTheme="majorHAnsi" w:cs="Arial"/>
          <w:color w:val="000000"/>
          <w:spacing w:val="11"/>
          <w:sz w:val="28"/>
          <w:szCs w:val="28"/>
        </w:rPr>
        <w:t xml:space="preserve"> Данный список в настоящее время уточняется с учетом информации о выявленных памятниках археологии.</w:t>
      </w:r>
    </w:p>
    <w:p w:rsidR="002440FD" w:rsidRPr="00937D1B" w:rsidRDefault="002440FD" w:rsidP="002440FD">
      <w:pPr>
        <w:spacing w:before="120" w:after="120" w:line="240" w:lineRule="auto"/>
        <w:jc w:val="right"/>
        <w:outlineLvl w:val="0"/>
        <w:rPr>
          <w:rFonts w:asciiTheme="majorHAnsi" w:eastAsia="Times New Roman" w:hAnsiTheme="majorHAnsi" w:cs="Times New Roman"/>
          <w:b/>
          <w:bCs/>
          <w:i/>
          <w:iCs/>
          <w:sz w:val="28"/>
          <w:szCs w:val="28"/>
        </w:rPr>
      </w:pPr>
      <w:r w:rsidRPr="00937D1B">
        <w:rPr>
          <w:rFonts w:asciiTheme="majorHAnsi" w:eastAsia="Times New Roman" w:hAnsiTheme="majorHAnsi" w:cs="Times New Roman"/>
          <w:b/>
          <w:bCs/>
          <w:i/>
          <w:iCs/>
          <w:sz w:val="28"/>
          <w:szCs w:val="28"/>
        </w:rPr>
        <w:t>Таблица 7.1.1</w:t>
      </w:r>
    </w:p>
    <w:p w:rsidR="00C30A76" w:rsidRPr="00937D1B" w:rsidRDefault="002440FD" w:rsidP="002440FD">
      <w:pPr>
        <w:spacing w:after="0" w:line="240" w:lineRule="auto"/>
        <w:jc w:val="center"/>
        <w:rPr>
          <w:rFonts w:asciiTheme="majorHAnsi" w:hAnsiTheme="majorHAnsi"/>
          <w:b/>
          <w:i/>
          <w:sz w:val="28"/>
          <w:szCs w:val="28"/>
        </w:rPr>
      </w:pPr>
      <w:r w:rsidRPr="00937D1B">
        <w:rPr>
          <w:rFonts w:asciiTheme="majorHAnsi" w:hAnsiTheme="majorHAnsi"/>
          <w:b/>
          <w:i/>
          <w:sz w:val="28"/>
          <w:szCs w:val="28"/>
        </w:rPr>
        <w:t xml:space="preserve">Перечень объектов </w:t>
      </w:r>
      <w:r w:rsidRPr="00937D1B">
        <w:rPr>
          <w:rFonts w:asciiTheme="majorHAnsi" w:hAnsiTheme="majorHAnsi" w:cs="Arial"/>
          <w:b/>
          <w:i/>
          <w:color w:val="000000"/>
          <w:spacing w:val="11"/>
          <w:sz w:val="28"/>
          <w:szCs w:val="28"/>
        </w:rPr>
        <w:t>археологического наследия</w:t>
      </w:r>
      <w:r w:rsidRPr="00937D1B">
        <w:rPr>
          <w:rFonts w:asciiTheme="majorHAnsi" w:hAnsiTheme="majorHAnsi"/>
          <w:b/>
          <w:i/>
          <w:sz w:val="28"/>
          <w:szCs w:val="28"/>
        </w:rPr>
        <w:t xml:space="preserve">, расположенных на территории на территории МО Имангуловский сельсовет </w:t>
      </w:r>
    </w:p>
    <w:tbl>
      <w:tblPr>
        <w:tblW w:w="957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468"/>
        <w:gridCol w:w="3326"/>
        <w:gridCol w:w="4234"/>
        <w:gridCol w:w="1543"/>
      </w:tblGrid>
      <w:tr w:rsidR="00C30A76" w:rsidRPr="00937D1B" w:rsidTr="002440FD">
        <w:trPr>
          <w:trHeight w:val="540"/>
        </w:trPr>
        <w:tc>
          <w:tcPr>
            <w:tcW w:w="468" w:type="dxa"/>
            <w:shd w:val="clear" w:color="auto" w:fill="auto"/>
            <w:noWrap/>
            <w:vAlign w:val="center"/>
          </w:tcPr>
          <w:p w:rsidR="00C30A76" w:rsidRPr="00937D1B" w:rsidRDefault="00C30A76" w:rsidP="00EF4B9D">
            <w:pPr>
              <w:spacing w:after="0" w:line="240" w:lineRule="auto"/>
              <w:ind w:left="-108" w:right="-93"/>
              <w:jc w:val="center"/>
              <w:rPr>
                <w:rFonts w:asciiTheme="majorHAnsi" w:hAnsiTheme="majorHAnsi" w:cs="Arial"/>
                <w:b/>
                <w:i/>
                <w:sz w:val="24"/>
                <w:szCs w:val="24"/>
              </w:rPr>
            </w:pPr>
            <w:r w:rsidRPr="00937D1B">
              <w:rPr>
                <w:rFonts w:asciiTheme="majorHAnsi" w:hAnsiTheme="majorHAnsi" w:cs="Arial"/>
                <w:b/>
                <w:i/>
                <w:sz w:val="24"/>
                <w:szCs w:val="24"/>
              </w:rPr>
              <w:t>№</w:t>
            </w:r>
          </w:p>
        </w:tc>
        <w:tc>
          <w:tcPr>
            <w:tcW w:w="3326" w:type="dxa"/>
            <w:shd w:val="clear" w:color="auto" w:fill="auto"/>
            <w:vAlign w:val="center"/>
          </w:tcPr>
          <w:p w:rsidR="00C30A76" w:rsidRPr="00937D1B" w:rsidRDefault="00C30A76" w:rsidP="00EF4B9D">
            <w:pPr>
              <w:spacing w:after="0" w:line="240" w:lineRule="auto"/>
              <w:ind w:left="-108" w:right="-93"/>
              <w:jc w:val="center"/>
              <w:rPr>
                <w:rFonts w:asciiTheme="majorHAnsi" w:hAnsiTheme="majorHAnsi" w:cs="Arial"/>
                <w:b/>
                <w:i/>
                <w:sz w:val="24"/>
                <w:szCs w:val="24"/>
              </w:rPr>
            </w:pPr>
            <w:r w:rsidRPr="00937D1B">
              <w:rPr>
                <w:rFonts w:asciiTheme="majorHAnsi" w:hAnsiTheme="majorHAnsi" w:cs="Arial"/>
                <w:b/>
                <w:i/>
                <w:sz w:val="24"/>
                <w:szCs w:val="24"/>
              </w:rPr>
              <w:t>Название памятника</w:t>
            </w:r>
          </w:p>
        </w:tc>
        <w:tc>
          <w:tcPr>
            <w:tcW w:w="4234" w:type="dxa"/>
            <w:shd w:val="clear" w:color="auto" w:fill="auto"/>
            <w:noWrap/>
            <w:vAlign w:val="center"/>
          </w:tcPr>
          <w:p w:rsidR="00C30A76" w:rsidRPr="00937D1B" w:rsidRDefault="00C30A76" w:rsidP="00EF4B9D">
            <w:pPr>
              <w:spacing w:after="0" w:line="240" w:lineRule="auto"/>
              <w:ind w:left="-108" w:right="-93"/>
              <w:jc w:val="center"/>
              <w:rPr>
                <w:rFonts w:asciiTheme="majorHAnsi" w:hAnsiTheme="majorHAnsi" w:cs="Arial"/>
                <w:b/>
                <w:i/>
                <w:sz w:val="24"/>
                <w:szCs w:val="24"/>
              </w:rPr>
            </w:pPr>
            <w:r w:rsidRPr="00937D1B">
              <w:rPr>
                <w:rFonts w:asciiTheme="majorHAnsi" w:hAnsiTheme="majorHAnsi" w:cs="Arial"/>
                <w:b/>
                <w:i/>
                <w:sz w:val="24"/>
                <w:szCs w:val="24"/>
              </w:rPr>
              <w:t>Местоположение</w:t>
            </w:r>
          </w:p>
        </w:tc>
        <w:tc>
          <w:tcPr>
            <w:tcW w:w="1543" w:type="dxa"/>
            <w:shd w:val="clear" w:color="auto" w:fill="auto"/>
            <w:noWrap/>
            <w:vAlign w:val="center"/>
          </w:tcPr>
          <w:p w:rsidR="00C30A76" w:rsidRPr="00937D1B" w:rsidRDefault="00C30A76" w:rsidP="00EF4B9D">
            <w:pPr>
              <w:spacing w:after="0" w:line="240" w:lineRule="auto"/>
              <w:ind w:left="-108" w:right="-93"/>
              <w:jc w:val="center"/>
              <w:rPr>
                <w:rFonts w:asciiTheme="majorHAnsi" w:hAnsiTheme="majorHAnsi" w:cs="Arial"/>
                <w:b/>
                <w:i/>
                <w:sz w:val="24"/>
                <w:szCs w:val="24"/>
              </w:rPr>
            </w:pPr>
            <w:r w:rsidRPr="00937D1B">
              <w:rPr>
                <w:rFonts w:asciiTheme="majorHAnsi" w:hAnsiTheme="majorHAnsi" w:cs="Arial"/>
                <w:b/>
                <w:i/>
                <w:sz w:val="24"/>
                <w:szCs w:val="24"/>
              </w:rPr>
              <w:t>Датировка</w:t>
            </w:r>
          </w:p>
        </w:tc>
      </w:tr>
      <w:tr w:rsidR="00C30A76" w:rsidRPr="00937D1B" w:rsidTr="002440FD">
        <w:trPr>
          <w:trHeight w:val="270"/>
        </w:trPr>
        <w:tc>
          <w:tcPr>
            <w:tcW w:w="468" w:type="dxa"/>
            <w:shd w:val="clear" w:color="auto" w:fill="auto"/>
            <w:noWrap/>
            <w:vAlign w:val="center"/>
          </w:tcPr>
          <w:p w:rsidR="00C30A76" w:rsidRPr="00937D1B" w:rsidRDefault="00EF4B9D" w:rsidP="00EF4B9D">
            <w:pPr>
              <w:spacing w:after="0" w:line="240" w:lineRule="auto"/>
              <w:ind w:left="-108" w:right="-93"/>
              <w:jc w:val="center"/>
              <w:rPr>
                <w:rFonts w:asciiTheme="majorHAnsi" w:hAnsiTheme="majorHAnsi" w:cs="Arial"/>
                <w:b/>
                <w:i/>
                <w:sz w:val="24"/>
                <w:szCs w:val="24"/>
              </w:rPr>
            </w:pPr>
            <w:r w:rsidRPr="00937D1B">
              <w:rPr>
                <w:rFonts w:asciiTheme="majorHAnsi" w:hAnsiTheme="majorHAnsi" w:cs="Arial"/>
                <w:b/>
                <w:i/>
                <w:sz w:val="24"/>
                <w:szCs w:val="24"/>
              </w:rPr>
              <w:t>1</w:t>
            </w:r>
          </w:p>
        </w:tc>
        <w:tc>
          <w:tcPr>
            <w:tcW w:w="3326" w:type="dxa"/>
            <w:shd w:val="clear" w:color="auto" w:fill="auto"/>
            <w:vAlign w:val="center"/>
          </w:tcPr>
          <w:p w:rsidR="00C30A76" w:rsidRPr="00937D1B" w:rsidRDefault="00C30A76" w:rsidP="00EF4B9D">
            <w:pPr>
              <w:spacing w:after="0" w:line="240" w:lineRule="auto"/>
              <w:ind w:left="-108" w:right="-93"/>
              <w:jc w:val="center"/>
              <w:rPr>
                <w:rFonts w:asciiTheme="majorHAnsi" w:hAnsiTheme="majorHAnsi" w:cs="Arial"/>
                <w:b/>
                <w:i/>
                <w:sz w:val="24"/>
                <w:szCs w:val="24"/>
              </w:rPr>
            </w:pPr>
            <w:r w:rsidRPr="00937D1B">
              <w:rPr>
                <w:rFonts w:asciiTheme="majorHAnsi" w:hAnsiTheme="majorHAnsi" w:cs="Arial"/>
                <w:b/>
                <w:i/>
                <w:sz w:val="24"/>
                <w:szCs w:val="24"/>
              </w:rPr>
              <w:t>Одиночный курган (Октябрьский)</w:t>
            </w:r>
          </w:p>
        </w:tc>
        <w:tc>
          <w:tcPr>
            <w:tcW w:w="4234" w:type="dxa"/>
            <w:shd w:val="clear" w:color="auto" w:fill="auto"/>
            <w:noWrap/>
            <w:vAlign w:val="center"/>
          </w:tcPr>
          <w:p w:rsidR="00C30A76" w:rsidRPr="00937D1B" w:rsidRDefault="00C30A76" w:rsidP="00EF4B9D">
            <w:pPr>
              <w:spacing w:after="0" w:line="240" w:lineRule="auto"/>
              <w:ind w:left="-108" w:right="-93"/>
              <w:jc w:val="center"/>
              <w:rPr>
                <w:rFonts w:asciiTheme="majorHAnsi" w:hAnsiTheme="majorHAnsi" w:cs="Arial"/>
                <w:i/>
                <w:sz w:val="24"/>
                <w:szCs w:val="24"/>
              </w:rPr>
            </w:pPr>
            <w:r w:rsidRPr="00937D1B">
              <w:rPr>
                <w:rFonts w:asciiTheme="majorHAnsi" w:hAnsiTheme="majorHAnsi" w:cs="Arial"/>
                <w:i/>
                <w:sz w:val="24"/>
                <w:szCs w:val="24"/>
              </w:rPr>
              <w:t>п. Броды, в 1,7 км к ЗСЗ от поселка</w:t>
            </w:r>
          </w:p>
        </w:tc>
        <w:tc>
          <w:tcPr>
            <w:tcW w:w="1543" w:type="dxa"/>
            <w:shd w:val="clear" w:color="auto" w:fill="auto"/>
            <w:noWrap/>
            <w:vAlign w:val="center"/>
          </w:tcPr>
          <w:p w:rsidR="00C30A76" w:rsidRPr="00937D1B" w:rsidRDefault="00C30A76" w:rsidP="00EF4B9D">
            <w:pPr>
              <w:spacing w:after="0" w:line="240" w:lineRule="auto"/>
              <w:ind w:left="-108" w:right="-93"/>
              <w:jc w:val="center"/>
              <w:rPr>
                <w:rFonts w:asciiTheme="majorHAnsi" w:hAnsiTheme="majorHAnsi" w:cs="Arial"/>
                <w:i/>
                <w:sz w:val="24"/>
                <w:szCs w:val="24"/>
              </w:rPr>
            </w:pPr>
            <w:r w:rsidRPr="00937D1B">
              <w:rPr>
                <w:rFonts w:asciiTheme="majorHAnsi" w:hAnsiTheme="majorHAnsi" w:cs="Arial"/>
                <w:i/>
                <w:sz w:val="24"/>
                <w:szCs w:val="24"/>
              </w:rPr>
              <w:t>неизвестна</w:t>
            </w:r>
          </w:p>
        </w:tc>
      </w:tr>
      <w:tr w:rsidR="00C30A76" w:rsidRPr="00937D1B" w:rsidTr="002440FD">
        <w:trPr>
          <w:trHeight w:val="270"/>
        </w:trPr>
        <w:tc>
          <w:tcPr>
            <w:tcW w:w="468" w:type="dxa"/>
            <w:shd w:val="clear" w:color="auto" w:fill="auto"/>
            <w:noWrap/>
            <w:vAlign w:val="center"/>
          </w:tcPr>
          <w:p w:rsidR="00C30A76" w:rsidRPr="00937D1B" w:rsidRDefault="00EF4B9D" w:rsidP="00EF4B9D">
            <w:pPr>
              <w:spacing w:after="0" w:line="240" w:lineRule="auto"/>
              <w:ind w:left="-108" w:right="-93"/>
              <w:jc w:val="center"/>
              <w:rPr>
                <w:rFonts w:asciiTheme="majorHAnsi" w:hAnsiTheme="majorHAnsi" w:cs="Arial"/>
                <w:b/>
                <w:i/>
                <w:sz w:val="24"/>
                <w:szCs w:val="24"/>
              </w:rPr>
            </w:pPr>
            <w:r w:rsidRPr="00937D1B">
              <w:rPr>
                <w:rFonts w:asciiTheme="majorHAnsi" w:hAnsiTheme="majorHAnsi" w:cs="Arial"/>
                <w:b/>
                <w:i/>
                <w:sz w:val="24"/>
                <w:szCs w:val="24"/>
              </w:rPr>
              <w:t>2</w:t>
            </w:r>
          </w:p>
        </w:tc>
        <w:tc>
          <w:tcPr>
            <w:tcW w:w="3326" w:type="dxa"/>
            <w:shd w:val="clear" w:color="auto" w:fill="auto"/>
            <w:vAlign w:val="center"/>
          </w:tcPr>
          <w:p w:rsidR="00C30A76" w:rsidRPr="00937D1B" w:rsidRDefault="00C30A76" w:rsidP="00EF4B9D">
            <w:pPr>
              <w:spacing w:after="0" w:line="240" w:lineRule="auto"/>
              <w:ind w:left="-108" w:right="-93"/>
              <w:jc w:val="center"/>
              <w:rPr>
                <w:rFonts w:asciiTheme="majorHAnsi" w:hAnsiTheme="majorHAnsi" w:cs="Arial"/>
                <w:b/>
                <w:i/>
                <w:sz w:val="24"/>
                <w:szCs w:val="24"/>
              </w:rPr>
            </w:pPr>
            <w:r w:rsidRPr="00937D1B">
              <w:rPr>
                <w:rFonts w:asciiTheme="majorHAnsi" w:hAnsiTheme="majorHAnsi" w:cs="Arial"/>
                <w:b/>
                <w:i/>
                <w:sz w:val="24"/>
                <w:szCs w:val="24"/>
              </w:rPr>
              <w:t>Одиночный курган</w:t>
            </w:r>
          </w:p>
        </w:tc>
        <w:tc>
          <w:tcPr>
            <w:tcW w:w="4234" w:type="dxa"/>
            <w:shd w:val="clear" w:color="auto" w:fill="auto"/>
            <w:noWrap/>
            <w:vAlign w:val="center"/>
          </w:tcPr>
          <w:p w:rsidR="00C30A76" w:rsidRPr="00937D1B" w:rsidRDefault="00C30A76" w:rsidP="00EF4B9D">
            <w:pPr>
              <w:spacing w:after="0" w:line="240" w:lineRule="auto"/>
              <w:ind w:left="-108" w:right="-93"/>
              <w:jc w:val="center"/>
              <w:rPr>
                <w:rFonts w:asciiTheme="majorHAnsi" w:hAnsiTheme="majorHAnsi" w:cs="Arial"/>
                <w:i/>
                <w:sz w:val="24"/>
                <w:szCs w:val="24"/>
              </w:rPr>
            </w:pPr>
            <w:r w:rsidRPr="00937D1B">
              <w:rPr>
                <w:rFonts w:asciiTheme="majorHAnsi" w:hAnsiTheme="majorHAnsi" w:cs="Arial"/>
                <w:i/>
                <w:sz w:val="24"/>
                <w:szCs w:val="24"/>
              </w:rPr>
              <w:t xml:space="preserve">с. </w:t>
            </w:r>
            <w:r w:rsidR="00DD765D">
              <w:rPr>
                <w:rFonts w:asciiTheme="majorHAnsi" w:hAnsiTheme="majorHAnsi" w:cs="Arial"/>
                <w:i/>
                <w:sz w:val="24"/>
                <w:szCs w:val="24"/>
              </w:rPr>
              <w:t>Первое Имангулово</w:t>
            </w:r>
            <w:r w:rsidRPr="00937D1B">
              <w:rPr>
                <w:rFonts w:asciiTheme="majorHAnsi" w:hAnsiTheme="majorHAnsi" w:cs="Arial"/>
                <w:i/>
                <w:sz w:val="24"/>
                <w:szCs w:val="24"/>
              </w:rPr>
              <w:t>, в 1 км к ЮВ от села</w:t>
            </w:r>
          </w:p>
        </w:tc>
        <w:tc>
          <w:tcPr>
            <w:tcW w:w="1543" w:type="dxa"/>
            <w:shd w:val="clear" w:color="auto" w:fill="auto"/>
            <w:noWrap/>
            <w:vAlign w:val="center"/>
          </w:tcPr>
          <w:p w:rsidR="00C30A76" w:rsidRPr="00937D1B" w:rsidRDefault="00C30A76" w:rsidP="00EF4B9D">
            <w:pPr>
              <w:spacing w:after="0" w:line="240" w:lineRule="auto"/>
              <w:ind w:left="-108" w:right="-93"/>
              <w:jc w:val="center"/>
              <w:rPr>
                <w:rFonts w:asciiTheme="majorHAnsi" w:hAnsiTheme="majorHAnsi" w:cs="Arial"/>
                <w:i/>
                <w:sz w:val="24"/>
                <w:szCs w:val="24"/>
              </w:rPr>
            </w:pPr>
            <w:r w:rsidRPr="00937D1B">
              <w:rPr>
                <w:rFonts w:asciiTheme="majorHAnsi" w:hAnsiTheme="majorHAnsi" w:cs="Arial"/>
                <w:i/>
                <w:sz w:val="24"/>
                <w:szCs w:val="24"/>
              </w:rPr>
              <w:t>неизвестна</w:t>
            </w:r>
          </w:p>
        </w:tc>
      </w:tr>
      <w:tr w:rsidR="00C30A76" w:rsidRPr="00937D1B" w:rsidTr="002440FD">
        <w:trPr>
          <w:trHeight w:val="270"/>
        </w:trPr>
        <w:tc>
          <w:tcPr>
            <w:tcW w:w="468" w:type="dxa"/>
            <w:shd w:val="clear" w:color="auto" w:fill="auto"/>
            <w:noWrap/>
            <w:vAlign w:val="center"/>
          </w:tcPr>
          <w:p w:rsidR="00C30A76" w:rsidRPr="00937D1B" w:rsidRDefault="00EF4B9D" w:rsidP="00EF4B9D">
            <w:pPr>
              <w:spacing w:after="0" w:line="240" w:lineRule="auto"/>
              <w:ind w:left="-108" w:right="-93"/>
              <w:jc w:val="center"/>
              <w:rPr>
                <w:rFonts w:asciiTheme="majorHAnsi" w:hAnsiTheme="majorHAnsi" w:cs="Arial"/>
                <w:b/>
                <w:i/>
                <w:sz w:val="24"/>
                <w:szCs w:val="24"/>
              </w:rPr>
            </w:pPr>
            <w:r w:rsidRPr="00937D1B">
              <w:rPr>
                <w:rFonts w:asciiTheme="majorHAnsi" w:hAnsiTheme="majorHAnsi" w:cs="Arial"/>
                <w:b/>
                <w:i/>
                <w:sz w:val="24"/>
                <w:szCs w:val="24"/>
              </w:rPr>
              <w:t>3</w:t>
            </w:r>
          </w:p>
        </w:tc>
        <w:tc>
          <w:tcPr>
            <w:tcW w:w="3326" w:type="dxa"/>
            <w:shd w:val="clear" w:color="auto" w:fill="auto"/>
            <w:vAlign w:val="center"/>
          </w:tcPr>
          <w:p w:rsidR="00C30A76" w:rsidRPr="00937D1B" w:rsidRDefault="00C30A76" w:rsidP="00EF4B9D">
            <w:pPr>
              <w:spacing w:after="0" w:line="240" w:lineRule="auto"/>
              <w:ind w:left="-108" w:right="-93"/>
              <w:jc w:val="center"/>
              <w:rPr>
                <w:rFonts w:asciiTheme="majorHAnsi" w:hAnsiTheme="majorHAnsi" w:cs="Arial"/>
                <w:b/>
                <w:i/>
                <w:sz w:val="24"/>
                <w:szCs w:val="24"/>
              </w:rPr>
            </w:pPr>
            <w:r w:rsidRPr="00937D1B">
              <w:rPr>
                <w:rFonts w:asciiTheme="majorHAnsi" w:hAnsiTheme="majorHAnsi" w:cs="Arial"/>
                <w:b/>
                <w:i/>
                <w:sz w:val="24"/>
                <w:szCs w:val="24"/>
              </w:rPr>
              <w:t>Курганный могильник</w:t>
            </w:r>
          </w:p>
        </w:tc>
        <w:tc>
          <w:tcPr>
            <w:tcW w:w="4234" w:type="dxa"/>
            <w:shd w:val="clear" w:color="auto" w:fill="auto"/>
            <w:noWrap/>
            <w:vAlign w:val="center"/>
          </w:tcPr>
          <w:p w:rsidR="00C30A76" w:rsidRPr="00937D1B" w:rsidRDefault="00DD765D" w:rsidP="00EF4B9D">
            <w:pPr>
              <w:spacing w:after="0" w:line="240" w:lineRule="auto"/>
              <w:ind w:left="-108" w:right="-93"/>
              <w:jc w:val="center"/>
              <w:rPr>
                <w:rFonts w:asciiTheme="majorHAnsi" w:hAnsiTheme="majorHAnsi" w:cs="Arial"/>
                <w:i/>
                <w:sz w:val="24"/>
                <w:szCs w:val="24"/>
              </w:rPr>
            </w:pPr>
            <w:r>
              <w:rPr>
                <w:rFonts w:asciiTheme="majorHAnsi" w:hAnsiTheme="majorHAnsi" w:cs="Arial"/>
                <w:i/>
                <w:sz w:val="24"/>
                <w:szCs w:val="24"/>
              </w:rPr>
              <w:t>с.Первое Имангулово</w:t>
            </w:r>
            <w:r w:rsidR="00C30A76" w:rsidRPr="00937D1B">
              <w:rPr>
                <w:rFonts w:asciiTheme="majorHAnsi" w:hAnsiTheme="majorHAnsi" w:cs="Arial"/>
                <w:i/>
                <w:sz w:val="24"/>
                <w:szCs w:val="24"/>
              </w:rPr>
              <w:t>, в 2 км к Ю от села</w:t>
            </w:r>
          </w:p>
        </w:tc>
        <w:tc>
          <w:tcPr>
            <w:tcW w:w="1543" w:type="dxa"/>
            <w:shd w:val="clear" w:color="auto" w:fill="auto"/>
            <w:noWrap/>
            <w:vAlign w:val="center"/>
          </w:tcPr>
          <w:p w:rsidR="00C30A76" w:rsidRPr="00937D1B" w:rsidRDefault="00C30A76" w:rsidP="00EF4B9D">
            <w:pPr>
              <w:spacing w:after="0" w:line="240" w:lineRule="auto"/>
              <w:ind w:left="-108" w:right="-93"/>
              <w:jc w:val="center"/>
              <w:rPr>
                <w:rFonts w:asciiTheme="majorHAnsi" w:hAnsiTheme="majorHAnsi" w:cs="Arial"/>
                <w:i/>
                <w:sz w:val="24"/>
                <w:szCs w:val="24"/>
              </w:rPr>
            </w:pPr>
            <w:r w:rsidRPr="00937D1B">
              <w:rPr>
                <w:rFonts w:asciiTheme="majorHAnsi" w:hAnsiTheme="majorHAnsi" w:cs="Arial"/>
                <w:i/>
                <w:sz w:val="24"/>
                <w:szCs w:val="24"/>
              </w:rPr>
              <w:t>неизвестна</w:t>
            </w:r>
          </w:p>
        </w:tc>
      </w:tr>
      <w:tr w:rsidR="00C30A76" w:rsidRPr="00937D1B" w:rsidTr="002440FD">
        <w:trPr>
          <w:trHeight w:val="270"/>
        </w:trPr>
        <w:tc>
          <w:tcPr>
            <w:tcW w:w="468" w:type="dxa"/>
            <w:shd w:val="clear" w:color="auto" w:fill="auto"/>
            <w:noWrap/>
            <w:vAlign w:val="center"/>
          </w:tcPr>
          <w:p w:rsidR="00C30A76" w:rsidRPr="00937D1B" w:rsidRDefault="00EF4B9D" w:rsidP="00EF4B9D">
            <w:pPr>
              <w:spacing w:after="0" w:line="240" w:lineRule="auto"/>
              <w:ind w:left="-108" w:right="-93"/>
              <w:jc w:val="center"/>
              <w:rPr>
                <w:rFonts w:asciiTheme="majorHAnsi" w:hAnsiTheme="majorHAnsi" w:cs="Arial"/>
                <w:b/>
                <w:i/>
                <w:sz w:val="24"/>
                <w:szCs w:val="24"/>
              </w:rPr>
            </w:pPr>
            <w:r w:rsidRPr="00937D1B">
              <w:rPr>
                <w:rFonts w:asciiTheme="majorHAnsi" w:hAnsiTheme="majorHAnsi" w:cs="Arial"/>
                <w:b/>
                <w:i/>
                <w:sz w:val="24"/>
                <w:szCs w:val="24"/>
              </w:rPr>
              <w:t>4</w:t>
            </w:r>
          </w:p>
        </w:tc>
        <w:tc>
          <w:tcPr>
            <w:tcW w:w="3326" w:type="dxa"/>
            <w:shd w:val="clear" w:color="auto" w:fill="auto"/>
            <w:vAlign w:val="center"/>
          </w:tcPr>
          <w:p w:rsidR="00C30A76" w:rsidRPr="00937D1B" w:rsidRDefault="00C30A76" w:rsidP="00EF4B9D">
            <w:pPr>
              <w:spacing w:after="0" w:line="240" w:lineRule="auto"/>
              <w:ind w:left="-108" w:right="-93"/>
              <w:jc w:val="center"/>
              <w:rPr>
                <w:rFonts w:asciiTheme="majorHAnsi" w:hAnsiTheme="majorHAnsi" w:cs="Arial"/>
                <w:b/>
                <w:i/>
                <w:sz w:val="24"/>
                <w:szCs w:val="24"/>
              </w:rPr>
            </w:pPr>
            <w:r w:rsidRPr="00937D1B">
              <w:rPr>
                <w:rFonts w:asciiTheme="majorHAnsi" w:hAnsiTheme="majorHAnsi" w:cs="Arial"/>
                <w:b/>
                <w:i/>
                <w:sz w:val="24"/>
                <w:szCs w:val="24"/>
              </w:rPr>
              <w:t>Курганный могильник 1</w:t>
            </w:r>
          </w:p>
        </w:tc>
        <w:tc>
          <w:tcPr>
            <w:tcW w:w="4234" w:type="dxa"/>
            <w:shd w:val="clear" w:color="auto" w:fill="auto"/>
            <w:noWrap/>
            <w:vAlign w:val="center"/>
          </w:tcPr>
          <w:p w:rsidR="00C30A76" w:rsidRPr="00937D1B" w:rsidRDefault="00DD765D" w:rsidP="00EF4B9D">
            <w:pPr>
              <w:spacing w:after="0" w:line="240" w:lineRule="auto"/>
              <w:ind w:left="-108" w:right="-93"/>
              <w:jc w:val="center"/>
              <w:rPr>
                <w:rFonts w:asciiTheme="majorHAnsi" w:hAnsiTheme="majorHAnsi" w:cs="Arial"/>
                <w:i/>
                <w:sz w:val="24"/>
                <w:szCs w:val="24"/>
              </w:rPr>
            </w:pPr>
            <w:r>
              <w:rPr>
                <w:rFonts w:asciiTheme="majorHAnsi" w:hAnsiTheme="majorHAnsi" w:cs="Arial"/>
                <w:i/>
                <w:sz w:val="24"/>
                <w:szCs w:val="24"/>
              </w:rPr>
              <w:t>с. Второе Имангулово</w:t>
            </w:r>
            <w:r w:rsidR="00C30A76" w:rsidRPr="00937D1B">
              <w:rPr>
                <w:rFonts w:asciiTheme="majorHAnsi" w:hAnsiTheme="majorHAnsi" w:cs="Arial"/>
                <w:i/>
                <w:sz w:val="24"/>
                <w:szCs w:val="24"/>
              </w:rPr>
              <w:t>, на ЮЗ окраине села</w:t>
            </w:r>
          </w:p>
        </w:tc>
        <w:tc>
          <w:tcPr>
            <w:tcW w:w="1543" w:type="dxa"/>
            <w:shd w:val="clear" w:color="auto" w:fill="auto"/>
            <w:noWrap/>
            <w:vAlign w:val="center"/>
          </w:tcPr>
          <w:p w:rsidR="00C30A76" w:rsidRPr="00937D1B" w:rsidRDefault="00C30A76" w:rsidP="00EF4B9D">
            <w:pPr>
              <w:spacing w:after="0" w:line="240" w:lineRule="auto"/>
              <w:ind w:left="-108" w:right="-93"/>
              <w:jc w:val="center"/>
              <w:rPr>
                <w:rFonts w:asciiTheme="majorHAnsi" w:hAnsiTheme="majorHAnsi" w:cs="Arial"/>
                <w:i/>
                <w:sz w:val="24"/>
                <w:szCs w:val="24"/>
              </w:rPr>
            </w:pPr>
            <w:r w:rsidRPr="00937D1B">
              <w:rPr>
                <w:rFonts w:asciiTheme="majorHAnsi" w:hAnsiTheme="majorHAnsi" w:cs="Arial"/>
                <w:i/>
                <w:sz w:val="24"/>
                <w:szCs w:val="24"/>
              </w:rPr>
              <w:t>неизвестна</w:t>
            </w:r>
          </w:p>
        </w:tc>
      </w:tr>
      <w:tr w:rsidR="00C30A76" w:rsidRPr="00937D1B" w:rsidTr="002440FD">
        <w:trPr>
          <w:trHeight w:val="270"/>
        </w:trPr>
        <w:tc>
          <w:tcPr>
            <w:tcW w:w="468" w:type="dxa"/>
            <w:shd w:val="clear" w:color="auto" w:fill="auto"/>
            <w:noWrap/>
            <w:vAlign w:val="center"/>
          </w:tcPr>
          <w:p w:rsidR="00C30A76" w:rsidRPr="00937D1B" w:rsidRDefault="00EF4B9D" w:rsidP="00EF4B9D">
            <w:pPr>
              <w:spacing w:after="0" w:line="240" w:lineRule="auto"/>
              <w:ind w:left="-108" w:right="-93"/>
              <w:jc w:val="center"/>
              <w:rPr>
                <w:rFonts w:asciiTheme="majorHAnsi" w:hAnsiTheme="majorHAnsi" w:cs="Arial"/>
                <w:b/>
                <w:i/>
                <w:sz w:val="24"/>
                <w:szCs w:val="24"/>
              </w:rPr>
            </w:pPr>
            <w:r w:rsidRPr="00937D1B">
              <w:rPr>
                <w:rFonts w:asciiTheme="majorHAnsi" w:hAnsiTheme="majorHAnsi" w:cs="Arial"/>
                <w:b/>
                <w:i/>
                <w:sz w:val="24"/>
                <w:szCs w:val="24"/>
              </w:rPr>
              <w:t>5</w:t>
            </w:r>
          </w:p>
        </w:tc>
        <w:tc>
          <w:tcPr>
            <w:tcW w:w="3326" w:type="dxa"/>
            <w:shd w:val="clear" w:color="auto" w:fill="auto"/>
            <w:vAlign w:val="center"/>
          </w:tcPr>
          <w:p w:rsidR="00C30A76" w:rsidRPr="00937D1B" w:rsidRDefault="00C30A76" w:rsidP="00EF4B9D">
            <w:pPr>
              <w:spacing w:after="0" w:line="240" w:lineRule="auto"/>
              <w:ind w:left="-108" w:right="-93"/>
              <w:jc w:val="center"/>
              <w:rPr>
                <w:rFonts w:asciiTheme="majorHAnsi" w:hAnsiTheme="majorHAnsi" w:cs="Arial"/>
                <w:b/>
                <w:i/>
                <w:sz w:val="24"/>
                <w:szCs w:val="24"/>
              </w:rPr>
            </w:pPr>
            <w:r w:rsidRPr="00937D1B">
              <w:rPr>
                <w:rFonts w:asciiTheme="majorHAnsi" w:hAnsiTheme="majorHAnsi" w:cs="Arial"/>
                <w:b/>
                <w:i/>
                <w:sz w:val="24"/>
                <w:szCs w:val="24"/>
              </w:rPr>
              <w:t>Курганный могильник 2</w:t>
            </w:r>
          </w:p>
        </w:tc>
        <w:tc>
          <w:tcPr>
            <w:tcW w:w="4234" w:type="dxa"/>
            <w:shd w:val="clear" w:color="auto" w:fill="auto"/>
            <w:noWrap/>
            <w:vAlign w:val="center"/>
          </w:tcPr>
          <w:p w:rsidR="00C30A76" w:rsidRPr="00937D1B" w:rsidRDefault="00C30A76" w:rsidP="00EF4B9D">
            <w:pPr>
              <w:spacing w:after="0" w:line="240" w:lineRule="auto"/>
              <w:ind w:left="-108" w:right="-93"/>
              <w:jc w:val="center"/>
              <w:rPr>
                <w:rFonts w:asciiTheme="majorHAnsi" w:hAnsiTheme="majorHAnsi" w:cs="Arial"/>
                <w:i/>
                <w:sz w:val="24"/>
                <w:szCs w:val="24"/>
              </w:rPr>
            </w:pPr>
            <w:r w:rsidRPr="00937D1B">
              <w:rPr>
                <w:rFonts w:asciiTheme="majorHAnsi" w:hAnsiTheme="majorHAnsi" w:cs="Arial"/>
                <w:i/>
                <w:sz w:val="24"/>
                <w:szCs w:val="24"/>
              </w:rPr>
              <w:t xml:space="preserve">с. </w:t>
            </w:r>
            <w:r w:rsidR="00DD765D">
              <w:rPr>
                <w:rFonts w:asciiTheme="majorHAnsi" w:hAnsiTheme="majorHAnsi" w:cs="Arial"/>
                <w:i/>
                <w:sz w:val="24"/>
                <w:szCs w:val="24"/>
              </w:rPr>
              <w:t>Второе Имангулово</w:t>
            </w:r>
            <w:r w:rsidRPr="00937D1B">
              <w:rPr>
                <w:rFonts w:asciiTheme="majorHAnsi" w:hAnsiTheme="majorHAnsi" w:cs="Arial"/>
                <w:i/>
                <w:sz w:val="24"/>
                <w:szCs w:val="24"/>
              </w:rPr>
              <w:t>, в 2,5 км к ЮЗ от села</w:t>
            </w:r>
          </w:p>
        </w:tc>
        <w:tc>
          <w:tcPr>
            <w:tcW w:w="1543" w:type="dxa"/>
            <w:shd w:val="clear" w:color="auto" w:fill="auto"/>
            <w:noWrap/>
            <w:vAlign w:val="center"/>
          </w:tcPr>
          <w:p w:rsidR="00C30A76" w:rsidRPr="00937D1B" w:rsidRDefault="00C30A76" w:rsidP="00EF4B9D">
            <w:pPr>
              <w:spacing w:after="0" w:line="240" w:lineRule="auto"/>
              <w:ind w:left="-108" w:right="-93"/>
              <w:jc w:val="center"/>
              <w:rPr>
                <w:rFonts w:asciiTheme="majorHAnsi" w:hAnsiTheme="majorHAnsi" w:cs="Arial"/>
                <w:i/>
                <w:sz w:val="24"/>
                <w:szCs w:val="24"/>
              </w:rPr>
            </w:pPr>
            <w:r w:rsidRPr="00937D1B">
              <w:rPr>
                <w:rFonts w:asciiTheme="majorHAnsi" w:hAnsiTheme="majorHAnsi" w:cs="Arial"/>
                <w:i/>
                <w:sz w:val="24"/>
                <w:szCs w:val="24"/>
              </w:rPr>
              <w:t>неизвестна</w:t>
            </w:r>
          </w:p>
        </w:tc>
      </w:tr>
    </w:tbl>
    <w:p w:rsidR="00C30A76" w:rsidRPr="00937D1B" w:rsidRDefault="00C30A76" w:rsidP="00C30A76">
      <w:pPr>
        <w:spacing w:after="0" w:line="240" w:lineRule="auto"/>
        <w:ind w:firstLine="540"/>
        <w:jc w:val="both"/>
        <w:rPr>
          <w:rFonts w:asciiTheme="majorHAnsi" w:hAnsiTheme="majorHAnsi" w:cs="Arial"/>
          <w:sz w:val="28"/>
          <w:szCs w:val="28"/>
        </w:rPr>
      </w:pPr>
    </w:p>
    <w:p w:rsidR="00C30A76" w:rsidRPr="00937D1B" w:rsidRDefault="00C30A76" w:rsidP="00C30A76">
      <w:pPr>
        <w:spacing w:after="0" w:line="240" w:lineRule="auto"/>
        <w:ind w:firstLine="540"/>
        <w:jc w:val="both"/>
        <w:rPr>
          <w:rFonts w:asciiTheme="majorHAnsi" w:hAnsiTheme="majorHAnsi" w:cs="Arial"/>
          <w:sz w:val="28"/>
          <w:szCs w:val="28"/>
        </w:rPr>
      </w:pPr>
      <w:r w:rsidRPr="00937D1B">
        <w:rPr>
          <w:rFonts w:asciiTheme="majorHAnsi" w:hAnsiTheme="majorHAnsi" w:cs="Arial"/>
          <w:sz w:val="28"/>
          <w:szCs w:val="28"/>
        </w:rPr>
        <w:t>В настоящее время практически на всех территориях отсутствуют установленные границы, а также зоны охраны объектов культурного наследия.</w:t>
      </w:r>
    </w:p>
    <w:p w:rsidR="00C30A76" w:rsidRPr="00937D1B" w:rsidRDefault="00C30A76" w:rsidP="00C30A76">
      <w:pPr>
        <w:spacing w:after="0" w:line="240" w:lineRule="auto"/>
        <w:ind w:firstLine="540"/>
        <w:jc w:val="both"/>
        <w:rPr>
          <w:rFonts w:asciiTheme="majorHAnsi" w:hAnsiTheme="majorHAnsi" w:cs="Arial"/>
          <w:sz w:val="28"/>
          <w:szCs w:val="28"/>
        </w:rPr>
      </w:pPr>
      <w:r w:rsidRPr="00937D1B">
        <w:rPr>
          <w:rFonts w:asciiTheme="majorHAnsi" w:hAnsiTheme="majorHAnsi" w:cs="Arial"/>
          <w:sz w:val="28"/>
          <w:szCs w:val="28"/>
        </w:rPr>
        <w:t xml:space="preserve">Сведения о находящихся на территории </w:t>
      </w:r>
      <w:r w:rsidR="00EF4B9D" w:rsidRPr="00937D1B">
        <w:rPr>
          <w:rFonts w:asciiTheme="majorHAnsi" w:hAnsiTheme="majorHAnsi" w:cs="Arial"/>
          <w:sz w:val="28"/>
          <w:szCs w:val="28"/>
        </w:rPr>
        <w:t xml:space="preserve">МО Имангуловский сельсовет, как и  Октябрьского </w:t>
      </w:r>
      <w:r w:rsidR="00933BD7" w:rsidRPr="00937D1B">
        <w:rPr>
          <w:rFonts w:asciiTheme="majorHAnsi" w:hAnsiTheme="majorHAnsi" w:cs="Arial"/>
          <w:sz w:val="28"/>
          <w:szCs w:val="28"/>
        </w:rPr>
        <w:t>района,</w:t>
      </w:r>
      <w:r w:rsidR="00EF4B9D" w:rsidRPr="00937D1B">
        <w:rPr>
          <w:rFonts w:asciiTheme="majorHAnsi" w:hAnsiTheme="majorHAnsi" w:cs="Arial"/>
          <w:sz w:val="28"/>
          <w:szCs w:val="28"/>
        </w:rPr>
        <w:t xml:space="preserve"> в целом,</w:t>
      </w:r>
      <w:r w:rsidRPr="00937D1B">
        <w:rPr>
          <w:rFonts w:asciiTheme="majorHAnsi" w:hAnsiTheme="majorHAnsi" w:cs="Arial"/>
          <w:sz w:val="28"/>
          <w:szCs w:val="28"/>
        </w:rPr>
        <w:t xml:space="preserve"> объектах археологического наследия не отражены в государственном кадастре объектов недвижимости. До внесения информации о памятниках археологии в кадастровую документацию органам местного самоуправления рекомендуется при предоставлении земель в пользование и собственность, а также выдаче разрешений на строительство руководствоваться имеющимися сведениями о </w:t>
      </w:r>
      <w:r w:rsidRPr="00937D1B">
        <w:rPr>
          <w:rFonts w:asciiTheme="majorHAnsi" w:hAnsiTheme="majorHAnsi" w:cs="Arial"/>
          <w:sz w:val="28"/>
          <w:szCs w:val="28"/>
        </w:rPr>
        <w:lastRenderedPageBreak/>
        <w:t>памятниках археологии для предотвращения нарушения законодательства об охране объектов культурного наследия. В том числе, рекомендуется вносить информацию о наличии объектов культурного наследия и связанных с ними ограничениями в использовании земель в соответствующую документацию. Хозяйственная и иная деятельность на территориях объектов культурного наследия производиться по согласованию с государственными органами по охране культурного наследия.</w:t>
      </w:r>
    </w:p>
    <w:p w:rsidR="00C30A76" w:rsidRPr="00937D1B" w:rsidRDefault="00C30A76" w:rsidP="00C30A76">
      <w:pPr>
        <w:autoSpaceDE w:val="0"/>
        <w:autoSpaceDN w:val="0"/>
        <w:adjustRightInd w:val="0"/>
        <w:spacing w:after="0" w:line="240" w:lineRule="auto"/>
        <w:ind w:firstLine="540"/>
        <w:jc w:val="both"/>
        <w:rPr>
          <w:rFonts w:asciiTheme="majorHAnsi" w:hAnsiTheme="majorHAnsi" w:cs="Arial"/>
          <w:sz w:val="28"/>
          <w:szCs w:val="28"/>
        </w:rPr>
      </w:pPr>
      <w:r w:rsidRPr="00937D1B">
        <w:rPr>
          <w:rFonts w:asciiTheme="majorHAnsi" w:hAnsiTheme="majorHAnsi" w:cs="Arial"/>
          <w:sz w:val="28"/>
          <w:szCs w:val="28"/>
        </w:rPr>
        <w:t>Земельные участки в границах территорий объектов культурного наследия, которые включены в единый государственный реестр объектов культурного наследия, относятся к землям историко-культурного назначения, правовой режим которых регулируется земельным законодательством Российской Федерации.</w:t>
      </w:r>
    </w:p>
    <w:p w:rsidR="00C30A76" w:rsidRPr="00937D1B" w:rsidRDefault="00C30A76" w:rsidP="00C95A78">
      <w:pPr>
        <w:spacing w:after="0" w:line="240" w:lineRule="auto"/>
        <w:ind w:firstLine="540"/>
        <w:jc w:val="both"/>
        <w:rPr>
          <w:rFonts w:asciiTheme="majorHAnsi" w:hAnsiTheme="majorHAnsi" w:cs="Arial"/>
          <w:sz w:val="28"/>
          <w:szCs w:val="28"/>
        </w:rPr>
      </w:pPr>
      <w:r w:rsidRPr="00937D1B">
        <w:rPr>
          <w:rFonts w:asciiTheme="majorHAnsi" w:hAnsiTheme="majorHAnsi" w:cs="Arial"/>
          <w:sz w:val="28"/>
          <w:szCs w:val="28"/>
        </w:rPr>
        <w:t>Зоны охраны объектов культурного наследия должны предусматриваться для отдельных комплексов и ценных историко-культурных элементов. Требования специальных режимов охраны и использования, установленные положениями о каждом конкретном объекте культурного наследия, должны распространяться на комплексы памятников истории и культуры, природные ландшафты, представляющие особую историческую и археологическую ценность.</w:t>
      </w:r>
    </w:p>
    <w:p w:rsidR="00C30A76" w:rsidRPr="00937D1B" w:rsidRDefault="00C30A76" w:rsidP="00C30A76">
      <w:pPr>
        <w:spacing w:after="0" w:line="240" w:lineRule="auto"/>
        <w:ind w:firstLine="540"/>
        <w:jc w:val="both"/>
        <w:rPr>
          <w:rFonts w:asciiTheme="majorHAnsi" w:hAnsiTheme="majorHAnsi" w:cs="Arial"/>
          <w:sz w:val="28"/>
          <w:szCs w:val="28"/>
        </w:rPr>
      </w:pPr>
      <w:r w:rsidRPr="00937D1B">
        <w:rPr>
          <w:rFonts w:asciiTheme="majorHAnsi" w:hAnsiTheme="majorHAnsi" w:cs="Arial"/>
          <w:sz w:val="28"/>
          <w:szCs w:val="28"/>
        </w:rPr>
        <w:t>Охрана объектов культурного наследия осуществляется в соответствии с Федеральным законом от 25.06.2002 г. № 73-ФЗ «Об объектах культурного наследия (памятниках истории и культуры) народов Российской Федерации.</w:t>
      </w:r>
    </w:p>
    <w:p w:rsidR="00C30A76" w:rsidRPr="00937D1B" w:rsidRDefault="00C30A76" w:rsidP="00C30A76">
      <w:pPr>
        <w:autoSpaceDE w:val="0"/>
        <w:autoSpaceDN w:val="0"/>
        <w:adjustRightInd w:val="0"/>
        <w:spacing w:before="60" w:after="0" w:line="240" w:lineRule="auto"/>
        <w:ind w:firstLine="540"/>
        <w:jc w:val="both"/>
        <w:rPr>
          <w:rFonts w:asciiTheme="majorHAnsi" w:hAnsiTheme="majorHAnsi" w:cs="Arial"/>
          <w:sz w:val="28"/>
          <w:szCs w:val="28"/>
        </w:rPr>
      </w:pPr>
      <w:r w:rsidRPr="00937D1B">
        <w:rPr>
          <w:rFonts w:asciiTheme="majorHAnsi" w:hAnsiTheme="majorHAnsi" w:cs="Arial"/>
          <w:sz w:val="28"/>
          <w:szCs w:val="28"/>
        </w:rPr>
        <w:t xml:space="preserve">Согласно статье 18 ФЗ от 25.06.2002 г. № 73-ФЗ данные об объектах, представляющих собой историко-культурную ценность, вносятся в специальные документы. </w:t>
      </w:r>
    </w:p>
    <w:p w:rsidR="00C30A76" w:rsidRPr="00937D1B" w:rsidRDefault="00C30A76" w:rsidP="00C30A76">
      <w:pPr>
        <w:autoSpaceDE w:val="0"/>
        <w:autoSpaceDN w:val="0"/>
        <w:adjustRightInd w:val="0"/>
        <w:spacing w:after="0" w:line="240" w:lineRule="auto"/>
        <w:ind w:firstLine="540"/>
        <w:jc w:val="both"/>
        <w:rPr>
          <w:rFonts w:asciiTheme="majorHAnsi" w:hAnsiTheme="majorHAnsi" w:cs="Arial"/>
          <w:sz w:val="28"/>
          <w:szCs w:val="28"/>
        </w:rPr>
      </w:pPr>
      <w:r w:rsidRPr="00937D1B">
        <w:rPr>
          <w:rFonts w:asciiTheme="majorHAnsi" w:hAnsiTheme="majorHAnsi" w:cs="Arial"/>
          <w:sz w:val="28"/>
          <w:szCs w:val="28"/>
        </w:rPr>
        <w:t xml:space="preserve">Объекты археологического наследия считаются выявленными объектами культурного наследия со дня их обнаружения. </w:t>
      </w:r>
    </w:p>
    <w:p w:rsidR="00C30A76" w:rsidRPr="00937D1B" w:rsidRDefault="00C30A76" w:rsidP="00C30A76">
      <w:pPr>
        <w:autoSpaceDE w:val="0"/>
        <w:autoSpaceDN w:val="0"/>
        <w:adjustRightInd w:val="0"/>
        <w:spacing w:after="0" w:line="240" w:lineRule="auto"/>
        <w:ind w:firstLine="540"/>
        <w:jc w:val="both"/>
        <w:rPr>
          <w:rFonts w:asciiTheme="majorHAnsi" w:hAnsiTheme="majorHAnsi" w:cs="Arial"/>
          <w:sz w:val="28"/>
          <w:szCs w:val="28"/>
        </w:rPr>
      </w:pPr>
      <w:r w:rsidRPr="00937D1B">
        <w:rPr>
          <w:rFonts w:asciiTheme="majorHAnsi" w:hAnsiTheme="majorHAnsi" w:cs="Arial"/>
          <w:sz w:val="28"/>
          <w:szCs w:val="28"/>
        </w:rPr>
        <w:t>Выявленные объекты культурного наследия до принятия решения о включении их в реестр либо об отказе включить их в реестр подлежат государственной охране.</w:t>
      </w:r>
    </w:p>
    <w:p w:rsidR="00C30A76" w:rsidRPr="00937D1B" w:rsidRDefault="00C30A76" w:rsidP="00C30A76">
      <w:pPr>
        <w:autoSpaceDE w:val="0"/>
        <w:autoSpaceDN w:val="0"/>
        <w:adjustRightInd w:val="0"/>
        <w:spacing w:after="0" w:line="240" w:lineRule="auto"/>
        <w:ind w:firstLine="540"/>
        <w:jc w:val="both"/>
        <w:rPr>
          <w:rFonts w:asciiTheme="majorHAnsi" w:hAnsiTheme="majorHAnsi" w:cs="Arial"/>
          <w:sz w:val="28"/>
          <w:szCs w:val="28"/>
        </w:rPr>
      </w:pPr>
      <w:r w:rsidRPr="00937D1B">
        <w:rPr>
          <w:rFonts w:asciiTheme="majorHAnsi" w:hAnsiTheme="majorHAnsi" w:cs="Arial"/>
          <w:sz w:val="28"/>
          <w:szCs w:val="28"/>
        </w:rPr>
        <w:t>На основании статей 35,36,37 ФЗ от 25.06.2002 г. № 73-ФЗ проектирование и проведение землеустроительных, земляных, строительных, мелиоративных, хозяйственных и иных работ на территории памятника или ансамбля запрещаются, за исключением работ по сохранению данного памятника или ансамбля или их территорий, а также хозяйственной деятельности, не нарушающей целостности памятника или ансамбля и не создающей угрозы их повреждения, разрушения или уничтожения.</w:t>
      </w:r>
    </w:p>
    <w:p w:rsidR="00C30A76" w:rsidRPr="00937D1B" w:rsidRDefault="00C30A76" w:rsidP="00C30A76">
      <w:pPr>
        <w:autoSpaceDE w:val="0"/>
        <w:autoSpaceDN w:val="0"/>
        <w:adjustRightInd w:val="0"/>
        <w:spacing w:after="0" w:line="240" w:lineRule="auto"/>
        <w:ind w:firstLine="540"/>
        <w:jc w:val="both"/>
        <w:rPr>
          <w:rFonts w:asciiTheme="majorHAnsi" w:hAnsiTheme="majorHAnsi" w:cs="Arial"/>
          <w:sz w:val="28"/>
          <w:szCs w:val="28"/>
        </w:rPr>
      </w:pPr>
      <w:r w:rsidRPr="00937D1B">
        <w:rPr>
          <w:rFonts w:asciiTheme="majorHAnsi" w:hAnsiTheme="majorHAnsi" w:cs="Arial"/>
          <w:sz w:val="28"/>
          <w:szCs w:val="28"/>
        </w:rPr>
        <w:t xml:space="preserve">В случае обнаружения на территории, подлежащей хозяйственному освоению, объектов, обладающих признаками объекта </w:t>
      </w:r>
      <w:r w:rsidRPr="00937D1B">
        <w:rPr>
          <w:rFonts w:asciiTheme="majorHAnsi" w:hAnsiTheme="majorHAnsi" w:cs="Arial"/>
          <w:sz w:val="28"/>
          <w:szCs w:val="28"/>
        </w:rPr>
        <w:lastRenderedPageBreak/>
        <w:t>культурного наследия в проекты проведения землеустроительных, земляных, строительных, мелиоративных, хозяйственных и иных работ должны быть внесены разделы об обеспечении сохранности обнаруженных объектов до включения данных объектов в реестр, а действие положений землеустроительной, градостроительной и проектной документации, градостроительных регламентов на данной территории приостанавливается до внесения соответствующих изменений.</w:t>
      </w:r>
    </w:p>
    <w:p w:rsidR="00C30A76" w:rsidRPr="00937D1B" w:rsidRDefault="00C30A76" w:rsidP="00C30A76">
      <w:pPr>
        <w:autoSpaceDE w:val="0"/>
        <w:autoSpaceDN w:val="0"/>
        <w:adjustRightInd w:val="0"/>
        <w:spacing w:after="0" w:line="240" w:lineRule="auto"/>
        <w:ind w:firstLine="540"/>
        <w:jc w:val="both"/>
        <w:rPr>
          <w:rFonts w:asciiTheme="majorHAnsi" w:hAnsiTheme="majorHAnsi" w:cs="Arial"/>
          <w:sz w:val="28"/>
          <w:szCs w:val="28"/>
        </w:rPr>
      </w:pPr>
      <w:r w:rsidRPr="00937D1B">
        <w:rPr>
          <w:rFonts w:asciiTheme="majorHAnsi" w:hAnsiTheme="majorHAnsi" w:cs="Arial"/>
          <w:sz w:val="28"/>
          <w:szCs w:val="28"/>
        </w:rPr>
        <w:t>Земляные, строительные, мелиоративные, хозяйственные и иные работы должны быть немедленно приостановлены исполнителем работ в случае обнаружения объекта, обладающего признаками объекта культурного наследия.</w:t>
      </w:r>
    </w:p>
    <w:p w:rsidR="00C30A76" w:rsidRPr="00937D1B" w:rsidRDefault="00C30A76" w:rsidP="00C30A76">
      <w:pPr>
        <w:spacing w:after="0" w:line="240" w:lineRule="auto"/>
        <w:ind w:firstLine="540"/>
        <w:jc w:val="both"/>
        <w:rPr>
          <w:rFonts w:asciiTheme="majorHAnsi" w:hAnsiTheme="majorHAnsi" w:cs="Arial"/>
          <w:sz w:val="28"/>
          <w:szCs w:val="28"/>
        </w:rPr>
      </w:pPr>
      <w:r w:rsidRPr="00937D1B">
        <w:rPr>
          <w:rFonts w:asciiTheme="majorHAnsi" w:hAnsiTheme="majorHAnsi" w:cs="Arial"/>
          <w:sz w:val="28"/>
          <w:szCs w:val="28"/>
        </w:rPr>
        <w:t>Согласно статьи 49 ФЗ от 25.06.2002 г. № 73-ФЗ объекты археологического наследия находятся в государственной собственности.</w:t>
      </w:r>
    </w:p>
    <w:p w:rsidR="00C30A76" w:rsidRPr="00937D1B" w:rsidRDefault="00C30A76" w:rsidP="00C30A76">
      <w:pPr>
        <w:spacing w:after="0" w:line="240" w:lineRule="auto"/>
        <w:ind w:firstLine="540"/>
        <w:jc w:val="both"/>
        <w:rPr>
          <w:rFonts w:asciiTheme="majorHAnsi" w:hAnsiTheme="majorHAnsi" w:cs="Arial"/>
          <w:sz w:val="28"/>
          <w:szCs w:val="28"/>
        </w:rPr>
      </w:pPr>
      <w:r w:rsidRPr="00937D1B">
        <w:rPr>
          <w:rFonts w:asciiTheme="majorHAnsi" w:hAnsiTheme="majorHAnsi" w:cs="Arial"/>
          <w:sz w:val="28"/>
          <w:szCs w:val="28"/>
        </w:rPr>
        <w:t>На основании статьи 27 закона от 25.10.2001 г.</w:t>
      </w:r>
      <w:r w:rsidRPr="00937D1B">
        <w:rPr>
          <w:rFonts w:asciiTheme="majorHAnsi" w:hAnsiTheme="majorHAnsi"/>
          <w:sz w:val="28"/>
          <w:szCs w:val="28"/>
        </w:rPr>
        <w:t xml:space="preserve"> </w:t>
      </w:r>
      <w:r w:rsidRPr="00937D1B">
        <w:rPr>
          <w:rFonts w:asciiTheme="majorHAnsi" w:hAnsiTheme="majorHAnsi" w:cs="Arial"/>
          <w:sz w:val="28"/>
          <w:szCs w:val="28"/>
        </w:rPr>
        <w:t xml:space="preserve">№ 136-ФЗ </w:t>
      </w:r>
      <w:r w:rsidRPr="00937D1B">
        <w:rPr>
          <w:rFonts w:asciiTheme="majorHAnsi" w:hAnsiTheme="majorHAnsi"/>
          <w:sz w:val="28"/>
          <w:szCs w:val="28"/>
        </w:rPr>
        <w:t>(</w:t>
      </w:r>
      <w:r w:rsidRPr="00937D1B">
        <w:rPr>
          <w:rFonts w:asciiTheme="majorHAnsi" w:hAnsiTheme="majorHAnsi" w:cs="Arial"/>
          <w:sz w:val="28"/>
          <w:szCs w:val="28"/>
        </w:rPr>
        <w:t xml:space="preserve">Земельный кодекс Российской Федерации) земельные участки, отнесенные к землям, изъятым из оборота, не могут предоставляться в частную собственность. </w:t>
      </w:r>
    </w:p>
    <w:p w:rsidR="00C30A76" w:rsidRPr="00937D1B" w:rsidRDefault="00C30A76" w:rsidP="00C30A76">
      <w:pPr>
        <w:autoSpaceDE w:val="0"/>
        <w:autoSpaceDN w:val="0"/>
        <w:adjustRightInd w:val="0"/>
        <w:spacing w:after="0" w:line="240" w:lineRule="auto"/>
        <w:ind w:firstLine="540"/>
        <w:jc w:val="both"/>
        <w:rPr>
          <w:rFonts w:asciiTheme="majorHAnsi" w:hAnsiTheme="majorHAnsi" w:cs="Arial"/>
          <w:sz w:val="28"/>
          <w:szCs w:val="28"/>
        </w:rPr>
      </w:pPr>
    </w:p>
    <w:p w:rsidR="00C30A76" w:rsidRPr="00937D1B" w:rsidRDefault="00C30A76" w:rsidP="00C30A76">
      <w:pPr>
        <w:autoSpaceDE w:val="0"/>
        <w:autoSpaceDN w:val="0"/>
        <w:adjustRightInd w:val="0"/>
        <w:spacing w:after="0" w:line="240" w:lineRule="auto"/>
        <w:ind w:firstLine="540"/>
        <w:jc w:val="both"/>
        <w:rPr>
          <w:rFonts w:asciiTheme="majorHAnsi" w:hAnsiTheme="majorHAnsi" w:cs="Arial"/>
          <w:sz w:val="28"/>
          <w:szCs w:val="28"/>
        </w:rPr>
      </w:pPr>
      <w:r w:rsidRPr="00937D1B">
        <w:rPr>
          <w:rFonts w:asciiTheme="majorHAnsi" w:hAnsiTheme="majorHAnsi" w:cs="Arial"/>
          <w:sz w:val="28"/>
          <w:szCs w:val="28"/>
        </w:rPr>
        <w:t>Мероприятия по охране объектов культурного наследия Октябрьского муниципального района включают в себя:</w:t>
      </w:r>
    </w:p>
    <w:p w:rsidR="00C30A76" w:rsidRPr="00937D1B" w:rsidRDefault="00C30A76" w:rsidP="00C30A76">
      <w:pPr>
        <w:pStyle w:val="ae"/>
        <w:spacing w:before="0" w:after="0"/>
        <w:ind w:firstLine="540"/>
        <w:jc w:val="both"/>
        <w:rPr>
          <w:rFonts w:asciiTheme="majorHAnsi" w:hAnsiTheme="majorHAnsi" w:cs="Arial"/>
          <w:sz w:val="28"/>
          <w:szCs w:val="28"/>
        </w:rPr>
      </w:pPr>
    </w:p>
    <w:p w:rsidR="00C30A76" w:rsidRPr="00937D1B" w:rsidRDefault="00C30A76" w:rsidP="00C30A76">
      <w:pPr>
        <w:spacing w:after="0" w:line="240" w:lineRule="auto"/>
        <w:ind w:firstLine="567"/>
        <w:jc w:val="both"/>
        <w:rPr>
          <w:rFonts w:asciiTheme="majorHAnsi" w:hAnsiTheme="majorHAnsi" w:cs="Arial"/>
          <w:sz w:val="28"/>
          <w:szCs w:val="28"/>
          <w:u w:val="single"/>
        </w:rPr>
      </w:pPr>
      <w:r w:rsidRPr="00937D1B">
        <w:rPr>
          <w:rFonts w:asciiTheme="majorHAnsi" w:hAnsiTheme="majorHAnsi" w:cs="Arial"/>
          <w:sz w:val="28"/>
          <w:szCs w:val="28"/>
          <w:u w:val="single"/>
        </w:rPr>
        <w:t>Первая очередь</w:t>
      </w:r>
    </w:p>
    <w:p w:rsidR="00C30A76" w:rsidRPr="00937D1B" w:rsidRDefault="00C30A76" w:rsidP="00C30A76">
      <w:pPr>
        <w:spacing w:after="0" w:line="240" w:lineRule="auto"/>
        <w:ind w:firstLine="567"/>
        <w:jc w:val="both"/>
        <w:rPr>
          <w:rFonts w:asciiTheme="majorHAnsi" w:hAnsiTheme="majorHAnsi" w:cs="Arial"/>
          <w:sz w:val="28"/>
          <w:szCs w:val="28"/>
        </w:rPr>
      </w:pPr>
      <w:r w:rsidRPr="00937D1B">
        <w:rPr>
          <w:rFonts w:asciiTheme="majorHAnsi" w:hAnsiTheme="majorHAnsi" w:cs="Arial"/>
          <w:sz w:val="28"/>
          <w:szCs w:val="28"/>
        </w:rPr>
        <w:t>- Инициация работ по выявлению неизвестных и не учтенных к настоящему времени объектов археологии;</w:t>
      </w:r>
    </w:p>
    <w:p w:rsidR="00C30A76" w:rsidRPr="00937D1B" w:rsidRDefault="00C30A76" w:rsidP="00C30A76">
      <w:pPr>
        <w:spacing w:after="0" w:line="240" w:lineRule="auto"/>
        <w:ind w:firstLine="567"/>
        <w:jc w:val="both"/>
        <w:rPr>
          <w:rFonts w:asciiTheme="majorHAnsi" w:hAnsiTheme="majorHAnsi" w:cs="Arial"/>
          <w:sz w:val="28"/>
          <w:szCs w:val="28"/>
        </w:rPr>
      </w:pPr>
      <w:r w:rsidRPr="00937D1B">
        <w:rPr>
          <w:rFonts w:asciiTheme="majorHAnsi" w:hAnsiTheme="majorHAnsi" w:cs="Arial"/>
          <w:sz w:val="28"/>
          <w:szCs w:val="28"/>
        </w:rPr>
        <w:t>- Инициировать процесс перевода земель в пределах территории объекта культурного наследия в земли историко-культурного назначения;</w:t>
      </w:r>
    </w:p>
    <w:p w:rsidR="00C30A76" w:rsidRPr="00937D1B" w:rsidRDefault="00C30A76" w:rsidP="00C30A76">
      <w:pPr>
        <w:spacing w:after="0" w:line="240" w:lineRule="auto"/>
        <w:ind w:firstLine="567"/>
        <w:jc w:val="both"/>
        <w:rPr>
          <w:rFonts w:asciiTheme="majorHAnsi" w:hAnsiTheme="majorHAnsi" w:cs="Arial"/>
          <w:sz w:val="28"/>
          <w:szCs w:val="28"/>
        </w:rPr>
      </w:pPr>
      <w:r w:rsidRPr="00937D1B">
        <w:rPr>
          <w:rFonts w:asciiTheme="majorHAnsi" w:hAnsiTheme="majorHAnsi" w:cs="Arial"/>
          <w:sz w:val="28"/>
          <w:szCs w:val="28"/>
        </w:rPr>
        <w:t>- Инициация работ по постановке участков памятников археологии на государственный кадастровый учет;</w:t>
      </w:r>
    </w:p>
    <w:p w:rsidR="00C30A76" w:rsidRPr="00937D1B" w:rsidRDefault="00C30A76" w:rsidP="00C30A76">
      <w:pPr>
        <w:spacing w:after="0" w:line="240" w:lineRule="auto"/>
        <w:ind w:firstLine="567"/>
        <w:jc w:val="both"/>
        <w:rPr>
          <w:rFonts w:asciiTheme="majorHAnsi" w:hAnsiTheme="majorHAnsi" w:cs="Arial"/>
          <w:sz w:val="28"/>
          <w:szCs w:val="28"/>
        </w:rPr>
      </w:pPr>
      <w:r w:rsidRPr="00937D1B">
        <w:rPr>
          <w:rFonts w:asciiTheme="majorHAnsi" w:hAnsiTheme="majorHAnsi" w:cs="Arial"/>
          <w:sz w:val="28"/>
          <w:szCs w:val="28"/>
        </w:rPr>
        <w:t>- Согласование с государственными органами по охране памятников археологии хозяйственной и иной деятельности в пределах территорий и охранных зон объектов культурного наследия;</w:t>
      </w:r>
    </w:p>
    <w:p w:rsidR="00C30A76" w:rsidRPr="00937D1B" w:rsidRDefault="00C30A76" w:rsidP="00C30A76">
      <w:pPr>
        <w:spacing w:after="0" w:line="240" w:lineRule="auto"/>
        <w:ind w:firstLine="567"/>
        <w:jc w:val="both"/>
        <w:rPr>
          <w:rFonts w:asciiTheme="majorHAnsi" w:hAnsiTheme="majorHAnsi" w:cs="Arial"/>
          <w:sz w:val="28"/>
          <w:szCs w:val="28"/>
        </w:rPr>
      </w:pPr>
      <w:r w:rsidRPr="00937D1B">
        <w:rPr>
          <w:rFonts w:asciiTheme="majorHAnsi" w:hAnsiTheme="majorHAnsi" w:cs="Arial"/>
          <w:sz w:val="28"/>
          <w:szCs w:val="28"/>
        </w:rPr>
        <w:t>- Инициировать процесс по определению (уточнению) местоположения и границ территорий объектов культурного наследия;</w:t>
      </w:r>
    </w:p>
    <w:p w:rsidR="00C30A76" w:rsidRPr="00937D1B" w:rsidRDefault="00C30A76" w:rsidP="00C30A76">
      <w:pPr>
        <w:spacing w:after="0" w:line="240" w:lineRule="auto"/>
        <w:ind w:firstLine="567"/>
        <w:jc w:val="both"/>
        <w:rPr>
          <w:rFonts w:asciiTheme="majorHAnsi" w:hAnsiTheme="majorHAnsi" w:cs="Arial"/>
          <w:sz w:val="28"/>
          <w:szCs w:val="28"/>
        </w:rPr>
      </w:pPr>
      <w:r w:rsidRPr="00937D1B">
        <w:rPr>
          <w:rFonts w:asciiTheme="majorHAnsi" w:hAnsiTheme="majorHAnsi" w:cs="Arial"/>
          <w:sz w:val="28"/>
          <w:szCs w:val="28"/>
        </w:rPr>
        <w:t>- Инициировать процесс по разработке проектов зон охраны объектов культурного наследия и утверждение их в установленном порядке, определение направления будущего хозяйственного использования.</w:t>
      </w:r>
    </w:p>
    <w:p w:rsidR="00C30A76" w:rsidRPr="00937D1B" w:rsidRDefault="00C30A76" w:rsidP="00C30A76">
      <w:pPr>
        <w:spacing w:after="0" w:line="240" w:lineRule="auto"/>
        <w:ind w:firstLine="567"/>
        <w:jc w:val="both"/>
        <w:rPr>
          <w:rFonts w:asciiTheme="majorHAnsi" w:hAnsiTheme="majorHAnsi" w:cs="Arial"/>
          <w:sz w:val="28"/>
          <w:szCs w:val="28"/>
        </w:rPr>
      </w:pPr>
      <w:r w:rsidRPr="00937D1B">
        <w:rPr>
          <w:rFonts w:asciiTheme="majorHAnsi" w:hAnsiTheme="majorHAnsi" w:cs="Arial"/>
          <w:sz w:val="28"/>
          <w:szCs w:val="28"/>
        </w:rPr>
        <w:lastRenderedPageBreak/>
        <w:t>- Научное изучение и проведение охранных раскопок памятников археологии;</w:t>
      </w:r>
    </w:p>
    <w:p w:rsidR="00C30A76" w:rsidRPr="00937D1B" w:rsidRDefault="00C30A76" w:rsidP="00C30A76">
      <w:pPr>
        <w:spacing w:after="0" w:line="240" w:lineRule="auto"/>
        <w:ind w:firstLine="567"/>
        <w:jc w:val="both"/>
        <w:rPr>
          <w:rFonts w:asciiTheme="majorHAnsi" w:hAnsiTheme="majorHAnsi" w:cs="Arial"/>
          <w:sz w:val="28"/>
          <w:szCs w:val="28"/>
        </w:rPr>
      </w:pPr>
      <w:r w:rsidRPr="00937D1B">
        <w:rPr>
          <w:rFonts w:asciiTheme="majorHAnsi" w:hAnsiTheme="majorHAnsi" w:cs="Arial"/>
          <w:sz w:val="28"/>
          <w:szCs w:val="28"/>
        </w:rPr>
        <w:t>- Проведение инвентаризации и паспортизации объектов культурного наследия с последующей регистрацией в едином государственном реестре;</w:t>
      </w:r>
    </w:p>
    <w:p w:rsidR="00C30A76" w:rsidRPr="00937D1B" w:rsidRDefault="00C30A76" w:rsidP="00C30A76">
      <w:pPr>
        <w:spacing w:after="0" w:line="240" w:lineRule="auto"/>
        <w:ind w:firstLine="567"/>
        <w:jc w:val="both"/>
        <w:rPr>
          <w:rFonts w:asciiTheme="majorHAnsi" w:hAnsiTheme="majorHAnsi" w:cs="Arial"/>
          <w:sz w:val="28"/>
          <w:szCs w:val="28"/>
        </w:rPr>
      </w:pPr>
      <w:r w:rsidRPr="00937D1B">
        <w:rPr>
          <w:rFonts w:asciiTheme="majorHAnsi" w:hAnsiTheme="majorHAnsi" w:cs="Arial"/>
          <w:sz w:val="28"/>
          <w:szCs w:val="28"/>
        </w:rPr>
        <w:t>- Отнесение земельных участков, на которых расположены памятники истории и культуры, к землям историко-культурного назначения;</w:t>
      </w:r>
    </w:p>
    <w:p w:rsidR="00C30A76" w:rsidRPr="00937D1B" w:rsidRDefault="00C30A76" w:rsidP="00C30A76">
      <w:pPr>
        <w:spacing w:after="0" w:line="240" w:lineRule="auto"/>
        <w:ind w:firstLine="567"/>
        <w:jc w:val="both"/>
        <w:rPr>
          <w:rFonts w:asciiTheme="majorHAnsi" w:hAnsiTheme="majorHAnsi" w:cs="Arial"/>
          <w:sz w:val="28"/>
          <w:szCs w:val="28"/>
        </w:rPr>
      </w:pPr>
      <w:r w:rsidRPr="00937D1B">
        <w:rPr>
          <w:rFonts w:asciiTheme="majorHAnsi" w:hAnsiTheme="majorHAnsi" w:cs="Arial"/>
          <w:sz w:val="28"/>
          <w:szCs w:val="28"/>
        </w:rPr>
        <w:t>- Отнесение земельных участков, на которых расположены объекты культурного наследия (памятники истории и культуры), к землям историко-культурного назначения.</w:t>
      </w:r>
    </w:p>
    <w:p w:rsidR="00C30A76" w:rsidRPr="00937D1B" w:rsidRDefault="00C30A76" w:rsidP="00C30A76">
      <w:pPr>
        <w:spacing w:after="0" w:line="240" w:lineRule="auto"/>
        <w:ind w:firstLine="567"/>
        <w:jc w:val="both"/>
        <w:rPr>
          <w:rFonts w:asciiTheme="majorHAnsi" w:hAnsiTheme="majorHAnsi" w:cs="Arial"/>
          <w:sz w:val="28"/>
          <w:szCs w:val="28"/>
          <w:u w:val="single"/>
        </w:rPr>
      </w:pPr>
      <w:r w:rsidRPr="00937D1B">
        <w:rPr>
          <w:rFonts w:asciiTheme="majorHAnsi" w:hAnsiTheme="majorHAnsi" w:cs="Arial"/>
          <w:sz w:val="28"/>
          <w:szCs w:val="28"/>
          <w:u w:val="single"/>
        </w:rPr>
        <w:t>Расчетный срок</w:t>
      </w:r>
    </w:p>
    <w:p w:rsidR="00C30A76" w:rsidRPr="00937D1B" w:rsidRDefault="00C30A76" w:rsidP="00C30A76">
      <w:pPr>
        <w:spacing w:after="0" w:line="240" w:lineRule="auto"/>
        <w:ind w:firstLine="567"/>
        <w:jc w:val="both"/>
        <w:rPr>
          <w:rFonts w:asciiTheme="majorHAnsi" w:hAnsiTheme="majorHAnsi" w:cs="Arial"/>
          <w:sz w:val="28"/>
          <w:szCs w:val="28"/>
        </w:rPr>
      </w:pPr>
      <w:r w:rsidRPr="00937D1B">
        <w:rPr>
          <w:rFonts w:asciiTheme="majorHAnsi" w:hAnsiTheme="majorHAnsi" w:cs="Arial"/>
          <w:sz w:val="28"/>
          <w:szCs w:val="28"/>
        </w:rPr>
        <w:t>- Установка информационных знаков на объектах археологии;</w:t>
      </w:r>
    </w:p>
    <w:p w:rsidR="00C30A76" w:rsidRPr="00937D1B" w:rsidRDefault="00C30A76" w:rsidP="00C30A76">
      <w:pPr>
        <w:spacing w:after="0" w:line="240" w:lineRule="auto"/>
        <w:ind w:firstLine="567"/>
        <w:jc w:val="both"/>
        <w:rPr>
          <w:rFonts w:asciiTheme="majorHAnsi" w:hAnsiTheme="majorHAnsi" w:cs="Arial"/>
          <w:sz w:val="28"/>
          <w:szCs w:val="28"/>
        </w:rPr>
      </w:pPr>
      <w:r w:rsidRPr="00937D1B">
        <w:rPr>
          <w:rFonts w:asciiTheme="majorHAnsi" w:hAnsiTheme="majorHAnsi" w:cs="Arial"/>
          <w:sz w:val="28"/>
          <w:szCs w:val="28"/>
        </w:rPr>
        <w:t>- Организация и проведение работ по выявлению объектов культурного наследия местного значения.</w:t>
      </w:r>
    </w:p>
    <w:p w:rsidR="00C30A76" w:rsidRPr="00937D1B" w:rsidRDefault="00C30A76" w:rsidP="00C30A76">
      <w:pPr>
        <w:spacing w:after="0" w:line="240" w:lineRule="auto"/>
        <w:ind w:firstLine="567"/>
        <w:jc w:val="both"/>
        <w:rPr>
          <w:rFonts w:asciiTheme="majorHAnsi" w:hAnsiTheme="majorHAnsi" w:cs="Arial"/>
          <w:sz w:val="28"/>
          <w:szCs w:val="28"/>
        </w:rPr>
      </w:pPr>
      <w:r w:rsidRPr="00937D1B">
        <w:rPr>
          <w:rFonts w:asciiTheme="majorHAnsi" w:hAnsiTheme="majorHAnsi" w:cs="Arial"/>
          <w:sz w:val="28"/>
          <w:szCs w:val="28"/>
        </w:rPr>
        <w:t>- Инвентаризация, мониторинг и составление точных карт, разработка проектов зон охраны объектов археологического наследия;</w:t>
      </w:r>
    </w:p>
    <w:p w:rsidR="00C30A76" w:rsidRPr="00937D1B" w:rsidRDefault="00C30A76" w:rsidP="00C30A76">
      <w:pPr>
        <w:spacing w:after="0" w:line="240" w:lineRule="auto"/>
        <w:ind w:firstLine="567"/>
        <w:jc w:val="both"/>
        <w:rPr>
          <w:rFonts w:asciiTheme="majorHAnsi" w:hAnsiTheme="majorHAnsi" w:cs="Arial"/>
          <w:sz w:val="28"/>
          <w:szCs w:val="28"/>
        </w:rPr>
      </w:pPr>
      <w:r w:rsidRPr="00937D1B">
        <w:rPr>
          <w:rFonts w:asciiTheme="majorHAnsi" w:hAnsiTheme="majorHAnsi" w:cs="Arial"/>
          <w:sz w:val="28"/>
          <w:szCs w:val="28"/>
        </w:rPr>
        <w:t>- Научное изучение и проведение охранных раскопок памятников археологии;</w:t>
      </w:r>
    </w:p>
    <w:p w:rsidR="00C30A76" w:rsidRPr="00937D1B" w:rsidRDefault="00C30A76" w:rsidP="00C30A76">
      <w:pPr>
        <w:spacing w:after="0" w:line="240" w:lineRule="auto"/>
        <w:ind w:firstLine="567"/>
        <w:jc w:val="both"/>
        <w:rPr>
          <w:rFonts w:asciiTheme="majorHAnsi" w:hAnsiTheme="majorHAnsi" w:cs="Arial"/>
          <w:sz w:val="28"/>
          <w:szCs w:val="28"/>
        </w:rPr>
      </w:pPr>
      <w:r w:rsidRPr="00937D1B">
        <w:rPr>
          <w:rFonts w:asciiTheme="majorHAnsi" w:hAnsiTheme="majorHAnsi" w:cs="Arial"/>
          <w:sz w:val="28"/>
          <w:szCs w:val="28"/>
        </w:rPr>
        <w:t>- Инвентаризация и мониторинг, паспортизация объектов культурного наследия с последующей регистрацией в едином государственном реестре;</w:t>
      </w:r>
    </w:p>
    <w:p w:rsidR="00C30A76" w:rsidRPr="00937D1B" w:rsidRDefault="00C30A76" w:rsidP="00C30A76">
      <w:pPr>
        <w:spacing w:after="0" w:line="240" w:lineRule="auto"/>
        <w:ind w:firstLine="567"/>
        <w:jc w:val="both"/>
        <w:rPr>
          <w:rFonts w:ascii="Arial" w:hAnsi="Arial" w:cs="Arial"/>
        </w:rPr>
      </w:pPr>
      <w:r w:rsidRPr="00937D1B">
        <w:rPr>
          <w:rFonts w:asciiTheme="majorHAnsi" w:hAnsiTheme="majorHAnsi" w:cs="Arial"/>
          <w:sz w:val="28"/>
          <w:szCs w:val="28"/>
        </w:rPr>
        <w:t>- Разработка проектов зон охраны объектов культурного наследия</w:t>
      </w:r>
      <w:r w:rsidRPr="00937D1B">
        <w:rPr>
          <w:rFonts w:ascii="Arial" w:hAnsi="Arial" w:cs="Arial"/>
        </w:rPr>
        <w:t>;</w:t>
      </w:r>
    </w:p>
    <w:p w:rsidR="006F34E6" w:rsidRPr="00937D1B" w:rsidRDefault="006F34E6" w:rsidP="007F7EED">
      <w:bookmarkStart w:id="63" w:name="_Toc273558641"/>
    </w:p>
    <w:p w:rsidR="00C73E23" w:rsidRPr="00937D1B" w:rsidRDefault="009B4FD5" w:rsidP="007B0D19">
      <w:pPr>
        <w:pStyle w:val="20"/>
        <w:rPr>
          <w:rFonts w:asciiTheme="majorHAnsi" w:hAnsiTheme="majorHAnsi"/>
        </w:rPr>
      </w:pPr>
      <w:bookmarkStart w:id="64" w:name="_Toc312530913"/>
      <w:r w:rsidRPr="00937D1B">
        <w:rPr>
          <w:rFonts w:asciiTheme="majorHAnsi" w:hAnsiTheme="majorHAnsi"/>
        </w:rPr>
        <w:t>7</w:t>
      </w:r>
      <w:r w:rsidR="00406A9B" w:rsidRPr="00937D1B">
        <w:rPr>
          <w:rFonts w:asciiTheme="majorHAnsi" w:hAnsiTheme="majorHAnsi"/>
        </w:rPr>
        <w:t>.2 Ограничения по условиям охраны природного комплекса</w:t>
      </w:r>
      <w:bookmarkEnd w:id="63"/>
      <w:bookmarkEnd w:id="64"/>
    </w:p>
    <w:p w:rsidR="00406A9B" w:rsidRPr="00937D1B" w:rsidRDefault="00406A9B" w:rsidP="00C5090D">
      <w:pPr>
        <w:spacing w:after="0" w:line="240" w:lineRule="auto"/>
        <w:ind w:firstLine="851"/>
        <w:jc w:val="both"/>
        <w:rPr>
          <w:rFonts w:asciiTheme="majorHAnsi" w:hAnsiTheme="majorHAnsi"/>
          <w:sz w:val="28"/>
          <w:szCs w:val="28"/>
        </w:rPr>
      </w:pPr>
      <w:r w:rsidRPr="00937D1B">
        <w:rPr>
          <w:rFonts w:asciiTheme="majorHAnsi" w:hAnsiTheme="majorHAnsi"/>
          <w:b/>
          <w:sz w:val="28"/>
          <w:szCs w:val="28"/>
        </w:rPr>
        <w:t>Санитарно-защитные зоны</w:t>
      </w:r>
      <w:r w:rsidRPr="00937D1B">
        <w:rPr>
          <w:rFonts w:asciiTheme="majorHAnsi" w:hAnsiTheme="majorHAnsi"/>
          <w:sz w:val="28"/>
          <w:szCs w:val="28"/>
        </w:rPr>
        <w:t xml:space="preserve"> выделены на основе СанПиН</w:t>
      </w:r>
      <w:r w:rsidR="00B97D65" w:rsidRPr="00937D1B">
        <w:rPr>
          <w:rFonts w:asciiTheme="majorHAnsi" w:hAnsiTheme="majorHAnsi"/>
          <w:sz w:val="28"/>
          <w:szCs w:val="28"/>
        </w:rPr>
        <w:t xml:space="preserve"> </w:t>
      </w:r>
      <w:r w:rsidRPr="00937D1B">
        <w:rPr>
          <w:rFonts w:asciiTheme="majorHAnsi" w:hAnsiTheme="majorHAnsi"/>
          <w:sz w:val="28"/>
          <w:szCs w:val="28"/>
        </w:rPr>
        <w:t xml:space="preserve">2.2.1/2.1.1.1200-03 </w:t>
      </w:r>
      <w:r w:rsidR="002566DE" w:rsidRPr="00937D1B">
        <w:rPr>
          <w:rFonts w:asciiTheme="majorHAnsi" w:hAnsiTheme="majorHAnsi"/>
          <w:sz w:val="28"/>
          <w:szCs w:val="28"/>
        </w:rPr>
        <w:t xml:space="preserve">для объектов производственного </w:t>
      </w:r>
      <w:r w:rsidRPr="00937D1B">
        <w:rPr>
          <w:rFonts w:asciiTheme="majorHAnsi" w:hAnsiTheme="majorHAnsi"/>
          <w:sz w:val="28"/>
          <w:szCs w:val="28"/>
        </w:rPr>
        <w:t>коммунального назначения.</w:t>
      </w:r>
      <w:r w:rsidR="00277AA6" w:rsidRPr="00937D1B">
        <w:rPr>
          <w:rFonts w:asciiTheme="majorHAnsi" w:hAnsiTheme="majorHAnsi"/>
          <w:sz w:val="28"/>
          <w:szCs w:val="28"/>
        </w:rPr>
        <w:t xml:space="preserve"> Санитарно-защитные зоны отображены на чертежах «Схема ограничений использования территории» материалов по обоснованию и схеме границ территорий, земель и ограничений в утверждаемой части. В пределах санитарно-защитных зон находится в т.ч. жилая застройка, иные объекты, расположение которых в санитарных зонах недопустимо. Общая площадь санитарно-защитных зон, выделенных на территории поселения, составляет </w:t>
      </w:r>
      <w:r w:rsidR="002921FA" w:rsidRPr="00937D1B">
        <w:rPr>
          <w:rFonts w:asciiTheme="majorHAnsi" w:hAnsiTheme="majorHAnsi"/>
          <w:sz w:val="28"/>
          <w:szCs w:val="28"/>
        </w:rPr>
        <w:t>1350</w:t>
      </w:r>
      <w:r w:rsidR="00C5090D" w:rsidRPr="00937D1B">
        <w:rPr>
          <w:rFonts w:asciiTheme="majorHAnsi" w:hAnsiTheme="majorHAnsi"/>
          <w:sz w:val="28"/>
          <w:szCs w:val="28"/>
        </w:rPr>
        <w:t xml:space="preserve"> га при наложении друг на друга.</w:t>
      </w:r>
    </w:p>
    <w:p w:rsidR="00406A9B" w:rsidRPr="00937D1B" w:rsidRDefault="00406A9B" w:rsidP="00D83A61">
      <w:pPr>
        <w:spacing w:after="0" w:line="240" w:lineRule="auto"/>
        <w:ind w:firstLine="851"/>
        <w:jc w:val="both"/>
        <w:rPr>
          <w:rFonts w:asciiTheme="majorHAnsi" w:hAnsiTheme="majorHAnsi"/>
          <w:sz w:val="28"/>
          <w:szCs w:val="28"/>
        </w:rPr>
      </w:pPr>
      <w:r w:rsidRPr="00937D1B">
        <w:rPr>
          <w:rFonts w:asciiTheme="majorHAnsi" w:hAnsiTheme="majorHAnsi"/>
          <w:b/>
          <w:sz w:val="28"/>
          <w:szCs w:val="28"/>
        </w:rPr>
        <w:t>Санитарные разрывы</w:t>
      </w:r>
      <w:r w:rsidRPr="00937D1B">
        <w:rPr>
          <w:rFonts w:asciiTheme="majorHAnsi" w:hAnsiTheme="majorHAnsi"/>
          <w:sz w:val="28"/>
          <w:szCs w:val="28"/>
        </w:rPr>
        <w:t xml:space="preserve"> от магистральных инженерных и транспортных линейных объектов выделены по СанПиН 2.2.1/2.1.1.1200-03 по нескольким категориям – разрыв до жилья, разрыв до объектов водоснабжения, разрыв до населённых пунктов. В зависимости от назначения объекта и его мощности в проекте отображены максимальные из упомянутых разрывов (до 300</w:t>
      </w:r>
      <w:r w:rsidR="00421392" w:rsidRPr="00937D1B">
        <w:rPr>
          <w:rFonts w:asciiTheme="majorHAnsi" w:hAnsiTheme="majorHAnsi"/>
          <w:sz w:val="28"/>
          <w:szCs w:val="28"/>
        </w:rPr>
        <w:t xml:space="preserve"> </w:t>
      </w:r>
      <w:r w:rsidRPr="00937D1B">
        <w:rPr>
          <w:rFonts w:asciiTheme="majorHAnsi" w:hAnsiTheme="majorHAnsi"/>
          <w:sz w:val="28"/>
          <w:szCs w:val="28"/>
        </w:rPr>
        <w:t xml:space="preserve">м). </w:t>
      </w:r>
      <w:r w:rsidRPr="00937D1B">
        <w:rPr>
          <w:rFonts w:asciiTheme="majorHAnsi" w:hAnsiTheme="majorHAnsi"/>
          <w:sz w:val="28"/>
          <w:szCs w:val="28"/>
        </w:rPr>
        <w:lastRenderedPageBreak/>
        <w:t>Предполагается, что при осуществлении деятельности по строительству будет осуществляться дальнейшая оценка конкретной площадки, намечаемой для строительства, с точки зрения нахождения её в пределах разрыва для данного объекта.</w:t>
      </w:r>
    </w:p>
    <w:p w:rsidR="009B4FD5" w:rsidRPr="00937D1B" w:rsidRDefault="009B4FD5" w:rsidP="00D91A32">
      <w:pPr>
        <w:pStyle w:val="afff"/>
        <w:rPr>
          <w:rFonts w:asciiTheme="majorHAnsi" w:eastAsiaTheme="minorEastAsia" w:hAnsiTheme="majorHAnsi"/>
          <w:lang w:val="ru-RU"/>
        </w:rPr>
      </w:pPr>
      <w:r w:rsidRPr="00937D1B">
        <w:rPr>
          <w:rFonts w:asciiTheme="majorHAnsi" w:hAnsiTheme="majorHAnsi"/>
          <w:b/>
          <w:lang w:val="ru-RU"/>
        </w:rPr>
        <w:t xml:space="preserve">Шумовое воздействие (акустическое давление) </w:t>
      </w:r>
      <w:r w:rsidRPr="00937D1B">
        <w:rPr>
          <w:rFonts w:asciiTheme="majorHAnsi" w:eastAsiaTheme="minorEastAsia" w:hAnsiTheme="majorHAnsi"/>
          <w:lang w:val="ru-RU"/>
        </w:rPr>
        <w:t>на среду обитания</w:t>
      </w:r>
      <w:r w:rsidR="00B97D65" w:rsidRPr="00937D1B">
        <w:rPr>
          <w:rFonts w:asciiTheme="majorHAnsi" w:eastAsiaTheme="minorEastAsia" w:hAnsiTheme="majorHAnsi"/>
          <w:lang w:val="ru-RU"/>
        </w:rPr>
        <w:t xml:space="preserve"> </w:t>
      </w:r>
      <w:r w:rsidRPr="00937D1B">
        <w:rPr>
          <w:rFonts w:asciiTheme="majorHAnsi" w:eastAsiaTheme="minorEastAsia" w:hAnsiTheme="majorHAnsi"/>
          <w:lang w:val="ru-RU"/>
        </w:rPr>
        <w:t xml:space="preserve">населения на территории </w:t>
      </w:r>
      <w:r w:rsidR="008B3F2A" w:rsidRPr="00937D1B">
        <w:rPr>
          <w:rFonts w:asciiTheme="majorHAnsi" w:eastAsiaTheme="minorEastAsia" w:hAnsiTheme="majorHAnsi"/>
          <w:lang w:val="ru-RU"/>
        </w:rPr>
        <w:t xml:space="preserve">МО Имангуловский сельсовет </w:t>
      </w:r>
      <w:r w:rsidRPr="00937D1B">
        <w:rPr>
          <w:rFonts w:asciiTheme="majorHAnsi" w:eastAsiaTheme="minorEastAsia" w:hAnsiTheme="majorHAnsi"/>
          <w:lang w:val="ru-RU"/>
        </w:rPr>
        <w:t xml:space="preserve"> заслуживает рассмотрения в полосе отвода и на сопредельных селитебных территориях автодорог IV и V технической категории. Указанные сведения в представленных материалах по </w:t>
      </w:r>
      <w:r w:rsidR="00F911C5" w:rsidRPr="00937D1B">
        <w:rPr>
          <w:rFonts w:asciiTheme="majorHAnsi" w:eastAsiaTheme="minorEastAsia" w:hAnsiTheme="majorHAnsi"/>
          <w:lang w:val="ru-RU"/>
        </w:rPr>
        <w:t xml:space="preserve">Имангуловскому сельсовету </w:t>
      </w:r>
      <w:r w:rsidRPr="00937D1B">
        <w:rPr>
          <w:rFonts w:asciiTheme="majorHAnsi" w:eastAsiaTheme="minorEastAsia" w:hAnsiTheme="majorHAnsi"/>
          <w:lang w:val="ru-RU"/>
        </w:rPr>
        <w:t>отсутствуют. Примерный уровень акустической нагрузки, как и выбросов загрязняющих веществ в атмосферу, может быть оценен по автодорожным объектам-аналогам. Расчеты по ним показывают, что при нахождении жилой зоны вблизи полосы отвода дороги уровень акустического воздействия</w:t>
      </w:r>
      <w:r w:rsidR="00B97D65" w:rsidRPr="00937D1B">
        <w:rPr>
          <w:rFonts w:asciiTheme="majorHAnsi" w:eastAsiaTheme="minorEastAsia" w:hAnsiTheme="majorHAnsi"/>
          <w:lang w:val="ru-RU"/>
        </w:rPr>
        <w:t xml:space="preserve"> </w:t>
      </w:r>
      <w:r w:rsidRPr="00937D1B">
        <w:rPr>
          <w:rFonts w:asciiTheme="majorHAnsi" w:eastAsiaTheme="minorEastAsia" w:hAnsiTheme="majorHAnsi"/>
          <w:lang w:val="ru-RU"/>
        </w:rPr>
        <w:t>на границе санитарных разрывов и в жилой зоне</w:t>
      </w:r>
      <w:r w:rsidR="00B97D65" w:rsidRPr="00937D1B">
        <w:rPr>
          <w:rFonts w:asciiTheme="majorHAnsi" w:eastAsiaTheme="minorEastAsia" w:hAnsiTheme="majorHAnsi"/>
          <w:lang w:val="ru-RU"/>
        </w:rPr>
        <w:t xml:space="preserve"> </w:t>
      </w:r>
      <w:r w:rsidRPr="00937D1B">
        <w:rPr>
          <w:rFonts w:asciiTheme="majorHAnsi" w:eastAsiaTheme="minorEastAsia" w:hAnsiTheme="majorHAnsi"/>
          <w:lang w:val="ru-RU"/>
        </w:rPr>
        <w:t>может превышать ПДУ (45</w:t>
      </w:r>
      <w:r w:rsidR="00421392" w:rsidRPr="00937D1B">
        <w:rPr>
          <w:rFonts w:asciiTheme="majorHAnsi" w:eastAsiaTheme="minorEastAsia" w:hAnsiTheme="majorHAnsi"/>
          <w:lang w:val="ru-RU"/>
        </w:rPr>
        <w:t>-</w:t>
      </w:r>
      <w:r w:rsidRPr="00937D1B">
        <w:rPr>
          <w:rFonts w:asciiTheme="majorHAnsi" w:eastAsiaTheme="minorEastAsia" w:hAnsiTheme="majorHAnsi"/>
          <w:lang w:val="ru-RU"/>
        </w:rPr>
        <w:t xml:space="preserve">55 дБА) и требуются специальные противошумовые мероприятия (установка экранов высотой до 3 м, посадка </w:t>
      </w:r>
      <w:r w:rsidR="00837C83" w:rsidRPr="00937D1B">
        <w:rPr>
          <w:rFonts w:asciiTheme="majorHAnsi" w:eastAsiaTheme="minorEastAsia" w:hAnsiTheme="majorHAnsi"/>
          <w:lang w:val="ru-RU"/>
        </w:rPr>
        <w:br/>
      </w:r>
      <w:r w:rsidRPr="00937D1B">
        <w:rPr>
          <w:rFonts w:asciiTheme="majorHAnsi" w:eastAsiaTheme="minorEastAsia" w:hAnsiTheme="majorHAnsi"/>
          <w:lang w:val="ru-RU"/>
        </w:rPr>
        <w:t>4-х рядной природорожной лесополосы</w:t>
      </w:r>
      <w:r w:rsidR="00B97D65" w:rsidRPr="00937D1B">
        <w:rPr>
          <w:rFonts w:asciiTheme="majorHAnsi" w:eastAsiaTheme="minorEastAsia" w:hAnsiTheme="majorHAnsi"/>
          <w:lang w:val="ru-RU"/>
        </w:rPr>
        <w:t xml:space="preserve"> </w:t>
      </w:r>
      <w:r w:rsidRPr="00937D1B">
        <w:rPr>
          <w:rFonts w:asciiTheme="majorHAnsi" w:eastAsiaTheme="minorEastAsia" w:hAnsiTheme="majorHAnsi"/>
          <w:lang w:val="ru-RU"/>
        </w:rPr>
        <w:t>и др.).</w:t>
      </w:r>
    </w:p>
    <w:p w:rsidR="008A3DEC" w:rsidRPr="00937D1B" w:rsidRDefault="008A3DEC" w:rsidP="00D91A32">
      <w:pPr>
        <w:pStyle w:val="afff"/>
        <w:rPr>
          <w:rFonts w:asciiTheme="majorHAnsi" w:hAnsiTheme="majorHAnsi"/>
          <w:lang w:val="ru-RU"/>
        </w:rPr>
      </w:pPr>
      <w:r w:rsidRPr="00937D1B">
        <w:rPr>
          <w:rFonts w:asciiTheme="majorHAnsi" w:hAnsiTheme="majorHAnsi"/>
          <w:b/>
          <w:lang w:val="ru-RU"/>
        </w:rPr>
        <w:t>Водоохранные зоны</w:t>
      </w:r>
      <w:r w:rsidRPr="00937D1B">
        <w:rPr>
          <w:rFonts w:asciiTheme="majorHAnsi" w:hAnsiTheme="majorHAnsi"/>
          <w:lang w:val="ru-RU"/>
        </w:rPr>
        <w:t xml:space="preserve"> отображены в соответствии с положениями Водного кодекса РФ (от 01.01.07г. №</w:t>
      </w:r>
      <w:r w:rsidR="00D91A32" w:rsidRPr="00937D1B">
        <w:rPr>
          <w:rFonts w:asciiTheme="majorHAnsi" w:hAnsiTheme="majorHAnsi"/>
          <w:lang w:val="ru-RU"/>
        </w:rPr>
        <w:t xml:space="preserve"> </w:t>
      </w:r>
      <w:r w:rsidRPr="00937D1B">
        <w:rPr>
          <w:rFonts w:asciiTheme="majorHAnsi" w:hAnsiTheme="majorHAnsi"/>
          <w:lang w:val="ru-RU"/>
        </w:rPr>
        <w:t xml:space="preserve">74-ФЗ). На территории сельского поселения отображена водоохранная зона реки </w:t>
      </w:r>
      <w:r w:rsidR="00F911C5" w:rsidRPr="00937D1B">
        <w:rPr>
          <w:rFonts w:asciiTheme="majorHAnsi" w:hAnsiTheme="majorHAnsi"/>
          <w:lang w:val="ru-RU"/>
        </w:rPr>
        <w:t xml:space="preserve">Салмыш </w:t>
      </w:r>
      <w:r w:rsidRPr="00937D1B">
        <w:rPr>
          <w:rFonts w:asciiTheme="majorHAnsi" w:hAnsiTheme="majorHAnsi"/>
          <w:lang w:val="ru-RU"/>
        </w:rPr>
        <w:t xml:space="preserve"> размером 200 м.</w:t>
      </w:r>
      <w:r w:rsidR="00D22229" w:rsidRPr="00937D1B">
        <w:rPr>
          <w:rFonts w:asciiTheme="majorHAnsi" w:hAnsiTheme="majorHAnsi"/>
          <w:lang w:val="ru-RU"/>
        </w:rPr>
        <w:t xml:space="preserve"> По остальным </w:t>
      </w:r>
      <w:r w:rsidR="00B93C20" w:rsidRPr="00937D1B">
        <w:rPr>
          <w:rFonts w:asciiTheme="majorHAnsi" w:hAnsiTheme="majorHAnsi"/>
          <w:lang w:val="ru-RU"/>
        </w:rPr>
        <w:t xml:space="preserve">объектам </w:t>
      </w:r>
      <w:r w:rsidR="00D22229" w:rsidRPr="00937D1B">
        <w:rPr>
          <w:rFonts w:asciiTheme="majorHAnsi" w:hAnsiTheme="majorHAnsi"/>
          <w:lang w:val="ru-RU"/>
        </w:rPr>
        <w:t>размеры водоохранных зон установлены</w:t>
      </w:r>
      <w:r w:rsidR="00B023DF" w:rsidRPr="00937D1B">
        <w:rPr>
          <w:rFonts w:asciiTheme="majorHAnsi" w:hAnsiTheme="majorHAnsi"/>
          <w:lang w:val="ru-RU"/>
        </w:rPr>
        <w:t xml:space="preserve"> – </w:t>
      </w:r>
      <w:r w:rsidR="00D22229" w:rsidRPr="00937D1B">
        <w:rPr>
          <w:rFonts w:asciiTheme="majorHAnsi" w:hAnsiTheme="majorHAnsi"/>
          <w:lang w:val="ru-RU"/>
        </w:rPr>
        <w:t>по ручьям, озёрам и прудам</w:t>
      </w:r>
      <w:r w:rsidR="00B023DF" w:rsidRPr="00937D1B">
        <w:rPr>
          <w:rFonts w:asciiTheme="majorHAnsi" w:hAnsiTheme="majorHAnsi"/>
          <w:lang w:val="ru-RU"/>
        </w:rPr>
        <w:t xml:space="preserve"> – </w:t>
      </w:r>
      <w:r w:rsidR="00D22229" w:rsidRPr="00937D1B">
        <w:rPr>
          <w:rFonts w:asciiTheme="majorHAnsi" w:hAnsiTheme="majorHAnsi"/>
          <w:lang w:val="ru-RU"/>
        </w:rPr>
        <w:t xml:space="preserve">50 м, если их протяженность менее 10 км, 100 м – если протяженность от 10 до 50 км, и водоохранная зона 200 м, </w:t>
      </w:r>
      <w:r w:rsidR="00D22229" w:rsidRPr="00937D1B">
        <w:rPr>
          <w:rFonts w:asciiTheme="majorHAnsi" w:eastAsiaTheme="minorEastAsia" w:hAnsiTheme="majorHAnsi"/>
          <w:lang w:val="ru-RU"/>
        </w:rPr>
        <w:t>когда</w:t>
      </w:r>
      <w:r w:rsidR="00D22229" w:rsidRPr="00937D1B">
        <w:rPr>
          <w:rFonts w:asciiTheme="majorHAnsi" w:hAnsiTheme="majorHAnsi"/>
          <w:lang w:val="ru-RU"/>
        </w:rPr>
        <w:t xml:space="preserve"> протяженность более 50 км. </w:t>
      </w:r>
    </w:p>
    <w:p w:rsidR="008A3DEC" w:rsidRPr="00937D1B" w:rsidRDefault="008A3DEC" w:rsidP="00D91A32">
      <w:pPr>
        <w:pStyle w:val="afff"/>
        <w:rPr>
          <w:rFonts w:asciiTheme="majorHAnsi" w:hAnsiTheme="majorHAnsi"/>
          <w:lang w:val="ru-RU"/>
        </w:rPr>
      </w:pPr>
      <w:r w:rsidRPr="00937D1B">
        <w:rPr>
          <w:rFonts w:asciiTheme="majorHAnsi" w:hAnsiTheme="majorHAnsi"/>
          <w:lang w:val="ru-RU"/>
        </w:rPr>
        <w:t>Прибрежная защитная полоса находится «внутри» водоохраной зоны (часть 2 статьи 65 ВК) и также отмеряется от береговой линии. Но прибрежная защитная полоса никогда не совпадает с береговой полосой и не бывает меньше неё, она всегда шире.</w:t>
      </w:r>
    </w:p>
    <w:p w:rsidR="008A3DEC" w:rsidRPr="00937D1B" w:rsidRDefault="008A3DEC" w:rsidP="00421392">
      <w:pPr>
        <w:pStyle w:val="afff"/>
        <w:rPr>
          <w:rFonts w:asciiTheme="majorHAnsi" w:hAnsiTheme="majorHAnsi"/>
          <w:lang w:val="ru-RU"/>
        </w:rPr>
      </w:pPr>
      <w:r w:rsidRPr="00937D1B">
        <w:rPr>
          <w:rFonts w:asciiTheme="majorHAnsi" w:hAnsiTheme="majorHAnsi"/>
          <w:lang w:val="ru-RU"/>
        </w:rPr>
        <w:t>Ширина прибрежной защитной полосы в населённых пунктах при наличии набережной совпадает с парапетом набережной, а при отсутствии набережной определяется от береговой линии в зависимости, как правило, от уклона берега: 30 метров – для берега с обратным или нулевым уклоном, 40 метров – для уклона до 3 градусов. Она должна проецироваться «по горизонтали», быть «продолжением уровня воды на сушу», а не по линии уклона берега. При определении границы прибрежной защитной полосы « не по горизонтали» она может оказаться всего в нескольких метрах от береговой линии (чем круче берег, тем ближе к воде) (согласно Водному кодексу РФ).</w:t>
      </w:r>
    </w:p>
    <w:p w:rsidR="008A3DEC" w:rsidRPr="00937D1B" w:rsidRDefault="008A3DEC" w:rsidP="00421392">
      <w:pPr>
        <w:pStyle w:val="afff"/>
        <w:rPr>
          <w:rFonts w:asciiTheme="majorHAnsi" w:hAnsiTheme="majorHAnsi"/>
          <w:lang w:val="ru-RU"/>
        </w:rPr>
      </w:pPr>
      <w:r w:rsidRPr="00937D1B">
        <w:rPr>
          <w:rFonts w:asciiTheme="majorHAnsi" w:hAnsiTheme="majorHAnsi"/>
          <w:lang w:val="ru-RU"/>
        </w:rPr>
        <w:t xml:space="preserve">В пределах водоохранных зон запрещается использование сточных вод для удобрения почв, размещение кладбищ, скотомогильников, мест захоронения отходов производства и </w:t>
      </w:r>
      <w:r w:rsidRPr="00937D1B">
        <w:rPr>
          <w:rFonts w:asciiTheme="majorHAnsi" w:hAnsiTheme="majorHAnsi"/>
          <w:lang w:val="ru-RU"/>
        </w:rPr>
        <w:lastRenderedPageBreak/>
        <w:t>потребления, радиоактивных, химических, взрывчатых, токсичных, отравляющих и ядовитых веществ, осуществление авиационных мер по борьбе с вредителями и болезнями растений, движение и стоянка транспортных средств в необорудованных местах.</w:t>
      </w:r>
    </w:p>
    <w:p w:rsidR="008A3DEC" w:rsidRPr="00937D1B" w:rsidRDefault="008A3DEC" w:rsidP="00EC75FA">
      <w:pPr>
        <w:pStyle w:val="afff"/>
        <w:rPr>
          <w:rFonts w:asciiTheme="majorHAnsi" w:hAnsiTheme="majorHAnsi"/>
          <w:lang w:val="ru-RU"/>
        </w:rPr>
      </w:pPr>
      <w:r w:rsidRPr="00937D1B">
        <w:rPr>
          <w:rFonts w:asciiTheme="majorHAnsi" w:hAnsiTheme="majorHAnsi"/>
          <w:lang w:val="ru-RU"/>
        </w:rPr>
        <w:t>Допускается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в области охраны окружающей среды.</w:t>
      </w:r>
    </w:p>
    <w:p w:rsidR="008A3DEC" w:rsidRPr="00937D1B" w:rsidRDefault="008A3DEC" w:rsidP="00EC75FA">
      <w:pPr>
        <w:pStyle w:val="afff"/>
        <w:rPr>
          <w:rFonts w:asciiTheme="majorHAnsi" w:hAnsiTheme="majorHAnsi"/>
          <w:lang w:val="ru-RU"/>
        </w:rPr>
      </w:pPr>
      <w:r w:rsidRPr="00937D1B">
        <w:rPr>
          <w:rFonts w:asciiTheme="majorHAnsi" w:hAnsiTheme="majorHAnsi"/>
          <w:lang w:val="ru-RU"/>
        </w:rPr>
        <w:t xml:space="preserve">В пределах прибрежных защитных полос дополнительно к ограничениям, указанным выше, запрещается: распашка земель; применение удобрений; складирование отвалов размываемых грунтов; выпас и организация летних лагерей скота (кроме использования традиционных мест водоема), устройство купочных ванн; установка сезонных стационарных палаточных городков, размещение дачных и садово-огородных участков и выделение участков под индивидуальное строительство; движение автомобилей и тракторов, кроме автомобилей специального назначения. </w:t>
      </w:r>
    </w:p>
    <w:p w:rsidR="00406A9B" w:rsidRPr="00937D1B" w:rsidRDefault="00406A9B" w:rsidP="006F34E6">
      <w:pPr>
        <w:pStyle w:val="afff"/>
        <w:rPr>
          <w:rFonts w:asciiTheme="majorHAnsi" w:hAnsiTheme="majorHAnsi"/>
          <w:lang w:val="ru-RU"/>
        </w:rPr>
      </w:pPr>
      <w:r w:rsidRPr="00937D1B">
        <w:rPr>
          <w:rFonts w:asciiTheme="majorHAnsi" w:hAnsiTheme="majorHAnsi"/>
          <w:b/>
          <w:szCs w:val="28"/>
          <w:lang w:val="ru-RU"/>
        </w:rPr>
        <w:t>Зоны охраны источников питьевого водоснабжения</w:t>
      </w:r>
      <w:r w:rsidRPr="00937D1B">
        <w:rPr>
          <w:rFonts w:asciiTheme="majorHAnsi" w:hAnsiTheme="majorHAnsi"/>
          <w:szCs w:val="28"/>
          <w:lang w:val="ru-RU"/>
        </w:rPr>
        <w:t xml:space="preserve"> установлены в </w:t>
      </w:r>
      <w:r w:rsidRPr="00937D1B">
        <w:rPr>
          <w:rFonts w:asciiTheme="majorHAnsi" w:hAnsiTheme="majorHAnsi"/>
          <w:lang w:val="ru-RU"/>
        </w:rPr>
        <w:t>соответствии с требованиями СанПиН, на схеме показаны зоны санитарной охраны второго пояса подземных источников питьевого водоснабжения (скважин), используемых для питьевого водоснабжения.</w:t>
      </w:r>
    </w:p>
    <w:p w:rsidR="00406A9B" w:rsidRPr="00937D1B" w:rsidRDefault="00406A9B" w:rsidP="006F34E6">
      <w:pPr>
        <w:pStyle w:val="afff"/>
        <w:rPr>
          <w:rFonts w:asciiTheme="majorHAnsi" w:hAnsiTheme="majorHAnsi"/>
          <w:lang w:val="ru-RU"/>
        </w:rPr>
      </w:pPr>
      <w:r w:rsidRPr="00937D1B">
        <w:rPr>
          <w:rFonts w:asciiTheme="majorHAnsi" w:hAnsiTheme="majorHAnsi"/>
          <w:lang w:val="ru-RU"/>
        </w:rPr>
        <w:t>На территории первого пояса зоны санитарной охраны выполняются специальные мероприятия по благоустройству территории и предотвращению её загрязнения согласно СанПиН 2.1.4.1110-02. Ввиду того, что почти вся территория первых поясов охраны расположена в пределах самих водозаборных сооружений, здесь не приводится описание этих мероприятий.</w:t>
      </w:r>
    </w:p>
    <w:p w:rsidR="00406A9B" w:rsidRPr="00937D1B" w:rsidRDefault="00406A9B" w:rsidP="006F34E6">
      <w:pPr>
        <w:pStyle w:val="afff"/>
        <w:rPr>
          <w:rFonts w:asciiTheme="majorHAnsi" w:hAnsiTheme="majorHAnsi"/>
          <w:lang w:val="ru-RU"/>
        </w:rPr>
      </w:pPr>
      <w:r w:rsidRPr="00937D1B">
        <w:rPr>
          <w:rFonts w:asciiTheme="majorHAnsi" w:hAnsiTheme="majorHAnsi"/>
          <w:lang w:val="ru-RU"/>
        </w:rPr>
        <w:t>На территории второго пояса зоны санитарной охраны источников водоснабжения выполняются специальные мероприятия по благоустройству, не допускается 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обуславливающих опасность микробного загрязнения подземных вод, применение удобрений и ядохимикатов, рубка и реконструкция леса главного пользования.</w:t>
      </w:r>
    </w:p>
    <w:p w:rsidR="008A3DEC" w:rsidRPr="00937D1B" w:rsidRDefault="008A3DEC" w:rsidP="00172568">
      <w:pPr>
        <w:pStyle w:val="20"/>
        <w:rPr>
          <w:rFonts w:asciiTheme="majorHAnsi" w:hAnsiTheme="majorHAnsi"/>
        </w:rPr>
      </w:pPr>
      <w:bookmarkStart w:id="65" w:name="_Toc273558642"/>
      <w:bookmarkStart w:id="66" w:name="_Toc312530914"/>
      <w:r w:rsidRPr="00937D1B">
        <w:rPr>
          <w:rFonts w:asciiTheme="majorHAnsi" w:hAnsiTheme="majorHAnsi"/>
        </w:rPr>
        <w:lastRenderedPageBreak/>
        <w:t>7.3 Подверженность территории воздействию ЧС природного и техногенного характера</w:t>
      </w:r>
      <w:bookmarkEnd w:id="65"/>
      <w:bookmarkEnd w:id="66"/>
    </w:p>
    <w:p w:rsidR="003B36ED" w:rsidRPr="00937D1B" w:rsidRDefault="003B36ED" w:rsidP="003A0CFD">
      <w:pPr>
        <w:spacing w:after="0" w:line="240" w:lineRule="auto"/>
        <w:ind w:firstLine="708"/>
        <w:jc w:val="both"/>
        <w:rPr>
          <w:rFonts w:asciiTheme="majorHAnsi" w:hAnsiTheme="majorHAnsi"/>
          <w:sz w:val="28"/>
          <w:szCs w:val="28"/>
        </w:rPr>
      </w:pPr>
      <w:r w:rsidRPr="00937D1B">
        <w:rPr>
          <w:rFonts w:asciiTheme="majorHAnsi" w:hAnsiTheme="majorHAnsi"/>
          <w:i/>
          <w:iCs/>
          <w:sz w:val="28"/>
          <w:szCs w:val="28"/>
        </w:rPr>
        <w:t>Чрезвычайная ситуация (ЧС)</w:t>
      </w:r>
      <w:r w:rsidRPr="00937D1B">
        <w:rPr>
          <w:rFonts w:asciiTheme="majorHAnsi" w:hAnsiTheme="majorHAnsi"/>
          <w:sz w:val="28"/>
          <w:szCs w:val="28"/>
        </w:rPr>
        <w:t xml:space="preserve"> – это обстановка на определенной территории,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природной среде, значительные материальные потери и нарушение условий жизнедеятельности людей.</w:t>
      </w:r>
    </w:p>
    <w:p w:rsidR="008A3DEC" w:rsidRPr="00937D1B" w:rsidRDefault="008A3DEC" w:rsidP="003A0CFD">
      <w:pPr>
        <w:pStyle w:val="afff"/>
        <w:rPr>
          <w:rFonts w:asciiTheme="majorHAnsi" w:hAnsiTheme="majorHAnsi"/>
          <w:lang w:val="ru-RU"/>
        </w:rPr>
      </w:pPr>
      <w:r w:rsidRPr="00937D1B">
        <w:rPr>
          <w:rFonts w:asciiTheme="majorHAnsi" w:hAnsiTheme="majorHAnsi"/>
          <w:lang w:val="ru-RU"/>
        </w:rPr>
        <w:t xml:space="preserve">Чрезвычайные ситуации природного и техногенного характера согласно постановлению </w:t>
      </w:r>
      <w:r w:rsidR="006F34E6" w:rsidRPr="00937D1B">
        <w:rPr>
          <w:rFonts w:asciiTheme="majorHAnsi" w:hAnsiTheme="majorHAnsi"/>
          <w:lang w:val="ru-RU"/>
        </w:rPr>
        <w:t>Правительства РФ от 21.05.2007 № 304 «О классификации чрезвычайных ситуаций природного и техногенного характера» (ред. от 17.05.2011)</w:t>
      </w:r>
      <w:r w:rsidRPr="00937D1B">
        <w:rPr>
          <w:rFonts w:asciiTheme="majorHAnsi" w:hAnsiTheme="majorHAnsi"/>
          <w:lang w:val="ru-RU"/>
        </w:rPr>
        <w:t xml:space="preserve"> подразделяются:</w:t>
      </w:r>
    </w:p>
    <w:p w:rsidR="008A3DEC" w:rsidRPr="00937D1B" w:rsidRDefault="008A3DEC" w:rsidP="00A832CD">
      <w:pPr>
        <w:pStyle w:val="ab"/>
        <w:numPr>
          <w:ilvl w:val="0"/>
          <w:numId w:val="7"/>
        </w:numPr>
        <w:autoSpaceDE w:val="0"/>
        <w:autoSpaceDN w:val="0"/>
        <w:adjustRightInd w:val="0"/>
        <w:spacing w:before="0" w:after="0"/>
        <w:ind w:left="714" w:hanging="357"/>
        <w:jc w:val="both"/>
        <w:rPr>
          <w:rFonts w:asciiTheme="majorHAnsi" w:hAnsiTheme="majorHAnsi"/>
          <w:sz w:val="28"/>
          <w:szCs w:val="28"/>
        </w:rPr>
      </w:pPr>
      <w:r w:rsidRPr="00937D1B">
        <w:rPr>
          <w:rFonts w:asciiTheme="majorHAnsi" w:hAnsiTheme="majorHAnsi"/>
          <w:sz w:val="28"/>
          <w:szCs w:val="28"/>
        </w:rPr>
        <w:t xml:space="preserve">локального характера; </w:t>
      </w:r>
    </w:p>
    <w:p w:rsidR="008A3DEC" w:rsidRPr="00937D1B" w:rsidRDefault="008A3DEC" w:rsidP="00A832CD">
      <w:pPr>
        <w:pStyle w:val="ab"/>
        <w:numPr>
          <w:ilvl w:val="0"/>
          <w:numId w:val="7"/>
        </w:numPr>
        <w:autoSpaceDE w:val="0"/>
        <w:autoSpaceDN w:val="0"/>
        <w:adjustRightInd w:val="0"/>
        <w:spacing w:after="0"/>
        <w:jc w:val="both"/>
        <w:rPr>
          <w:rFonts w:asciiTheme="majorHAnsi" w:hAnsiTheme="majorHAnsi"/>
          <w:sz w:val="28"/>
          <w:szCs w:val="28"/>
        </w:rPr>
      </w:pPr>
      <w:r w:rsidRPr="00937D1B">
        <w:rPr>
          <w:rFonts w:asciiTheme="majorHAnsi" w:hAnsiTheme="majorHAnsi"/>
          <w:sz w:val="28"/>
          <w:szCs w:val="28"/>
        </w:rPr>
        <w:t xml:space="preserve">муниципального характера; </w:t>
      </w:r>
    </w:p>
    <w:p w:rsidR="008A3DEC" w:rsidRPr="00937D1B" w:rsidRDefault="008A3DEC" w:rsidP="00A832CD">
      <w:pPr>
        <w:pStyle w:val="ab"/>
        <w:numPr>
          <w:ilvl w:val="0"/>
          <w:numId w:val="7"/>
        </w:numPr>
        <w:autoSpaceDE w:val="0"/>
        <w:autoSpaceDN w:val="0"/>
        <w:adjustRightInd w:val="0"/>
        <w:spacing w:after="0"/>
        <w:jc w:val="both"/>
        <w:rPr>
          <w:rFonts w:asciiTheme="majorHAnsi" w:hAnsiTheme="majorHAnsi"/>
          <w:sz w:val="28"/>
          <w:szCs w:val="28"/>
        </w:rPr>
      </w:pPr>
      <w:r w:rsidRPr="00937D1B">
        <w:rPr>
          <w:rFonts w:asciiTheme="majorHAnsi" w:hAnsiTheme="majorHAnsi"/>
          <w:sz w:val="28"/>
          <w:szCs w:val="28"/>
        </w:rPr>
        <w:t xml:space="preserve">межмуниципального характера; </w:t>
      </w:r>
    </w:p>
    <w:p w:rsidR="008A3DEC" w:rsidRPr="00937D1B" w:rsidRDefault="008A3DEC" w:rsidP="00A832CD">
      <w:pPr>
        <w:pStyle w:val="ab"/>
        <w:numPr>
          <w:ilvl w:val="0"/>
          <w:numId w:val="7"/>
        </w:numPr>
        <w:autoSpaceDE w:val="0"/>
        <w:autoSpaceDN w:val="0"/>
        <w:adjustRightInd w:val="0"/>
        <w:spacing w:after="0"/>
        <w:jc w:val="both"/>
        <w:rPr>
          <w:rFonts w:asciiTheme="majorHAnsi" w:hAnsiTheme="majorHAnsi"/>
          <w:sz w:val="28"/>
          <w:szCs w:val="28"/>
        </w:rPr>
      </w:pPr>
      <w:r w:rsidRPr="00937D1B">
        <w:rPr>
          <w:rFonts w:asciiTheme="majorHAnsi" w:hAnsiTheme="majorHAnsi"/>
          <w:sz w:val="28"/>
          <w:szCs w:val="28"/>
        </w:rPr>
        <w:t xml:space="preserve">регионального характера; </w:t>
      </w:r>
    </w:p>
    <w:p w:rsidR="008A3DEC" w:rsidRPr="00937D1B" w:rsidRDefault="008A3DEC" w:rsidP="00A832CD">
      <w:pPr>
        <w:pStyle w:val="ab"/>
        <w:numPr>
          <w:ilvl w:val="0"/>
          <w:numId w:val="7"/>
        </w:numPr>
        <w:autoSpaceDE w:val="0"/>
        <w:autoSpaceDN w:val="0"/>
        <w:adjustRightInd w:val="0"/>
        <w:spacing w:after="0"/>
        <w:jc w:val="both"/>
        <w:rPr>
          <w:rFonts w:asciiTheme="majorHAnsi" w:hAnsiTheme="majorHAnsi"/>
          <w:sz w:val="28"/>
          <w:szCs w:val="28"/>
        </w:rPr>
      </w:pPr>
      <w:r w:rsidRPr="00937D1B">
        <w:rPr>
          <w:rFonts w:asciiTheme="majorHAnsi" w:hAnsiTheme="majorHAnsi"/>
          <w:sz w:val="28"/>
          <w:szCs w:val="28"/>
        </w:rPr>
        <w:t xml:space="preserve">межрегионального характера; </w:t>
      </w:r>
    </w:p>
    <w:p w:rsidR="008A3DEC" w:rsidRPr="00937D1B" w:rsidRDefault="008A3DEC" w:rsidP="00A832CD">
      <w:pPr>
        <w:pStyle w:val="ab"/>
        <w:numPr>
          <w:ilvl w:val="0"/>
          <w:numId w:val="7"/>
        </w:numPr>
        <w:autoSpaceDE w:val="0"/>
        <w:autoSpaceDN w:val="0"/>
        <w:adjustRightInd w:val="0"/>
        <w:spacing w:after="0"/>
        <w:jc w:val="both"/>
        <w:rPr>
          <w:rFonts w:asciiTheme="majorHAnsi" w:hAnsiTheme="majorHAnsi"/>
          <w:sz w:val="28"/>
          <w:szCs w:val="28"/>
        </w:rPr>
      </w:pPr>
      <w:r w:rsidRPr="00937D1B">
        <w:rPr>
          <w:rFonts w:asciiTheme="majorHAnsi" w:hAnsiTheme="majorHAnsi"/>
          <w:sz w:val="28"/>
          <w:szCs w:val="28"/>
        </w:rPr>
        <w:t>федерального характера.</w:t>
      </w:r>
    </w:p>
    <w:p w:rsidR="008A3DEC" w:rsidRPr="00937D1B" w:rsidRDefault="008A3DEC" w:rsidP="006F34E6">
      <w:pPr>
        <w:pStyle w:val="afff"/>
        <w:rPr>
          <w:rFonts w:asciiTheme="majorHAnsi" w:hAnsiTheme="majorHAnsi"/>
          <w:lang w:val="ru-RU"/>
        </w:rPr>
      </w:pPr>
      <w:r w:rsidRPr="00937D1B">
        <w:rPr>
          <w:rFonts w:asciiTheme="majorHAnsi" w:hAnsiTheme="majorHAnsi"/>
          <w:lang w:val="ru-RU"/>
        </w:rPr>
        <w:t>Катастрофы техногенного и природного характера приводят к следующим возможным последствиям:</w:t>
      </w:r>
    </w:p>
    <w:p w:rsidR="008A3DEC" w:rsidRPr="00937D1B" w:rsidRDefault="008A3DEC" w:rsidP="00A832CD">
      <w:pPr>
        <w:pStyle w:val="ab"/>
        <w:numPr>
          <w:ilvl w:val="0"/>
          <w:numId w:val="7"/>
        </w:numPr>
        <w:autoSpaceDE w:val="0"/>
        <w:autoSpaceDN w:val="0"/>
        <w:adjustRightInd w:val="0"/>
        <w:spacing w:before="0" w:after="0"/>
        <w:ind w:left="714" w:hanging="357"/>
        <w:jc w:val="both"/>
        <w:rPr>
          <w:rFonts w:asciiTheme="majorHAnsi" w:hAnsiTheme="majorHAnsi"/>
          <w:sz w:val="28"/>
          <w:szCs w:val="28"/>
        </w:rPr>
      </w:pPr>
      <w:r w:rsidRPr="00937D1B">
        <w:rPr>
          <w:rFonts w:asciiTheme="majorHAnsi" w:hAnsiTheme="majorHAnsi"/>
          <w:sz w:val="28"/>
          <w:szCs w:val="28"/>
        </w:rPr>
        <w:t>пожары;</w:t>
      </w:r>
    </w:p>
    <w:p w:rsidR="008A3DEC" w:rsidRPr="00937D1B" w:rsidRDefault="008A3DEC" w:rsidP="00A832CD">
      <w:pPr>
        <w:pStyle w:val="ab"/>
        <w:numPr>
          <w:ilvl w:val="0"/>
          <w:numId w:val="7"/>
        </w:numPr>
        <w:autoSpaceDE w:val="0"/>
        <w:autoSpaceDN w:val="0"/>
        <w:adjustRightInd w:val="0"/>
        <w:spacing w:after="0"/>
        <w:jc w:val="both"/>
        <w:rPr>
          <w:rFonts w:asciiTheme="majorHAnsi" w:hAnsiTheme="majorHAnsi"/>
          <w:sz w:val="28"/>
          <w:szCs w:val="28"/>
        </w:rPr>
      </w:pPr>
      <w:r w:rsidRPr="00937D1B">
        <w:rPr>
          <w:rFonts w:asciiTheme="majorHAnsi" w:hAnsiTheme="majorHAnsi"/>
          <w:sz w:val="28"/>
          <w:szCs w:val="28"/>
        </w:rPr>
        <w:t>взрывы;</w:t>
      </w:r>
    </w:p>
    <w:p w:rsidR="008A3DEC" w:rsidRPr="00937D1B" w:rsidRDefault="008A3DEC" w:rsidP="00A832CD">
      <w:pPr>
        <w:pStyle w:val="ab"/>
        <w:numPr>
          <w:ilvl w:val="0"/>
          <w:numId w:val="7"/>
        </w:numPr>
        <w:autoSpaceDE w:val="0"/>
        <w:autoSpaceDN w:val="0"/>
        <w:adjustRightInd w:val="0"/>
        <w:spacing w:after="0"/>
        <w:jc w:val="both"/>
        <w:rPr>
          <w:rFonts w:asciiTheme="majorHAnsi" w:hAnsiTheme="majorHAnsi"/>
          <w:sz w:val="28"/>
          <w:szCs w:val="28"/>
        </w:rPr>
      </w:pPr>
      <w:r w:rsidRPr="00937D1B">
        <w:rPr>
          <w:rFonts w:asciiTheme="majorHAnsi" w:hAnsiTheme="majorHAnsi"/>
          <w:sz w:val="28"/>
          <w:szCs w:val="28"/>
        </w:rPr>
        <w:t>человеческие жертвы;</w:t>
      </w:r>
    </w:p>
    <w:p w:rsidR="008A3DEC" w:rsidRPr="00937D1B" w:rsidRDefault="008A3DEC" w:rsidP="00A832CD">
      <w:pPr>
        <w:pStyle w:val="ab"/>
        <w:numPr>
          <w:ilvl w:val="0"/>
          <w:numId w:val="7"/>
        </w:numPr>
        <w:autoSpaceDE w:val="0"/>
        <w:autoSpaceDN w:val="0"/>
        <w:adjustRightInd w:val="0"/>
        <w:spacing w:after="0"/>
        <w:jc w:val="both"/>
        <w:rPr>
          <w:rFonts w:asciiTheme="majorHAnsi" w:hAnsiTheme="majorHAnsi"/>
          <w:sz w:val="28"/>
          <w:szCs w:val="28"/>
        </w:rPr>
      </w:pPr>
      <w:r w:rsidRPr="00937D1B">
        <w:rPr>
          <w:rFonts w:asciiTheme="majorHAnsi" w:hAnsiTheme="majorHAnsi"/>
          <w:sz w:val="28"/>
          <w:szCs w:val="28"/>
        </w:rPr>
        <w:t>массовые заболевания населения;</w:t>
      </w:r>
    </w:p>
    <w:p w:rsidR="008A3DEC" w:rsidRPr="00937D1B" w:rsidRDefault="008A3DEC" w:rsidP="00A832CD">
      <w:pPr>
        <w:pStyle w:val="ab"/>
        <w:numPr>
          <w:ilvl w:val="0"/>
          <w:numId w:val="7"/>
        </w:numPr>
        <w:autoSpaceDE w:val="0"/>
        <w:autoSpaceDN w:val="0"/>
        <w:adjustRightInd w:val="0"/>
        <w:spacing w:after="0"/>
        <w:jc w:val="both"/>
        <w:rPr>
          <w:rFonts w:asciiTheme="majorHAnsi" w:hAnsiTheme="majorHAnsi"/>
          <w:sz w:val="28"/>
          <w:szCs w:val="28"/>
        </w:rPr>
      </w:pPr>
      <w:r w:rsidRPr="00937D1B">
        <w:rPr>
          <w:rFonts w:asciiTheme="majorHAnsi" w:hAnsiTheme="majorHAnsi"/>
          <w:sz w:val="28"/>
          <w:szCs w:val="28"/>
        </w:rPr>
        <w:t>перебои в обеспечении электроэнергией, водой, теплом.</w:t>
      </w:r>
    </w:p>
    <w:p w:rsidR="008A3DEC" w:rsidRPr="00937D1B" w:rsidRDefault="008A3DEC" w:rsidP="003B36ED">
      <w:pPr>
        <w:pStyle w:val="afff"/>
        <w:rPr>
          <w:rFonts w:asciiTheme="majorHAnsi" w:hAnsiTheme="majorHAnsi"/>
          <w:lang w:val="ru-RU"/>
        </w:rPr>
      </w:pPr>
      <w:r w:rsidRPr="00937D1B">
        <w:rPr>
          <w:rFonts w:asciiTheme="majorHAnsi" w:hAnsiTheme="majorHAnsi"/>
          <w:lang w:val="ru-RU"/>
        </w:rPr>
        <w:t>Зоны, подверженные воздействию чрезвычайных ситуаций природного и техногенного характера</w:t>
      </w:r>
      <w:r w:rsidR="006F34E6" w:rsidRPr="00937D1B">
        <w:rPr>
          <w:rFonts w:asciiTheme="majorHAnsi" w:hAnsiTheme="majorHAnsi"/>
          <w:lang w:val="ru-RU"/>
        </w:rPr>
        <w:t>,</w:t>
      </w:r>
      <w:r w:rsidRPr="00937D1B">
        <w:rPr>
          <w:rFonts w:asciiTheme="majorHAnsi" w:hAnsiTheme="majorHAnsi"/>
          <w:lang w:val="ru-RU"/>
        </w:rPr>
        <w:t xml:space="preserve"> выделены на основе данных паспорта безопасности </w:t>
      </w:r>
      <w:r w:rsidR="003B36ED" w:rsidRPr="00937D1B">
        <w:rPr>
          <w:rFonts w:asciiTheme="majorHAnsi" w:hAnsiTheme="majorHAnsi"/>
          <w:lang w:val="ru-RU"/>
        </w:rPr>
        <w:t xml:space="preserve">территории </w:t>
      </w:r>
      <w:r w:rsidR="0007768A" w:rsidRPr="00937D1B">
        <w:rPr>
          <w:rFonts w:asciiTheme="majorHAnsi" w:hAnsiTheme="majorHAnsi"/>
          <w:lang w:val="ru-RU"/>
        </w:rPr>
        <w:t>МО Имангуловский</w:t>
      </w:r>
      <w:r w:rsidR="003B36ED" w:rsidRPr="00937D1B">
        <w:rPr>
          <w:rFonts w:asciiTheme="majorHAnsi" w:hAnsiTheme="majorHAnsi"/>
          <w:lang w:val="ru-RU"/>
        </w:rPr>
        <w:t xml:space="preserve"> сельсовет МО </w:t>
      </w:r>
      <w:r w:rsidR="0007768A" w:rsidRPr="00937D1B">
        <w:rPr>
          <w:rFonts w:asciiTheme="majorHAnsi" w:hAnsiTheme="majorHAnsi"/>
          <w:lang w:val="ru-RU"/>
        </w:rPr>
        <w:t>Октябрьски</w:t>
      </w:r>
      <w:r w:rsidR="00E7751A" w:rsidRPr="00937D1B">
        <w:rPr>
          <w:rFonts w:asciiTheme="majorHAnsi" w:hAnsiTheme="majorHAnsi"/>
          <w:lang w:val="ru-RU"/>
        </w:rPr>
        <w:t xml:space="preserve"> </w:t>
      </w:r>
      <w:r w:rsidR="0007768A" w:rsidRPr="00937D1B">
        <w:rPr>
          <w:rFonts w:asciiTheme="majorHAnsi" w:hAnsiTheme="majorHAnsi"/>
          <w:lang w:val="ru-RU"/>
        </w:rPr>
        <w:t>район</w:t>
      </w:r>
      <w:r w:rsidR="003B36ED" w:rsidRPr="00937D1B">
        <w:rPr>
          <w:rFonts w:asciiTheme="majorHAnsi" w:hAnsiTheme="majorHAnsi"/>
          <w:lang w:val="ru-RU"/>
        </w:rPr>
        <w:t xml:space="preserve"> Оренбургской области Приволжского федерального округа</w:t>
      </w:r>
      <w:r w:rsidRPr="00937D1B">
        <w:rPr>
          <w:rFonts w:asciiTheme="majorHAnsi" w:hAnsiTheme="majorHAnsi"/>
          <w:lang w:val="ru-RU"/>
        </w:rPr>
        <w:t xml:space="preserve">. В соответствии с ним, вся территория муниципального образования подвержена воздействию ЧС природного характера в виде ураганов, бурь, града и подтоплений. </w:t>
      </w:r>
    </w:p>
    <w:p w:rsidR="008A3DEC" w:rsidRPr="00937D1B" w:rsidRDefault="008A3DEC" w:rsidP="006F34E6">
      <w:pPr>
        <w:pStyle w:val="afff"/>
        <w:rPr>
          <w:rFonts w:asciiTheme="majorHAnsi" w:hAnsiTheme="majorHAnsi"/>
        </w:rPr>
      </w:pPr>
      <w:r w:rsidRPr="00937D1B">
        <w:rPr>
          <w:rFonts w:asciiTheme="majorHAnsi" w:hAnsiTheme="majorHAnsi"/>
          <w:lang w:val="ru-RU"/>
        </w:rPr>
        <w:t xml:space="preserve">На территории муниципального образования имеются зоны, подверженные техногенным ЧС. </w:t>
      </w:r>
      <w:r w:rsidRPr="00937D1B">
        <w:rPr>
          <w:rFonts w:asciiTheme="majorHAnsi" w:hAnsiTheme="majorHAnsi"/>
        </w:rPr>
        <w:t>Среди них наиболее значительные:</w:t>
      </w:r>
    </w:p>
    <w:p w:rsidR="008A3DEC" w:rsidRPr="00937D1B" w:rsidRDefault="008A3DEC" w:rsidP="00A832CD">
      <w:pPr>
        <w:pStyle w:val="ab"/>
        <w:numPr>
          <w:ilvl w:val="0"/>
          <w:numId w:val="7"/>
        </w:numPr>
        <w:autoSpaceDE w:val="0"/>
        <w:autoSpaceDN w:val="0"/>
        <w:adjustRightInd w:val="0"/>
        <w:spacing w:before="0" w:after="0"/>
        <w:ind w:left="714" w:hanging="357"/>
        <w:jc w:val="both"/>
        <w:rPr>
          <w:rFonts w:asciiTheme="majorHAnsi" w:hAnsiTheme="majorHAnsi"/>
          <w:sz w:val="28"/>
          <w:szCs w:val="28"/>
        </w:rPr>
      </w:pPr>
      <w:r w:rsidRPr="00937D1B">
        <w:rPr>
          <w:rFonts w:asciiTheme="majorHAnsi" w:hAnsiTheme="majorHAnsi"/>
          <w:sz w:val="28"/>
          <w:szCs w:val="28"/>
        </w:rPr>
        <w:t>зона аварии на автомобильном транспорте;</w:t>
      </w:r>
    </w:p>
    <w:p w:rsidR="008A3DEC" w:rsidRPr="00937D1B" w:rsidRDefault="00AF7157" w:rsidP="00A832CD">
      <w:pPr>
        <w:pStyle w:val="ab"/>
        <w:numPr>
          <w:ilvl w:val="0"/>
          <w:numId w:val="7"/>
        </w:numPr>
        <w:autoSpaceDE w:val="0"/>
        <w:autoSpaceDN w:val="0"/>
        <w:adjustRightInd w:val="0"/>
        <w:spacing w:after="0"/>
        <w:jc w:val="both"/>
        <w:rPr>
          <w:rFonts w:asciiTheme="majorHAnsi" w:hAnsiTheme="majorHAnsi"/>
          <w:sz w:val="28"/>
          <w:szCs w:val="28"/>
        </w:rPr>
      </w:pPr>
      <w:r w:rsidRPr="00937D1B">
        <w:rPr>
          <w:rFonts w:asciiTheme="majorHAnsi" w:hAnsiTheme="majorHAnsi"/>
          <w:sz w:val="28"/>
          <w:szCs w:val="28"/>
        </w:rPr>
        <w:t>котельные района</w:t>
      </w:r>
      <w:r w:rsidR="00382DA7" w:rsidRPr="00937D1B">
        <w:rPr>
          <w:rFonts w:asciiTheme="majorHAnsi" w:hAnsiTheme="majorHAnsi"/>
          <w:sz w:val="28"/>
          <w:szCs w:val="28"/>
        </w:rPr>
        <w:t>.</w:t>
      </w:r>
    </w:p>
    <w:p w:rsidR="008A3DEC" w:rsidRPr="00937D1B" w:rsidRDefault="008A3DEC" w:rsidP="00172568">
      <w:pPr>
        <w:pStyle w:val="30"/>
        <w:rPr>
          <w:rFonts w:asciiTheme="majorHAnsi" w:hAnsiTheme="majorHAnsi"/>
          <w:bCs w:val="0"/>
        </w:rPr>
      </w:pPr>
      <w:bookmarkStart w:id="67" w:name="_Toc312530915"/>
      <w:r w:rsidRPr="00937D1B">
        <w:rPr>
          <w:rFonts w:asciiTheme="majorHAnsi" w:hAnsiTheme="majorHAnsi"/>
          <w:bCs w:val="0"/>
        </w:rPr>
        <w:lastRenderedPageBreak/>
        <w:t>7.3.1 Характеристика опасностей природного характера</w:t>
      </w:r>
      <w:bookmarkEnd w:id="67"/>
    </w:p>
    <w:p w:rsidR="004017ED" w:rsidRPr="00937D1B" w:rsidRDefault="004017ED" w:rsidP="003F7527">
      <w:pPr>
        <w:spacing w:after="0" w:line="240" w:lineRule="auto"/>
        <w:jc w:val="both"/>
        <w:rPr>
          <w:rFonts w:asciiTheme="majorHAnsi" w:hAnsiTheme="majorHAnsi"/>
          <w:sz w:val="28"/>
          <w:szCs w:val="28"/>
        </w:rPr>
      </w:pPr>
      <w:r w:rsidRPr="00937D1B">
        <w:rPr>
          <w:rFonts w:asciiTheme="majorHAnsi" w:hAnsiTheme="majorHAnsi"/>
          <w:sz w:val="28"/>
          <w:szCs w:val="28"/>
        </w:rPr>
        <w:t xml:space="preserve">          Природные опасности обусловлены географическими и климатическими особенностями региона. </w:t>
      </w:r>
    </w:p>
    <w:p w:rsidR="008A3DEC" w:rsidRPr="00937D1B" w:rsidRDefault="008A3DEC" w:rsidP="003F7527">
      <w:pPr>
        <w:pStyle w:val="afff"/>
        <w:rPr>
          <w:rFonts w:asciiTheme="majorHAnsi" w:hAnsiTheme="majorHAnsi"/>
          <w:lang w:val="ru-RU"/>
        </w:rPr>
      </w:pPr>
      <w:r w:rsidRPr="00937D1B">
        <w:rPr>
          <w:rFonts w:asciiTheme="majorHAnsi" w:hAnsiTheme="majorHAnsi"/>
          <w:lang w:val="ru-RU"/>
        </w:rPr>
        <w:t>Для территории</w:t>
      </w:r>
      <w:r w:rsidR="00B97D65" w:rsidRPr="00937D1B">
        <w:rPr>
          <w:rFonts w:asciiTheme="majorHAnsi" w:hAnsiTheme="majorHAnsi"/>
          <w:lang w:val="ru-RU"/>
        </w:rPr>
        <w:t xml:space="preserve"> </w:t>
      </w:r>
      <w:r w:rsidR="00CE1C4C" w:rsidRPr="00937D1B">
        <w:rPr>
          <w:rFonts w:asciiTheme="majorHAnsi" w:hAnsiTheme="majorHAnsi"/>
          <w:lang w:val="ru-RU"/>
        </w:rPr>
        <w:t xml:space="preserve">Октябрьского района </w:t>
      </w:r>
      <w:r w:rsidRPr="00937D1B">
        <w:rPr>
          <w:rFonts w:asciiTheme="majorHAnsi" w:hAnsiTheme="majorHAnsi"/>
          <w:lang w:val="ru-RU"/>
        </w:rPr>
        <w:t xml:space="preserve">и </w:t>
      </w:r>
      <w:r w:rsidR="008B3F2A" w:rsidRPr="00937D1B">
        <w:rPr>
          <w:rFonts w:asciiTheme="majorHAnsi" w:hAnsiTheme="majorHAnsi"/>
          <w:lang w:val="ru-RU"/>
        </w:rPr>
        <w:t xml:space="preserve">МО Имангуловский сельсовет </w:t>
      </w:r>
      <w:r w:rsidRPr="00937D1B">
        <w:rPr>
          <w:rFonts w:asciiTheme="majorHAnsi" w:hAnsiTheme="majorHAnsi"/>
          <w:lang w:val="ru-RU"/>
        </w:rPr>
        <w:t>наиболее характерны следующие виды опасных природных явлений и процессов:</w:t>
      </w:r>
    </w:p>
    <w:p w:rsidR="00214F09" w:rsidRPr="00937D1B" w:rsidRDefault="00214F09" w:rsidP="004E3474">
      <w:pPr>
        <w:pStyle w:val="afff"/>
        <w:rPr>
          <w:rFonts w:asciiTheme="majorHAnsi" w:hAnsiTheme="majorHAnsi"/>
          <w:lang w:val="ru-RU"/>
        </w:rPr>
      </w:pPr>
    </w:p>
    <w:p w:rsidR="008A3DEC" w:rsidRPr="00937D1B" w:rsidRDefault="008A3DEC" w:rsidP="004E3474">
      <w:pPr>
        <w:pStyle w:val="afff"/>
        <w:rPr>
          <w:rFonts w:asciiTheme="majorHAnsi" w:hAnsiTheme="majorHAnsi"/>
          <w:b/>
          <w:i/>
          <w:lang w:val="ru-RU"/>
        </w:rPr>
      </w:pPr>
      <w:r w:rsidRPr="00937D1B">
        <w:rPr>
          <w:rFonts w:asciiTheme="majorHAnsi" w:hAnsiTheme="majorHAnsi"/>
          <w:b/>
          <w:i/>
          <w:lang w:val="ru-RU"/>
        </w:rPr>
        <w:t>Метеорологические и опасные агрометеорологические явления.</w:t>
      </w:r>
    </w:p>
    <w:p w:rsidR="008A3DEC" w:rsidRPr="00937D1B" w:rsidRDefault="008A3DEC" w:rsidP="004E3474">
      <w:pPr>
        <w:pStyle w:val="afff"/>
        <w:rPr>
          <w:rFonts w:asciiTheme="majorHAnsi" w:hAnsiTheme="majorHAnsi"/>
          <w:lang w:val="ru-RU"/>
        </w:rPr>
      </w:pPr>
      <w:r w:rsidRPr="00937D1B">
        <w:rPr>
          <w:rFonts w:asciiTheme="majorHAnsi" w:hAnsiTheme="majorHAnsi"/>
          <w:b/>
          <w:lang w:val="ru-RU"/>
        </w:rPr>
        <w:t>Град</w:t>
      </w:r>
      <w:r w:rsidRPr="00937D1B">
        <w:rPr>
          <w:rFonts w:asciiTheme="majorHAnsi" w:hAnsiTheme="majorHAnsi"/>
          <w:lang w:val="ru-RU"/>
        </w:rPr>
        <w:t>. Статистика показывает, что в среднем за год в районе отмечается около 2-х дней с градом, но ни в одном из месяцев град не бывает ежегодно.</w:t>
      </w:r>
    </w:p>
    <w:p w:rsidR="0008272C" w:rsidRPr="00937D1B" w:rsidRDefault="0008272C" w:rsidP="0008272C">
      <w:pPr>
        <w:pStyle w:val="afff"/>
        <w:rPr>
          <w:rFonts w:asciiTheme="majorHAnsi" w:hAnsiTheme="majorHAnsi"/>
          <w:lang w:val="ru-RU"/>
        </w:rPr>
      </w:pPr>
      <w:r w:rsidRPr="00937D1B">
        <w:rPr>
          <w:rFonts w:asciiTheme="majorHAnsi" w:hAnsiTheme="majorHAnsi"/>
          <w:lang w:val="ru-RU"/>
        </w:rPr>
        <w:t xml:space="preserve">Наибольшее число </w:t>
      </w:r>
      <w:r w:rsidR="00214F09" w:rsidRPr="00937D1B">
        <w:rPr>
          <w:rFonts w:asciiTheme="majorHAnsi" w:hAnsiTheme="majorHAnsi"/>
          <w:lang w:val="ru-RU"/>
        </w:rPr>
        <w:t>дней с градом приходится на май</w:t>
      </w:r>
      <w:r w:rsidRPr="00937D1B">
        <w:rPr>
          <w:rFonts w:asciiTheme="majorHAnsi" w:hAnsiTheme="majorHAnsi"/>
          <w:lang w:val="ru-RU"/>
        </w:rPr>
        <w:t xml:space="preserve">-июль. Наибольшая </w:t>
      </w:r>
      <w:r w:rsidR="00214F09" w:rsidRPr="00937D1B">
        <w:rPr>
          <w:rFonts w:asciiTheme="majorHAnsi" w:hAnsiTheme="majorHAnsi"/>
          <w:lang w:val="ru-RU"/>
        </w:rPr>
        <w:t>повторяемость выпадения града (34</w:t>
      </w:r>
      <w:r w:rsidRPr="00937D1B">
        <w:rPr>
          <w:rFonts w:asciiTheme="majorHAnsi" w:hAnsiTheme="majorHAnsi"/>
          <w:lang w:val="ru-RU"/>
        </w:rPr>
        <w:t xml:space="preserve">%) приходится на интервал времени от 13 до 15 часов. Продолжительность выпадения града незначительна. В 80% случаях она составляет от нескольких минут до четверти часа. </w:t>
      </w:r>
    </w:p>
    <w:p w:rsidR="008A3DEC" w:rsidRPr="00937D1B" w:rsidRDefault="008A3DEC" w:rsidP="004E3474">
      <w:pPr>
        <w:pStyle w:val="afff"/>
        <w:rPr>
          <w:rFonts w:asciiTheme="majorHAnsi" w:hAnsiTheme="majorHAnsi"/>
          <w:lang w:val="ru-RU"/>
        </w:rPr>
      </w:pPr>
      <w:r w:rsidRPr="00937D1B">
        <w:rPr>
          <w:rFonts w:asciiTheme="majorHAnsi" w:hAnsiTheme="majorHAnsi"/>
          <w:b/>
          <w:lang w:val="ru-RU"/>
        </w:rPr>
        <w:t>Гололед</w:t>
      </w:r>
      <w:r w:rsidRPr="00937D1B">
        <w:rPr>
          <w:rFonts w:asciiTheme="majorHAnsi" w:hAnsiTheme="majorHAnsi"/>
          <w:lang w:val="ru-RU"/>
        </w:rPr>
        <w:t>. Число дней с гололедом в зависимости от климатических условий составляет в среднем 24 дня в год. Наиболее часто гололедные явления наблюдаются с ноября по март включительно.</w:t>
      </w:r>
    </w:p>
    <w:p w:rsidR="008A3DEC" w:rsidRPr="00937D1B" w:rsidRDefault="008A3DEC" w:rsidP="004E3474">
      <w:pPr>
        <w:pStyle w:val="afff"/>
        <w:rPr>
          <w:rFonts w:asciiTheme="majorHAnsi" w:hAnsiTheme="majorHAnsi"/>
          <w:lang w:val="ru-RU"/>
        </w:rPr>
      </w:pPr>
      <w:r w:rsidRPr="00937D1B">
        <w:rPr>
          <w:rFonts w:asciiTheme="majorHAnsi" w:hAnsiTheme="majorHAnsi"/>
          <w:b/>
          <w:lang w:val="ru-RU"/>
        </w:rPr>
        <w:t>Метели</w:t>
      </w:r>
      <w:r w:rsidRPr="00937D1B">
        <w:rPr>
          <w:rFonts w:asciiTheme="majorHAnsi" w:hAnsiTheme="majorHAnsi"/>
          <w:lang w:val="ru-RU"/>
        </w:rPr>
        <w:t xml:space="preserve">. В районе в среднем бывает за год </w:t>
      </w:r>
      <w:r w:rsidR="007B0D19" w:rsidRPr="00937D1B">
        <w:rPr>
          <w:rFonts w:asciiTheme="majorHAnsi" w:hAnsiTheme="majorHAnsi"/>
          <w:lang w:val="ru-RU"/>
        </w:rPr>
        <w:t>57</w:t>
      </w:r>
      <w:r w:rsidRPr="00937D1B">
        <w:rPr>
          <w:rFonts w:asciiTheme="majorHAnsi" w:hAnsiTheme="majorHAnsi"/>
          <w:lang w:val="ru-RU"/>
        </w:rPr>
        <w:t xml:space="preserve"> дней с метелями. Больше всего мете</w:t>
      </w:r>
      <w:r w:rsidR="00D7201D" w:rsidRPr="00937D1B">
        <w:rPr>
          <w:rFonts w:asciiTheme="majorHAnsi" w:hAnsiTheme="majorHAnsi"/>
          <w:lang w:val="ru-RU"/>
        </w:rPr>
        <w:t>лей приходится на январь-март месяц (15-17</w:t>
      </w:r>
      <w:r w:rsidRPr="00937D1B">
        <w:rPr>
          <w:rFonts w:asciiTheme="majorHAnsi" w:hAnsiTheme="majorHAnsi"/>
          <w:lang w:val="ru-RU"/>
        </w:rPr>
        <w:t xml:space="preserve"> дней). В среднем продолжительность метелей за год – 3</w:t>
      </w:r>
      <w:r w:rsidR="00D7201D" w:rsidRPr="00937D1B">
        <w:rPr>
          <w:rFonts w:asciiTheme="majorHAnsi" w:hAnsiTheme="majorHAnsi"/>
          <w:lang w:val="ru-RU"/>
        </w:rPr>
        <w:t>28</w:t>
      </w:r>
      <w:r w:rsidRPr="00937D1B">
        <w:rPr>
          <w:rFonts w:asciiTheme="majorHAnsi" w:hAnsiTheme="majorHAnsi"/>
          <w:lang w:val="ru-RU"/>
        </w:rPr>
        <w:t xml:space="preserve"> часов, а средняя продолжительн</w:t>
      </w:r>
      <w:r w:rsidR="00D7201D" w:rsidRPr="00937D1B">
        <w:rPr>
          <w:rFonts w:asciiTheme="majorHAnsi" w:hAnsiTheme="majorHAnsi"/>
          <w:lang w:val="ru-RU"/>
        </w:rPr>
        <w:t>ость метелей в день составляет 9</w:t>
      </w:r>
      <w:r w:rsidRPr="00937D1B">
        <w:rPr>
          <w:rFonts w:asciiTheme="majorHAnsi" w:hAnsiTheme="majorHAnsi"/>
          <w:lang w:val="ru-RU"/>
        </w:rPr>
        <w:t xml:space="preserve"> часов. </w:t>
      </w:r>
    </w:p>
    <w:p w:rsidR="0008272C" w:rsidRPr="00937D1B" w:rsidRDefault="0008272C" w:rsidP="0008272C">
      <w:pPr>
        <w:pStyle w:val="afff"/>
        <w:rPr>
          <w:rFonts w:asciiTheme="majorHAnsi" w:hAnsiTheme="majorHAnsi"/>
          <w:lang w:val="ru-RU"/>
        </w:rPr>
      </w:pPr>
      <w:r w:rsidRPr="00937D1B">
        <w:rPr>
          <w:rFonts w:asciiTheme="majorHAnsi" w:hAnsiTheme="majorHAnsi"/>
          <w:b/>
          <w:lang w:val="ru-RU"/>
        </w:rPr>
        <w:t>Туманы</w:t>
      </w:r>
      <w:r w:rsidRPr="00937D1B">
        <w:rPr>
          <w:rFonts w:asciiTheme="majorHAnsi" w:hAnsiTheme="majorHAnsi"/>
          <w:lang w:val="ru-RU"/>
        </w:rPr>
        <w:t xml:space="preserve">. На протяжении года в </w:t>
      </w:r>
      <w:r w:rsidR="00BF2A85" w:rsidRPr="00937D1B">
        <w:rPr>
          <w:rFonts w:asciiTheme="majorHAnsi" w:hAnsiTheme="majorHAnsi"/>
          <w:lang w:val="ru-RU"/>
        </w:rPr>
        <w:t xml:space="preserve">Октябрьском  районе </w:t>
      </w:r>
      <w:r w:rsidRPr="00937D1B">
        <w:rPr>
          <w:rFonts w:asciiTheme="majorHAnsi" w:hAnsiTheme="majorHAnsi"/>
          <w:lang w:val="ru-RU"/>
        </w:rPr>
        <w:t xml:space="preserve"> наблюдается в среднем 40-60 дней с туманами. Наибольшее число дней с туманами за месяц: 18-23, приходится на холодный период, с октября по март, наименьшее – 1-5 дней в месяц на теплый период, с апреля по сентябрь. Для дней с туманом его средняя продолжительность составляет: с октября по март – 4,8 часа, с апреля по сентябрь – 3,7 часа. В целом за год суммарная продолжительность туманов – 176 часов.</w:t>
      </w:r>
    </w:p>
    <w:p w:rsidR="008A3DEC" w:rsidRPr="00937D1B" w:rsidRDefault="008A3DEC" w:rsidP="004E3474">
      <w:pPr>
        <w:pStyle w:val="afff"/>
        <w:rPr>
          <w:rFonts w:asciiTheme="majorHAnsi" w:hAnsiTheme="majorHAnsi"/>
          <w:lang w:val="ru-RU"/>
        </w:rPr>
      </w:pPr>
      <w:r w:rsidRPr="00937D1B">
        <w:rPr>
          <w:rFonts w:asciiTheme="majorHAnsi" w:hAnsiTheme="majorHAnsi"/>
          <w:b/>
          <w:lang w:val="ru-RU"/>
        </w:rPr>
        <w:t>Сильный дождь (ливень) и сильный снегопад</w:t>
      </w:r>
      <w:r w:rsidRPr="00937D1B">
        <w:rPr>
          <w:rFonts w:asciiTheme="majorHAnsi" w:hAnsiTheme="majorHAnsi"/>
          <w:lang w:val="ru-RU"/>
        </w:rPr>
        <w:t xml:space="preserve">. В среднем за год территория </w:t>
      </w:r>
      <w:r w:rsidR="004D586A" w:rsidRPr="00937D1B">
        <w:rPr>
          <w:rFonts w:asciiTheme="majorHAnsi" w:hAnsiTheme="majorHAnsi"/>
          <w:lang w:val="ru-RU"/>
        </w:rPr>
        <w:t>Имаангуловского сельсовет</w:t>
      </w:r>
      <w:r w:rsidR="00CE1C4C" w:rsidRPr="00937D1B">
        <w:rPr>
          <w:rFonts w:asciiTheme="majorHAnsi" w:hAnsiTheme="majorHAnsi"/>
          <w:lang w:val="ru-RU"/>
        </w:rPr>
        <w:t xml:space="preserve"> </w:t>
      </w:r>
      <w:r w:rsidR="004D586A" w:rsidRPr="00937D1B">
        <w:rPr>
          <w:rFonts w:asciiTheme="majorHAnsi" w:hAnsiTheme="majorHAnsi"/>
          <w:lang w:val="ru-RU"/>
        </w:rPr>
        <w:t>получает 426</w:t>
      </w:r>
      <w:r w:rsidRPr="00937D1B">
        <w:rPr>
          <w:rFonts w:asciiTheme="majorHAnsi" w:hAnsiTheme="majorHAnsi"/>
          <w:lang w:val="ru-RU"/>
        </w:rPr>
        <w:t xml:space="preserve"> мм влаги. Особенно сильные осадки в июне и июле.</w:t>
      </w:r>
    </w:p>
    <w:p w:rsidR="0008272C" w:rsidRPr="00937D1B" w:rsidRDefault="0008272C" w:rsidP="0008272C">
      <w:pPr>
        <w:pStyle w:val="afff"/>
        <w:rPr>
          <w:rFonts w:asciiTheme="majorHAnsi" w:hAnsiTheme="majorHAnsi"/>
          <w:lang w:val="ru-RU"/>
        </w:rPr>
      </w:pPr>
      <w:r w:rsidRPr="00937D1B">
        <w:rPr>
          <w:rFonts w:asciiTheme="majorHAnsi" w:hAnsiTheme="majorHAnsi"/>
          <w:lang w:val="ru-RU"/>
        </w:rPr>
        <w:t>Наиболее часто осадки выпадают в количестве от 1 до 5 мм в сутки. 90% дождей и снегопадов дают слои осадков менее 10мм. Дожди с суммой осадков за дождь свыше 20 мм наблюдаются в среднем не более 3-5 раз в год, в основном, в середине лета. Дожди, выпадающие в теплый период (апрель-октябрь), коротки, около половины из них продолжаются менее часа.</w:t>
      </w:r>
    </w:p>
    <w:p w:rsidR="008A3DEC" w:rsidRPr="00937D1B" w:rsidRDefault="008A3DEC" w:rsidP="004E3474">
      <w:pPr>
        <w:pStyle w:val="afff"/>
        <w:rPr>
          <w:rFonts w:asciiTheme="majorHAnsi" w:hAnsiTheme="majorHAnsi"/>
          <w:lang w:val="ru-RU"/>
        </w:rPr>
      </w:pPr>
      <w:r w:rsidRPr="00937D1B">
        <w:rPr>
          <w:rFonts w:asciiTheme="majorHAnsi" w:hAnsiTheme="majorHAnsi"/>
          <w:lang w:val="ru-RU"/>
        </w:rPr>
        <w:lastRenderedPageBreak/>
        <w:t>В пределах района наблюдается в среднем от 2 до 6 ливней за сезон. Ливни считаются особо опасными, если в течение 1 часа выпадает 30 мм осадков и более.</w:t>
      </w:r>
    </w:p>
    <w:p w:rsidR="008A3DEC" w:rsidRPr="00937D1B" w:rsidRDefault="008A3DEC" w:rsidP="004E3474">
      <w:pPr>
        <w:pStyle w:val="afff"/>
        <w:rPr>
          <w:rFonts w:asciiTheme="majorHAnsi" w:hAnsiTheme="majorHAnsi"/>
          <w:lang w:val="ru-RU"/>
        </w:rPr>
      </w:pPr>
      <w:r w:rsidRPr="00937D1B">
        <w:rPr>
          <w:rFonts w:asciiTheme="majorHAnsi" w:hAnsiTheme="majorHAnsi"/>
          <w:lang w:val="ru-RU"/>
        </w:rPr>
        <w:t>В зависимости от погодных условий, дата появления снежного покрова колеблется в значительных пределах. В среднем первый снег выпадает в районе в первой декаде ноября.</w:t>
      </w:r>
    </w:p>
    <w:p w:rsidR="008A3DEC" w:rsidRPr="00937D1B" w:rsidRDefault="008A3DEC" w:rsidP="004E3474">
      <w:pPr>
        <w:pStyle w:val="afff"/>
        <w:rPr>
          <w:rFonts w:asciiTheme="majorHAnsi" w:hAnsiTheme="majorHAnsi"/>
          <w:lang w:val="ru-RU"/>
        </w:rPr>
      </w:pPr>
      <w:r w:rsidRPr="00937D1B">
        <w:rPr>
          <w:rFonts w:asciiTheme="majorHAnsi" w:hAnsiTheme="majorHAnsi"/>
          <w:lang w:val="ru-RU"/>
        </w:rPr>
        <w:t>Снежный постоянный покров чаще всего устанавливается в первой половине декабря. Зима в районе продолжительная, снежный покров лежит в среднем 1</w:t>
      </w:r>
      <w:r w:rsidR="004D586A" w:rsidRPr="00937D1B">
        <w:rPr>
          <w:rFonts w:asciiTheme="majorHAnsi" w:hAnsiTheme="majorHAnsi"/>
          <w:lang w:val="ru-RU"/>
        </w:rPr>
        <w:t>31</w:t>
      </w:r>
      <w:r w:rsidRPr="00937D1B">
        <w:rPr>
          <w:rFonts w:asciiTheme="majorHAnsi" w:hAnsiTheme="majorHAnsi"/>
          <w:lang w:val="ru-RU"/>
        </w:rPr>
        <w:t>-1</w:t>
      </w:r>
      <w:r w:rsidR="004D586A" w:rsidRPr="00937D1B">
        <w:rPr>
          <w:rFonts w:asciiTheme="majorHAnsi" w:hAnsiTheme="majorHAnsi"/>
          <w:lang w:val="ru-RU"/>
        </w:rPr>
        <w:t>47 дней</w:t>
      </w:r>
      <w:r w:rsidRPr="00937D1B">
        <w:rPr>
          <w:rFonts w:asciiTheme="majorHAnsi" w:hAnsiTheme="majorHAnsi"/>
          <w:lang w:val="ru-RU"/>
        </w:rPr>
        <w:t>. Нарастание снежного покрова, прерываемое оттепелями, происходит обычно до третьей декады февраля, иногда достигая максимальных значений высоты к началу марта.</w:t>
      </w:r>
    </w:p>
    <w:p w:rsidR="008A3DEC" w:rsidRPr="00937D1B" w:rsidRDefault="008A3DEC" w:rsidP="004E3474">
      <w:pPr>
        <w:pStyle w:val="afff"/>
        <w:rPr>
          <w:rFonts w:asciiTheme="majorHAnsi" w:hAnsiTheme="majorHAnsi"/>
          <w:lang w:val="ru-RU"/>
        </w:rPr>
      </w:pPr>
      <w:r w:rsidRPr="00937D1B">
        <w:rPr>
          <w:rFonts w:asciiTheme="majorHAnsi" w:hAnsiTheme="majorHAnsi"/>
          <w:b/>
          <w:lang w:val="ru-RU"/>
        </w:rPr>
        <w:t>Сильный мороз и сильная жара</w:t>
      </w:r>
      <w:r w:rsidRPr="00937D1B">
        <w:rPr>
          <w:rFonts w:asciiTheme="majorHAnsi" w:hAnsiTheme="majorHAnsi"/>
          <w:lang w:val="ru-RU"/>
        </w:rPr>
        <w:t>. При многоле</w:t>
      </w:r>
      <w:r w:rsidR="004C6AC4" w:rsidRPr="00937D1B">
        <w:rPr>
          <w:rFonts w:asciiTheme="majorHAnsi" w:hAnsiTheme="majorHAnsi"/>
          <w:lang w:val="ru-RU"/>
        </w:rPr>
        <w:t>тней среднегодовой температуре 2</w:t>
      </w:r>
      <w:r w:rsidRPr="00937D1B">
        <w:rPr>
          <w:rFonts w:asciiTheme="majorHAnsi" w:hAnsiTheme="majorHAnsi"/>
          <w:lang w:val="ru-RU"/>
        </w:rPr>
        <w:t>,9</w:t>
      </w:r>
      <w:r w:rsidR="004E3474" w:rsidRPr="00937D1B">
        <w:rPr>
          <w:rFonts w:asciiTheme="majorHAnsi" w:hAnsiTheme="majorHAnsi"/>
          <w:vertAlign w:val="superscript"/>
          <w:lang w:val="ru-RU"/>
        </w:rPr>
        <w:t>0</w:t>
      </w:r>
      <w:r w:rsidRPr="00937D1B">
        <w:rPr>
          <w:rFonts w:asciiTheme="majorHAnsi" w:hAnsiTheme="majorHAnsi"/>
          <w:lang w:val="ru-RU"/>
        </w:rPr>
        <w:t xml:space="preserve">С, самая низкая температура наблюдается в январе, наиболее высокая в июле. Средняя температура января – </w:t>
      </w:r>
      <w:r w:rsidR="004C6AC4" w:rsidRPr="00937D1B">
        <w:rPr>
          <w:rFonts w:asciiTheme="majorHAnsi" w:hAnsiTheme="majorHAnsi"/>
          <w:lang w:val="ru-RU"/>
        </w:rPr>
        <w:t>12</w:t>
      </w:r>
      <w:r w:rsidRPr="00937D1B">
        <w:rPr>
          <w:rFonts w:asciiTheme="majorHAnsi" w:hAnsiTheme="majorHAnsi"/>
          <w:lang w:val="ru-RU"/>
        </w:rPr>
        <w:t>,7</w:t>
      </w:r>
      <w:r w:rsidR="004E3474" w:rsidRPr="00937D1B">
        <w:rPr>
          <w:rFonts w:asciiTheme="majorHAnsi" w:hAnsiTheme="majorHAnsi"/>
          <w:vertAlign w:val="superscript"/>
          <w:lang w:val="ru-RU"/>
        </w:rPr>
        <w:t>0</w:t>
      </w:r>
      <w:r w:rsidRPr="00937D1B">
        <w:rPr>
          <w:rFonts w:asciiTheme="majorHAnsi" w:hAnsiTheme="majorHAnsi"/>
          <w:lang w:val="ru-RU"/>
        </w:rPr>
        <w:t>С, июля + 1</w:t>
      </w:r>
      <w:r w:rsidR="004C6AC4" w:rsidRPr="00937D1B">
        <w:rPr>
          <w:rFonts w:asciiTheme="majorHAnsi" w:hAnsiTheme="majorHAnsi"/>
          <w:lang w:val="ru-RU"/>
        </w:rPr>
        <w:t>7</w:t>
      </w:r>
      <w:r w:rsidRPr="00937D1B">
        <w:rPr>
          <w:rFonts w:asciiTheme="majorHAnsi" w:hAnsiTheme="majorHAnsi"/>
          <w:lang w:val="ru-RU"/>
        </w:rPr>
        <w:t>,8</w:t>
      </w:r>
      <w:r w:rsidR="004E3474" w:rsidRPr="00937D1B">
        <w:rPr>
          <w:rFonts w:asciiTheme="majorHAnsi" w:hAnsiTheme="majorHAnsi"/>
          <w:vertAlign w:val="superscript"/>
          <w:lang w:val="ru-RU"/>
        </w:rPr>
        <w:t>0</w:t>
      </w:r>
      <w:r w:rsidRPr="00937D1B">
        <w:rPr>
          <w:rFonts w:asciiTheme="majorHAnsi" w:hAnsiTheme="majorHAnsi"/>
          <w:lang w:val="ru-RU"/>
        </w:rPr>
        <w:t>С. Морозные дни составляют 80%, дней с оттепелью – около 20% от продолжительности зимнего периода. Дни с сильными морозами с температурой ниже – 30</w:t>
      </w:r>
      <w:r w:rsidR="004E3474" w:rsidRPr="00937D1B">
        <w:rPr>
          <w:rFonts w:asciiTheme="majorHAnsi" w:hAnsiTheme="majorHAnsi"/>
          <w:vertAlign w:val="superscript"/>
          <w:lang w:val="ru-RU"/>
        </w:rPr>
        <w:t>0</w:t>
      </w:r>
      <w:r w:rsidRPr="00937D1B">
        <w:rPr>
          <w:rFonts w:asciiTheme="majorHAnsi" w:hAnsiTheme="majorHAnsi"/>
          <w:lang w:val="ru-RU"/>
        </w:rPr>
        <w:t xml:space="preserve">С отмечаются в декабре-марте. Однако продолжительность стояния 30-и градусных морозов невелика: от 18 часов в январе до менее чем 1 часа в марте. </w:t>
      </w:r>
    </w:p>
    <w:p w:rsidR="008A3DEC" w:rsidRPr="00937D1B" w:rsidRDefault="008A3DEC" w:rsidP="004E3474">
      <w:pPr>
        <w:pStyle w:val="afff"/>
        <w:rPr>
          <w:rFonts w:asciiTheme="majorHAnsi" w:hAnsiTheme="majorHAnsi"/>
          <w:lang w:val="ru-RU"/>
        </w:rPr>
      </w:pPr>
      <w:r w:rsidRPr="00937D1B">
        <w:rPr>
          <w:rFonts w:asciiTheme="majorHAnsi" w:hAnsiTheme="majorHAnsi"/>
          <w:lang w:val="ru-RU"/>
        </w:rPr>
        <w:t>Тем не менее, зимний абсолютный минимум температу</w:t>
      </w:r>
      <w:r w:rsidR="004C6AC4" w:rsidRPr="00937D1B">
        <w:rPr>
          <w:rFonts w:asciiTheme="majorHAnsi" w:hAnsiTheme="majorHAnsi"/>
          <w:lang w:val="ru-RU"/>
        </w:rPr>
        <w:t>ры воздуха может опускаться до 47</w:t>
      </w:r>
      <w:r w:rsidRPr="00937D1B">
        <w:rPr>
          <w:rFonts w:asciiTheme="majorHAnsi" w:hAnsiTheme="majorHAnsi"/>
          <w:lang w:val="ru-RU"/>
        </w:rPr>
        <w:t xml:space="preserve"> градусов.</w:t>
      </w:r>
    </w:p>
    <w:p w:rsidR="0008272C" w:rsidRPr="00937D1B" w:rsidRDefault="0008272C" w:rsidP="0008272C">
      <w:pPr>
        <w:pStyle w:val="afff"/>
        <w:rPr>
          <w:rFonts w:asciiTheme="majorHAnsi" w:hAnsiTheme="majorHAnsi"/>
          <w:lang w:val="ru-RU"/>
        </w:rPr>
      </w:pPr>
      <w:r w:rsidRPr="00937D1B">
        <w:rPr>
          <w:rFonts w:asciiTheme="majorHAnsi" w:hAnsiTheme="majorHAnsi"/>
          <w:lang w:val="ru-RU"/>
        </w:rPr>
        <w:t>Средняя суточная температура воздуха в летний период держится в пределах +15, +20</w:t>
      </w:r>
      <w:r w:rsidRPr="00937D1B">
        <w:rPr>
          <w:rFonts w:asciiTheme="majorHAnsi" w:hAnsiTheme="majorHAnsi"/>
          <w:vertAlign w:val="superscript"/>
          <w:lang w:val="ru-RU"/>
        </w:rPr>
        <w:t>0</w:t>
      </w:r>
      <w:r w:rsidRPr="00937D1B">
        <w:rPr>
          <w:rFonts w:asciiTheme="majorHAnsi" w:hAnsiTheme="majorHAnsi"/>
          <w:lang w:val="ru-RU"/>
        </w:rPr>
        <w:t>С. Летние максимумы температуры достигают +37, +39</w:t>
      </w:r>
      <w:r w:rsidRPr="00937D1B">
        <w:rPr>
          <w:rFonts w:asciiTheme="majorHAnsi" w:hAnsiTheme="majorHAnsi"/>
          <w:vertAlign w:val="superscript"/>
          <w:lang w:val="ru-RU"/>
        </w:rPr>
        <w:t>0</w:t>
      </w:r>
      <w:r w:rsidRPr="00937D1B">
        <w:rPr>
          <w:rFonts w:asciiTheme="majorHAnsi" w:hAnsiTheme="majorHAnsi"/>
          <w:lang w:val="ru-RU"/>
        </w:rPr>
        <w:t>С.</w:t>
      </w:r>
    </w:p>
    <w:p w:rsidR="00636866" w:rsidRPr="00937D1B" w:rsidRDefault="00636866" w:rsidP="00636866">
      <w:pPr>
        <w:pStyle w:val="afff"/>
        <w:rPr>
          <w:rFonts w:asciiTheme="majorHAnsi" w:hAnsiTheme="majorHAnsi"/>
          <w:lang w:val="ru-RU"/>
        </w:rPr>
      </w:pPr>
      <w:r w:rsidRPr="00937D1B">
        <w:rPr>
          <w:rFonts w:asciiTheme="majorHAnsi" w:hAnsiTheme="majorHAnsi"/>
          <w:b/>
          <w:lang w:val="ru-RU"/>
        </w:rPr>
        <w:t>Ураганы, шквалы</w:t>
      </w:r>
      <w:r w:rsidRPr="00937D1B">
        <w:rPr>
          <w:rFonts w:asciiTheme="majorHAnsi" w:hAnsiTheme="majorHAnsi"/>
          <w:lang w:val="ru-RU"/>
        </w:rPr>
        <w:t xml:space="preserve">. Среднегодовая скорость ветра в защищенных местах (в городах, на лесных полянах, в </w:t>
      </w:r>
      <w:r w:rsidR="002C72F3" w:rsidRPr="00937D1B">
        <w:rPr>
          <w:rFonts w:asciiTheme="majorHAnsi" w:hAnsiTheme="majorHAnsi"/>
          <w:lang w:val="ru-RU"/>
        </w:rPr>
        <w:t>понижениях рельефа) составляет 7,8</w:t>
      </w:r>
      <w:r w:rsidRPr="00937D1B">
        <w:rPr>
          <w:rFonts w:asciiTheme="majorHAnsi" w:hAnsiTheme="majorHAnsi"/>
          <w:lang w:val="ru-RU"/>
        </w:rPr>
        <w:t xml:space="preserve"> м/сек., увеличиваясь до </w:t>
      </w:r>
      <w:r w:rsidR="002C72F3" w:rsidRPr="00937D1B">
        <w:rPr>
          <w:rFonts w:asciiTheme="majorHAnsi" w:hAnsiTheme="majorHAnsi"/>
          <w:lang w:val="ru-RU"/>
        </w:rPr>
        <w:t>8,5</w:t>
      </w:r>
      <w:r w:rsidRPr="00937D1B">
        <w:rPr>
          <w:rFonts w:asciiTheme="majorHAnsi" w:hAnsiTheme="majorHAnsi"/>
          <w:lang w:val="ru-RU"/>
        </w:rPr>
        <w:t xml:space="preserve"> м/сек на более открытых местах.</w:t>
      </w:r>
    </w:p>
    <w:p w:rsidR="00636866" w:rsidRPr="00937D1B" w:rsidRDefault="00636866" w:rsidP="00636866">
      <w:pPr>
        <w:pStyle w:val="afff"/>
        <w:rPr>
          <w:rFonts w:asciiTheme="majorHAnsi" w:hAnsiTheme="majorHAnsi"/>
          <w:lang w:val="ru-RU"/>
        </w:rPr>
      </w:pPr>
      <w:r w:rsidRPr="00937D1B">
        <w:rPr>
          <w:rFonts w:asciiTheme="majorHAnsi" w:hAnsiTheme="majorHAnsi"/>
          <w:lang w:val="ru-RU"/>
        </w:rPr>
        <w:t>Ураганные ветры со скоростью 30 м/сек, и более наблюдаются на территории района не чаще одного раза в 5-10 лет и проходят узким коридором шириной от сотен метров до нескольких километров.</w:t>
      </w:r>
    </w:p>
    <w:p w:rsidR="00382F32" w:rsidRPr="00937D1B" w:rsidRDefault="00382F32" w:rsidP="00382F32">
      <w:pPr>
        <w:pStyle w:val="ab"/>
        <w:spacing w:after="0"/>
        <w:ind w:left="0"/>
        <w:jc w:val="both"/>
        <w:rPr>
          <w:rFonts w:asciiTheme="majorHAnsi" w:hAnsiTheme="majorHAnsi"/>
          <w:b/>
          <w:sz w:val="28"/>
          <w:szCs w:val="28"/>
        </w:rPr>
      </w:pPr>
      <w:r w:rsidRPr="00937D1B">
        <w:rPr>
          <w:rFonts w:asciiTheme="majorHAnsi" w:hAnsiTheme="majorHAnsi"/>
          <w:i/>
          <w:sz w:val="28"/>
          <w:szCs w:val="28"/>
        </w:rPr>
        <w:t xml:space="preserve">          </w:t>
      </w:r>
      <w:r w:rsidRPr="00937D1B">
        <w:rPr>
          <w:rFonts w:asciiTheme="majorHAnsi" w:hAnsiTheme="majorHAnsi"/>
          <w:b/>
          <w:sz w:val="28"/>
          <w:szCs w:val="28"/>
        </w:rPr>
        <w:t>Геофизические явления, землетрясения.</w:t>
      </w:r>
    </w:p>
    <w:p w:rsidR="00382F32" w:rsidRPr="00937D1B" w:rsidRDefault="00382F32" w:rsidP="00382F32">
      <w:pPr>
        <w:spacing w:after="0" w:line="240" w:lineRule="auto"/>
        <w:ind w:firstLine="709"/>
        <w:jc w:val="both"/>
        <w:rPr>
          <w:rFonts w:asciiTheme="majorHAnsi" w:hAnsiTheme="majorHAnsi"/>
          <w:sz w:val="28"/>
          <w:szCs w:val="28"/>
        </w:rPr>
      </w:pPr>
      <w:r w:rsidRPr="00937D1B">
        <w:rPr>
          <w:rFonts w:asciiTheme="majorHAnsi" w:hAnsiTheme="majorHAnsi"/>
          <w:sz w:val="28"/>
          <w:szCs w:val="28"/>
        </w:rPr>
        <w:t xml:space="preserve">Территория </w:t>
      </w:r>
      <w:r w:rsidR="00F7385B" w:rsidRPr="00937D1B">
        <w:rPr>
          <w:rFonts w:asciiTheme="majorHAnsi" w:hAnsiTheme="majorHAnsi"/>
          <w:sz w:val="28"/>
          <w:szCs w:val="28"/>
        </w:rPr>
        <w:t>Октябрьского района,</w:t>
      </w:r>
      <w:r w:rsidRPr="00937D1B">
        <w:rPr>
          <w:rFonts w:asciiTheme="majorHAnsi" w:hAnsiTheme="majorHAnsi"/>
          <w:sz w:val="28"/>
          <w:szCs w:val="28"/>
        </w:rPr>
        <w:t xml:space="preserve"> как и вся Оренбургская область согласно районированию Российской Федерации отнесена к шестибальной зоне сейсмичности. Сейсмичность обусловлена естественной и техногенной сейсмичностью. Техногенная сейсмичность вызвана интенсивной хозяйственной деятельностью в земных недрах, которая нарушает естественные геодинамические процессы, создавая локальные очаги аномально высоких напряжений в земной коре. Эти очаги могут и часто провоцируют землетрясения, </w:t>
      </w:r>
      <w:r w:rsidRPr="00937D1B">
        <w:rPr>
          <w:rFonts w:asciiTheme="majorHAnsi" w:hAnsiTheme="majorHAnsi"/>
          <w:sz w:val="28"/>
          <w:szCs w:val="28"/>
        </w:rPr>
        <w:lastRenderedPageBreak/>
        <w:t>снимающие естественную и геодинамическую напряженность в осадочных породах и кристаллическом фундаменте.</w:t>
      </w:r>
    </w:p>
    <w:p w:rsidR="008A3DEC" w:rsidRPr="00937D1B" w:rsidRDefault="008A3DEC" w:rsidP="00172568">
      <w:pPr>
        <w:pStyle w:val="afff"/>
        <w:outlineLvl w:val="0"/>
        <w:rPr>
          <w:rFonts w:asciiTheme="majorHAnsi" w:hAnsiTheme="majorHAnsi"/>
          <w:lang w:val="ru-RU"/>
        </w:rPr>
      </w:pPr>
      <w:r w:rsidRPr="00937D1B">
        <w:rPr>
          <w:rFonts w:asciiTheme="majorHAnsi" w:hAnsiTheme="majorHAnsi"/>
          <w:b/>
          <w:lang w:val="ru-RU"/>
        </w:rPr>
        <w:t>Опасные гидрологические явления</w:t>
      </w:r>
      <w:r w:rsidRPr="00937D1B">
        <w:rPr>
          <w:rFonts w:asciiTheme="majorHAnsi" w:hAnsiTheme="majorHAnsi"/>
          <w:lang w:val="ru-RU"/>
        </w:rPr>
        <w:t>.</w:t>
      </w:r>
    </w:p>
    <w:p w:rsidR="008A3DEC" w:rsidRPr="00937D1B" w:rsidRDefault="008A3DEC" w:rsidP="004E3474">
      <w:pPr>
        <w:pStyle w:val="afff"/>
        <w:rPr>
          <w:rFonts w:asciiTheme="majorHAnsi" w:hAnsiTheme="majorHAnsi"/>
          <w:lang w:val="ru-RU"/>
        </w:rPr>
      </w:pPr>
      <w:r w:rsidRPr="00937D1B">
        <w:rPr>
          <w:rFonts w:asciiTheme="majorHAnsi" w:hAnsiTheme="majorHAnsi"/>
          <w:lang w:val="ru-RU"/>
        </w:rPr>
        <w:t xml:space="preserve">Весеннее половодье и дождевые паводки. </w:t>
      </w:r>
      <w:r w:rsidR="00AF7157" w:rsidRPr="00937D1B">
        <w:rPr>
          <w:rFonts w:asciiTheme="majorHAnsi" w:hAnsiTheme="majorHAnsi"/>
          <w:lang w:val="ru-RU"/>
        </w:rPr>
        <w:t xml:space="preserve">Подтоплению подлежит </w:t>
      </w:r>
      <w:r w:rsidR="00990D97" w:rsidRPr="00937D1B">
        <w:rPr>
          <w:rFonts w:asciiTheme="majorHAnsi" w:hAnsiTheme="majorHAnsi"/>
          <w:lang w:val="ru-RU"/>
        </w:rPr>
        <w:t xml:space="preserve">с. </w:t>
      </w:r>
      <w:r w:rsidR="003A0CFD" w:rsidRPr="00937D1B">
        <w:rPr>
          <w:rFonts w:asciiTheme="majorHAnsi" w:hAnsiTheme="majorHAnsi"/>
          <w:lang w:val="ru-RU"/>
        </w:rPr>
        <w:t>Второе Имангулово, с.Первое Имангулово и п. Салмыш</w:t>
      </w:r>
      <w:r w:rsidR="00AF7157" w:rsidRPr="00937D1B">
        <w:rPr>
          <w:rFonts w:asciiTheme="majorHAnsi" w:hAnsiTheme="majorHAnsi"/>
          <w:lang w:val="ru-RU"/>
        </w:rPr>
        <w:t xml:space="preserve"> в весенний паводок от р. </w:t>
      </w:r>
      <w:r w:rsidR="00F906E2">
        <w:rPr>
          <w:rFonts w:asciiTheme="majorHAnsi" w:hAnsiTheme="majorHAnsi"/>
          <w:lang w:val="ru-RU"/>
        </w:rPr>
        <w:t>Салмыш и р.Бродка.</w:t>
      </w:r>
    </w:p>
    <w:p w:rsidR="003A0CFD" w:rsidRPr="00937D1B" w:rsidRDefault="003A0CFD" w:rsidP="004E3474">
      <w:pPr>
        <w:pStyle w:val="afff"/>
        <w:rPr>
          <w:rFonts w:asciiTheme="majorHAnsi" w:hAnsiTheme="majorHAnsi"/>
          <w:lang w:val="ru-RU"/>
        </w:rPr>
      </w:pPr>
    </w:p>
    <w:p w:rsidR="003A0CFD" w:rsidRPr="00937D1B" w:rsidRDefault="003A0CFD" w:rsidP="004E3474">
      <w:pPr>
        <w:pStyle w:val="afff"/>
        <w:rPr>
          <w:rFonts w:asciiTheme="majorHAnsi" w:hAnsiTheme="majorHAnsi"/>
          <w:lang w:val="ru-RU"/>
        </w:rPr>
      </w:pPr>
    </w:p>
    <w:p w:rsidR="00F366B7" w:rsidRPr="00937D1B" w:rsidRDefault="00F366B7" w:rsidP="00F366B7">
      <w:pPr>
        <w:spacing w:before="120" w:after="120" w:line="240" w:lineRule="auto"/>
        <w:jc w:val="right"/>
        <w:outlineLvl w:val="0"/>
        <w:rPr>
          <w:rFonts w:asciiTheme="majorHAnsi" w:eastAsia="Times New Roman" w:hAnsiTheme="majorHAnsi" w:cs="Times New Roman"/>
          <w:b/>
          <w:bCs/>
          <w:i/>
          <w:iCs/>
          <w:sz w:val="28"/>
          <w:szCs w:val="28"/>
        </w:rPr>
      </w:pPr>
      <w:r w:rsidRPr="00937D1B">
        <w:rPr>
          <w:rFonts w:asciiTheme="majorHAnsi" w:eastAsia="Times New Roman" w:hAnsiTheme="majorHAnsi" w:cs="Times New Roman"/>
          <w:b/>
          <w:bCs/>
          <w:i/>
          <w:iCs/>
          <w:sz w:val="28"/>
          <w:szCs w:val="28"/>
        </w:rPr>
        <w:t>Таблица 7.3.1.1</w:t>
      </w:r>
    </w:p>
    <w:p w:rsidR="00F366B7" w:rsidRPr="00937D1B" w:rsidRDefault="00F366B7" w:rsidP="00F366B7">
      <w:pPr>
        <w:spacing w:before="120" w:after="120" w:line="240" w:lineRule="auto"/>
        <w:jc w:val="center"/>
        <w:outlineLvl w:val="0"/>
        <w:rPr>
          <w:rFonts w:asciiTheme="majorHAnsi" w:eastAsia="Times New Roman" w:hAnsiTheme="majorHAnsi" w:cs="Times New Roman"/>
          <w:b/>
          <w:bCs/>
          <w:i/>
          <w:iCs/>
          <w:sz w:val="28"/>
          <w:szCs w:val="28"/>
        </w:rPr>
      </w:pPr>
      <w:r w:rsidRPr="00937D1B">
        <w:rPr>
          <w:rFonts w:asciiTheme="majorHAnsi" w:eastAsia="Times New Roman" w:hAnsiTheme="majorHAnsi" w:cs="Times New Roman"/>
          <w:b/>
          <w:bCs/>
          <w:i/>
          <w:iCs/>
          <w:sz w:val="28"/>
          <w:szCs w:val="28"/>
        </w:rPr>
        <w:t xml:space="preserve">Риски возникновения подтоплений в </w:t>
      </w:r>
      <w:r w:rsidR="00BE1EA0" w:rsidRPr="00937D1B">
        <w:rPr>
          <w:rFonts w:asciiTheme="majorHAnsi" w:eastAsia="Times New Roman" w:hAnsiTheme="majorHAnsi" w:cs="Times New Roman"/>
          <w:b/>
          <w:bCs/>
          <w:i/>
          <w:iCs/>
          <w:sz w:val="28"/>
          <w:szCs w:val="28"/>
        </w:rPr>
        <w:t>МО Имангуловский сельсовет</w:t>
      </w:r>
    </w:p>
    <w:tbl>
      <w:tblPr>
        <w:tblStyle w:val="af0"/>
        <w:tblW w:w="9555"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57" w:type="dxa"/>
          <w:right w:w="57" w:type="dxa"/>
        </w:tblCellMar>
        <w:tblLook w:val="04A0"/>
      </w:tblPr>
      <w:tblGrid>
        <w:gridCol w:w="1900"/>
        <w:gridCol w:w="1226"/>
        <w:gridCol w:w="1501"/>
        <w:gridCol w:w="1898"/>
        <w:gridCol w:w="1298"/>
        <w:gridCol w:w="1732"/>
      </w:tblGrid>
      <w:tr w:rsidR="00F366B7" w:rsidRPr="00937D1B" w:rsidTr="00DD765D">
        <w:trPr>
          <w:trHeight w:val="608"/>
        </w:trPr>
        <w:tc>
          <w:tcPr>
            <w:tcW w:w="1900" w:type="dxa"/>
            <w:vMerge w:val="restart"/>
            <w:hideMark/>
          </w:tcPr>
          <w:p w:rsidR="006155B8" w:rsidRPr="00937D1B" w:rsidRDefault="00F366B7" w:rsidP="006155B8">
            <w:pPr>
              <w:pStyle w:val="afff"/>
              <w:ind w:firstLine="0"/>
              <w:jc w:val="center"/>
              <w:rPr>
                <w:rFonts w:asciiTheme="majorHAnsi" w:hAnsiTheme="majorHAnsi"/>
                <w:b/>
                <w:i/>
                <w:sz w:val="24"/>
                <w:lang w:val="ru-RU"/>
              </w:rPr>
            </w:pPr>
            <w:r w:rsidRPr="00937D1B">
              <w:rPr>
                <w:rFonts w:asciiTheme="majorHAnsi" w:hAnsiTheme="majorHAnsi"/>
                <w:b/>
                <w:i/>
                <w:sz w:val="24"/>
                <w:lang w:val="ru-RU"/>
              </w:rPr>
              <w:t>Населенный пункт</w:t>
            </w:r>
          </w:p>
        </w:tc>
        <w:tc>
          <w:tcPr>
            <w:tcW w:w="1226" w:type="dxa"/>
            <w:vMerge w:val="restart"/>
            <w:hideMark/>
          </w:tcPr>
          <w:p w:rsidR="006155B8" w:rsidRPr="00937D1B" w:rsidRDefault="00F366B7" w:rsidP="006155B8">
            <w:pPr>
              <w:pStyle w:val="afff"/>
              <w:ind w:firstLine="0"/>
              <w:jc w:val="center"/>
              <w:rPr>
                <w:rFonts w:asciiTheme="majorHAnsi" w:hAnsiTheme="majorHAnsi"/>
                <w:b/>
                <w:i/>
                <w:sz w:val="24"/>
                <w:lang w:val="ru-RU"/>
              </w:rPr>
            </w:pPr>
            <w:r w:rsidRPr="00937D1B">
              <w:rPr>
                <w:rFonts w:asciiTheme="majorHAnsi" w:hAnsiTheme="majorHAnsi"/>
                <w:b/>
                <w:i/>
                <w:sz w:val="24"/>
                <w:lang w:val="ru-RU"/>
              </w:rPr>
              <w:t>Опасный уровень (см)</w:t>
            </w:r>
          </w:p>
        </w:tc>
        <w:tc>
          <w:tcPr>
            <w:tcW w:w="1501" w:type="dxa"/>
            <w:vMerge w:val="restart"/>
            <w:hideMark/>
          </w:tcPr>
          <w:p w:rsidR="006155B8" w:rsidRPr="00937D1B" w:rsidRDefault="00F366B7" w:rsidP="006155B8">
            <w:pPr>
              <w:pStyle w:val="afff"/>
              <w:ind w:firstLine="0"/>
              <w:jc w:val="center"/>
              <w:rPr>
                <w:rFonts w:asciiTheme="majorHAnsi" w:hAnsiTheme="majorHAnsi"/>
                <w:b/>
                <w:i/>
                <w:sz w:val="24"/>
                <w:lang w:val="ru-RU"/>
              </w:rPr>
            </w:pPr>
            <w:r w:rsidRPr="00937D1B">
              <w:rPr>
                <w:rFonts w:asciiTheme="majorHAnsi" w:hAnsiTheme="majorHAnsi"/>
                <w:b/>
                <w:i/>
                <w:sz w:val="24"/>
                <w:lang w:val="ru-RU"/>
              </w:rPr>
              <w:t>Критичес-кий уровень (см)</w:t>
            </w:r>
          </w:p>
        </w:tc>
        <w:tc>
          <w:tcPr>
            <w:tcW w:w="4928" w:type="dxa"/>
            <w:gridSpan w:val="3"/>
            <w:hideMark/>
          </w:tcPr>
          <w:p w:rsidR="00F366B7" w:rsidRPr="00937D1B" w:rsidRDefault="00F366B7" w:rsidP="006155B8">
            <w:pPr>
              <w:pStyle w:val="afff"/>
              <w:ind w:firstLine="0"/>
              <w:jc w:val="center"/>
              <w:rPr>
                <w:rFonts w:asciiTheme="majorHAnsi" w:hAnsiTheme="majorHAnsi"/>
                <w:b/>
                <w:i/>
                <w:sz w:val="24"/>
                <w:lang w:val="ru-RU"/>
              </w:rPr>
            </w:pPr>
            <w:r w:rsidRPr="00937D1B">
              <w:rPr>
                <w:rFonts w:asciiTheme="majorHAnsi" w:hAnsiTheme="majorHAnsi"/>
                <w:b/>
                <w:i/>
                <w:sz w:val="24"/>
                <w:lang w:val="ru-RU"/>
              </w:rPr>
              <w:t>При превышении критического уровня на 2 м</w:t>
            </w:r>
          </w:p>
        </w:tc>
      </w:tr>
      <w:tr w:rsidR="00F366B7" w:rsidRPr="00937D1B" w:rsidTr="00DD765D">
        <w:trPr>
          <w:trHeight w:val="732"/>
        </w:trPr>
        <w:tc>
          <w:tcPr>
            <w:tcW w:w="1900" w:type="dxa"/>
            <w:vMerge/>
            <w:hideMark/>
          </w:tcPr>
          <w:p w:rsidR="00F366B7" w:rsidRPr="00937D1B" w:rsidRDefault="00F366B7" w:rsidP="006155B8">
            <w:pPr>
              <w:pStyle w:val="afff"/>
              <w:ind w:firstLine="0"/>
              <w:jc w:val="center"/>
              <w:rPr>
                <w:rFonts w:asciiTheme="majorHAnsi" w:hAnsiTheme="majorHAnsi"/>
                <w:b/>
                <w:i/>
                <w:sz w:val="24"/>
                <w:lang w:val="ru-RU"/>
              </w:rPr>
            </w:pPr>
          </w:p>
        </w:tc>
        <w:tc>
          <w:tcPr>
            <w:tcW w:w="1226" w:type="dxa"/>
            <w:vMerge/>
            <w:hideMark/>
          </w:tcPr>
          <w:p w:rsidR="00F366B7" w:rsidRPr="00937D1B" w:rsidRDefault="00F366B7" w:rsidP="006155B8">
            <w:pPr>
              <w:pStyle w:val="afff"/>
              <w:ind w:firstLine="0"/>
              <w:jc w:val="center"/>
              <w:rPr>
                <w:rFonts w:asciiTheme="majorHAnsi" w:hAnsiTheme="majorHAnsi"/>
                <w:b/>
                <w:i/>
                <w:sz w:val="24"/>
                <w:lang w:val="ru-RU"/>
              </w:rPr>
            </w:pPr>
          </w:p>
        </w:tc>
        <w:tc>
          <w:tcPr>
            <w:tcW w:w="1501" w:type="dxa"/>
            <w:vMerge/>
            <w:hideMark/>
          </w:tcPr>
          <w:p w:rsidR="00F366B7" w:rsidRPr="00937D1B" w:rsidRDefault="00F366B7" w:rsidP="006155B8">
            <w:pPr>
              <w:pStyle w:val="afff"/>
              <w:ind w:firstLine="0"/>
              <w:jc w:val="center"/>
              <w:rPr>
                <w:rFonts w:asciiTheme="majorHAnsi" w:hAnsiTheme="majorHAnsi"/>
                <w:b/>
                <w:i/>
                <w:sz w:val="24"/>
                <w:lang w:val="ru-RU"/>
              </w:rPr>
            </w:pPr>
          </w:p>
        </w:tc>
        <w:tc>
          <w:tcPr>
            <w:tcW w:w="1898" w:type="dxa"/>
            <w:hideMark/>
          </w:tcPr>
          <w:p w:rsidR="006155B8" w:rsidRPr="00937D1B" w:rsidRDefault="00F366B7" w:rsidP="006155B8">
            <w:pPr>
              <w:pStyle w:val="afff"/>
              <w:ind w:firstLine="0"/>
              <w:jc w:val="center"/>
              <w:rPr>
                <w:rFonts w:asciiTheme="majorHAnsi" w:hAnsiTheme="majorHAnsi"/>
                <w:b/>
                <w:i/>
                <w:sz w:val="24"/>
                <w:lang w:val="ru-RU"/>
              </w:rPr>
            </w:pPr>
            <w:r w:rsidRPr="00937D1B">
              <w:rPr>
                <w:rFonts w:asciiTheme="majorHAnsi" w:hAnsiTheme="majorHAnsi"/>
                <w:b/>
                <w:i/>
                <w:sz w:val="24"/>
                <w:lang w:val="ru-RU"/>
              </w:rPr>
              <w:t>Кол-во домов в зоне подтопления</w:t>
            </w:r>
          </w:p>
        </w:tc>
        <w:tc>
          <w:tcPr>
            <w:tcW w:w="1298" w:type="dxa"/>
            <w:hideMark/>
          </w:tcPr>
          <w:p w:rsidR="006155B8" w:rsidRPr="00937D1B" w:rsidRDefault="00F366B7" w:rsidP="006155B8">
            <w:pPr>
              <w:pStyle w:val="afff"/>
              <w:ind w:firstLine="0"/>
              <w:jc w:val="center"/>
              <w:rPr>
                <w:rFonts w:asciiTheme="majorHAnsi" w:hAnsiTheme="majorHAnsi"/>
                <w:b/>
                <w:i/>
                <w:sz w:val="24"/>
                <w:lang w:val="ru-RU"/>
              </w:rPr>
            </w:pPr>
            <w:r w:rsidRPr="00937D1B">
              <w:rPr>
                <w:rFonts w:asciiTheme="majorHAnsi" w:hAnsiTheme="majorHAnsi"/>
                <w:b/>
                <w:i/>
                <w:sz w:val="24"/>
                <w:lang w:val="ru-RU"/>
              </w:rPr>
              <w:t>Кол-во жителей</w:t>
            </w:r>
          </w:p>
        </w:tc>
        <w:tc>
          <w:tcPr>
            <w:tcW w:w="1732" w:type="dxa"/>
            <w:hideMark/>
          </w:tcPr>
          <w:p w:rsidR="006155B8" w:rsidRPr="00937D1B" w:rsidRDefault="00F366B7" w:rsidP="006155B8">
            <w:pPr>
              <w:pStyle w:val="afff"/>
              <w:ind w:firstLine="0"/>
              <w:jc w:val="center"/>
              <w:rPr>
                <w:rFonts w:asciiTheme="majorHAnsi" w:hAnsiTheme="majorHAnsi"/>
                <w:b/>
                <w:i/>
                <w:sz w:val="24"/>
                <w:lang w:val="ru-RU"/>
              </w:rPr>
            </w:pPr>
            <w:r w:rsidRPr="00937D1B">
              <w:rPr>
                <w:rFonts w:asciiTheme="majorHAnsi" w:hAnsiTheme="majorHAnsi"/>
                <w:b/>
                <w:i/>
                <w:sz w:val="24"/>
                <w:lang w:val="ru-RU"/>
              </w:rPr>
              <w:t>Площадь подтопления, (км²)</w:t>
            </w:r>
          </w:p>
        </w:tc>
      </w:tr>
      <w:tr w:rsidR="00F366B7" w:rsidRPr="00937D1B" w:rsidTr="00DD765D">
        <w:trPr>
          <w:trHeight w:val="403"/>
        </w:trPr>
        <w:tc>
          <w:tcPr>
            <w:tcW w:w="1900" w:type="dxa"/>
            <w:hideMark/>
          </w:tcPr>
          <w:p w:rsidR="006155B8" w:rsidRPr="00937D1B" w:rsidRDefault="00990D97" w:rsidP="006218E3">
            <w:pPr>
              <w:pStyle w:val="afff"/>
              <w:ind w:firstLine="0"/>
              <w:jc w:val="left"/>
              <w:rPr>
                <w:rFonts w:asciiTheme="majorHAnsi" w:hAnsiTheme="majorHAnsi"/>
                <w:b/>
                <w:i/>
                <w:sz w:val="24"/>
                <w:lang w:val="ru-RU"/>
              </w:rPr>
            </w:pPr>
            <w:r w:rsidRPr="00937D1B">
              <w:rPr>
                <w:rFonts w:asciiTheme="majorHAnsi" w:hAnsiTheme="majorHAnsi"/>
                <w:b/>
                <w:i/>
                <w:sz w:val="24"/>
                <w:lang w:val="ru-RU"/>
              </w:rPr>
              <w:t xml:space="preserve">с. </w:t>
            </w:r>
            <w:r w:rsidR="006218E3" w:rsidRPr="00937D1B">
              <w:rPr>
                <w:rFonts w:asciiTheme="majorHAnsi" w:hAnsiTheme="majorHAnsi"/>
                <w:b/>
                <w:i/>
                <w:sz w:val="24"/>
                <w:lang w:val="ru-RU"/>
              </w:rPr>
              <w:t>Второе Имангулово</w:t>
            </w:r>
          </w:p>
        </w:tc>
        <w:tc>
          <w:tcPr>
            <w:tcW w:w="1226" w:type="dxa"/>
            <w:hideMark/>
          </w:tcPr>
          <w:p w:rsidR="006155B8" w:rsidRPr="00937D1B" w:rsidRDefault="006218E3" w:rsidP="006155B8">
            <w:pPr>
              <w:pStyle w:val="afff"/>
              <w:ind w:firstLine="0"/>
              <w:jc w:val="center"/>
              <w:rPr>
                <w:rFonts w:asciiTheme="majorHAnsi" w:hAnsiTheme="majorHAnsi"/>
                <w:i/>
                <w:sz w:val="24"/>
                <w:lang w:val="ru-RU"/>
              </w:rPr>
            </w:pPr>
            <w:r w:rsidRPr="00937D1B">
              <w:rPr>
                <w:rFonts w:asciiTheme="majorHAnsi" w:hAnsiTheme="majorHAnsi"/>
                <w:i/>
                <w:sz w:val="24"/>
                <w:lang w:val="ru-RU"/>
              </w:rPr>
              <w:t>200</w:t>
            </w:r>
          </w:p>
        </w:tc>
        <w:tc>
          <w:tcPr>
            <w:tcW w:w="1501" w:type="dxa"/>
            <w:hideMark/>
          </w:tcPr>
          <w:p w:rsidR="006155B8" w:rsidRPr="00937D1B" w:rsidRDefault="00F366B7" w:rsidP="006218E3">
            <w:pPr>
              <w:pStyle w:val="afff"/>
              <w:ind w:firstLine="0"/>
              <w:jc w:val="center"/>
              <w:rPr>
                <w:rFonts w:asciiTheme="majorHAnsi" w:hAnsiTheme="majorHAnsi"/>
                <w:i/>
                <w:sz w:val="24"/>
                <w:lang w:val="ru-RU"/>
              </w:rPr>
            </w:pPr>
            <w:r w:rsidRPr="00937D1B">
              <w:rPr>
                <w:rFonts w:asciiTheme="majorHAnsi" w:hAnsiTheme="majorHAnsi"/>
                <w:i/>
                <w:sz w:val="24"/>
                <w:lang w:val="ru-RU"/>
              </w:rPr>
              <w:t>2</w:t>
            </w:r>
            <w:r w:rsidR="006218E3" w:rsidRPr="00937D1B">
              <w:rPr>
                <w:rFonts w:asciiTheme="majorHAnsi" w:hAnsiTheme="majorHAnsi"/>
                <w:i/>
                <w:sz w:val="24"/>
                <w:lang w:val="ru-RU"/>
              </w:rPr>
              <w:t>50</w:t>
            </w:r>
          </w:p>
        </w:tc>
        <w:tc>
          <w:tcPr>
            <w:tcW w:w="1898" w:type="dxa"/>
            <w:hideMark/>
          </w:tcPr>
          <w:p w:rsidR="006155B8" w:rsidRPr="00937D1B" w:rsidRDefault="006218E3" w:rsidP="006155B8">
            <w:pPr>
              <w:pStyle w:val="afff"/>
              <w:ind w:firstLine="0"/>
              <w:jc w:val="center"/>
              <w:rPr>
                <w:rFonts w:asciiTheme="majorHAnsi" w:hAnsiTheme="majorHAnsi"/>
                <w:i/>
                <w:sz w:val="24"/>
                <w:lang w:val="ru-RU"/>
              </w:rPr>
            </w:pPr>
            <w:r w:rsidRPr="00937D1B">
              <w:rPr>
                <w:rFonts w:asciiTheme="majorHAnsi" w:hAnsiTheme="majorHAnsi"/>
                <w:i/>
                <w:sz w:val="24"/>
                <w:lang w:val="ru-RU"/>
              </w:rPr>
              <w:t>11</w:t>
            </w:r>
          </w:p>
        </w:tc>
        <w:tc>
          <w:tcPr>
            <w:tcW w:w="1298" w:type="dxa"/>
            <w:hideMark/>
          </w:tcPr>
          <w:p w:rsidR="006155B8" w:rsidRPr="00937D1B" w:rsidRDefault="006218E3" w:rsidP="006155B8">
            <w:pPr>
              <w:pStyle w:val="afff"/>
              <w:ind w:firstLine="0"/>
              <w:jc w:val="center"/>
              <w:rPr>
                <w:rFonts w:asciiTheme="majorHAnsi" w:hAnsiTheme="majorHAnsi"/>
                <w:i/>
                <w:sz w:val="24"/>
                <w:lang w:val="ru-RU"/>
              </w:rPr>
            </w:pPr>
            <w:r w:rsidRPr="00937D1B">
              <w:rPr>
                <w:rFonts w:asciiTheme="majorHAnsi" w:hAnsiTheme="majorHAnsi"/>
                <w:i/>
                <w:sz w:val="24"/>
                <w:lang w:val="ru-RU"/>
              </w:rPr>
              <w:t>24</w:t>
            </w:r>
          </w:p>
        </w:tc>
        <w:tc>
          <w:tcPr>
            <w:tcW w:w="1732" w:type="dxa"/>
            <w:hideMark/>
          </w:tcPr>
          <w:p w:rsidR="006155B8" w:rsidRPr="00937D1B" w:rsidRDefault="00F366B7" w:rsidP="006155B8">
            <w:pPr>
              <w:pStyle w:val="afff"/>
              <w:ind w:firstLine="0"/>
              <w:jc w:val="center"/>
              <w:rPr>
                <w:rFonts w:asciiTheme="majorHAnsi" w:hAnsiTheme="majorHAnsi"/>
                <w:i/>
                <w:sz w:val="24"/>
                <w:lang w:val="ru-RU"/>
              </w:rPr>
            </w:pPr>
            <w:r w:rsidRPr="00937D1B">
              <w:rPr>
                <w:rFonts w:asciiTheme="majorHAnsi" w:hAnsiTheme="majorHAnsi"/>
                <w:i/>
                <w:sz w:val="24"/>
                <w:lang w:val="ru-RU"/>
              </w:rPr>
              <w:t>2,5</w:t>
            </w:r>
          </w:p>
        </w:tc>
      </w:tr>
      <w:tr w:rsidR="006218E3" w:rsidRPr="00937D1B" w:rsidTr="00DD765D">
        <w:trPr>
          <w:trHeight w:val="403"/>
        </w:trPr>
        <w:tc>
          <w:tcPr>
            <w:tcW w:w="1900" w:type="dxa"/>
          </w:tcPr>
          <w:p w:rsidR="006218E3" w:rsidRPr="00937D1B" w:rsidRDefault="001522DF" w:rsidP="006218E3">
            <w:pPr>
              <w:pStyle w:val="afff"/>
              <w:ind w:firstLine="0"/>
              <w:jc w:val="left"/>
              <w:rPr>
                <w:rFonts w:asciiTheme="majorHAnsi" w:hAnsiTheme="majorHAnsi"/>
                <w:b/>
                <w:i/>
                <w:sz w:val="24"/>
                <w:lang w:val="ru-RU"/>
              </w:rPr>
            </w:pPr>
            <w:r w:rsidRPr="00937D1B">
              <w:rPr>
                <w:rFonts w:asciiTheme="majorHAnsi" w:hAnsiTheme="majorHAnsi"/>
                <w:b/>
                <w:i/>
                <w:sz w:val="24"/>
                <w:lang w:val="ru-RU"/>
              </w:rPr>
              <w:t>с</w:t>
            </w:r>
            <w:r w:rsidR="006218E3" w:rsidRPr="00937D1B">
              <w:rPr>
                <w:rFonts w:asciiTheme="majorHAnsi" w:hAnsiTheme="majorHAnsi"/>
                <w:b/>
                <w:i/>
                <w:sz w:val="24"/>
                <w:lang w:val="ru-RU"/>
              </w:rPr>
              <w:t>. Первое Имангулово</w:t>
            </w:r>
          </w:p>
        </w:tc>
        <w:tc>
          <w:tcPr>
            <w:tcW w:w="1226" w:type="dxa"/>
          </w:tcPr>
          <w:p w:rsidR="006218E3" w:rsidRPr="00937D1B" w:rsidRDefault="001522DF" w:rsidP="006155B8">
            <w:pPr>
              <w:pStyle w:val="afff"/>
              <w:ind w:firstLine="0"/>
              <w:jc w:val="center"/>
              <w:rPr>
                <w:rFonts w:asciiTheme="majorHAnsi" w:hAnsiTheme="majorHAnsi"/>
                <w:i/>
                <w:sz w:val="24"/>
                <w:lang w:val="ru-RU"/>
              </w:rPr>
            </w:pPr>
            <w:r w:rsidRPr="00937D1B">
              <w:rPr>
                <w:rFonts w:asciiTheme="majorHAnsi" w:hAnsiTheme="majorHAnsi"/>
                <w:i/>
                <w:sz w:val="24"/>
                <w:lang w:val="ru-RU"/>
              </w:rPr>
              <w:t>200</w:t>
            </w:r>
          </w:p>
        </w:tc>
        <w:tc>
          <w:tcPr>
            <w:tcW w:w="1501" w:type="dxa"/>
          </w:tcPr>
          <w:p w:rsidR="006218E3" w:rsidRPr="00937D1B" w:rsidRDefault="001522DF" w:rsidP="006218E3">
            <w:pPr>
              <w:pStyle w:val="afff"/>
              <w:ind w:firstLine="0"/>
              <w:jc w:val="center"/>
              <w:rPr>
                <w:rFonts w:asciiTheme="majorHAnsi" w:hAnsiTheme="majorHAnsi"/>
                <w:i/>
                <w:sz w:val="24"/>
                <w:lang w:val="ru-RU"/>
              </w:rPr>
            </w:pPr>
            <w:r w:rsidRPr="00937D1B">
              <w:rPr>
                <w:rFonts w:asciiTheme="majorHAnsi" w:hAnsiTheme="majorHAnsi"/>
                <w:i/>
                <w:sz w:val="24"/>
                <w:lang w:val="ru-RU"/>
              </w:rPr>
              <w:t>250</w:t>
            </w:r>
          </w:p>
        </w:tc>
        <w:tc>
          <w:tcPr>
            <w:tcW w:w="1898" w:type="dxa"/>
          </w:tcPr>
          <w:p w:rsidR="006218E3" w:rsidRPr="00937D1B" w:rsidRDefault="001522DF" w:rsidP="006155B8">
            <w:pPr>
              <w:pStyle w:val="afff"/>
              <w:ind w:firstLine="0"/>
              <w:jc w:val="center"/>
              <w:rPr>
                <w:rFonts w:asciiTheme="majorHAnsi" w:hAnsiTheme="majorHAnsi"/>
                <w:i/>
                <w:sz w:val="24"/>
                <w:lang w:val="ru-RU"/>
              </w:rPr>
            </w:pPr>
            <w:r w:rsidRPr="00937D1B">
              <w:rPr>
                <w:rFonts w:asciiTheme="majorHAnsi" w:hAnsiTheme="majorHAnsi"/>
                <w:i/>
                <w:sz w:val="24"/>
                <w:lang w:val="ru-RU"/>
              </w:rPr>
              <w:t>7</w:t>
            </w:r>
          </w:p>
        </w:tc>
        <w:tc>
          <w:tcPr>
            <w:tcW w:w="1298" w:type="dxa"/>
          </w:tcPr>
          <w:p w:rsidR="006218E3" w:rsidRPr="00937D1B" w:rsidRDefault="001522DF" w:rsidP="006155B8">
            <w:pPr>
              <w:pStyle w:val="afff"/>
              <w:ind w:firstLine="0"/>
              <w:jc w:val="center"/>
              <w:rPr>
                <w:rFonts w:asciiTheme="majorHAnsi" w:hAnsiTheme="majorHAnsi"/>
                <w:i/>
                <w:sz w:val="24"/>
                <w:lang w:val="ru-RU"/>
              </w:rPr>
            </w:pPr>
            <w:r w:rsidRPr="00937D1B">
              <w:rPr>
                <w:rFonts w:asciiTheme="majorHAnsi" w:hAnsiTheme="majorHAnsi"/>
                <w:i/>
                <w:sz w:val="24"/>
                <w:lang w:val="ru-RU"/>
              </w:rPr>
              <w:t>19</w:t>
            </w:r>
          </w:p>
        </w:tc>
        <w:tc>
          <w:tcPr>
            <w:tcW w:w="1732" w:type="dxa"/>
          </w:tcPr>
          <w:p w:rsidR="006218E3" w:rsidRPr="00937D1B" w:rsidRDefault="00761675" w:rsidP="006155B8">
            <w:pPr>
              <w:pStyle w:val="afff"/>
              <w:ind w:firstLine="0"/>
              <w:jc w:val="center"/>
              <w:rPr>
                <w:rFonts w:asciiTheme="majorHAnsi" w:hAnsiTheme="majorHAnsi"/>
                <w:i/>
                <w:sz w:val="24"/>
                <w:lang w:val="ru-RU"/>
              </w:rPr>
            </w:pPr>
            <w:r w:rsidRPr="00937D1B">
              <w:rPr>
                <w:rFonts w:asciiTheme="majorHAnsi" w:hAnsiTheme="majorHAnsi"/>
                <w:i/>
                <w:sz w:val="24"/>
                <w:lang w:val="ru-RU"/>
              </w:rPr>
              <w:t>5,8</w:t>
            </w:r>
          </w:p>
        </w:tc>
      </w:tr>
      <w:tr w:rsidR="006218E3" w:rsidRPr="00937D1B" w:rsidTr="00DD765D">
        <w:trPr>
          <w:trHeight w:val="403"/>
        </w:trPr>
        <w:tc>
          <w:tcPr>
            <w:tcW w:w="1900" w:type="dxa"/>
          </w:tcPr>
          <w:p w:rsidR="006218E3" w:rsidRPr="00937D1B" w:rsidRDefault="006218E3" w:rsidP="006218E3">
            <w:pPr>
              <w:pStyle w:val="afff"/>
              <w:ind w:firstLine="0"/>
              <w:jc w:val="left"/>
              <w:rPr>
                <w:rFonts w:asciiTheme="majorHAnsi" w:hAnsiTheme="majorHAnsi"/>
                <w:b/>
                <w:i/>
                <w:sz w:val="24"/>
                <w:lang w:val="ru-RU"/>
              </w:rPr>
            </w:pPr>
            <w:r w:rsidRPr="00937D1B">
              <w:rPr>
                <w:rFonts w:asciiTheme="majorHAnsi" w:hAnsiTheme="majorHAnsi"/>
                <w:b/>
                <w:i/>
                <w:sz w:val="24"/>
                <w:lang w:val="ru-RU"/>
              </w:rPr>
              <w:t>с. Анатольевка</w:t>
            </w:r>
          </w:p>
        </w:tc>
        <w:tc>
          <w:tcPr>
            <w:tcW w:w="7655" w:type="dxa"/>
            <w:gridSpan w:val="5"/>
          </w:tcPr>
          <w:p w:rsidR="006218E3" w:rsidRPr="00937D1B" w:rsidRDefault="006218E3" w:rsidP="006155B8">
            <w:pPr>
              <w:pStyle w:val="afff"/>
              <w:ind w:firstLine="0"/>
              <w:jc w:val="center"/>
              <w:rPr>
                <w:rFonts w:asciiTheme="majorHAnsi" w:hAnsiTheme="majorHAnsi"/>
                <w:i/>
                <w:sz w:val="24"/>
                <w:lang w:val="ru-RU"/>
              </w:rPr>
            </w:pPr>
            <w:r w:rsidRPr="00937D1B">
              <w:rPr>
                <w:rFonts w:asciiTheme="majorHAnsi" w:hAnsiTheme="majorHAnsi"/>
                <w:bCs/>
                <w:i/>
                <w:sz w:val="24"/>
                <w:lang w:val="ru-RU"/>
              </w:rPr>
              <w:t>Вероятность возникновения подтоплений (затопление) отсутствует в связи с отдалённостью реки</w:t>
            </w:r>
          </w:p>
        </w:tc>
      </w:tr>
      <w:tr w:rsidR="006218E3" w:rsidRPr="00937D1B" w:rsidTr="00DD765D">
        <w:trPr>
          <w:trHeight w:val="403"/>
        </w:trPr>
        <w:tc>
          <w:tcPr>
            <w:tcW w:w="1900" w:type="dxa"/>
          </w:tcPr>
          <w:p w:rsidR="006218E3" w:rsidRPr="00937D1B" w:rsidRDefault="00BE1EA0" w:rsidP="006218E3">
            <w:pPr>
              <w:pStyle w:val="afff"/>
              <w:ind w:firstLine="0"/>
              <w:jc w:val="left"/>
              <w:rPr>
                <w:rFonts w:asciiTheme="majorHAnsi" w:hAnsiTheme="majorHAnsi"/>
                <w:b/>
                <w:i/>
                <w:sz w:val="24"/>
                <w:lang w:val="ru-RU"/>
              </w:rPr>
            </w:pPr>
            <w:r w:rsidRPr="00937D1B">
              <w:rPr>
                <w:rFonts w:asciiTheme="majorHAnsi" w:hAnsiTheme="majorHAnsi"/>
                <w:b/>
                <w:i/>
                <w:sz w:val="24"/>
                <w:lang w:val="ru-RU"/>
              </w:rPr>
              <w:t>п</w:t>
            </w:r>
            <w:r w:rsidR="00761675" w:rsidRPr="00937D1B">
              <w:rPr>
                <w:rFonts w:asciiTheme="majorHAnsi" w:hAnsiTheme="majorHAnsi"/>
                <w:b/>
                <w:i/>
                <w:sz w:val="24"/>
                <w:lang w:val="ru-RU"/>
              </w:rPr>
              <w:t>. Салмыш</w:t>
            </w:r>
          </w:p>
        </w:tc>
        <w:tc>
          <w:tcPr>
            <w:tcW w:w="1226" w:type="dxa"/>
          </w:tcPr>
          <w:p w:rsidR="006218E3" w:rsidRPr="00937D1B" w:rsidRDefault="001522DF" w:rsidP="006155B8">
            <w:pPr>
              <w:pStyle w:val="afff"/>
              <w:ind w:firstLine="0"/>
              <w:jc w:val="center"/>
              <w:rPr>
                <w:rFonts w:asciiTheme="majorHAnsi" w:hAnsiTheme="majorHAnsi"/>
                <w:i/>
                <w:sz w:val="24"/>
                <w:lang w:val="ru-RU"/>
              </w:rPr>
            </w:pPr>
            <w:r w:rsidRPr="00937D1B">
              <w:rPr>
                <w:rFonts w:asciiTheme="majorHAnsi" w:hAnsiTheme="majorHAnsi"/>
                <w:i/>
                <w:sz w:val="24"/>
                <w:lang w:val="ru-RU"/>
              </w:rPr>
              <w:t>250</w:t>
            </w:r>
          </w:p>
        </w:tc>
        <w:tc>
          <w:tcPr>
            <w:tcW w:w="1501" w:type="dxa"/>
          </w:tcPr>
          <w:p w:rsidR="006218E3" w:rsidRPr="00937D1B" w:rsidRDefault="001522DF" w:rsidP="006218E3">
            <w:pPr>
              <w:pStyle w:val="afff"/>
              <w:ind w:firstLine="0"/>
              <w:jc w:val="center"/>
              <w:rPr>
                <w:rFonts w:asciiTheme="majorHAnsi" w:hAnsiTheme="majorHAnsi"/>
                <w:i/>
                <w:sz w:val="24"/>
                <w:lang w:val="ru-RU"/>
              </w:rPr>
            </w:pPr>
            <w:r w:rsidRPr="00937D1B">
              <w:rPr>
                <w:rFonts w:asciiTheme="majorHAnsi" w:hAnsiTheme="majorHAnsi"/>
                <w:i/>
                <w:sz w:val="24"/>
                <w:lang w:val="ru-RU"/>
              </w:rPr>
              <w:t>300</w:t>
            </w:r>
          </w:p>
        </w:tc>
        <w:tc>
          <w:tcPr>
            <w:tcW w:w="1898" w:type="dxa"/>
          </w:tcPr>
          <w:p w:rsidR="006218E3" w:rsidRPr="00937D1B" w:rsidRDefault="001522DF" w:rsidP="006155B8">
            <w:pPr>
              <w:pStyle w:val="afff"/>
              <w:ind w:firstLine="0"/>
              <w:jc w:val="center"/>
              <w:rPr>
                <w:rFonts w:asciiTheme="majorHAnsi" w:hAnsiTheme="majorHAnsi"/>
                <w:i/>
                <w:sz w:val="24"/>
                <w:lang w:val="ru-RU"/>
              </w:rPr>
            </w:pPr>
            <w:r w:rsidRPr="00937D1B">
              <w:rPr>
                <w:rFonts w:asciiTheme="majorHAnsi" w:hAnsiTheme="majorHAnsi"/>
                <w:i/>
                <w:sz w:val="24"/>
                <w:lang w:val="ru-RU"/>
              </w:rPr>
              <w:t>6</w:t>
            </w:r>
          </w:p>
        </w:tc>
        <w:tc>
          <w:tcPr>
            <w:tcW w:w="1298" w:type="dxa"/>
          </w:tcPr>
          <w:p w:rsidR="006218E3" w:rsidRPr="00937D1B" w:rsidRDefault="001522DF" w:rsidP="006155B8">
            <w:pPr>
              <w:pStyle w:val="afff"/>
              <w:ind w:firstLine="0"/>
              <w:jc w:val="center"/>
              <w:rPr>
                <w:rFonts w:asciiTheme="majorHAnsi" w:hAnsiTheme="majorHAnsi"/>
                <w:i/>
                <w:sz w:val="24"/>
                <w:lang w:val="ru-RU"/>
              </w:rPr>
            </w:pPr>
            <w:r w:rsidRPr="00937D1B">
              <w:rPr>
                <w:rFonts w:asciiTheme="majorHAnsi" w:hAnsiTheme="majorHAnsi"/>
                <w:i/>
                <w:sz w:val="24"/>
                <w:lang w:val="ru-RU"/>
              </w:rPr>
              <w:t>18</w:t>
            </w:r>
          </w:p>
        </w:tc>
        <w:tc>
          <w:tcPr>
            <w:tcW w:w="1732" w:type="dxa"/>
          </w:tcPr>
          <w:p w:rsidR="006218E3" w:rsidRPr="00937D1B" w:rsidRDefault="00BE1EA0" w:rsidP="006155B8">
            <w:pPr>
              <w:pStyle w:val="afff"/>
              <w:ind w:firstLine="0"/>
              <w:jc w:val="center"/>
              <w:rPr>
                <w:rFonts w:asciiTheme="majorHAnsi" w:hAnsiTheme="majorHAnsi"/>
                <w:i/>
                <w:sz w:val="24"/>
                <w:lang w:val="ru-RU"/>
              </w:rPr>
            </w:pPr>
            <w:r w:rsidRPr="00937D1B">
              <w:rPr>
                <w:rFonts w:asciiTheme="majorHAnsi" w:hAnsiTheme="majorHAnsi"/>
                <w:i/>
                <w:sz w:val="24"/>
                <w:lang w:val="ru-RU"/>
              </w:rPr>
              <w:t>3,8</w:t>
            </w:r>
          </w:p>
        </w:tc>
      </w:tr>
    </w:tbl>
    <w:p w:rsidR="00F366B7" w:rsidRPr="00937D1B" w:rsidRDefault="00F366B7" w:rsidP="00F366B7">
      <w:pPr>
        <w:pStyle w:val="afff"/>
        <w:rPr>
          <w:rFonts w:asciiTheme="majorHAnsi" w:hAnsiTheme="majorHAnsi"/>
          <w:lang w:val="ru-RU"/>
        </w:rPr>
      </w:pPr>
    </w:p>
    <w:p w:rsidR="00F366B7" w:rsidRPr="00937D1B" w:rsidRDefault="00F366B7" w:rsidP="00F366B7">
      <w:pPr>
        <w:pStyle w:val="afff"/>
        <w:outlineLvl w:val="0"/>
        <w:rPr>
          <w:rFonts w:asciiTheme="majorHAnsi" w:hAnsiTheme="majorHAnsi"/>
          <w:lang w:val="ru-RU"/>
        </w:rPr>
      </w:pPr>
      <w:r w:rsidRPr="00937D1B">
        <w:rPr>
          <w:rFonts w:asciiTheme="majorHAnsi" w:hAnsiTheme="majorHAnsi"/>
          <w:b/>
          <w:lang w:val="ru-RU"/>
        </w:rPr>
        <w:t>Лесные и торфяные пожары</w:t>
      </w:r>
      <w:r w:rsidRPr="00937D1B">
        <w:rPr>
          <w:rFonts w:asciiTheme="majorHAnsi" w:hAnsiTheme="majorHAnsi"/>
          <w:lang w:val="ru-RU"/>
        </w:rPr>
        <w:t xml:space="preserve">. </w:t>
      </w:r>
    </w:p>
    <w:p w:rsidR="00833F26" w:rsidRPr="00937D1B" w:rsidRDefault="00833F26" w:rsidP="00BC229B">
      <w:pPr>
        <w:pStyle w:val="afff"/>
        <w:rPr>
          <w:rFonts w:asciiTheme="majorHAnsi" w:hAnsiTheme="majorHAnsi"/>
          <w:lang w:val="ru-RU"/>
        </w:rPr>
      </w:pPr>
      <w:r w:rsidRPr="00937D1B">
        <w:rPr>
          <w:rFonts w:asciiTheme="majorHAnsi" w:hAnsiTheme="majorHAnsi"/>
          <w:bCs/>
          <w:lang w:val="ru-RU"/>
        </w:rPr>
        <w:t>На территории Октябрьского района в зоне ответственности  Государственного учреждения «Сакмарское лесничество» площадь лесного фонда составляет 2240 га. 0.8% от общей площади района. В зону действия опасных факторов природных пожаров не попадают населенные пункты района.</w:t>
      </w:r>
    </w:p>
    <w:p w:rsidR="00E42415" w:rsidRPr="00937D1B" w:rsidRDefault="00E42415" w:rsidP="00E42415">
      <w:pPr>
        <w:pStyle w:val="afff"/>
        <w:rPr>
          <w:rFonts w:asciiTheme="majorHAnsi" w:hAnsiTheme="majorHAnsi"/>
          <w:lang w:val="ru-RU"/>
        </w:rPr>
      </w:pPr>
      <w:r w:rsidRPr="00937D1B">
        <w:rPr>
          <w:rFonts w:asciiTheme="majorHAnsi" w:hAnsiTheme="majorHAnsi"/>
          <w:lang w:val="ru-RU"/>
        </w:rPr>
        <w:t>Риски возникновения природных пожаров отсутствуют по причине отсутствия пожароопасных лесных массивов</w:t>
      </w:r>
      <w:r w:rsidR="00006F2D" w:rsidRPr="00937D1B">
        <w:rPr>
          <w:rFonts w:asciiTheme="majorHAnsi" w:hAnsiTheme="majorHAnsi"/>
          <w:lang w:val="ru-RU"/>
        </w:rPr>
        <w:t>.</w:t>
      </w:r>
    </w:p>
    <w:p w:rsidR="002F78ED" w:rsidRPr="00937D1B" w:rsidRDefault="002F78ED" w:rsidP="00E42415">
      <w:pPr>
        <w:pStyle w:val="afff"/>
        <w:rPr>
          <w:rFonts w:asciiTheme="majorHAnsi" w:hAnsiTheme="majorHAnsi"/>
          <w:lang w:val="ru-RU"/>
        </w:rPr>
      </w:pPr>
    </w:p>
    <w:p w:rsidR="00382F32" w:rsidRPr="00937D1B" w:rsidRDefault="002F78ED" w:rsidP="002F78ED">
      <w:pPr>
        <w:pStyle w:val="afff"/>
        <w:jc w:val="right"/>
        <w:rPr>
          <w:rFonts w:asciiTheme="majorHAnsi" w:hAnsiTheme="majorHAnsi"/>
          <w:b/>
          <w:i/>
          <w:lang w:val="ru-RU"/>
        </w:rPr>
      </w:pPr>
      <w:r w:rsidRPr="00937D1B">
        <w:rPr>
          <w:rFonts w:asciiTheme="majorHAnsi" w:hAnsiTheme="majorHAnsi"/>
          <w:b/>
          <w:i/>
          <w:lang w:val="ru-RU"/>
        </w:rPr>
        <w:t>Таблица 7.3.1.2</w:t>
      </w:r>
    </w:p>
    <w:p w:rsidR="002F78ED" w:rsidRPr="00937D1B" w:rsidRDefault="00382F32" w:rsidP="002F78ED">
      <w:pPr>
        <w:spacing w:after="0" w:line="240" w:lineRule="auto"/>
        <w:jc w:val="center"/>
        <w:rPr>
          <w:rFonts w:asciiTheme="majorHAnsi" w:hAnsiTheme="majorHAnsi"/>
          <w:b/>
          <w:sz w:val="28"/>
          <w:szCs w:val="28"/>
        </w:rPr>
      </w:pPr>
      <w:r w:rsidRPr="00937D1B">
        <w:rPr>
          <w:rFonts w:asciiTheme="majorHAnsi" w:hAnsiTheme="majorHAnsi"/>
          <w:b/>
          <w:i/>
          <w:sz w:val="28"/>
          <w:szCs w:val="28"/>
        </w:rPr>
        <w:t>Основные показатели</w:t>
      </w:r>
      <w:r w:rsidRPr="00937D1B">
        <w:rPr>
          <w:rFonts w:asciiTheme="majorHAnsi" w:hAnsiTheme="majorHAnsi"/>
          <w:b/>
          <w:sz w:val="28"/>
          <w:szCs w:val="28"/>
        </w:rPr>
        <w:t xml:space="preserve"> рисков природных ЧС</w:t>
      </w:r>
    </w:p>
    <w:p w:rsidR="00382F32" w:rsidRPr="00937D1B" w:rsidRDefault="002F78ED" w:rsidP="002F78ED">
      <w:pPr>
        <w:spacing w:after="0" w:line="240" w:lineRule="auto"/>
        <w:jc w:val="center"/>
        <w:rPr>
          <w:rFonts w:asciiTheme="majorHAnsi" w:hAnsiTheme="majorHAnsi"/>
          <w:b/>
          <w:sz w:val="28"/>
          <w:szCs w:val="28"/>
        </w:rPr>
      </w:pPr>
      <w:r w:rsidRPr="00937D1B">
        <w:rPr>
          <w:rFonts w:asciiTheme="majorHAnsi" w:hAnsiTheme="majorHAnsi"/>
          <w:b/>
          <w:sz w:val="28"/>
          <w:szCs w:val="28"/>
        </w:rPr>
        <w:t xml:space="preserve"> МО Имангуловский сельсовет</w:t>
      </w:r>
    </w:p>
    <w:tbl>
      <w:tblPr>
        <w:tblW w:w="0" w:type="auto"/>
        <w:tblInd w:w="-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A0"/>
      </w:tblPr>
      <w:tblGrid>
        <w:gridCol w:w="2518"/>
        <w:gridCol w:w="3862"/>
        <w:gridCol w:w="3211"/>
      </w:tblGrid>
      <w:tr w:rsidR="00382F32" w:rsidRPr="00937D1B" w:rsidTr="00382F32">
        <w:trPr>
          <w:trHeight w:val="272"/>
        </w:trPr>
        <w:tc>
          <w:tcPr>
            <w:tcW w:w="2518" w:type="dxa"/>
            <w:vMerge w:val="restart"/>
            <w:vAlign w:val="center"/>
            <w:hideMark/>
          </w:tcPr>
          <w:p w:rsidR="00382F32" w:rsidRPr="00937D1B" w:rsidRDefault="00382F32">
            <w:pPr>
              <w:suppressAutoHyphens/>
              <w:snapToGrid w:val="0"/>
              <w:spacing w:after="0" w:line="240" w:lineRule="auto"/>
              <w:jc w:val="center"/>
              <w:rPr>
                <w:rFonts w:asciiTheme="majorHAnsi" w:hAnsiTheme="majorHAnsi" w:cs="Calibri"/>
                <w:b/>
                <w:sz w:val="24"/>
                <w:szCs w:val="24"/>
                <w:lang w:eastAsia="ar-SA"/>
              </w:rPr>
            </w:pPr>
            <w:r w:rsidRPr="00937D1B">
              <w:rPr>
                <w:rFonts w:asciiTheme="majorHAnsi" w:hAnsiTheme="majorHAnsi"/>
                <w:b/>
                <w:sz w:val="24"/>
                <w:szCs w:val="24"/>
              </w:rPr>
              <w:t>Виды природных опасных явлений</w:t>
            </w:r>
          </w:p>
        </w:tc>
        <w:tc>
          <w:tcPr>
            <w:tcW w:w="7073" w:type="dxa"/>
            <w:gridSpan w:val="2"/>
            <w:vAlign w:val="center"/>
            <w:hideMark/>
          </w:tcPr>
          <w:p w:rsidR="00382F32" w:rsidRPr="00937D1B" w:rsidRDefault="00382F32">
            <w:pPr>
              <w:suppressAutoHyphens/>
              <w:snapToGrid w:val="0"/>
              <w:spacing w:after="0" w:line="240" w:lineRule="auto"/>
              <w:jc w:val="center"/>
              <w:rPr>
                <w:rFonts w:asciiTheme="majorHAnsi" w:hAnsiTheme="majorHAnsi" w:cs="Calibri"/>
                <w:b/>
                <w:sz w:val="24"/>
                <w:szCs w:val="24"/>
                <w:lang w:eastAsia="ar-SA"/>
              </w:rPr>
            </w:pPr>
            <w:r w:rsidRPr="00937D1B">
              <w:rPr>
                <w:rFonts w:asciiTheme="majorHAnsi" w:hAnsiTheme="majorHAnsi"/>
                <w:b/>
                <w:sz w:val="24"/>
                <w:szCs w:val="24"/>
              </w:rPr>
              <w:t xml:space="preserve">Показатели </w:t>
            </w:r>
          </w:p>
        </w:tc>
      </w:tr>
      <w:tr w:rsidR="00382F32" w:rsidRPr="00937D1B" w:rsidTr="00382F32">
        <w:trPr>
          <w:trHeight w:val="214"/>
        </w:trPr>
        <w:tc>
          <w:tcPr>
            <w:tcW w:w="2518" w:type="dxa"/>
            <w:vMerge/>
            <w:vAlign w:val="center"/>
            <w:hideMark/>
          </w:tcPr>
          <w:p w:rsidR="00382F32" w:rsidRPr="00937D1B" w:rsidRDefault="00382F32">
            <w:pPr>
              <w:spacing w:after="0" w:line="240" w:lineRule="auto"/>
              <w:rPr>
                <w:rFonts w:asciiTheme="majorHAnsi" w:hAnsiTheme="majorHAnsi" w:cs="Calibri"/>
                <w:b/>
                <w:sz w:val="24"/>
                <w:szCs w:val="24"/>
                <w:lang w:eastAsia="ar-SA"/>
              </w:rPr>
            </w:pPr>
          </w:p>
        </w:tc>
        <w:tc>
          <w:tcPr>
            <w:tcW w:w="3862" w:type="dxa"/>
            <w:vAlign w:val="center"/>
            <w:hideMark/>
          </w:tcPr>
          <w:p w:rsidR="00382F32" w:rsidRPr="00937D1B" w:rsidRDefault="00382F32">
            <w:pPr>
              <w:suppressAutoHyphens/>
              <w:snapToGrid w:val="0"/>
              <w:spacing w:after="0" w:line="240" w:lineRule="auto"/>
              <w:jc w:val="center"/>
              <w:rPr>
                <w:rFonts w:asciiTheme="majorHAnsi" w:hAnsiTheme="majorHAnsi" w:cs="Calibri"/>
                <w:b/>
                <w:sz w:val="24"/>
                <w:szCs w:val="24"/>
                <w:lang w:eastAsia="ar-SA"/>
              </w:rPr>
            </w:pPr>
            <w:r w:rsidRPr="00937D1B">
              <w:rPr>
                <w:rFonts w:asciiTheme="majorHAnsi" w:hAnsiTheme="majorHAnsi"/>
                <w:b/>
                <w:sz w:val="24"/>
                <w:szCs w:val="24"/>
              </w:rPr>
              <w:t>Масштабность ЧС</w:t>
            </w:r>
          </w:p>
        </w:tc>
        <w:tc>
          <w:tcPr>
            <w:tcW w:w="3211" w:type="dxa"/>
            <w:vAlign w:val="center"/>
            <w:hideMark/>
          </w:tcPr>
          <w:p w:rsidR="00382F32" w:rsidRPr="00937D1B" w:rsidRDefault="00382F32">
            <w:pPr>
              <w:suppressAutoHyphens/>
              <w:snapToGrid w:val="0"/>
              <w:spacing w:after="0" w:line="240" w:lineRule="auto"/>
              <w:jc w:val="center"/>
              <w:rPr>
                <w:rFonts w:asciiTheme="majorHAnsi" w:hAnsiTheme="majorHAnsi" w:cs="Calibri"/>
                <w:b/>
                <w:sz w:val="24"/>
                <w:szCs w:val="24"/>
                <w:lang w:eastAsia="ar-SA"/>
              </w:rPr>
            </w:pPr>
            <w:r w:rsidRPr="00937D1B">
              <w:rPr>
                <w:rFonts w:asciiTheme="majorHAnsi" w:hAnsiTheme="majorHAnsi"/>
                <w:b/>
                <w:sz w:val="24"/>
                <w:szCs w:val="24"/>
              </w:rPr>
              <w:t>Уровень риска</w:t>
            </w:r>
          </w:p>
        </w:tc>
      </w:tr>
      <w:tr w:rsidR="00382F32" w:rsidRPr="00937D1B" w:rsidTr="00382F32">
        <w:tc>
          <w:tcPr>
            <w:tcW w:w="2518" w:type="dxa"/>
            <w:vAlign w:val="center"/>
            <w:hideMark/>
          </w:tcPr>
          <w:p w:rsidR="00382F32" w:rsidRPr="00937D1B" w:rsidRDefault="00382F32">
            <w:pPr>
              <w:suppressAutoHyphens/>
              <w:snapToGrid w:val="0"/>
              <w:spacing w:after="0" w:line="240" w:lineRule="auto"/>
              <w:jc w:val="center"/>
              <w:rPr>
                <w:rFonts w:asciiTheme="majorHAnsi" w:hAnsiTheme="majorHAnsi" w:cs="Calibri"/>
                <w:sz w:val="24"/>
                <w:szCs w:val="24"/>
                <w:lang w:eastAsia="ar-SA"/>
              </w:rPr>
            </w:pPr>
            <w:r w:rsidRPr="00937D1B">
              <w:rPr>
                <w:rFonts w:asciiTheme="majorHAnsi" w:hAnsiTheme="majorHAnsi"/>
                <w:sz w:val="24"/>
                <w:szCs w:val="24"/>
              </w:rPr>
              <w:t xml:space="preserve">Землетрясение </w:t>
            </w:r>
          </w:p>
        </w:tc>
        <w:tc>
          <w:tcPr>
            <w:tcW w:w="3862" w:type="dxa"/>
            <w:vAlign w:val="center"/>
            <w:hideMark/>
          </w:tcPr>
          <w:p w:rsidR="00382F32" w:rsidRPr="00937D1B" w:rsidRDefault="00382F32">
            <w:pPr>
              <w:snapToGrid w:val="0"/>
              <w:spacing w:after="0" w:line="240" w:lineRule="auto"/>
              <w:jc w:val="center"/>
              <w:rPr>
                <w:rFonts w:asciiTheme="majorHAnsi" w:hAnsiTheme="majorHAnsi" w:cs="Calibri"/>
                <w:sz w:val="24"/>
                <w:szCs w:val="24"/>
                <w:lang w:eastAsia="ar-SA"/>
              </w:rPr>
            </w:pPr>
            <w:r w:rsidRPr="00937D1B">
              <w:rPr>
                <w:rFonts w:asciiTheme="majorHAnsi" w:hAnsiTheme="majorHAnsi"/>
                <w:sz w:val="24"/>
                <w:szCs w:val="24"/>
              </w:rPr>
              <w:t xml:space="preserve">Муниципальная, </w:t>
            </w:r>
          </w:p>
          <w:p w:rsidR="00382F32" w:rsidRPr="00937D1B" w:rsidRDefault="00730F30">
            <w:pPr>
              <w:suppressAutoHyphens/>
              <w:spacing w:after="0" w:line="240" w:lineRule="auto"/>
              <w:jc w:val="center"/>
              <w:rPr>
                <w:rFonts w:asciiTheme="majorHAnsi" w:hAnsiTheme="majorHAnsi" w:cs="Calibri"/>
                <w:sz w:val="24"/>
                <w:szCs w:val="24"/>
                <w:lang w:eastAsia="ar-SA"/>
              </w:rPr>
            </w:pPr>
            <w:r w:rsidRPr="00937D1B">
              <w:rPr>
                <w:rFonts w:asciiTheme="majorHAnsi" w:hAnsiTheme="majorHAnsi"/>
                <w:sz w:val="24"/>
                <w:szCs w:val="24"/>
              </w:rPr>
              <w:t>М</w:t>
            </w:r>
            <w:r w:rsidR="00382F32" w:rsidRPr="00937D1B">
              <w:rPr>
                <w:rFonts w:asciiTheme="majorHAnsi" w:hAnsiTheme="majorHAnsi"/>
                <w:sz w:val="24"/>
                <w:szCs w:val="24"/>
              </w:rPr>
              <w:t>ежмуниципальная</w:t>
            </w:r>
          </w:p>
        </w:tc>
        <w:tc>
          <w:tcPr>
            <w:tcW w:w="3211" w:type="dxa"/>
            <w:vAlign w:val="center"/>
            <w:hideMark/>
          </w:tcPr>
          <w:p w:rsidR="00382F32" w:rsidRPr="00937D1B" w:rsidRDefault="00382F32">
            <w:pPr>
              <w:suppressAutoHyphens/>
              <w:snapToGrid w:val="0"/>
              <w:spacing w:after="0" w:line="240" w:lineRule="auto"/>
              <w:jc w:val="center"/>
              <w:rPr>
                <w:rFonts w:asciiTheme="majorHAnsi" w:hAnsiTheme="majorHAnsi" w:cs="Calibri"/>
                <w:sz w:val="24"/>
                <w:szCs w:val="24"/>
                <w:lang w:eastAsia="ar-SA"/>
              </w:rPr>
            </w:pPr>
            <w:r w:rsidRPr="00937D1B">
              <w:rPr>
                <w:rFonts w:asciiTheme="majorHAnsi" w:hAnsiTheme="majorHAnsi"/>
                <w:sz w:val="24"/>
                <w:szCs w:val="24"/>
              </w:rPr>
              <w:t>Малоопасный</w:t>
            </w:r>
          </w:p>
        </w:tc>
      </w:tr>
      <w:tr w:rsidR="00382F32" w:rsidRPr="00937D1B" w:rsidTr="00382F32">
        <w:tc>
          <w:tcPr>
            <w:tcW w:w="2518" w:type="dxa"/>
            <w:vAlign w:val="center"/>
            <w:hideMark/>
          </w:tcPr>
          <w:p w:rsidR="00382F32" w:rsidRPr="00937D1B" w:rsidRDefault="00382F32">
            <w:pPr>
              <w:suppressAutoHyphens/>
              <w:snapToGrid w:val="0"/>
              <w:spacing w:after="0" w:line="240" w:lineRule="auto"/>
              <w:jc w:val="center"/>
              <w:rPr>
                <w:rFonts w:asciiTheme="majorHAnsi" w:hAnsiTheme="majorHAnsi" w:cs="Calibri"/>
                <w:sz w:val="24"/>
                <w:szCs w:val="24"/>
                <w:lang w:eastAsia="ar-SA"/>
              </w:rPr>
            </w:pPr>
            <w:r w:rsidRPr="00937D1B">
              <w:rPr>
                <w:rFonts w:asciiTheme="majorHAnsi" w:hAnsiTheme="majorHAnsi"/>
                <w:sz w:val="24"/>
                <w:szCs w:val="24"/>
              </w:rPr>
              <w:t>Экстремальные температуры воздуха</w:t>
            </w:r>
          </w:p>
        </w:tc>
        <w:tc>
          <w:tcPr>
            <w:tcW w:w="3862" w:type="dxa"/>
            <w:vAlign w:val="center"/>
            <w:hideMark/>
          </w:tcPr>
          <w:p w:rsidR="00382F32" w:rsidRPr="00937D1B" w:rsidRDefault="00382F32">
            <w:pPr>
              <w:snapToGrid w:val="0"/>
              <w:spacing w:after="0" w:line="240" w:lineRule="auto"/>
              <w:jc w:val="center"/>
              <w:rPr>
                <w:rFonts w:asciiTheme="majorHAnsi" w:hAnsiTheme="majorHAnsi" w:cs="Calibri"/>
                <w:sz w:val="24"/>
                <w:szCs w:val="24"/>
                <w:lang w:eastAsia="ar-SA"/>
              </w:rPr>
            </w:pPr>
            <w:r w:rsidRPr="00937D1B">
              <w:rPr>
                <w:rFonts w:asciiTheme="majorHAnsi" w:hAnsiTheme="majorHAnsi"/>
                <w:sz w:val="24"/>
                <w:szCs w:val="24"/>
              </w:rPr>
              <w:t xml:space="preserve">Муниципальная, </w:t>
            </w:r>
          </w:p>
          <w:p w:rsidR="00382F32" w:rsidRPr="00937D1B" w:rsidRDefault="00730F30">
            <w:pPr>
              <w:suppressAutoHyphens/>
              <w:spacing w:after="0" w:line="240" w:lineRule="auto"/>
              <w:jc w:val="center"/>
              <w:rPr>
                <w:rFonts w:asciiTheme="majorHAnsi" w:hAnsiTheme="majorHAnsi" w:cs="Calibri"/>
                <w:sz w:val="24"/>
                <w:szCs w:val="24"/>
                <w:lang w:eastAsia="ar-SA"/>
              </w:rPr>
            </w:pPr>
            <w:r w:rsidRPr="00937D1B">
              <w:rPr>
                <w:rFonts w:asciiTheme="majorHAnsi" w:hAnsiTheme="majorHAnsi"/>
                <w:sz w:val="24"/>
                <w:szCs w:val="24"/>
              </w:rPr>
              <w:t>М</w:t>
            </w:r>
            <w:r w:rsidR="00382F32" w:rsidRPr="00937D1B">
              <w:rPr>
                <w:rFonts w:asciiTheme="majorHAnsi" w:hAnsiTheme="majorHAnsi"/>
                <w:sz w:val="24"/>
                <w:szCs w:val="24"/>
              </w:rPr>
              <w:t>ежмуниципальная</w:t>
            </w:r>
          </w:p>
        </w:tc>
        <w:tc>
          <w:tcPr>
            <w:tcW w:w="3211" w:type="dxa"/>
            <w:vAlign w:val="center"/>
            <w:hideMark/>
          </w:tcPr>
          <w:p w:rsidR="00382F32" w:rsidRPr="00937D1B" w:rsidRDefault="00382F32">
            <w:pPr>
              <w:snapToGrid w:val="0"/>
              <w:spacing w:after="0" w:line="240" w:lineRule="auto"/>
              <w:jc w:val="center"/>
              <w:rPr>
                <w:rFonts w:asciiTheme="majorHAnsi" w:hAnsiTheme="majorHAnsi" w:cs="Calibri"/>
                <w:sz w:val="24"/>
                <w:szCs w:val="24"/>
                <w:lang w:eastAsia="ar-SA"/>
              </w:rPr>
            </w:pPr>
            <w:r w:rsidRPr="00937D1B">
              <w:rPr>
                <w:rFonts w:asciiTheme="majorHAnsi" w:hAnsiTheme="majorHAnsi"/>
                <w:sz w:val="24"/>
                <w:szCs w:val="24"/>
              </w:rPr>
              <w:t>высокая t</w:t>
            </w:r>
            <w:r w:rsidRPr="00937D1B">
              <w:rPr>
                <w:rFonts w:asciiTheme="majorHAnsi" w:hAnsiTheme="majorHAnsi"/>
                <w:sz w:val="24"/>
                <w:szCs w:val="24"/>
                <w:vertAlign w:val="superscript"/>
              </w:rPr>
              <w:t>0</w:t>
            </w:r>
            <w:r w:rsidRPr="00937D1B">
              <w:rPr>
                <w:rFonts w:asciiTheme="majorHAnsi" w:hAnsiTheme="majorHAnsi"/>
                <w:sz w:val="24"/>
                <w:szCs w:val="24"/>
              </w:rPr>
              <w:t>С – высокий,</w:t>
            </w:r>
          </w:p>
          <w:p w:rsidR="00382F32" w:rsidRPr="00937D1B" w:rsidRDefault="00382F32">
            <w:pPr>
              <w:suppressAutoHyphens/>
              <w:spacing w:after="0" w:line="240" w:lineRule="auto"/>
              <w:jc w:val="center"/>
              <w:rPr>
                <w:rFonts w:asciiTheme="majorHAnsi" w:hAnsiTheme="majorHAnsi" w:cs="Calibri"/>
                <w:sz w:val="24"/>
                <w:szCs w:val="24"/>
                <w:lang w:eastAsia="ar-SA"/>
              </w:rPr>
            </w:pPr>
            <w:r w:rsidRPr="00937D1B">
              <w:rPr>
                <w:rFonts w:asciiTheme="majorHAnsi" w:hAnsiTheme="majorHAnsi"/>
                <w:sz w:val="24"/>
                <w:szCs w:val="24"/>
              </w:rPr>
              <w:t>низкая t</w:t>
            </w:r>
            <w:r w:rsidRPr="00937D1B">
              <w:rPr>
                <w:rFonts w:asciiTheme="majorHAnsi" w:hAnsiTheme="majorHAnsi"/>
                <w:sz w:val="24"/>
                <w:szCs w:val="24"/>
                <w:vertAlign w:val="superscript"/>
              </w:rPr>
              <w:t>0</w:t>
            </w:r>
            <w:r w:rsidRPr="00937D1B">
              <w:rPr>
                <w:rFonts w:asciiTheme="majorHAnsi" w:hAnsiTheme="majorHAnsi"/>
                <w:sz w:val="24"/>
                <w:szCs w:val="24"/>
              </w:rPr>
              <w:t>С – средний</w:t>
            </w:r>
          </w:p>
        </w:tc>
      </w:tr>
      <w:tr w:rsidR="00382F32" w:rsidRPr="00937D1B" w:rsidTr="00382F32">
        <w:tc>
          <w:tcPr>
            <w:tcW w:w="2518" w:type="dxa"/>
            <w:vAlign w:val="center"/>
            <w:hideMark/>
          </w:tcPr>
          <w:p w:rsidR="00382F32" w:rsidRPr="00937D1B" w:rsidRDefault="00382F32">
            <w:pPr>
              <w:suppressAutoHyphens/>
              <w:snapToGrid w:val="0"/>
              <w:spacing w:after="0" w:line="240" w:lineRule="auto"/>
              <w:jc w:val="center"/>
              <w:rPr>
                <w:rFonts w:asciiTheme="majorHAnsi" w:hAnsiTheme="majorHAnsi" w:cs="Calibri"/>
                <w:sz w:val="24"/>
                <w:szCs w:val="24"/>
                <w:lang w:eastAsia="ar-SA"/>
              </w:rPr>
            </w:pPr>
            <w:r w:rsidRPr="00937D1B">
              <w:rPr>
                <w:rFonts w:asciiTheme="majorHAnsi" w:hAnsiTheme="majorHAnsi"/>
                <w:sz w:val="24"/>
                <w:szCs w:val="24"/>
              </w:rPr>
              <w:lastRenderedPageBreak/>
              <w:t>Сильные метели</w:t>
            </w:r>
          </w:p>
        </w:tc>
        <w:tc>
          <w:tcPr>
            <w:tcW w:w="3862" w:type="dxa"/>
            <w:vAlign w:val="center"/>
            <w:hideMark/>
          </w:tcPr>
          <w:p w:rsidR="00382F32" w:rsidRPr="00937D1B" w:rsidRDefault="00382F32">
            <w:pPr>
              <w:snapToGrid w:val="0"/>
              <w:spacing w:after="0" w:line="240" w:lineRule="auto"/>
              <w:jc w:val="center"/>
              <w:rPr>
                <w:rFonts w:asciiTheme="majorHAnsi" w:hAnsiTheme="majorHAnsi" w:cs="Calibri"/>
                <w:sz w:val="24"/>
                <w:szCs w:val="24"/>
                <w:lang w:eastAsia="ar-SA"/>
              </w:rPr>
            </w:pPr>
            <w:r w:rsidRPr="00937D1B">
              <w:rPr>
                <w:rFonts w:asciiTheme="majorHAnsi" w:hAnsiTheme="majorHAnsi"/>
                <w:sz w:val="24"/>
                <w:szCs w:val="24"/>
              </w:rPr>
              <w:t xml:space="preserve">Муниципальная, </w:t>
            </w:r>
          </w:p>
          <w:p w:rsidR="00382F32" w:rsidRPr="00937D1B" w:rsidRDefault="00730F30">
            <w:pPr>
              <w:suppressAutoHyphens/>
              <w:spacing w:after="0" w:line="240" w:lineRule="auto"/>
              <w:jc w:val="center"/>
              <w:rPr>
                <w:rFonts w:asciiTheme="majorHAnsi" w:hAnsiTheme="majorHAnsi" w:cs="Calibri"/>
                <w:sz w:val="24"/>
                <w:szCs w:val="24"/>
                <w:lang w:eastAsia="ar-SA"/>
              </w:rPr>
            </w:pPr>
            <w:r w:rsidRPr="00937D1B">
              <w:rPr>
                <w:rFonts w:asciiTheme="majorHAnsi" w:hAnsiTheme="majorHAnsi"/>
                <w:sz w:val="24"/>
                <w:szCs w:val="24"/>
              </w:rPr>
              <w:t>М</w:t>
            </w:r>
            <w:r w:rsidR="00382F32" w:rsidRPr="00937D1B">
              <w:rPr>
                <w:rFonts w:asciiTheme="majorHAnsi" w:hAnsiTheme="majorHAnsi"/>
                <w:sz w:val="24"/>
                <w:szCs w:val="24"/>
              </w:rPr>
              <w:t>ежмуниципальная</w:t>
            </w:r>
          </w:p>
        </w:tc>
        <w:tc>
          <w:tcPr>
            <w:tcW w:w="3211" w:type="dxa"/>
            <w:vAlign w:val="center"/>
            <w:hideMark/>
          </w:tcPr>
          <w:p w:rsidR="00382F32" w:rsidRPr="00937D1B" w:rsidRDefault="00382F32">
            <w:pPr>
              <w:suppressAutoHyphens/>
              <w:snapToGrid w:val="0"/>
              <w:spacing w:after="0" w:line="240" w:lineRule="auto"/>
              <w:jc w:val="center"/>
              <w:rPr>
                <w:rFonts w:asciiTheme="majorHAnsi" w:hAnsiTheme="majorHAnsi" w:cs="Calibri"/>
                <w:sz w:val="24"/>
                <w:szCs w:val="24"/>
                <w:lang w:eastAsia="ar-SA"/>
              </w:rPr>
            </w:pPr>
            <w:r w:rsidRPr="00937D1B">
              <w:rPr>
                <w:rFonts w:asciiTheme="majorHAnsi" w:hAnsiTheme="majorHAnsi"/>
                <w:sz w:val="24"/>
                <w:szCs w:val="24"/>
              </w:rPr>
              <w:t>Высокий</w:t>
            </w:r>
          </w:p>
        </w:tc>
      </w:tr>
      <w:tr w:rsidR="00382F32" w:rsidRPr="00937D1B" w:rsidTr="00382F32">
        <w:tc>
          <w:tcPr>
            <w:tcW w:w="2518" w:type="dxa"/>
            <w:vAlign w:val="center"/>
            <w:hideMark/>
          </w:tcPr>
          <w:p w:rsidR="00382F32" w:rsidRPr="00937D1B" w:rsidRDefault="00382F32">
            <w:pPr>
              <w:suppressAutoHyphens/>
              <w:snapToGrid w:val="0"/>
              <w:spacing w:after="0" w:line="240" w:lineRule="auto"/>
              <w:jc w:val="center"/>
              <w:rPr>
                <w:rFonts w:asciiTheme="majorHAnsi" w:hAnsiTheme="majorHAnsi" w:cs="Calibri"/>
                <w:sz w:val="24"/>
                <w:szCs w:val="24"/>
                <w:lang w:eastAsia="ar-SA"/>
              </w:rPr>
            </w:pPr>
            <w:r w:rsidRPr="00937D1B">
              <w:rPr>
                <w:rFonts w:asciiTheme="majorHAnsi" w:hAnsiTheme="majorHAnsi"/>
                <w:sz w:val="24"/>
                <w:szCs w:val="24"/>
              </w:rPr>
              <w:t>Мелководье рек</w:t>
            </w:r>
          </w:p>
        </w:tc>
        <w:tc>
          <w:tcPr>
            <w:tcW w:w="3862" w:type="dxa"/>
            <w:vAlign w:val="center"/>
            <w:hideMark/>
          </w:tcPr>
          <w:p w:rsidR="00382F32" w:rsidRPr="00937D1B" w:rsidRDefault="00382F32">
            <w:pPr>
              <w:snapToGrid w:val="0"/>
              <w:spacing w:after="0" w:line="240" w:lineRule="auto"/>
              <w:jc w:val="center"/>
              <w:rPr>
                <w:rFonts w:asciiTheme="majorHAnsi" w:hAnsiTheme="majorHAnsi" w:cs="Calibri"/>
                <w:sz w:val="24"/>
                <w:szCs w:val="24"/>
                <w:lang w:eastAsia="ar-SA"/>
              </w:rPr>
            </w:pPr>
            <w:r w:rsidRPr="00937D1B">
              <w:rPr>
                <w:rFonts w:asciiTheme="majorHAnsi" w:hAnsiTheme="majorHAnsi"/>
                <w:sz w:val="24"/>
                <w:szCs w:val="24"/>
              </w:rPr>
              <w:t>Муниципальная,</w:t>
            </w:r>
          </w:p>
          <w:p w:rsidR="00382F32" w:rsidRPr="00937D1B" w:rsidRDefault="00730F30">
            <w:pPr>
              <w:suppressAutoHyphens/>
              <w:spacing w:after="0" w:line="240" w:lineRule="auto"/>
              <w:jc w:val="center"/>
              <w:rPr>
                <w:rFonts w:asciiTheme="majorHAnsi" w:hAnsiTheme="majorHAnsi" w:cs="Calibri"/>
                <w:sz w:val="24"/>
                <w:szCs w:val="24"/>
                <w:lang w:eastAsia="ar-SA"/>
              </w:rPr>
            </w:pPr>
            <w:r w:rsidRPr="00937D1B">
              <w:rPr>
                <w:rFonts w:asciiTheme="majorHAnsi" w:hAnsiTheme="majorHAnsi"/>
                <w:sz w:val="24"/>
                <w:szCs w:val="24"/>
              </w:rPr>
              <w:t>М</w:t>
            </w:r>
            <w:r w:rsidR="00382F32" w:rsidRPr="00937D1B">
              <w:rPr>
                <w:rFonts w:asciiTheme="majorHAnsi" w:hAnsiTheme="majorHAnsi"/>
                <w:sz w:val="24"/>
                <w:szCs w:val="24"/>
              </w:rPr>
              <w:t>ежмуниципальная</w:t>
            </w:r>
          </w:p>
        </w:tc>
        <w:tc>
          <w:tcPr>
            <w:tcW w:w="3211" w:type="dxa"/>
            <w:vAlign w:val="center"/>
            <w:hideMark/>
          </w:tcPr>
          <w:p w:rsidR="00382F32" w:rsidRPr="00937D1B" w:rsidRDefault="00382F32">
            <w:pPr>
              <w:suppressAutoHyphens/>
              <w:snapToGrid w:val="0"/>
              <w:spacing w:after="0" w:line="240" w:lineRule="auto"/>
              <w:jc w:val="center"/>
              <w:rPr>
                <w:rFonts w:asciiTheme="majorHAnsi" w:hAnsiTheme="majorHAnsi" w:cs="Calibri"/>
                <w:sz w:val="24"/>
                <w:szCs w:val="24"/>
                <w:lang w:eastAsia="ar-SA"/>
              </w:rPr>
            </w:pPr>
            <w:r w:rsidRPr="00937D1B">
              <w:rPr>
                <w:rFonts w:asciiTheme="majorHAnsi" w:hAnsiTheme="majorHAnsi"/>
                <w:sz w:val="24"/>
                <w:szCs w:val="24"/>
              </w:rPr>
              <w:t>Высокий</w:t>
            </w:r>
          </w:p>
        </w:tc>
      </w:tr>
      <w:tr w:rsidR="00382F32" w:rsidRPr="00937D1B" w:rsidTr="00382F32">
        <w:tc>
          <w:tcPr>
            <w:tcW w:w="2518" w:type="dxa"/>
            <w:vAlign w:val="center"/>
            <w:hideMark/>
          </w:tcPr>
          <w:p w:rsidR="00382F32" w:rsidRPr="00937D1B" w:rsidRDefault="00382F32">
            <w:pPr>
              <w:suppressAutoHyphens/>
              <w:snapToGrid w:val="0"/>
              <w:spacing w:after="0" w:line="240" w:lineRule="auto"/>
              <w:jc w:val="center"/>
              <w:rPr>
                <w:rFonts w:asciiTheme="majorHAnsi" w:hAnsiTheme="majorHAnsi" w:cs="Calibri"/>
                <w:sz w:val="24"/>
                <w:szCs w:val="24"/>
                <w:lang w:eastAsia="ar-SA"/>
              </w:rPr>
            </w:pPr>
            <w:r w:rsidRPr="00937D1B">
              <w:rPr>
                <w:rFonts w:asciiTheme="majorHAnsi" w:hAnsiTheme="majorHAnsi"/>
                <w:sz w:val="24"/>
                <w:szCs w:val="24"/>
              </w:rPr>
              <w:t>Сильный град</w:t>
            </w:r>
          </w:p>
        </w:tc>
        <w:tc>
          <w:tcPr>
            <w:tcW w:w="3862" w:type="dxa"/>
            <w:vAlign w:val="center"/>
            <w:hideMark/>
          </w:tcPr>
          <w:p w:rsidR="00382F32" w:rsidRPr="00937D1B" w:rsidRDefault="00382F32">
            <w:pPr>
              <w:snapToGrid w:val="0"/>
              <w:spacing w:after="0" w:line="240" w:lineRule="auto"/>
              <w:jc w:val="center"/>
              <w:rPr>
                <w:rFonts w:asciiTheme="majorHAnsi" w:hAnsiTheme="majorHAnsi" w:cs="Calibri"/>
                <w:sz w:val="24"/>
                <w:szCs w:val="24"/>
                <w:lang w:eastAsia="ar-SA"/>
              </w:rPr>
            </w:pPr>
            <w:r w:rsidRPr="00937D1B">
              <w:rPr>
                <w:rFonts w:asciiTheme="majorHAnsi" w:hAnsiTheme="majorHAnsi"/>
                <w:sz w:val="24"/>
                <w:szCs w:val="24"/>
              </w:rPr>
              <w:t>Муниципальная,</w:t>
            </w:r>
          </w:p>
          <w:p w:rsidR="00382F32" w:rsidRPr="00937D1B" w:rsidRDefault="00730F30">
            <w:pPr>
              <w:suppressAutoHyphens/>
              <w:spacing w:after="0" w:line="240" w:lineRule="auto"/>
              <w:jc w:val="center"/>
              <w:rPr>
                <w:rFonts w:asciiTheme="majorHAnsi" w:hAnsiTheme="majorHAnsi" w:cs="Calibri"/>
                <w:sz w:val="24"/>
                <w:szCs w:val="24"/>
                <w:lang w:eastAsia="ar-SA"/>
              </w:rPr>
            </w:pPr>
            <w:r w:rsidRPr="00937D1B">
              <w:rPr>
                <w:rFonts w:asciiTheme="majorHAnsi" w:hAnsiTheme="majorHAnsi"/>
                <w:sz w:val="24"/>
                <w:szCs w:val="24"/>
              </w:rPr>
              <w:t>М</w:t>
            </w:r>
            <w:r w:rsidR="00382F32" w:rsidRPr="00937D1B">
              <w:rPr>
                <w:rFonts w:asciiTheme="majorHAnsi" w:hAnsiTheme="majorHAnsi"/>
                <w:sz w:val="24"/>
                <w:szCs w:val="24"/>
              </w:rPr>
              <w:t>ежмуниципальная</w:t>
            </w:r>
          </w:p>
        </w:tc>
        <w:tc>
          <w:tcPr>
            <w:tcW w:w="3211" w:type="dxa"/>
            <w:vAlign w:val="center"/>
            <w:hideMark/>
          </w:tcPr>
          <w:p w:rsidR="00382F32" w:rsidRPr="00937D1B" w:rsidRDefault="00382F32">
            <w:pPr>
              <w:suppressAutoHyphens/>
              <w:snapToGrid w:val="0"/>
              <w:spacing w:after="0" w:line="240" w:lineRule="auto"/>
              <w:jc w:val="center"/>
              <w:rPr>
                <w:rFonts w:asciiTheme="majorHAnsi" w:hAnsiTheme="majorHAnsi" w:cs="Calibri"/>
                <w:sz w:val="24"/>
                <w:szCs w:val="24"/>
                <w:lang w:eastAsia="ar-SA"/>
              </w:rPr>
            </w:pPr>
            <w:r w:rsidRPr="00937D1B">
              <w:rPr>
                <w:rFonts w:asciiTheme="majorHAnsi" w:hAnsiTheme="majorHAnsi"/>
                <w:sz w:val="24"/>
                <w:szCs w:val="24"/>
              </w:rPr>
              <w:t>умеренно высокий</w:t>
            </w:r>
          </w:p>
        </w:tc>
      </w:tr>
      <w:tr w:rsidR="00382F32" w:rsidRPr="00937D1B" w:rsidTr="00382F32">
        <w:tc>
          <w:tcPr>
            <w:tcW w:w="2518" w:type="dxa"/>
            <w:vAlign w:val="center"/>
            <w:hideMark/>
          </w:tcPr>
          <w:p w:rsidR="00382F32" w:rsidRPr="00937D1B" w:rsidRDefault="00382F32">
            <w:pPr>
              <w:suppressAutoHyphens/>
              <w:snapToGrid w:val="0"/>
              <w:spacing w:after="0" w:line="240" w:lineRule="auto"/>
              <w:jc w:val="center"/>
              <w:rPr>
                <w:rFonts w:asciiTheme="majorHAnsi" w:hAnsiTheme="majorHAnsi" w:cs="Calibri"/>
                <w:sz w:val="24"/>
                <w:szCs w:val="24"/>
                <w:lang w:eastAsia="ar-SA"/>
              </w:rPr>
            </w:pPr>
            <w:r w:rsidRPr="00937D1B">
              <w:rPr>
                <w:rFonts w:asciiTheme="majorHAnsi" w:hAnsiTheme="majorHAnsi"/>
                <w:sz w:val="24"/>
                <w:szCs w:val="24"/>
              </w:rPr>
              <w:t>Гололедно-изморозевые явления</w:t>
            </w:r>
          </w:p>
        </w:tc>
        <w:tc>
          <w:tcPr>
            <w:tcW w:w="3862" w:type="dxa"/>
            <w:vAlign w:val="center"/>
            <w:hideMark/>
          </w:tcPr>
          <w:p w:rsidR="00382F32" w:rsidRPr="00937D1B" w:rsidRDefault="00382F32">
            <w:pPr>
              <w:snapToGrid w:val="0"/>
              <w:spacing w:after="0" w:line="240" w:lineRule="auto"/>
              <w:jc w:val="center"/>
              <w:rPr>
                <w:rFonts w:asciiTheme="majorHAnsi" w:hAnsiTheme="majorHAnsi" w:cs="Calibri"/>
                <w:sz w:val="24"/>
                <w:szCs w:val="24"/>
                <w:lang w:eastAsia="ar-SA"/>
              </w:rPr>
            </w:pPr>
            <w:r w:rsidRPr="00937D1B">
              <w:rPr>
                <w:rFonts w:asciiTheme="majorHAnsi" w:hAnsiTheme="majorHAnsi"/>
                <w:sz w:val="24"/>
                <w:szCs w:val="24"/>
              </w:rPr>
              <w:t>Локальная,</w:t>
            </w:r>
          </w:p>
          <w:p w:rsidR="00382F32" w:rsidRPr="00937D1B" w:rsidRDefault="00730F30">
            <w:pPr>
              <w:suppressAutoHyphens/>
              <w:spacing w:after="0" w:line="240" w:lineRule="auto"/>
              <w:jc w:val="center"/>
              <w:rPr>
                <w:rFonts w:asciiTheme="majorHAnsi" w:hAnsiTheme="majorHAnsi" w:cs="Calibri"/>
                <w:sz w:val="24"/>
                <w:szCs w:val="24"/>
                <w:lang w:eastAsia="ar-SA"/>
              </w:rPr>
            </w:pPr>
            <w:r w:rsidRPr="00937D1B">
              <w:rPr>
                <w:rFonts w:asciiTheme="majorHAnsi" w:hAnsiTheme="majorHAnsi"/>
                <w:sz w:val="24"/>
                <w:szCs w:val="24"/>
              </w:rPr>
              <w:t>М</w:t>
            </w:r>
            <w:r w:rsidR="00382F32" w:rsidRPr="00937D1B">
              <w:rPr>
                <w:rFonts w:asciiTheme="majorHAnsi" w:hAnsiTheme="majorHAnsi"/>
                <w:sz w:val="24"/>
                <w:szCs w:val="24"/>
              </w:rPr>
              <w:t>униципальная</w:t>
            </w:r>
          </w:p>
        </w:tc>
        <w:tc>
          <w:tcPr>
            <w:tcW w:w="3211" w:type="dxa"/>
            <w:vAlign w:val="center"/>
            <w:hideMark/>
          </w:tcPr>
          <w:p w:rsidR="00382F32" w:rsidRPr="00937D1B" w:rsidRDefault="00382F32">
            <w:pPr>
              <w:suppressAutoHyphens/>
              <w:snapToGrid w:val="0"/>
              <w:spacing w:after="0" w:line="240" w:lineRule="auto"/>
              <w:jc w:val="center"/>
              <w:rPr>
                <w:rFonts w:asciiTheme="majorHAnsi" w:hAnsiTheme="majorHAnsi" w:cs="Calibri"/>
                <w:sz w:val="24"/>
                <w:szCs w:val="24"/>
                <w:lang w:eastAsia="ar-SA"/>
              </w:rPr>
            </w:pPr>
            <w:r w:rsidRPr="00937D1B">
              <w:rPr>
                <w:rFonts w:asciiTheme="majorHAnsi" w:hAnsiTheme="majorHAnsi"/>
                <w:sz w:val="24"/>
                <w:szCs w:val="24"/>
              </w:rPr>
              <w:t>Высокий</w:t>
            </w:r>
          </w:p>
        </w:tc>
      </w:tr>
      <w:tr w:rsidR="00382F32" w:rsidRPr="00937D1B" w:rsidTr="00382F32">
        <w:tc>
          <w:tcPr>
            <w:tcW w:w="2518" w:type="dxa"/>
            <w:vAlign w:val="center"/>
            <w:hideMark/>
          </w:tcPr>
          <w:p w:rsidR="00382F32" w:rsidRPr="00937D1B" w:rsidRDefault="00382F32">
            <w:pPr>
              <w:suppressAutoHyphens/>
              <w:snapToGrid w:val="0"/>
              <w:spacing w:after="0" w:line="240" w:lineRule="auto"/>
              <w:jc w:val="center"/>
              <w:rPr>
                <w:rFonts w:asciiTheme="majorHAnsi" w:hAnsiTheme="majorHAnsi" w:cs="Calibri"/>
                <w:sz w:val="24"/>
                <w:szCs w:val="24"/>
                <w:lang w:eastAsia="ar-SA"/>
              </w:rPr>
            </w:pPr>
            <w:r w:rsidRPr="00937D1B">
              <w:rPr>
                <w:rFonts w:asciiTheme="majorHAnsi" w:hAnsiTheme="majorHAnsi"/>
                <w:sz w:val="24"/>
                <w:szCs w:val="24"/>
              </w:rPr>
              <w:t>Ураганы, бури, смерчи</w:t>
            </w:r>
          </w:p>
        </w:tc>
        <w:tc>
          <w:tcPr>
            <w:tcW w:w="3862" w:type="dxa"/>
            <w:vAlign w:val="center"/>
            <w:hideMark/>
          </w:tcPr>
          <w:p w:rsidR="00382F32" w:rsidRPr="00937D1B" w:rsidRDefault="00382F32">
            <w:pPr>
              <w:snapToGrid w:val="0"/>
              <w:spacing w:after="0" w:line="240" w:lineRule="auto"/>
              <w:jc w:val="center"/>
              <w:rPr>
                <w:rFonts w:asciiTheme="majorHAnsi" w:hAnsiTheme="majorHAnsi" w:cs="Calibri"/>
                <w:sz w:val="24"/>
                <w:szCs w:val="24"/>
                <w:lang w:eastAsia="ar-SA"/>
              </w:rPr>
            </w:pPr>
            <w:r w:rsidRPr="00937D1B">
              <w:rPr>
                <w:rFonts w:asciiTheme="majorHAnsi" w:hAnsiTheme="majorHAnsi"/>
                <w:sz w:val="24"/>
                <w:szCs w:val="24"/>
              </w:rPr>
              <w:t xml:space="preserve">Муниципальная, </w:t>
            </w:r>
          </w:p>
          <w:p w:rsidR="00382F32" w:rsidRPr="00937D1B" w:rsidRDefault="00730F30">
            <w:pPr>
              <w:suppressAutoHyphens/>
              <w:spacing w:after="0" w:line="240" w:lineRule="auto"/>
              <w:jc w:val="center"/>
              <w:rPr>
                <w:rFonts w:asciiTheme="majorHAnsi" w:hAnsiTheme="majorHAnsi" w:cs="Calibri"/>
                <w:sz w:val="24"/>
                <w:szCs w:val="24"/>
                <w:lang w:eastAsia="ar-SA"/>
              </w:rPr>
            </w:pPr>
            <w:r w:rsidRPr="00937D1B">
              <w:rPr>
                <w:rFonts w:asciiTheme="majorHAnsi" w:hAnsiTheme="majorHAnsi"/>
                <w:sz w:val="24"/>
                <w:szCs w:val="24"/>
              </w:rPr>
              <w:t>М</w:t>
            </w:r>
            <w:r w:rsidR="00382F32" w:rsidRPr="00937D1B">
              <w:rPr>
                <w:rFonts w:asciiTheme="majorHAnsi" w:hAnsiTheme="majorHAnsi"/>
                <w:sz w:val="24"/>
                <w:szCs w:val="24"/>
              </w:rPr>
              <w:t>ежмуниципальная</w:t>
            </w:r>
          </w:p>
        </w:tc>
        <w:tc>
          <w:tcPr>
            <w:tcW w:w="3211" w:type="dxa"/>
            <w:vAlign w:val="center"/>
            <w:hideMark/>
          </w:tcPr>
          <w:p w:rsidR="00382F32" w:rsidRPr="00937D1B" w:rsidRDefault="00382F32">
            <w:pPr>
              <w:suppressAutoHyphens/>
              <w:snapToGrid w:val="0"/>
              <w:spacing w:after="0" w:line="240" w:lineRule="auto"/>
              <w:jc w:val="center"/>
              <w:rPr>
                <w:rFonts w:asciiTheme="majorHAnsi" w:hAnsiTheme="majorHAnsi" w:cs="Calibri"/>
                <w:sz w:val="24"/>
                <w:szCs w:val="24"/>
                <w:lang w:eastAsia="ar-SA"/>
              </w:rPr>
            </w:pPr>
            <w:r w:rsidRPr="00937D1B">
              <w:rPr>
                <w:rFonts w:asciiTheme="majorHAnsi" w:hAnsiTheme="majorHAnsi"/>
                <w:sz w:val="24"/>
                <w:szCs w:val="24"/>
              </w:rPr>
              <w:t>Средний</w:t>
            </w:r>
          </w:p>
        </w:tc>
      </w:tr>
      <w:tr w:rsidR="00382F32" w:rsidRPr="00937D1B" w:rsidTr="00382F32">
        <w:tc>
          <w:tcPr>
            <w:tcW w:w="2518" w:type="dxa"/>
            <w:vAlign w:val="center"/>
            <w:hideMark/>
          </w:tcPr>
          <w:p w:rsidR="00382F32" w:rsidRPr="00937D1B" w:rsidRDefault="00382F32">
            <w:pPr>
              <w:suppressAutoHyphens/>
              <w:snapToGrid w:val="0"/>
              <w:spacing w:after="0" w:line="240" w:lineRule="auto"/>
              <w:jc w:val="center"/>
              <w:rPr>
                <w:rFonts w:asciiTheme="majorHAnsi" w:hAnsiTheme="majorHAnsi" w:cs="Calibri"/>
                <w:sz w:val="24"/>
                <w:szCs w:val="24"/>
                <w:lang w:eastAsia="ar-SA"/>
              </w:rPr>
            </w:pPr>
            <w:r w:rsidRPr="00937D1B">
              <w:rPr>
                <w:rFonts w:asciiTheme="majorHAnsi" w:hAnsiTheme="majorHAnsi"/>
                <w:sz w:val="24"/>
                <w:szCs w:val="24"/>
              </w:rPr>
              <w:t>Природные пожары</w:t>
            </w:r>
          </w:p>
        </w:tc>
        <w:tc>
          <w:tcPr>
            <w:tcW w:w="3862" w:type="dxa"/>
            <w:vAlign w:val="center"/>
            <w:hideMark/>
          </w:tcPr>
          <w:p w:rsidR="00382F32" w:rsidRPr="00937D1B" w:rsidRDefault="00382F32">
            <w:pPr>
              <w:snapToGrid w:val="0"/>
              <w:spacing w:after="0" w:line="240" w:lineRule="auto"/>
              <w:jc w:val="center"/>
              <w:rPr>
                <w:rFonts w:asciiTheme="majorHAnsi" w:hAnsiTheme="majorHAnsi" w:cs="Calibri"/>
                <w:sz w:val="24"/>
                <w:szCs w:val="24"/>
                <w:lang w:eastAsia="ar-SA"/>
              </w:rPr>
            </w:pPr>
            <w:r w:rsidRPr="00937D1B">
              <w:rPr>
                <w:rFonts w:asciiTheme="majorHAnsi" w:hAnsiTheme="majorHAnsi"/>
                <w:sz w:val="24"/>
                <w:szCs w:val="24"/>
              </w:rPr>
              <w:t xml:space="preserve">Муниципальная, </w:t>
            </w:r>
          </w:p>
          <w:p w:rsidR="00382F32" w:rsidRPr="00937D1B" w:rsidRDefault="00730F30">
            <w:pPr>
              <w:suppressAutoHyphens/>
              <w:spacing w:after="0" w:line="240" w:lineRule="auto"/>
              <w:jc w:val="center"/>
              <w:rPr>
                <w:rFonts w:asciiTheme="majorHAnsi" w:hAnsiTheme="majorHAnsi" w:cs="Calibri"/>
                <w:sz w:val="24"/>
                <w:szCs w:val="24"/>
                <w:lang w:eastAsia="ar-SA"/>
              </w:rPr>
            </w:pPr>
            <w:r w:rsidRPr="00937D1B">
              <w:rPr>
                <w:rFonts w:asciiTheme="majorHAnsi" w:hAnsiTheme="majorHAnsi"/>
                <w:sz w:val="24"/>
                <w:szCs w:val="24"/>
              </w:rPr>
              <w:t>М</w:t>
            </w:r>
            <w:r w:rsidR="00382F32" w:rsidRPr="00937D1B">
              <w:rPr>
                <w:rFonts w:asciiTheme="majorHAnsi" w:hAnsiTheme="majorHAnsi"/>
                <w:sz w:val="24"/>
                <w:szCs w:val="24"/>
              </w:rPr>
              <w:t>ежмуниципальная</w:t>
            </w:r>
          </w:p>
        </w:tc>
        <w:tc>
          <w:tcPr>
            <w:tcW w:w="3211" w:type="dxa"/>
            <w:vAlign w:val="center"/>
            <w:hideMark/>
          </w:tcPr>
          <w:p w:rsidR="00382F32" w:rsidRPr="00937D1B" w:rsidRDefault="00382F32">
            <w:pPr>
              <w:suppressAutoHyphens/>
              <w:snapToGrid w:val="0"/>
              <w:spacing w:after="0" w:line="240" w:lineRule="auto"/>
              <w:jc w:val="center"/>
              <w:rPr>
                <w:rFonts w:asciiTheme="majorHAnsi" w:hAnsiTheme="majorHAnsi" w:cs="Calibri"/>
                <w:sz w:val="24"/>
                <w:szCs w:val="24"/>
                <w:lang w:eastAsia="ar-SA"/>
              </w:rPr>
            </w:pPr>
            <w:r w:rsidRPr="00937D1B">
              <w:rPr>
                <w:rFonts w:asciiTheme="majorHAnsi" w:hAnsiTheme="majorHAnsi"/>
                <w:sz w:val="24"/>
                <w:szCs w:val="24"/>
              </w:rPr>
              <w:t>Средний</w:t>
            </w:r>
          </w:p>
        </w:tc>
      </w:tr>
      <w:tr w:rsidR="00382F32" w:rsidRPr="00937D1B" w:rsidTr="00382F32">
        <w:tc>
          <w:tcPr>
            <w:tcW w:w="2518" w:type="dxa"/>
            <w:vAlign w:val="center"/>
            <w:hideMark/>
          </w:tcPr>
          <w:p w:rsidR="00382F32" w:rsidRPr="00937D1B" w:rsidRDefault="00382F32">
            <w:pPr>
              <w:suppressAutoHyphens/>
              <w:snapToGrid w:val="0"/>
              <w:spacing w:after="0" w:line="240" w:lineRule="auto"/>
              <w:jc w:val="center"/>
              <w:rPr>
                <w:rFonts w:asciiTheme="majorHAnsi" w:hAnsiTheme="majorHAnsi" w:cs="Calibri"/>
                <w:sz w:val="24"/>
                <w:szCs w:val="24"/>
                <w:lang w:eastAsia="ar-SA"/>
              </w:rPr>
            </w:pPr>
            <w:r w:rsidRPr="00937D1B">
              <w:rPr>
                <w:rFonts w:asciiTheme="majorHAnsi" w:hAnsiTheme="majorHAnsi"/>
                <w:sz w:val="24"/>
                <w:szCs w:val="24"/>
              </w:rPr>
              <w:t>Высокий уровень воды</w:t>
            </w:r>
          </w:p>
        </w:tc>
        <w:tc>
          <w:tcPr>
            <w:tcW w:w="3862" w:type="dxa"/>
            <w:vAlign w:val="center"/>
            <w:hideMark/>
          </w:tcPr>
          <w:p w:rsidR="00382F32" w:rsidRPr="00937D1B" w:rsidRDefault="00382F32">
            <w:pPr>
              <w:snapToGrid w:val="0"/>
              <w:spacing w:after="0" w:line="240" w:lineRule="auto"/>
              <w:jc w:val="center"/>
              <w:rPr>
                <w:rFonts w:asciiTheme="majorHAnsi" w:hAnsiTheme="majorHAnsi" w:cs="Calibri"/>
                <w:sz w:val="24"/>
                <w:szCs w:val="24"/>
                <w:lang w:eastAsia="ar-SA"/>
              </w:rPr>
            </w:pPr>
            <w:r w:rsidRPr="00937D1B">
              <w:rPr>
                <w:rFonts w:asciiTheme="majorHAnsi" w:hAnsiTheme="majorHAnsi"/>
                <w:sz w:val="24"/>
                <w:szCs w:val="24"/>
              </w:rPr>
              <w:t>Муниципальная,</w:t>
            </w:r>
          </w:p>
          <w:p w:rsidR="00382F32" w:rsidRPr="00937D1B" w:rsidRDefault="00730F30">
            <w:pPr>
              <w:suppressAutoHyphens/>
              <w:spacing w:after="0" w:line="240" w:lineRule="auto"/>
              <w:jc w:val="center"/>
              <w:rPr>
                <w:rFonts w:asciiTheme="majorHAnsi" w:hAnsiTheme="majorHAnsi" w:cs="Calibri"/>
                <w:sz w:val="24"/>
                <w:szCs w:val="24"/>
                <w:lang w:eastAsia="ar-SA"/>
              </w:rPr>
            </w:pPr>
            <w:r w:rsidRPr="00937D1B">
              <w:rPr>
                <w:rFonts w:asciiTheme="majorHAnsi" w:hAnsiTheme="majorHAnsi"/>
                <w:sz w:val="24"/>
                <w:szCs w:val="24"/>
              </w:rPr>
              <w:t>М</w:t>
            </w:r>
            <w:r w:rsidR="00382F32" w:rsidRPr="00937D1B">
              <w:rPr>
                <w:rFonts w:asciiTheme="majorHAnsi" w:hAnsiTheme="majorHAnsi"/>
                <w:sz w:val="24"/>
                <w:szCs w:val="24"/>
              </w:rPr>
              <w:t>ежмуниципальная</w:t>
            </w:r>
          </w:p>
        </w:tc>
        <w:tc>
          <w:tcPr>
            <w:tcW w:w="3211" w:type="dxa"/>
            <w:vAlign w:val="center"/>
            <w:hideMark/>
          </w:tcPr>
          <w:p w:rsidR="00382F32" w:rsidRPr="00937D1B" w:rsidRDefault="00382F32">
            <w:pPr>
              <w:suppressAutoHyphens/>
              <w:snapToGrid w:val="0"/>
              <w:spacing w:after="0" w:line="240" w:lineRule="auto"/>
              <w:jc w:val="center"/>
              <w:rPr>
                <w:rFonts w:asciiTheme="majorHAnsi" w:hAnsiTheme="majorHAnsi" w:cs="Calibri"/>
                <w:sz w:val="24"/>
                <w:szCs w:val="24"/>
                <w:lang w:eastAsia="ar-SA"/>
              </w:rPr>
            </w:pPr>
            <w:r w:rsidRPr="00937D1B">
              <w:rPr>
                <w:rFonts w:asciiTheme="majorHAnsi" w:hAnsiTheme="majorHAnsi"/>
                <w:sz w:val="24"/>
                <w:szCs w:val="24"/>
              </w:rPr>
              <w:t>умеренно опасный</w:t>
            </w:r>
          </w:p>
        </w:tc>
      </w:tr>
    </w:tbl>
    <w:p w:rsidR="00382F32" w:rsidRPr="00937D1B" w:rsidRDefault="00382F32" w:rsidP="00F366B7">
      <w:pPr>
        <w:pStyle w:val="afff"/>
        <w:rPr>
          <w:rFonts w:asciiTheme="majorHAnsi" w:hAnsiTheme="majorHAnsi"/>
          <w:lang w:val="ru-RU"/>
        </w:rPr>
      </w:pPr>
    </w:p>
    <w:p w:rsidR="008A3DEC" w:rsidRPr="00937D1B" w:rsidRDefault="008A3DEC" w:rsidP="00172568">
      <w:pPr>
        <w:pStyle w:val="30"/>
        <w:rPr>
          <w:rFonts w:asciiTheme="majorHAnsi" w:hAnsiTheme="majorHAnsi"/>
        </w:rPr>
      </w:pPr>
      <w:bookmarkStart w:id="68" w:name="_Toc312530916"/>
      <w:r w:rsidRPr="00937D1B">
        <w:rPr>
          <w:rFonts w:asciiTheme="majorHAnsi" w:hAnsiTheme="majorHAnsi"/>
        </w:rPr>
        <w:t>7.3.2 Характеристика опасностей техногенного характера. Опасные производственные объекты</w:t>
      </w:r>
      <w:bookmarkEnd w:id="68"/>
    </w:p>
    <w:p w:rsidR="00DB2C2E" w:rsidRPr="00937D1B" w:rsidRDefault="00DB2C2E" w:rsidP="00172568">
      <w:pPr>
        <w:pStyle w:val="4"/>
        <w:rPr>
          <w:rFonts w:asciiTheme="majorHAnsi" w:hAnsiTheme="majorHAnsi"/>
        </w:rPr>
      </w:pPr>
      <w:r w:rsidRPr="00937D1B">
        <w:rPr>
          <w:rFonts w:asciiTheme="majorHAnsi" w:hAnsiTheme="majorHAnsi"/>
        </w:rPr>
        <w:t>7.3.2.1 Радиационная обстановка</w:t>
      </w:r>
    </w:p>
    <w:p w:rsidR="00DB2C2E" w:rsidRPr="00937D1B" w:rsidRDefault="00DB2C2E" w:rsidP="00DB2C2E">
      <w:pPr>
        <w:pStyle w:val="afff"/>
        <w:rPr>
          <w:rFonts w:asciiTheme="majorHAnsi" w:hAnsiTheme="majorHAnsi"/>
          <w:lang w:val="ru-RU"/>
        </w:rPr>
      </w:pPr>
      <w:r w:rsidRPr="00937D1B">
        <w:rPr>
          <w:rFonts w:asciiTheme="majorHAnsi" w:hAnsiTheme="majorHAnsi"/>
          <w:lang w:val="ru-RU"/>
        </w:rPr>
        <w:t xml:space="preserve">На территории района опасных радиационных объектов, в том числе и атомных электростанций, нет. </w:t>
      </w:r>
    </w:p>
    <w:p w:rsidR="00DB2C2E" w:rsidRPr="00937D1B" w:rsidRDefault="00DB2C2E" w:rsidP="00172568">
      <w:pPr>
        <w:pStyle w:val="4"/>
        <w:rPr>
          <w:rFonts w:asciiTheme="majorHAnsi" w:hAnsiTheme="majorHAnsi"/>
        </w:rPr>
      </w:pPr>
      <w:r w:rsidRPr="00937D1B">
        <w:rPr>
          <w:rFonts w:asciiTheme="majorHAnsi" w:hAnsiTheme="majorHAnsi"/>
        </w:rPr>
        <w:t>7.3.2.2 Химически опасные объекты</w:t>
      </w:r>
    </w:p>
    <w:p w:rsidR="00DB2C2E" w:rsidRPr="00937D1B" w:rsidRDefault="00F906E2" w:rsidP="00DB2C2E">
      <w:pPr>
        <w:pStyle w:val="afff"/>
        <w:rPr>
          <w:rFonts w:asciiTheme="majorHAnsi" w:hAnsiTheme="majorHAnsi"/>
          <w:lang w:val="ru-RU"/>
        </w:rPr>
      </w:pPr>
      <w:r>
        <w:rPr>
          <w:rFonts w:asciiTheme="majorHAnsi" w:hAnsiTheme="majorHAnsi"/>
          <w:lang w:val="ru-RU"/>
        </w:rPr>
        <w:t>Химически опасным объектом может являться железная дорога, проходящая</w:t>
      </w:r>
      <w:r w:rsidR="00F26B2F">
        <w:rPr>
          <w:rFonts w:asciiTheme="majorHAnsi" w:hAnsiTheme="majorHAnsi"/>
          <w:lang w:val="ru-RU"/>
        </w:rPr>
        <w:t xml:space="preserve"> на западе</w:t>
      </w:r>
      <w:r>
        <w:rPr>
          <w:rFonts w:asciiTheme="majorHAnsi" w:hAnsiTheme="majorHAnsi"/>
          <w:lang w:val="ru-RU"/>
        </w:rPr>
        <w:t xml:space="preserve"> территории муниципально</w:t>
      </w:r>
      <w:r w:rsidR="00F26B2F">
        <w:rPr>
          <w:rFonts w:asciiTheme="majorHAnsi" w:hAnsiTheme="majorHAnsi"/>
          <w:lang w:val="ru-RU"/>
        </w:rPr>
        <w:t>го образования. По средствам желез</w:t>
      </w:r>
      <w:r>
        <w:rPr>
          <w:rFonts w:asciiTheme="majorHAnsi" w:hAnsiTheme="majorHAnsi"/>
          <w:lang w:val="ru-RU"/>
        </w:rPr>
        <w:t>нодорожных путей по территории МО Имангуловский сельсовет</w:t>
      </w:r>
      <w:r w:rsidR="00F26B2F">
        <w:rPr>
          <w:rFonts w:asciiTheme="majorHAnsi" w:hAnsiTheme="majorHAnsi"/>
          <w:lang w:val="ru-RU"/>
        </w:rPr>
        <w:t xml:space="preserve"> происходит транспортировка химически опасных грузов.</w:t>
      </w:r>
    </w:p>
    <w:p w:rsidR="00DB2C2E" w:rsidRPr="00937D1B" w:rsidRDefault="00DB2C2E" w:rsidP="00172568">
      <w:pPr>
        <w:pStyle w:val="4"/>
        <w:rPr>
          <w:rFonts w:asciiTheme="majorHAnsi" w:hAnsiTheme="majorHAnsi"/>
        </w:rPr>
      </w:pPr>
      <w:r w:rsidRPr="00937D1B">
        <w:rPr>
          <w:rFonts w:asciiTheme="majorHAnsi" w:hAnsiTheme="majorHAnsi"/>
        </w:rPr>
        <w:t>7.3.2.3 Аварии на транспорте</w:t>
      </w:r>
    </w:p>
    <w:p w:rsidR="00DB2C2E" w:rsidRPr="00937D1B" w:rsidRDefault="00DB2C2E" w:rsidP="00DB2C2E">
      <w:pPr>
        <w:pStyle w:val="afff"/>
        <w:rPr>
          <w:rFonts w:asciiTheme="majorHAnsi" w:hAnsiTheme="majorHAnsi"/>
          <w:lang w:val="ru-RU"/>
        </w:rPr>
      </w:pPr>
      <w:r w:rsidRPr="00937D1B">
        <w:rPr>
          <w:rFonts w:asciiTheme="majorHAnsi" w:hAnsiTheme="majorHAnsi"/>
          <w:lang w:val="ru-RU"/>
        </w:rPr>
        <w:t>На территории муниципального образования имеются зоны, подверженные техногенным ЧС. Среди них наиболее значительная – зона аварии на автомобильном транспорте.</w:t>
      </w:r>
    </w:p>
    <w:p w:rsidR="00DB2C2E" w:rsidRPr="00937D1B" w:rsidRDefault="00DB2C2E" w:rsidP="00172568">
      <w:pPr>
        <w:pStyle w:val="4"/>
        <w:rPr>
          <w:rFonts w:asciiTheme="majorHAnsi" w:hAnsiTheme="majorHAnsi"/>
        </w:rPr>
      </w:pPr>
      <w:r w:rsidRPr="00937D1B">
        <w:rPr>
          <w:rFonts w:asciiTheme="majorHAnsi" w:hAnsiTheme="majorHAnsi"/>
        </w:rPr>
        <w:t>7.3.2.4 Чрезвычайные ситуации социально-биологического характера</w:t>
      </w:r>
    </w:p>
    <w:p w:rsidR="00DB2C2E" w:rsidRPr="00937D1B" w:rsidRDefault="00DB2C2E" w:rsidP="00DB2C2E">
      <w:pPr>
        <w:pStyle w:val="afff"/>
        <w:rPr>
          <w:rFonts w:asciiTheme="majorHAnsi" w:hAnsiTheme="majorHAnsi"/>
          <w:lang w:val="ru-RU"/>
        </w:rPr>
      </w:pPr>
      <w:r w:rsidRPr="00937D1B">
        <w:rPr>
          <w:rFonts w:asciiTheme="majorHAnsi" w:hAnsiTheme="majorHAnsi"/>
          <w:lang w:val="ru-RU"/>
        </w:rPr>
        <w:t xml:space="preserve">В </w:t>
      </w:r>
      <w:r w:rsidR="00E42E52" w:rsidRPr="00937D1B">
        <w:rPr>
          <w:rFonts w:asciiTheme="majorHAnsi" w:hAnsiTheme="majorHAnsi"/>
          <w:lang w:val="ru-RU"/>
        </w:rPr>
        <w:t xml:space="preserve">МО Имангуловский сельсовет </w:t>
      </w:r>
      <w:r w:rsidRPr="00937D1B">
        <w:rPr>
          <w:rFonts w:asciiTheme="majorHAnsi" w:hAnsiTheme="majorHAnsi"/>
          <w:lang w:val="ru-RU"/>
        </w:rPr>
        <w:t>редки эпидемические заболевания.</w:t>
      </w:r>
    </w:p>
    <w:p w:rsidR="00DB2C2E" w:rsidRPr="00937D1B" w:rsidRDefault="00DB2C2E" w:rsidP="00172568">
      <w:pPr>
        <w:pStyle w:val="4"/>
        <w:rPr>
          <w:rFonts w:asciiTheme="majorHAnsi" w:hAnsiTheme="majorHAnsi"/>
        </w:rPr>
      </w:pPr>
      <w:r w:rsidRPr="00937D1B">
        <w:rPr>
          <w:rFonts w:asciiTheme="majorHAnsi" w:hAnsiTheme="majorHAnsi"/>
        </w:rPr>
        <w:lastRenderedPageBreak/>
        <w:t>7.3.2.5 Взрывопожароопасные объекты</w:t>
      </w:r>
    </w:p>
    <w:p w:rsidR="00DB2C2E" w:rsidRPr="00937D1B" w:rsidRDefault="00DB2C2E" w:rsidP="00DB2C2E">
      <w:pPr>
        <w:pStyle w:val="afff"/>
        <w:rPr>
          <w:rFonts w:asciiTheme="majorHAnsi" w:hAnsiTheme="majorHAnsi"/>
          <w:lang w:val="ru-RU"/>
        </w:rPr>
      </w:pPr>
      <w:r w:rsidRPr="00937D1B">
        <w:rPr>
          <w:rFonts w:asciiTheme="majorHAnsi" w:hAnsiTheme="majorHAnsi"/>
          <w:lang w:val="ru-RU"/>
        </w:rPr>
        <w:t xml:space="preserve">Взрывопожароопасными объектами могут быть котельные </w:t>
      </w:r>
      <w:r w:rsidR="008B3F2A" w:rsidRPr="00937D1B">
        <w:rPr>
          <w:rFonts w:asciiTheme="majorHAnsi" w:hAnsiTheme="majorHAnsi"/>
          <w:lang w:val="ru-RU"/>
        </w:rPr>
        <w:t xml:space="preserve">МО Имангуловский сельсовет </w:t>
      </w:r>
      <w:r w:rsidRPr="00937D1B">
        <w:rPr>
          <w:rFonts w:asciiTheme="majorHAnsi" w:hAnsiTheme="majorHAnsi"/>
          <w:lang w:val="ru-RU"/>
        </w:rPr>
        <w:t>.</w:t>
      </w:r>
    </w:p>
    <w:p w:rsidR="004572AB" w:rsidRPr="00937D1B" w:rsidRDefault="004572AB">
      <w:pPr>
        <w:rPr>
          <w:rFonts w:asciiTheme="majorHAnsi" w:eastAsiaTheme="majorEastAsia" w:hAnsiTheme="majorHAnsi" w:cstheme="majorBidi"/>
          <w:b/>
          <w:bCs/>
          <w:caps/>
          <w:sz w:val="28"/>
          <w:szCs w:val="28"/>
        </w:rPr>
      </w:pPr>
      <w:bookmarkStart w:id="69" w:name="_Toc312530917"/>
      <w:r w:rsidRPr="00937D1B">
        <w:rPr>
          <w:rFonts w:asciiTheme="majorHAnsi" w:hAnsiTheme="majorHAnsi"/>
        </w:rPr>
        <w:br w:type="page"/>
      </w:r>
    </w:p>
    <w:p w:rsidR="00406A9B" w:rsidRPr="00937D1B" w:rsidRDefault="00D407C2" w:rsidP="00172568">
      <w:pPr>
        <w:pStyle w:val="10"/>
        <w:rPr>
          <w:rFonts w:asciiTheme="majorHAnsi" w:hAnsiTheme="majorHAnsi"/>
        </w:rPr>
      </w:pPr>
      <w:r w:rsidRPr="00937D1B">
        <w:rPr>
          <w:rFonts w:asciiTheme="majorHAnsi" w:hAnsiTheme="majorHAnsi"/>
        </w:rPr>
        <w:lastRenderedPageBreak/>
        <w:t>8</w:t>
      </w:r>
      <w:r w:rsidR="00D83A61" w:rsidRPr="00937D1B">
        <w:rPr>
          <w:rFonts w:asciiTheme="majorHAnsi" w:hAnsiTheme="majorHAnsi"/>
        </w:rPr>
        <w:t>.</w:t>
      </w:r>
      <w:r w:rsidR="00D43BFA" w:rsidRPr="00937D1B">
        <w:rPr>
          <w:rFonts w:asciiTheme="majorHAnsi" w:hAnsiTheme="majorHAnsi"/>
        </w:rPr>
        <w:t xml:space="preserve"> Охрана окружающей среды</w:t>
      </w:r>
      <w:bookmarkEnd w:id="69"/>
    </w:p>
    <w:p w:rsidR="00D43BFA" w:rsidRPr="00937D1B" w:rsidRDefault="00D43BFA" w:rsidP="006F34E6">
      <w:pPr>
        <w:pStyle w:val="afff"/>
        <w:rPr>
          <w:rFonts w:asciiTheme="majorHAnsi" w:hAnsiTheme="majorHAnsi"/>
          <w:lang w:val="ru-RU"/>
        </w:rPr>
      </w:pPr>
      <w:r w:rsidRPr="00937D1B">
        <w:rPr>
          <w:rFonts w:asciiTheme="majorHAnsi" w:hAnsiTheme="majorHAnsi"/>
          <w:lang w:val="ru-RU"/>
        </w:rPr>
        <w:t>Раздел разработан в составе материалов проекта генерального плана</w:t>
      </w:r>
      <w:r w:rsidR="00B97D65" w:rsidRPr="00937D1B">
        <w:rPr>
          <w:rFonts w:asciiTheme="majorHAnsi" w:hAnsiTheme="majorHAnsi"/>
          <w:lang w:val="ru-RU"/>
        </w:rPr>
        <w:t xml:space="preserve"> </w:t>
      </w:r>
      <w:r w:rsidR="008B3F2A" w:rsidRPr="00937D1B">
        <w:rPr>
          <w:rFonts w:asciiTheme="majorHAnsi" w:hAnsiTheme="majorHAnsi"/>
          <w:lang w:val="ru-RU"/>
        </w:rPr>
        <w:t xml:space="preserve">МО Имангуловский сельсовет </w:t>
      </w:r>
      <w:r w:rsidR="00CE1C4C" w:rsidRPr="00937D1B">
        <w:rPr>
          <w:rFonts w:asciiTheme="majorHAnsi" w:hAnsiTheme="majorHAnsi"/>
          <w:lang w:val="ru-RU"/>
        </w:rPr>
        <w:t xml:space="preserve">Октябрьского района </w:t>
      </w:r>
      <w:r w:rsidR="00FD2D02" w:rsidRPr="00937D1B">
        <w:rPr>
          <w:rFonts w:asciiTheme="majorHAnsi" w:hAnsiTheme="majorHAnsi"/>
          <w:lang w:val="ru-RU"/>
        </w:rPr>
        <w:t>Оренбу</w:t>
      </w:r>
      <w:r w:rsidR="004B07F8" w:rsidRPr="00937D1B">
        <w:rPr>
          <w:rFonts w:asciiTheme="majorHAnsi" w:hAnsiTheme="majorHAnsi"/>
          <w:lang w:val="ru-RU"/>
        </w:rPr>
        <w:t>ргской области</w:t>
      </w:r>
      <w:r w:rsidRPr="00937D1B">
        <w:rPr>
          <w:rFonts w:asciiTheme="majorHAnsi" w:hAnsiTheme="majorHAnsi"/>
          <w:lang w:val="ru-RU"/>
        </w:rPr>
        <w:t>.</w:t>
      </w:r>
      <w:r w:rsidR="00B97D65" w:rsidRPr="00937D1B">
        <w:rPr>
          <w:rFonts w:asciiTheme="majorHAnsi" w:hAnsiTheme="majorHAnsi"/>
          <w:lang w:val="ru-RU"/>
        </w:rPr>
        <w:t xml:space="preserve"> </w:t>
      </w:r>
    </w:p>
    <w:p w:rsidR="00D43BFA" w:rsidRPr="00937D1B" w:rsidRDefault="00D43BFA" w:rsidP="006F34E6">
      <w:pPr>
        <w:pStyle w:val="afff"/>
        <w:rPr>
          <w:rFonts w:asciiTheme="majorHAnsi" w:hAnsiTheme="majorHAnsi"/>
          <w:lang w:val="ru-RU"/>
        </w:rPr>
      </w:pPr>
      <w:r w:rsidRPr="00937D1B">
        <w:rPr>
          <w:rFonts w:asciiTheme="majorHAnsi" w:hAnsiTheme="majorHAnsi"/>
          <w:lang w:val="ru-RU"/>
        </w:rPr>
        <w:t xml:space="preserve">Основная экологическая стратегия развития </w:t>
      </w:r>
      <w:r w:rsidR="008B3F2A" w:rsidRPr="00937D1B">
        <w:rPr>
          <w:rFonts w:asciiTheme="majorHAnsi" w:hAnsiTheme="majorHAnsi"/>
          <w:lang w:val="ru-RU"/>
        </w:rPr>
        <w:t xml:space="preserve">МО Имангуловский сельсовет </w:t>
      </w:r>
      <w:r w:rsidRPr="00937D1B">
        <w:rPr>
          <w:rFonts w:asciiTheme="majorHAnsi" w:hAnsiTheme="majorHAnsi"/>
          <w:lang w:val="ru-RU"/>
        </w:rPr>
        <w:t xml:space="preserve"> направлена на обеспечение устойчивого и экологически безопасного развития территории, создание условий, обеспечивающих снижение техногенного (антропогенного) воздействия на окружающую среду, формирование комфортной условий среды обитания населения.</w:t>
      </w:r>
    </w:p>
    <w:p w:rsidR="00D43BFA" w:rsidRPr="00937D1B" w:rsidRDefault="00D43BFA" w:rsidP="006F34E6">
      <w:pPr>
        <w:pStyle w:val="afff"/>
        <w:rPr>
          <w:rFonts w:asciiTheme="majorHAnsi" w:hAnsiTheme="majorHAnsi"/>
          <w:lang w:val="ru-RU"/>
        </w:rPr>
      </w:pPr>
      <w:r w:rsidRPr="00937D1B">
        <w:rPr>
          <w:rFonts w:asciiTheme="majorHAnsi" w:hAnsiTheme="majorHAnsi"/>
          <w:lang w:val="ru-RU"/>
        </w:rPr>
        <w:t>Градостроительные мероприятия по оптимизации экологической ситуации носят комплексный характер, связаны с установлением экологического обоснования зонирования территории, реконструкцией и развитием инженерной инфраструктуры, оптимизацией транспортной инфраструктуры, благоустройством и озеленением территории, рациональным использованием и охраной местных природных ресурсов.</w:t>
      </w:r>
    </w:p>
    <w:p w:rsidR="00D43BFA" w:rsidRPr="00937D1B" w:rsidRDefault="00D407C2" w:rsidP="00172568">
      <w:pPr>
        <w:pStyle w:val="20"/>
        <w:rPr>
          <w:rFonts w:asciiTheme="majorHAnsi" w:hAnsiTheme="majorHAnsi"/>
        </w:rPr>
      </w:pPr>
      <w:bookmarkStart w:id="70" w:name="_Toc250974107"/>
      <w:bookmarkStart w:id="71" w:name="_Toc270950850"/>
      <w:bookmarkStart w:id="72" w:name="_Toc312530918"/>
      <w:r w:rsidRPr="00937D1B">
        <w:rPr>
          <w:rFonts w:asciiTheme="majorHAnsi" w:hAnsiTheme="majorHAnsi"/>
        </w:rPr>
        <w:t>8.1</w:t>
      </w:r>
      <w:r w:rsidR="000B0160" w:rsidRPr="00937D1B">
        <w:rPr>
          <w:rFonts w:asciiTheme="majorHAnsi" w:hAnsiTheme="majorHAnsi"/>
        </w:rPr>
        <w:t xml:space="preserve"> </w:t>
      </w:r>
      <w:r w:rsidR="00D43BFA" w:rsidRPr="00937D1B">
        <w:rPr>
          <w:rFonts w:asciiTheme="majorHAnsi" w:hAnsiTheme="majorHAnsi"/>
        </w:rPr>
        <w:t>Экологическая ситуация</w:t>
      </w:r>
      <w:bookmarkEnd w:id="70"/>
      <w:bookmarkEnd w:id="71"/>
      <w:bookmarkEnd w:id="72"/>
    </w:p>
    <w:p w:rsidR="00D43BFA" w:rsidRPr="00937D1B" w:rsidRDefault="00D43BFA" w:rsidP="006F34E6">
      <w:pPr>
        <w:pStyle w:val="afff"/>
        <w:rPr>
          <w:rFonts w:asciiTheme="majorHAnsi" w:hAnsiTheme="majorHAnsi"/>
          <w:lang w:val="ru-RU"/>
        </w:rPr>
      </w:pPr>
      <w:r w:rsidRPr="00937D1B">
        <w:rPr>
          <w:rFonts w:asciiTheme="majorHAnsi" w:hAnsiTheme="majorHAnsi"/>
          <w:lang w:val="ru-RU"/>
        </w:rPr>
        <w:t>Состояние окружающей природной среды (далее – ОПС), экологическая и санитарно-гигиеническая обстановка на территории</w:t>
      </w:r>
      <w:r w:rsidR="00B97D65" w:rsidRPr="00937D1B">
        <w:rPr>
          <w:rFonts w:asciiTheme="majorHAnsi" w:hAnsiTheme="majorHAnsi"/>
          <w:lang w:val="ru-RU"/>
        </w:rPr>
        <w:t xml:space="preserve"> </w:t>
      </w:r>
      <w:r w:rsidR="008B3F2A" w:rsidRPr="00937D1B">
        <w:rPr>
          <w:rFonts w:asciiTheme="majorHAnsi" w:hAnsiTheme="majorHAnsi"/>
          <w:lang w:val="ru-RU"/>
        </w:rPr>
        <w:t xml:space="preserve">МО Имангуловский сельсовет </w:t>
      </w:r>
      <w:r w:rsidRPr="00937D1B">
        <w:rPr>
          <w:rFonts w:asciiTheme="majorHAnsi" w:hAnsiTheme="majorHAnsi"/>
          <w:lang w:val="ru-RU"/>
        </w:rPr>
        <w:t xml:space="preserve"> формировались под влиянием естественно-природных, затем</w:t>
      </w:r>
      <w:r w:rsidR="00B023DF" w:rsidRPr="00937D1B">
        <w:rPr>
          <w:rFonts w:asciiTheme="majorHAnsi" w:hAnsiTheme="majorHAnsi"/>
          <w:lang w:val="ru-RU"/>
        </w:rPr>
        <w:t xml:space="preserve"> – </w:t>
      </w:r>
      <w:r w:rsidRPr="00937D1B">
        <w:rPr>
          <w:rFonts w:asciiTheme="majorHAnsi" w:hAnsiTheme="majorHAnsi"/>
          <w:lang w:val="ru-RU"/>
        </w:rPr>
        <w:t>под воздействием также и антропогенных (техногенных) факторов.</w:t>
      </w:r>
    </w:p>
    <w:p w:rsidR="008A4A59" w:rsidRPr="00937D1B" w:rsidRDefault="008A4A59" w:rsidP="008A4A59">
      <w:pPr>
        <w:spacing w:after="0" w:line="240" w:lineRule="auto"/>
        <w:ind w:firstLine="567"/>
        <w:jc w:val="both"/>
        <w:rPr>
          <w:rFonts w:asciiTheme="majorHAnsi" w:hAnsiTheme="majorHAnsi" w:cs="Arial"/>
          <w:sz w:val="28"/>
          <w:szCs w:val="28"/>
        </w:rPr>
      </w:pPr>
      <w:r w:rsidRPr="00937D1B">
        <w:rPr>
          <w:rFonts w:asciiTheme="majorHAnsi" w:hAnsiTheme="majorHAnsi" w:cs="Arial"/>
          <w:sz w:val="28"/>
          <w:szCs w:val="28"/>
        </w:rPr>
        <w:t>Территория района расположена в переходящей зоне от лесостепной к степной (север и северовосток). Климат района резко континентальный.</w:t>
      </w:r>
    </w:p>
    <w:p w:rsidR="008A4A59" w:rsidRPr="00937D1B" w:rsidRDefault="008A4A59" w:rsidP="008A4A59">
      <w:pPr>
        <w:spacing w:after="0" w:line="240" w:lineRule="auto"/>
        <w:ind w:firstLine="567"/>
        <w:jc w:val="both"/>
        <w:rPr>
          <w:rFonts w:asciiTheme="majorHAnsi" w:hAnsiTheme="majorHAnsi" w:cs="Arial"/>
          <w:sz w:val="28"/>
          <w:szCs w:val="28"/>
        </w:rPr>
      </w:pPr>
      <w:r w:rsidRPr="00937D1B">
        <w:rPr>
          <w:rFonts w:asciiTheme="majorHAnsi" w:hAnsiTheme="majorHAnsi" w:cs="Arial"/>
          <w:sz w:val="28"/>
          <w:szCs w:val="28"/>
        </w:rPr>
        <w:t>Экологическая обстановка в Октябрьском районе благоприятная. Контроль за соблюдением установленных выбросов, сбросов, состоянием окружающей среды осуществляется химико-аналитической лабораторией СПХГ, состояние воздуха контролируется в с. Михайловка. Государственный контроль осуществляет управление «Ростехнадзора» по Оренбургской области. Выбросы загрязняющих веществ в атмосферный воздух, отходящие от стационарных источников, в целом уменьшаются за счет реконструкции котельных и расширения применения газа.</w:t>
      </w:r>
    </w:p>
    <w:p w:rsidR="008A4A59" w:rsidRPr="00937D1B" w:rsidRDefault="008A4A59" w:rsidP="008A4A59">
      <w:pPr>
        <w:spacing w:after="0" w:line="240" w:lineRule="auto"/>
        <w:ind w:firstLine="567"/>
        <w:jc w:val="both"/>
        <w:rPr>
          <w:rFonts w:asciiTheme="majorHAnsi" w:hAnsiTheme="majorHAnsi" w:cs="Arial"/>
          <w:sz w:val="28"/>
          <w:szCs w:val="28"/>
        </w:rPr>
      </w:pPr>
      <w:r w:rsidRPr="00937D1B">
        <w:rPr>
          <w:rFonts w:asciiTheme="majorHAnsi" w:hAnsiTheme="majorHAnsi" w:cs="Arial"/>
          <w:sz w:val="28"/>
          <w:szCs w:val="28"/>
        </w:rPr>
        <w:t>В населенных пунктах причиной загрязнения почвы является:</w:t>
      </w:r>
    </w:p>
    <w:p w:rsidR="008A4A59" w:rsidRPr="00937D1B" w:rsidRDefault="008A4A59" w:rsidP="008A4A59">
      <w:pPr>
        <w:spacing w:after="0" w:line="240" w:lineRule="auto"/>
        <w:ind w:firstLine="567"/>
        <w:jc w:val="both"/>
        <w:rPr>
          <w:rFonts w:asciiTheme="majorHAnsi" w:hAnsiTheme="majorHAnsi" w:cs="Arial"/>
          <w:sz w:val="28"/>
          <w:szCs w:val="28"/>
        </w:rPr>
      </w:pPr>
      <w:r w:rsidRPr="00937D1B">
        <w:rPr>
          <w:rFonts w:asciiTheme="majorHAnsi" w:hAnsiTheme="majorHAnsi" w:cs="Arial"/>
          <w:sz w:val="28"/>
          <w:szCs w:val="28"/>
        </w:rPr>
        <w:t>- отсутствие организации рациональной системы сбора, временного хранения и удаления твердых и жидких отходов (отсутствие Генеральной схемы очистки населенного пункта.</w:t>
      </w:r>
    </w:p>
    <w:p w:rsidR="008A4A59" w:rsidRPr="00937D1B" w:rsidRDefault="008A4A59" w:rsidP="008A4A59">
      <w:pPr>
        <w:spacing w:after="0" w:line="240" w:lineRule="auto"/>
        <w:ind w:firstLine="567"/>
        <w:jc w:val="both"/>
        <w:rPr>
          <w:rFonts w:asciiTheme="majorHAnsi" w:hAnsiTheme="majorHAnsi" w:cs="Arial"/>
          <w:sz w:val="28"/>
          <w:szCs w:val="28"/>
        </w:rPr>
      </w:pPr>
      <w:r w:rsidRPr="00937D1B">
        <w:rPr>
          <w:rFonts w:asciiTheme="majorHAnsi" w:hAnsiTheme="majorHAnsi" w:cs="Arial"/>
          <w:sz w:val="28"/>
          <w:szCs w:val="28"/>
        </w:rPr>
        <w:lastRenderedPageBreak/>
        <w:t>- нарушение содержания животных в личных подворьях;</w:t>
      </w:r>
    </w:p>
    <w:p w:rsidR="008A4A59" w:rsidRPr="00937D1B" w:rsidRDefault="008A4A59" w:rsidP="00D777B5">
      <w:pPr>
        <w:spacing w:after="0" w:line="240" w:lineRule="auto"/>
        <w:ind w:firstLine="567"/>
        <w:jc w:val="both"/>
        <w:rPr>
          <w:rFonts w:asciiTheme="majorHAnsi" w:hAnsiTheme="majorHAnsi" w:cs="Arial"/>
          <w:sz w:val="28"/>
          <w:szCs w:val="28"/>
        </w:rPr>
      </w:pPr>
      <w:r w:rsidRPr="00937D1B">
        <w:rPr>
          <w:rFonts w:asciiTheme="majorHAnsi" w:hAnsiTheme="majorHAnsi" w:cs="Arial"/>
          <w:sz w:val="28"/>
          <w:szCs w:val="28"/>
        </w:rPr>
        <w:t xml:space="preserve">- отсутствие организованных свалок и полигонов ТБО, отвечающих требованиям санитарного </w:t>
      </w:r>
      <w:r w:rsidR="00D777B5" w:rsidRPr="00937D1B">
        <w:rPr>
          <w:rFonts w:asciiTheme="majorHAnsi" w:hAnsiTheme="majorHAnsi" w:cs="Arial"/>
          <w:sz w:val="28"/>
          <w:szCs w:val="28"/>
        </w:rPr>
        <w:t>законодательства.</w:t>
      </w:r>
    </w:p>
    <w:p w:rsidR="00D43BFA" w:rsidRPr="00937D1B" w:rsidRDefault="00D43BFA" w:rsidP="008A4A59">
      <w:pPr>
        <w:pStyle w:val="afff"/>
        <w:rPr>
          <w:rFonts w:asciiTheme="majorHAnsi" w:hAnsiTheme="majorHAnsi"/>
          <w:lang w:val="ru-RU"/>
        </w:rPr>
      </w:pPr>
      <w:r w:rsidRPr="00937D1B">
        <w:rPr>
          <w:rFonts w:asciiTheme="majorHAnsi" w:hAnsiTheme="majorHAnsi"/>
          <w:szCs w:val="28"/>
          <w:lang w:val="ru-RU"/>
        </w:rPr>
        <w:t>Экологическая устойчивость компонентов ОПС (природных ландшафтов,</w:t>
      </w:r>
      <w:r w:rsidRPr="00937D1B">
        <w:rPr>
          <w:rFonts w:asciiTheme="majorHAnsi" w:hAnsiTheme="majorHAnsi"/>
          <w:lang w:val="ru-RU"/>
        </w:rPr>
        <w:t xml:space="preserve"> почвенных систем и геологической среды, гидрологических систем, растительных и животных ресурсов, атмосферного воздуха, подземных вод)</w:t>
      </w:r>
      <w:r w:rsidR="00B97D65" w:rsidRPr="00937D1B">
        <w:rPr>
          <w:rFonts w:asciiTheme="majorHAnsi" w:hAnsiTheme="majorHAnsi"/>
          <w:lang w:val="ru-RU"/>
        </w:rPr>
        <w:t xml:space="preserve"> </w:t>
      </w:r>
      <w:r w:rsidRPr="00937D1B">
        <w:rPr>
          <w:rFonts w:asciiTheme="majorHAnsi" w:hAnsiTheme="majorHAnsi"/>
          <w:lang w:val="ru-RU"/>
        </w:rPr>
        <w:t>находится под постоянным прессингом антропогенного (техногенного) воздействия хозяйственной и иной деятельности.</w:t>
      </w:r>
      <w:r w:rsidR="00B97D65" w:rsidRPr="00937D1B">
        <w:rPr>
          <w:rFonts w:asciiTheme="majorHAnsi" w:hAnsiTheme="majorHAnsi"/>
          <w:lang w:val="ru-RU"/>
        </w:rPr>
        <w:t xml:space="preserve"> </w:t>
      </w:r>
      <w:r w:rsidRPr="00937D1B">
        <w:rPr>
          <w:rFonts w:asciiTheme="majorHAnsi" w:hAnsiTheme="majorHAnsi"/>
          <w:lang w:val="ru-RU"/>
        </w:rPr>
        <w:t>К числу первичных (основных) факторов такого воздействия рассматриваемой территории относится ее исторически сложившееся сельскохозяйственное и лесохозяйственное</w:t>
      </w:r>
      <w:r w:rsidR="00B97D65" w:rsidRPr="00937D1B">
        <w:rPr>
          <w:rFonts w:asciiTheme="majorHAnsi" w:hAnsiTheme="majorHAnsi"/>
          <w:lang w:val="ru-RU"/>
        </w:rPr>
        <w:t xml:space="preserve"> </w:t>
      </w:r>
      <w:r w:rsidRPr="00937D1B">
        <w:rPr>
          <w:rFonts w:asciiTheme="majorHAnsi" w:hAnsiTheme="majorHAnsi"/>
          <w:lang w:val="ru-RU"/>
        </w:rPr>
        <w:t>освоение, развитие</w:t>
      </w:r>
      <w:r w:rsidR="00B97D65" w:rsidRPr="00937D1B">
        <w:rPr>
          <w:rFonts w:asciiTheme="majorHAnsi" w:hAnsiTheme="majorHAnsi"/>
          <w:lang w:val="ru-RU"/>
        </w:rPr>
        <w:t xml:space="preserve"> </w:t>
      </w:r>
      <w:r w:rsidRPr="00937D1B">
        <w:rPr>
          <w:rFonts w:asciiTheme="majorHAnsi" w:hAnsiTheme="majorHAnsi"/>
          <w:lang w:val="ru-RU"/>
        </w:rPr>
        <w:t>селитебной инфраструктуры. К вторичным, более поздним факторам относится развитие транспортно-коммуникационной инфраструктуры, добыча местных нерудных полезных ископаемых и др.</w:t>
      </w:r>
      <w:r w:rsidR="00B97D65" w:rsidRPr="00937D1B">
        <w:rPr>
          <w:rFonts w:asciiTheme="majorHAnsi" w:hAnsiTheme="majorHAnsi"/>
          <w:lang w:val="ru-RU"/>
        </w:rPr>
        <w:t xml:space="preserve"> </w:t>
      </w:r>
      <w:r w:rsidRPr="00937D1B">
        <w:rPr>
          <w:rFonts w:asciiTheme="majorHAnsi" w:hAnsiTheme="majorHAnsi"/>
          <w:lang w:val="ru-RU"/>
        </w:rPr>
        <w:t>В настоящее время из вторичных, искусственных экосистем развиты промышленно-транспортно-коммуникационные,</w:t>
      </w:r>
      <w:r w:rsidR="00B97D65" w:rsidRPr="00937D1B">
        <w:rPr>
          <w:rFonts w:asciiTheme="majorHAnsi" w:hAnsiTheme="majorHAnsi"/>
          <w:lang w:val="ru-RU"/>
        </w:rPr>
        <w:t xml:space="preserve"> </w:t>
      </w:r>
      <w:r w:rsidRPr="00937D1B">
        <w:rPr>
          <w:rFonts w:asciiTheme="majorHAnsi" w:hAnsiTheme="majorHAnsi"/>
          <w:lang w:val="ru-RU"/>
        </w:rPr>
        <w:t>агроэкосистемы, селитебно-социальные</w:t>
      </w:r>
      <w:r w:rsidR="00B97D65" w:rsidRPr="00937D1B">
        <w:rPr>
          <w:rFonts w:asciiTheme="majorHAnsi" w:hAnsiTheme="majorHAnsi"/>
          <w:lang w:val="ru-RU"/>
        </w:rPr>
        <w:t xml:space="preserve"> </w:t>
      </w:r>
      <w:r w:rsidRPr="00937D1B">
        <w:rPr>
          <w:rFonts w:asciiTheme="majorHAnsi" w:hAnsiTheme="majorHAnsi"/>
          <w:lang w:val="ru-RU"/>
        </w:rPr>
        <w:t xml:space="preserve">конгломераты. </w:t>
      </w:r>
    </w:p>
    <w:p w:rsidR="00D43BFA" w:rsidRPr="00937D1B" w:rsidRDefault="00D43BFA" w:rsidP="00172568">
      <w:pPr>
        <w:pStyle w:val="afff"/>
        <w:outlineLvl w:val="0"/>
        <w:rPr>
          <w:rFonts w:asciiTheme="majorHAnsi" w:hAnsiTheme="majorHAnsi"/>
          <w:lang w:val="ru-RU"/>
        </w:rPr>
      </w:pPr>
      <w:r w:rsidRPr="00937D1B">
        <w:rPr>
          <w:rFonts w:asciiTheme="majorHAnsi" w:hAnsiTheme="majorHAnsi"/>
          <w:b/>
          <w:lang w:val="ru-RU"/>
        </w:rPr>
        <w:t>Основное хозяйственное использование территории</w:t>
      </w:r>
      <w:r w:rsidRPr="00937D1B">
        <w:rPr>
          <w:rFonts w:asciiTheme="majorHAnsi" w:hAnsiTheme="majorHAnsi"/>
          <w:lang w:val="ru-RU"/>
        </w:rPr>
        <w:t>:</w:t>
      </w:r>
    </w:p>
    <w:p w:rsidR="00D43BFA" w:rsidRPr="00937D1B" w:rsidRDefault="008B3F2A" w:rsidP="006F34E6">
      <w:pPr>
        <w:pStyle w:val="afff"/>
        <w:rPr>
          <w:rFonts w:asciiTheme="majorHAnsi" w:hAnsiTheme="majorHAnsi"/>
          <w:lang w:val="ru-RU"/>
        </w:rPr>
      </w:pPr>
      <w:r w:rsidRPr="00937D1B">
        <w:rPr>
          <w:rFonts w:asciiTheme="majorHAnsi" w:hAnsiTheme="majorHAnsi"/>
          <w:lang w:val="ru-RU"/>
        </w:rPr>
        <w:t xml:space="preserve">МО Имангуловский сельсовет </w:t>
      </w:r>
      <w:r w:rsidR="00D43BFA" w:rsidRPr="00937D1B">
        <w:rPr>
          <w:rFonts w:asciiTheme="majorHAnsi" w:hAnsiTheme="majorHAnsi"/>
          <w:lang w:val="ru-RU"/>
        </w:rPr>
        <w:t xml:space="preserve">– многофункциональное образование, но основой, базовой отраслью хозяйственного комплекса является сельское хозяйство. </w:t>
      </w:r>
    </w:p>
    <w:p w:rsidR="00D43BFA" w:rsidRPr="00937D1B" w:rsidRDefault="00D43BFA" w:rsidP="006F34E6">
      <w:pPr>
        <w:pStyle w:val="afff"/>
        <w:rPr>
          <w:rFonts w:asciiTheme="majorHAnsi" w:hAnsiTheme="majorHAnsi"/>
          <w:lang w:val="ru-RU"/>
        </w:rPr>
      </w:pPr>
      <w:r w:rsidRPr="00937D1B">
        <w:rPr>
          <w:rFonts w:asciiTheme="majorHAnsi" w:hAnsiTheme="majorHAnsi"/>
          <w:i/>
          <w:lang w:val="ru-RU"/>
        </w:rPr>
        <w:t>Агроценозы, сельскохозяйственные территории</w:t>
      </w:r>
      <w:r w:rsidRPr="00937D1B">
        <w:rPr>
          <w:rFonts w:asciiTheme="majorHAnsi" w:hAnsiTheme="majorHAnsi"/>
          <w:lang w:val="ru-RU"/>
        </w:rPr>
        <w:t>, согласно</w:t>
      </w:r>
      <w:r w:rsidR="00B97D65" w:rsidRPr="00937D1B">
        <w:rPr>
          <w:rFonts w:asciiTheme="majorHAnsi" w:hAnsiTheme="majorHAnsi"/>
          <w:lang w:val="ru-RU"/>
        </w:rPr>
        <w:t xml:space="preserve"> </w:t>
      </w:r>
      <w:r w:rsidRPr="00937D1B">
        <w:rPr>
          <w:rFonts w:asciiTheme="majorHAnsi" w:hAnsiTheme="majorHAnsi"/>
          <w:lang w:val="ru-RU"/>
        </w:rPr>
        <w:t xml:space="preserve">экспликации земельных угодий и структуры сельскохозяйственных угодий </w:t>
      </w:r>
      <w:r w:rsidR="00D777B5" w:rsidRPr="00937D1B">
        <w:rPr>
          <w:rFonts w:asciiTheme="majorHAnsi" w:hAnsiTheme="majorHAnsi"/>
          <w:lang w:val="ru-RU"/>
        </w:rPr>
        <w:t>МО</w:t>
      </w:r>
      <w:r w:rsidRPr="00937D1B">
        <w:rPr>
          <w:rFonts w:asciiTheme="majorHAnsi" w:hAnsiTheme="majorHAnsi"/>
          <w:lang w:val="ru-RU"/>
        </w:rPr>
        <w:t xml:space="preserve">, из общей площади </w:t>
      </w:r>
      <w:r w:rsidR="00D777B5" w:rsidRPr="00937D1B">
        <w:rPr>
          <w:rFonts w:asciiTheme="majorHAnsi" w:hAnsiTheme="majorHAnsi"/>
          <w:lang w:val="ru-RU"/>
        </w:rPr>
        <w:t>12356</w:t>
      </w:r>
      <w:r w:rsidRPr="00937D1B">
        <w:rPr>
          <w:rFonts w:asciiTheme="majorHAnsi" w:hAnsiTheme="majorHAnsi"/>
          <w:lang w:val="ru-RU"/>
        </w:rPr>
        <w:t xml:space="preserve"> га земли сельскохозяйственного назначения занимают </w:t>
      </w:r>
      <w:r w:rsidR="00D777B5" w:rsidRPr="00937D1B">
        <w:rPr>
          <w:rFonts w:asciiTheme="majorHAnsi" w:hAnsiTheme="majorHAnsi"/>
          <w:lang w:val="ru-RU"/>
        </w:rPr>
        <w:t>11568</w:t>
      </w:r>
      <w:r w:rsidR="00B97D65" w:rsidRPr="00937D1B">
        <w:rPr>
          <w:rFonts w:asciiTheme="majorHAnsi" w:hAnsiTheme="majorHAnsi"/>
          <w:lang w:val="ru-RU"/>
        </w:rPr>
        <w:t xml:space="preserve"> </w:t>
      </w:r>
      <w:r w:rsidRPr="00937D1B">
        <w:rPr>
          <w:rFonts w:asciiTheme="majorHAnsi" w:hAnsiTheme="majorHAnsi"/>
          <w:lang w:val="ru-RU"/>
        </w:rPr>
        <w:t>га (</w:t>
      </w:r>
      <w:r w:rsidR="0071540A" w:rsidRPr="00937D1B">
        <w:rPr>
          <w:rFonts w:asciiTheme="majorHAnsi" w:hAnsiTheme="majorHAnsi"/>
          <w:lang w:val="ru-RU"/>
        </w:rPr>
        <w:t>9</w:t>
      </w:r>
      <w:r w:rsidR="00D777B5" w:rsidRPr="00937D1B">
        <w:rPr>
          <w:rFonts w:asciiTheme="majorHAnsi" w:hAnsiTheme="majorHAnsi"/>
          <w:lang w:val="ru-RU"/>
        </w:rPr>
        <w:t>3</w:t>
      </w:r>
      <w:r w:rsidR="0071540A" w:rsidRPr="00937D1B">
        <w:rPr>
          <w:rFonts w:asciiTheme="majorHAnsi" w:hAnsiTheme="majorHAnsi"/>
          <w:lang w:val="ru-RU"/>
        </w:rPr>
        <w:t>,</w:t>
      </w:r>
      <w:r w:rsidR="00D777B5" w:rsidRPr="00937D1B">
        <w:rPr>
          <w:rFonts w:asciiTheme="majorHAnsi" w:hAnsiTheme="majorHAnsi"/>
          <w:lang w:val="ru-RU"/>
        </w:rPr>
        <w:t>6</w:t>
      </w:r>
      <w:r w:rsidRPr="00937D1B">
        <w:rPr>
          <w:rFonts w:asciiTheme="majorHAnsi" w:hAnsiTheme="majorHAnsi"/>
          <w:lang w:val="ru-RU"/>
        </w:rPr>
        <w:t xml:space="preserve">%), в том числе пашни </w:t>
      </w:r>
      <w:r w:rsidR="00D777B5" w:rsidRPr="00937D1B">
        <w:rPr>
          <w:rFonts w:asciiTheme="majorHAnsi" w:hAnsiTheme="majorHAnsi"/>
          <w:lang w:val="ru-RU"/>
        </w:rPr>
        <w:t>7200</w:t>
      </w:r>
      <w:r w:rsidR="00B97D65" w:rsidRPr="00937D1B">
        <w:rPr>
          <w:rFonts w:asciiTheme="majorHAnsi" w:hAnsiTheme="majorHAnsi"/>
          <w:lang w:val="ru-RU"/>
        </w:rPr>
        <w:t xml:space="preserve"> </w:t>
      </w:r>
      <w:r w:rsidRPr="00937D1B">
        <w:rPr>
          <w:rFonts w:asciiTheme="majorHAnsi" w:hAnsiTheme="majorHAnsi"/>
          <w:lang w:val="ru-RU"/>
        </w:rPr>
        <w:t>га. Растениеводческая отрасль</w:t>
      </w:r>
      <w:r w:rsidR="00B97D65" w:rsidRPr="00937D1B">
        <w:rPr>
          <w:rFonts w:asciiTheme="majorHAnsi" w:hAnsiTheme="majorHAnsi"/>
          <w:lang w:val="ru-RU"/>
        </w:rPr>
        <w:t xml:space="preserve"> </w:t>
      </w:r>
      <w:r w:rsidRPr="00937D1B">
        <w:rPr>
          <w:rFonts w:asciiTheme="majorHAnsi" w:hAnsiTheme="majorHAnsi"/>
          <w:lang w:val="ru-RU"/>
        </w:rPr>
        <w:t xml:space="preserve">включает традиционное для </w:t>
      </w:r>
      <w:r w:rsidR="00CE1C4C" w:rsidRPr="00937D1B">
        <w:rPr>
          <w:rFonts w:asciiTheme="majorHAnsi" w:hAnsiTheme="majorHAnsi"/>
          <w:lang w:val="ru-RU"/>
        </w:rPr>
        <w:t xml:space="preserve">Октябрьского района </w:t>
      </w:r>
      <w:r w:rsidRPr="00937D1B">
        <w:rPr>
          <w:rFonts w:asciiTheme="majorHAnsi" w:hAnsiTheme="majorHAnsi"/>
          <w:lang w:val="ru-RU"/>
        </w:rPr>
        <w:t xml:space="preserve">и в целом </w:t>
      </w:r>
      <w:r w:rsidR="00D777B5" w:rsidRPr="00937D1B">
        <w:rPr>
          <w:rFonts w:asciiTheme="majorHAnsi" w:hAnsiTheme="majorHAnsi"/>
          <w:lang w:val="ru-RU"/>
        </w:rPr>
        <w:t>Оренбургской области</w:t>
      </w:r>
      <w:r w:rsidRPr="00937D1B">
        <w:rPr>
          <w:rFonts w:asciiTheme="majorHAnsi" w:hAnsiTheme="majorHAnsi"/>
          <w:lang w:val="ru-RU"/>
        </w:rPr>
        <w:t xml:space="preserve">, выращивание зерновых, технических, кормовых культур, картофеля и овощей, животноводство – производство мяса, молока, продуктов овцеводства. </w:t>
      </w:r>
    </w:p>
    <w:p w:rsidR="00D43BFA" w:rsidRPr="00937D1B" w:rsidRDefault="00D43BFA" w:rsidP="006F34E6">
      <w:pPr>
        <w:pStyle w:val="afff"/>
        <w:rPr>
          <w:rFonts w:asciiTheme="majorHAnsi" w:hAnsiTheme="majorHAnsi"/>
          <w:lang w:val="ru-RU"/>
        </w:rPr>
      </w:pPr>
      <w:r w:rsidRPr="00937D1B">
        <w:rPr>
          <w:rFonts w:asciiTheme="majorHAnsi" w:hAnsiTheme="majorHAnsi"/>
          <w:lang w:val="ru-RU"/>
        </w:rPr>
        <w:t xml:space="preserve">Сельскохозяйственная отрасль экстенсивного типа, поскольку производство сельскохозяйственной продукции в границах СП не заканчивается ее переработкой: а отправляется для переработки на мясокомбинат, молочный </w:t>
      </w:r>
      <w:r w:rsidR="00254948" w:rsidRPr="00937D1B">
        <w:rPr>
          <w:rFonts w:asciiTheme="majorHAnsi" w:hAnsiTheme="majorHAnsi"/>
          <w:lang w:val="ru-RU"/>
        </w:rPr>
        <w:t>завод</w:t>
      </w:r>
      <w:r w:rsidRPr="00937D1B">
        <w:rPr>
          <w:rFonts w:asciiTheme="majorHAnsi" w:hAnsiTheme="majorHAnsi"/>
          <w:lang w:val="ru-RU"/>
        </w:rPr>
        <w:t>,</w:t>
      </w:r>
      <w:r w:rsidR="00254948" w:rsidRPr="00937D1B">
        <w:rPr>
          <w:rFonts w:asciiTheme="majorHAnsi" w:hAnsiTheme="majorHAnsi"/>
          <w:lang w:val="ru-RU"/>
        </w:rPr>
        <w:t xml:space="preserve"> другие</w:t>
      </w:r>
      <w:r w:rsidRPr="00937D1B">
        <w:rPr>
          <w:rFonts w:asciiTheme="majorHAnsi" w:hAnsiTheme="majorHAnsi"/>
          <w:lang w:val="ru-RU"/>
        </w:rPr>
        <w:t xml:space="preserve"> предприяти</w:t>
      </w:r>
      <w:r w:rsidR="00254948" w:rsidRPr="00937D1B">
        <w:rPr>
          <w:rFonts w:asciiTheme="majorHAnsi" w:hAnsiTheme="majorHAnsi"/>
          <w:lang w:val="ru-RU"/>
        </w:rPr>
        <w:t>я</w:t>
      </w:r>
      <w:r w:rsidRPr="00937D1B">
        <w:rPr>
          <w:rFonts w:asciiTheme="majorHAnsi" w:hAnsiTheme="majorHAnsi"/>
          <w:lang w:val="ru-RU"/>
        </w:rPr>
        <w:t xml:space="preserve">. </w:t>
      </w:r>
    </w:p>
    <w:p w:rsidR="00D43BFA" w:rsidRPr="00937D1B" w:rsidRDefault="00D43BFA" w:rsidP="006F34E6">
      <w:pPr>
        <w:pStyle w:val="afff"/>
        <w:rPr>
          <w:rFonts w:asciiTheme="majorHAnsi" w:hAnsiTheme="majorHAnsi"/>
          <w:lang w:val="ru-RU"/>
        </w:rPr>
      </w:pPr>
      <w:r w:rsidRPr="00937D1B">
        <w:rPr>
          <w:rFonts w:asciiTheme="majorHAnsi" w:hAnsiTheme="majorHAnsi"/>
          <w:lang w:val="ru-RU"/>
        </w:rPr>
        <w:t>Степень антропогенной (техногенной) преобразованности (САП), связанная с аграрным освоением любой территории определяется по индексу антропогенной преобразованности (ИАП) по шкале:</w:t>
      </w:r>
    </w:p>
    <w:p w:rsidR="00636866" w:rsidRPr="00937D1B" w:rsidRDefault="00636866" w:rsidP="00636866">
      <w:pPr>
        <w:pStyle w:val="afff"/>
        <w:ind w:left="709"/>
        <w:outlineLvl w:val="0"/>
        <w:rPr>
          <w:rFonts w:asciiTheme="majorHAnsi" w:hAnsiTheme="majorHAnsi"/>
          <w:lang w:val="ru-RU"/>
        </w:rPr>
      </w:pPr>
      <w:bookmarkStart w:id="73" w:name="_Toc312710677"/>
      <w:r w:rsidRPr="00937D1B">
        <w:rPr>
          <w:rFonts w:asciiTheme="majorHAnsi" w:hAnsiTheme="majorHAnsi"/>
          <w:lang w:val="ru-RU"/>
        </w:rPr>
        <w:t>САП ИАП</w:t>
      </w:r>
      <w:bookmarkEnd w:id="73"/>
      <w:r w:rsidRPr="00937D1B">
        <w:rPr>
          <w:rFonts w:asciiTheme="majorHAnsi" w:hAnsiTheme="majorHAnsi"/>
          <w:lang w:val="ru-RU"/>
        </w:rPr>
        <w:t>:</w:t>
      </w:r>
    </w:p>
    <w:p w:rsidR="00636866" w:rsidRPr="00937D1B" w:rsidRDefault="00636866" w:rsidP="00636866">
      <w:pPr>
        <w:pStyle w:val="afff"/>
        <w:ind w:left="708"/>
        <w:rPr>
          <w:rFonts w:asciiTheme="majorHAnsi" w:hAnsiTheme="majorHAnsi"/>
          <w:lang w:val="ru-RU"/>
        </w:rPr>
      </w:pPr>
      <w:r w:rsidRPr="00937D1B">
        <w:rPr>
          <w:rFonts w:asciiTheme="majorHAnsi" w:hAnsiTheme="majorHAnsi"/>
          <w:lang w:val="ru-RU"/>
        </w:rPr>
        <w:t>очень слабая 100;</w:t>
      </w:r>
    </w:p>
    <w:p w:rsidR="00636866" w:rsidRPr="00937D1B" w:rsidRDefault="00636866" w:rsidP="00636866">
      <w:pPr>
        <w:pStyle w:val="afff"/>
        <w:ind w:left="708"/>
        <w:rPr>
          <w:rFonts w:asciiTheme="majorHAnsi" w:hAnsiTheme="majorHAnsi"/>
          <w:lang w:val="ru-RU"/>
        </w:rPr>
      </w:pPr>
      <w:r w:rsidRPr="00937D1B">
        <w:rPr>
          <w:rFonts w:asciiTheme="majorHAnsi" w:hAnsiTheme="majorHAnsi"/>
          <w:lang w:val="ru-RU"/>
        </w:rPr>
        <w:t>слабая 101 – 250;</w:t>
      </w:r>
    </w:p>
    <w:p w:rsidR="00636866" w:rsidRPr="00937D1B" w:rsidRDefault="00636866" w:rsidP="00636866">
      <w:pPr>
        <w:pStyle w:val="afff"/>
        <w:ind w:left="708"/>
        <w:rPr>
          <w:rFonts w:asciiTheme="majorHAnsi" w:hAnsiTheme="majorHAnsi"/>
          <w:lang w:val="ru-RU"/>
        </w:rPr>
      </w:pPr>
      <w:r w:rsidRPr="00937D1B">
        <w:rPr>
          <w:rFonts w:asciiTheme="majorHAnsi" w:hAnsiTheme="majorHAnsi"/>
          <w:lang w:val="ru-RU"/>
        </w:rPr>
        <w:t>умеренная 251 – 400;</w:t>
      </w:r>
    </w:p>
    <w:p w:rsidR="00636866" w:rsidRPr="00937D1B" w:rsidRDefault="00636866" w:rsidP="00636866">
      <w:pPr>
        <w:pStyle w:val="afff"/>
        <w:ind w:left="708"/>
        <w:rPr>
          <w:rFonts w:asciiTheme="majorHAnsi" w:hAnsiTheme="majorHAnsi"/>
          <w:lang w:val="ru-RU"/>
        </w:rPr>
      </w:pPr>
      <w:r w:rsidRPr="00937D1B">
        <w:rPr>
          <w:rFonts w:asciiTheme="majorHAnsi" w:hAnsiTheme="majorHAnsi"/>
          <w:lang w:val="ru-RU"/>
        </w:rPr>
        <w:t>средняя 401 – 550;</w:t>
      </w:r>
    </w:p>
    <w:p w:rsidR="00636866" w:rsidRPr="00937D1B" w:rsidRDefault="00636866" w:rsidP="00636866">
      <w:pPr>
        <w:pStyle w:val="afff"/>
        <w:ind w:left="708"/>
        <w:rPr>
          <w:rFonts w:asciiTheme="majorHAnsi" w:hAnsiTheme="majorHAnsi"/>
          <w:lang w:val="ru-RU"/>
        </w:rPr>
      </w:pPr>
      <w:r w:rsidRPr="00937D1B">
        <w:rPr>
          <w:rFonts w:asciiTheme="majorHAnsi" w:hAnsiTheme="majorHAnsi"/>
          <w:lang w:val="ru-RU"/>
        </w:rPr>
        <w:lastRenderedPageBreak/>
        <w:t>высокая 551 – 700;</w:t>
      </w:r>
    </w:p>
    <w:p w:rsidR="00636866" w:rsidRPr="00937D1B" w:rsidRDefault="00636866" w:rsidP="00636866">
      <w:pPr>
        <w:pStyle w:val="afff"/>
        <w:ind w:left="708"/>
        <w:rPr>
          <w:rFonts w:asciiTheme="majorHAnsi" w:hAnsiTheme="majorHAnsi"/>
          <w:lang w:val="ru-RU"/>
        </w:rPr>
      </w:pPr>
      <w:r w:rsidRPr="00937D1B">
        <w:rPr>
          <w:rFonts w:asciiTheme="majorHAnsi" w:hAnsiTheme="majorHAnsi"/>
          <w:lang w:val="ru-RU"/>
        </w:rPr>
        <w:t>очень высокая 701 – 900;</w:t>
      </w:r>
    </w:p>
    <w:p w:rsidR="00636866" w:rsidRPr="00937D1B" w:rsidRDefault="00636866" w:rsidP="00636866">
      <w:pPr>
        <w:pStyle w:val="afff"/>
        <w:ind w:left="708"/>
        <w:rPr>
          <w:rFonts w:asciiTheme="majorHAnsi" w:hAnsiTheme="majorHAnsi"/>
          <w:lang w:val="ru-RU"/>
        </w:rPr>
      </w:pPr>
      <w:r w:rsidRPr="00937D1B">
        <w:rPr>
          <w:rFonts w:asciiTheme="majorHAnsi" w:hAnsiTheme="majorHAnsi"/>
          <w:lang w:val="ru-RU"/>
        </w:rPr>
        <w:t>катастрофическая более 901.</w:t>
      </w:r>
    </w:p>
    <w:p w:rsidR="00D43BFA" w:rsidRPr="00937D1B" w:rsidRDefault="00D43BFA" w:rsidP="00254948">
      <w:pPr>
        <w:pStyle w:val="afff"/>
        <w:rPr>
          <w:rFonts w:asciiTheme="majorHAnsi" w:hAnsiTheme="majorHAnsi"/>
          <w:lang w:val="ru-RU"/>
        </w:rPr>
      </w:pPr>
      <w:r w:rsidRPr="00937D1B">
        <w:rPr>
          <w:rFonts w:asciiTheme="majorHAnsi" w:hAnsiTheme="majorHAnsi"/>
          <w:lang w:val="ru-RU"/>
        </w:rPr>
        <w:t xml:space="preserve">ИАП определяется как произведение процента доминирующего вида угодий (пашни) на его ранг антропогенной преобразованности (РАП) (для пашни РАП установлен равным 7). Расчеты показывают, что для </w:t>
      </w:r>
      <w:r w:rsidR="008B3F2A" w:rsidRPr="00937D1B">
        <w:rPr>
          <w:rFonts w:asciiTheme="majorHAnsi" w:hAnsiTheme="majorHAnsi"/>
          <w:lang w:val="ru-RU"/>
        </w:rPr>
        <w:t xml:space="preserve">МО Имангуловский сельсовет </w:t>
      </w:r>
      <w:r w:rsidR="00B97D65" w:rsidRPr="00937D1B">
        <w:rPr>
          <w:rFonts w:asciiTheme="majorHAnsi" w:hAnsiTheme="majorHAnsi"/>
          <w:lang w:val="ru-RU"/>
        </w:rPr>
        <w:t xml:space="preserve"> </w:t>
      </w:r>
      <w:r w:rsidRPr="00937D1B">
        <w:rPr>
          <w:rFonts w:asciiTheme="majorHAnsi" w:hAnsiTheme="majorHAnsi"/>
          <w:lang w:val="ru-RU"/>
        </w:rPr>
        <w:t xml:space="preserve">ИАП равен </w:t>
      </w:r>
      <w:r w:rsidR="00254948" w:rsidRPr="00937D1B">
        <w:rPr>
          <w:rFonts w:asciiTheme="majorHAnsi" w:hAnsiTheme="majorHAnsi"/>
          <w:lang w:val="ru-RU"/>
        </w:rPr>
        <w:t>251</w:t>
      </w:r>
      <w:r w:rsidRPr="00937D1B">
        <w:rPr>
          <w:rFonts w:asciiTheme="majorHAnsi" w:hAnsiTheme="majorHAnsi"/>
          <w:lang w:val="ru-RU"/>
        </w:rPr>
        <w:t xml:space="preserve"> и степень аграрной преобразованности </w:t>
      </w:r>
      <w:r w:rsidR="00254948" w:rsidRPr="00937D1B">
        <w:rPr>
          <w:rFonts w:asciiTheme="majorHAnsi" w:hAnsiTheme="majorHAnsi"/>
          <w:lang w:val="ru-RU"/>
        </w:rPr>
        <w:t>умеренная (на нижней границе)</w:t>
      </w:r>
      <w:r w:rsidRPr="00937D1B">
        <w:rPr>
          <w:rFonts w:asciiTheme="majorHAnsi" w:hAnsiTheme="majorHAnsi"/>
          <w:lang w:val="ru-RU"/>
        </w:rPr>
        <w:t xml:space="preserve">. </w:t>
      </w:r>
    </w:p>
    <w:p w:rsidR="00254948" w:rsidRPr="00937D1B" w:rsidRDefault="00D43BFA" w:rsidP="00254948">
      <w:pPr>
        <w:pStyle w:val="afff"/>
        <w:rPr>
          <w:rFonts w:asciiTheme="majorHAnsi" w:hAnsiTheme="majorHAnsi"/>
          <w:lang w:val="ru-RU"/>
        </w:rPr>
      </w:pPr>
      <w:r w:rsidRPr="00937D1B">
        <w:rPr>
          <w:rFonts w:asciiTheme="majorHAnsi" w:hAnsiTheme="majorHAnsi"/>
          <w:lang w:val="ru-RU"/>
        </w:rPr>
        <w:t xml:space="preserve">К сельскохозяйственным формированиям различных форм собственности по характеру ведения хозяйства можно причислить </w:t>
      </w:r>
      <w:r w:rsidRPr="00937D1B">
        <w:rPr>
          <w:rFonts w:asciiTheme="majorHAnsi" w:hAnsiTheme="majorHAnsi"/>
          <w:i/>
          <w:lang w:val="ru-RU"/>
        </w:rPr>
        <w:t>ведение лесного хозяйства</w:t>
      </w:r>
      <w:r w:rsidRPr="00937D1B">
        <w:rPr>
          <w:rFonts w:asciiTheme="majorHAnsi" w:hAnsiTheme="majorHAnsi"/>
          <w:lang w:val="ru-RU"/>
        </w:rPr>
        <w:t xml:space="preserve"> (площадь лесных угодий</w:t>
      </w:r>
      <w:r w:rsidR="00B023DF" w:rsidRPr="00937D1B">
        <w:rPr>
          <w:rFonts w:asciiTheme="majorHAnsi" w:hAnsiTheme="majorHAnsi"/>
          <w:lang w:val="ru-RU"/>
        </w:rPr>
        <w:t xml:space="preserve"> – </w:t>
      </w:r>
      <w:r w:rsidR="00170BE4" w:rsidRPr="00937D1B">
        <w:rPr>
          <w:rFonts w:asciiTheme="majorHAnsi" w:hAnsiTheme="majorHAnsi"/>
          <w:lang w:val="ru-RU"/>
        </w:rPr>
        <w:t>1231</w:t>
      </w:r>
      <w:r w:rsidRPr="00937D1B">
        <w:rPr>
          <w:rFonts w:asciiTheme="majorHAnsi" w:hAnsiTheme="majorHAnsi"/>
          <w:lang w:val="ru-RU"/>
        </w:rPr>
        <w:t xml:space="preserve"> га). Оно не является определяющим, однако связано с прямым использованием природных</w:t>
      </w:r>
      <w:r w:rsidR="00B023DF" w:rsidRPr="00937D1B">
        <w:rPr>
          <w:rFonts w:asciiTheme="majorHAnsi" w:hAnsiTheme="majorHAnsi"/>
          <w:lang w:val="ru-RU"/>
        </w:rPr>
        <w:t xml:space="preserve"> – </w:t>
      </w:r>
      <w:r w:rsidRPr="00937D1B">
        <w:rPr>
          <w:rFonts w:asciiTheme="majorHAnsi" w:hAnsiTheme="majorHAnsi"/>
          <w:lang w:val="ru-RU"/>
        </w:rPr>
        <w:t xml:space="preserve">лесных ресурсов. Характер ведения лесного хозяйства типичен для малооблесенной зоны: </w:t>
      </w:r>
    </w:p>
    <w:p w:rsidR="00254948" w:rsidRPr="00937D1B" w:rsidRDefault="00D43BFA" w:rsidP="00A832CD">
      <w:pPr>
        <w:pStyle w:val="afff"/>
        <w:numPr>
          <w:ilvl w:val="0"/>
          <w:numId w:val="8"/>
        </w:numPr>
        <w:rPr>
          <w:rFonts w:asciiTheme="majorHAnsi" w:hAnsiTheme="majorHAnsi"/>
          <w:lang w:val="ru-RU"/>
        </w:rPr>
      </w:pPr>
      <w:r w:rsidRPr="00937D1B">
        <w:rPr>
          <w:rFonts w:asciiTheme="majorHAnsi" w:hAnsiTheme="majorHAnsi"/>
          <w:lang w:val="ru-RU"/>
        </w:rPr>
        <w:t>проведение лесозащитных мероприятий, в том числе</w:t>
      </w:r>
      <w:r w:rsidR="00B97D65" w:rsidRPr="00937D1B">
        <w:rPr>
          <w:rFonts w:asciiTheme="majorHAnsi" w:hAnsiTheme="majorHAnsi"/>
          <w:lang w:val="ru-RU"/>
        </w:rPr>
        <w:t xml:space="preserve"> </w:t>
      </w:r>
      <w:r w:rsidRPr="00937D1B">
        <w:rPr>
          <w:rFonts w:asciiTheme="majorHAnsi" w:hAnsiTheme="majorHAnsi"/>
          <w:lang w:val="ru-RU"/>
        </w:rPr>
        <w:t>санитарных и противопожарных рубок, санитарной и противопожарной прочистки</w:t>
      </w:r>
      <w:r w:rsidR="00B97D65" w:rsidRPr="00937D1B">
        <w:rPr>
          <w:rFonts w:asciiTheme="majorHAnsi" w:hAnsiTheme="majorHAnsi"/>
          <w:lang w:val="ru-RU"/>
        </w:rPr>
        <w:t xml:space="preserve"> </w:t>
      </w:r>
      <w:r w:rsidRPr="00937D1B">
        <w:rPr>
          <w:rFonts w:asciiTheme="majorHAnsi" w:hAnsiTheme="majorHAnsi"/>
          <w:lang w:val="ru-RU"/>
        </w:rPr>
        <w:t>лесонасаждений, частично</w:t>
      </w:r>
      <w:r w:rsidR="00B023DF" w:rsidRPr="00937D1B">
        <w:rPr>
          <w:rFonts w:asciiTheme="majorHAnsi" w:hAnsiTheme="majorHAnsi"/>
          <w:lang w:val="ru-RU"/>
        </w:rPr>
        <w:t xml:space="preserve"> – </w:t>
      </w:r>
      <w:r w:rsidRPr="00937D1B">
        <w:rPr>
          <w:rFonts w:asciiTheme="majorHAnsi" w:hAnsiTheme="majorHAnsi"/>
          <w:lang w:val="ru-RU"/>
        </w:rPr>
        <w:t>проведение заготовительных рубок, лесовосстановление путем ремонта и обновления древостоя,</w:t>
      </w:r>
    </w:p>
    <w:p w:rsidR="00254948" w:rsidRPr="00937D1B" w:rsidRDefault="00D43BFA" w:rsidP="00A832CD">
      <w:pPr>
        <w:pStyle w:val="afff"/>
        <w:numPr>
          <w:ilvl w:val="0"/>
          <w:numId w:val="8"/>
        </w:numPr>
        <w:rPr>
          <w:rFonts w:asciiTheme="majorHAnsi" w:hAnsiTheme="majorHAnsi"/>
          <w:lang w:val="ru-RU"/>
        </w:rPr>
      </w:pPr>
      <w:r w:rsidRPr="00937D1B">
        <w:rPr>
          <w:rFonts w:asciiTheme="majorHAnsi" w:hAnsiTheme="majorHAnsi"/>
          <w:lang w:val="ru-RU"/>
        </w:rPr>
        <w:t>лесоразведение</w:t>
      </w:r>
      <w:r w:rsidR="00B023DF" w:rsidRPr="00937D1B">
        <w:rPr>
          <w:rFonts w:asciiTheme="majorHAnsi" w:hAnsiTheme="majorHAnsi"/>
          <w:lang w:val="ru-RU"/>
        </w:rPr>
        <w:t xml:space="preserve"> – </w:t>
      </w:r>
      <w:r w:rsidRPr="00937D1B">
        <w:rPr>
          <w:rFonts w:asciiTheme="majorHAnsi" w:hAnsiTheme="majorHAnsi"/>
          <w:lang w:val="ru-RU"/>
        </w:rPr>
        <w:t>закладка новых лесов</w:t>
      </w:r>
      <w:r w:rsidR="00254948" w:rsidRPr="00937D1B">
        <w:rPr>
          <w:rFonts w:asciiTheme="majorHAnsi" w:hAnsiTheme="majorHAnsi"/>
          <w:lang w:val="ru-RU"/>
        </w:rPr>
        <w:t>;</w:t>
      </w:r>
    </w:p>
    <w:p w:rsidR="00D43BFA" w:rsidRPr="00937D1B" w:rsidRDefault="00D43BFA" w:rsidP="00A832CD">
      <w:pPr>
        <w:pStyle w:val="afff"/>
        <w:numPr>
          <w:ilvl w:val="0"/>
          <w:numId w:val="8"/>
        </w:numPr>
        <w:rPr>
          <w:rFonts w:asciiTheme="majorHAnsi" w:hAnsiTheme="majorHAnsi"/>
          <w:lang w:val="ru-RU"/>
        </w:rPr>
      </w:pPr>
      <w:r w:rsidRPr="00937D1B">
        <w:rPr>
          <w:rFonts w:asciiTheme="majorHAnsi" w:hAnsiTheme="majorHAnsi"/>
          <w:lang w:val="ru-RU"/>
        </w:rPr>
        <w:t>другие виды пользования – ведение охотничьего хозяйства, заготовка побочной лесной продукции, рекреационный массовый отдых населения.</w:t>
      </w:r>
    </w:p>
    <w:p w:rsidR="00170BE4" w:rsidRPr="00937D1B" w:rsidRDefault="00D43BFA" w:rsidP="00254948">
      <w:pPr>
        <w:pStyle w:val="afff"/>
        <w:rPr>
          <w:rFonts w:asciiTheme="majorHAnsi" w:hAnsiTheme="majorHAnsi"/>
          <w:lang w:val="ru-RU"/>
        </w:rPr>
      </w:pPr>
      <w:r w:rsidRPr="00937D1B">
        <w:rPr>
          <w:rFonts w:asciiTheme="majorHAnsi" w:hAnsiTheme="majorHAnsi"/>
          <w:i/>
          <w:lang w:val="ru-RU"/>
        </w:rPr>
        <w:t>Промышленно-транспортная инфраструктура</w:t>
      </w:r>
      <w:r w:rsidRPr="00937D1B">
        <w:rPr>
          <w:rFonts w:asciiTheme="majorHAnsi" w:hAnsiTheme="majorHAnsi"/>
          <w:lang w:val="ru-RU"/>
        </w:rPr>
        <w:t xml:space="preserve"> (дороги, предприятия стройиндустрии, хранения и реализации ГСМ, коммуникации и продуктопроводы,</w:t>
      </w:r>
      <w:r w:rsidR="00B97D65" w:rsidRPr="00937D1B">
        <w:rPr>
          <w:rFonts w:asciiTheme="majorHAnsi" w:hAnsiTheme="majorHAnsi"/>
          <w:lang w:val="ru-RU"/>
        </w:rPr>
        <w:t xml:space="preserve"> </w:t>
      </w:r>
      <w:r w:rsidRPr="00937D1B">
        <w:rPr>
          <w:rFonts w:asciiTheme="majorHAnsi" w:hAnsiTheme="majorHAnsi"/>
          <w:lang w:val="ru-RU"/>
        </w:rPr>
        <w:t xml:space="preserve">коммунально-складские зоны и др.) занимает </w:t>
      </w:r>
      <w:r w:rsidR="00170BE4" w:rsidRPr="00937D1B">
        <w:rPr>
          <w:rFonts w:asciiTheme="majorHAnsi" w:hAnsiTheme="majorHAnsi"/>
          <w:lang w:val="ru-RU"/>
        </w:rPr>
        <w:t xml:space="preserve">не значительную </w:t>
      </w:r>
      <w:r w:rsidR="00254948" w:rsidRPr="00937D1B">
        <w:rPr>
          <w:rFonts w:asciiTheme="majorHAnsi" w:hAnsiTheme="majorHAnsi"/>
          <w:lang w:val="ru-RU"/>
        </w:rPr>
        <w:t>п</w:t>
      </w:r>
      <w:r w:rsidRPr="00937D1B">
        <w:rPr>
          <w:rFonts w:asciiTheme="majorHAnsi" w:hAnsiTheme="majorHAnsi"/>
          <w:lang w:val="ru-RU"/>
        </w:rPr>
        <w:t xml:space="preserve">лощадь </w:t>
      </w:r>
      <w:r w:rsidR="008B3F2A" w:rsidRPr="00937D1B">
        <w:rPr>
          <w:rFonts w:asciiTheme="majorHAnsi" w:hAnsiTheme="majorHAnsi"/>
          <w:lang w:val="ru-RU"/>
        </w:rPr>
        <w:t xml:space="preserve">МО Имангуловский сельсовет </w:t>
      </w:r>
      <w:r w:rsidR="00254948" w:rsidRPr="00937D1B">
        <w:rPr>
          <w:rFonts w:asciiTheme="majorHAnsi" w:hAnsiTheme="majorHAnsi"/>
          <w:lang w:val="ru-RU"/>
        </w:rPr>
        <w:t xml:space="preserve"> (</w:t>
      </w:r>
      <w:r w:rsidR="00170BE4" w:rsidRPr="00937D1B">
        <w:rPr>
          <w:rFonts w:asciiTheme="majorHAnsi" w:hAnsiTheme="majorHAnsi"/>
          <w:lang w:val="ru-RU"/>
        </w:rPr>
        <w:t>6,6</w:t>
      </w:r>
      <w:r w:rsidR="00254948" w:rsidRPr="00937D1B">
        <w:rPr>
          <w:rFonts w:asciiTheme="majorHAnsi" w:hAnsiTheme="majorHAnsi"/>
          <w:lang w:val="ru-RU"/>
        </w:rPr>
        <w:t xml:space="preserve"> га)</w:t>
      </w:r>
      <w:r w:rsidRPr="00937D1B">
        <w:rPr>
          <w:rFonts w:asciiTheme="majorHAnsi" w:hAnsiTheme="majorHAnsi"/>
          <w:lang w:val="ru-RU"/>
        </w:rPr>
        <w:t xml:space="preserve">. </w:t>
      </w:r>
      <w:r w:rsidR="00254948" w:rsidRPr="00937D1B">
        <w:rPr>
          <w:rFonts w:asciiTheme="majorHAnsi" w:hAnsiTheme="majorHAnsi"/>
          <w:lang w:val="ru-RU"/>
        </w:rPr>
        <w:t>Выраженное</w:t>
      </w:r>
      <w:r w:rsidRPr="00937D1B">
        <w:rPr>
          <w:rFonts w:asciiTheme="majorHAnsi" w:hAnsiTheme="majorHAnsi"/>
          <w:lang w:val="ru-RU"/>
        </w:rPr>
        <w:t xml:space="preserve"> развитие промышленного и коммуникационного потенциала </w:t>
      </w:r>
      <w:r w:rsidR="008B3F2A" w:rsidRPr="00937D1B">
        <w:rPr>
          <w:rFonts w:asciiTheme="majorHAnsi" w:hAnsiTheme="majorHAnsi"/>
          <w:lang w:val="ru-RU"/>
        </w:rPr>
        <w:t xml:space="preserve">МО Имангуловский сельсовет </w:t>
      </w:r>
      <w:r w:rsidRPr="00937D1B">
        <w:rPr>
          <w:rFonts w:asciiTheme="majorHAnsi" w:hAnsiTheme="majorHAnsi"/>
          <w:lang w:val="ru-RU"/>
        </w:rPr>
        <w:t xml:space="preserve"> связано с расположением </w:t>
      </w:r>
      <w:r w:rsidR="00170BE4" w:rsidRPr="00937D1B">
        <w:rPr>
          <w:rFonts w:asciiTheme="majorHAnsi" w:hAnsiTheme="majorHAnsi"/>
          <w:lang w:val="ru-RU"/>
        </w:rPr>
        <w:t>МО</w:t>
      </w:r>
      <w:r w:rsidR="00254948" w:rsidRPr="00937D1B">
        <w:rPr>
          <w:rFonts w:asciiTheme="majorHAnsi" w:hAnsiTheme="majorHAnsi"/>
          <w:lang w:val="ru-RU"/>
        </w:rPr>
        <w:t>.</w:t>
      </w:r>
      <w:r w:rsidRPr="00937D1B">
        <w:rPr>
          <w:rFonts w:asciiTheme="majorHAnsi" w:hAnsiTheme="majorHAnsi"/>
          <w:lang w:val="ru-RU"/>
        </w:rPr>
        <w:t xml:space="preserve"> </w:t>
      </w:r>
    </w:p>
    <w:p w:rsidR="00C5347E" w:rsidRPr="00937D1B" w:rsidRDefault="00D43BFA" w:rsidP="00C5347E">
      <w:pPr>
        <w:pStyle w:val="afff"/>
        <w:rPr>
          <w:rFonts w:asciiTheme="majorHAnsi" w:hAnsiTheme="majorHAnsi"/>
          <w:lang w:val="ru-RU"/>
        </w:rPr>
      </w:pPr>
      <w:r w:rsidRPr="00937D1B">
        <w:rPr>
          <w:rFonts w:asciiTheme="majorHAnsi" w:hAnsiTheme="majorHAnsi"/>
          <w:lang w:val="ru-RU"/>
        </w:rPr>
        <w:t xml:space="preserve">Населенные пункты </w:t>
      </w:r>
      <w:r w:rsidR="008B3F2A" w:rsidRPr="00937D1B">
        <w:rPr>
          <w:rFonts w:asciiTheme="majorHAnsi" w:hAnsiTheme="majorHAnsi"/>
          <w:lang w:val="ru-RU"/>
        </w:rPr>
        <w:t xml:space="preserve">МО Имангуловский сельсовет </w:t>
      </w:r>
      <w:r w:rsidRPr="00937D1B">
        <w:rPr>
          <w:rFonts w:asciiTheme="majorHAnsi" w:hAnsiTheme="majorHAnsi"/>
          <w:lang w:val="ru-RU"/>
        </w:rPr>
        <w:t xml:space="preserve"> имеют инженерную коммуникационную инфраструктуру:</w:t>
      </w:r>
      <w:r w:rsidR="006336A0" w:rsidRPr="00937D1B">
        <w:rPr>
          <w:rFonts w:asciiTheme="majorHAnsi" w:hAnsiTheme="majorHAnsi"/>
          <w:lang w:val="ru-RU"/>
        </w:rPr>
        <w:t xml:space="preserve"> газопровод, водопровод с оборудованными точками отбора воды в колонках.</w:t>
      </w:r>
    </w:p>
    <w:p w:rsidR="006336A0" w:rsidRPr="00937D1B" w:rsidRDefault="00D43BFA" w:rsidP="006336A0">
      <w:pPr>
        <w:pStyle w:val="afff"/>
        <w:rPr>
          <w:rFonts w:asciiTheme="majorHAnsi" w:hAnsiTheme="majorHAnsi"/>
          <w:lang w:val="ru-RU"/>
        </w:rPr>
      </w:pPr>
      <w:r w:rsidRPr="00937D1B">
        <w:rPr>
          <w:rFonts w:asciiTheme="majorHAnsi" w:hAnsiTheme="majorHAnsi"/>
          <w:lang w:val="ru-RU"/>
        </w:rPr>
        <w:t>К внешним коммуникациям и продуктопроводам относятся: линия</w:t>
      </w:r>
      <w:r w:rsidR="00B97D65" w:rsidRPr="00937D1B">
        <w:rPr>
          <w:rFonts w:asciiTheme="majorHAnsi" w:hAnsiTheme="majorHAnsi"/>
          <w:lang w:val="ru-RU"/>
        </w:rPr>
        <w:t xml:space="preserve"> </w:t>
      </w:r>
      <w:r w:rsidRPr="00937D1B">
        <w:rPr>
          <w:rFonts w:asciiTheme="majorHAnsi" w:hAnsiTheme="majorHAnsi"/>
          <w:lang w:val="ru-RU"/>
        </w:rPr>
        <w:t>ВЛ-</w:t>
      </w:r>
      <w:r w:rsidR="006336A0" w:rsidRPr="00937D1B">
        <w:rPr>
          <w:rFonts w:asciiTheme="majorHAnsi" w:hAnsiTheme="majorHAnsi"/>
          <w:lang w:val="ru-RU"/>
        </w:rPr>
        <w:t>10 и ВЛ-35</w:t>
      </w:r>
      <w:r w:rsidRPr="00937D1B">
        <w:rPr>
          <w:rFonts w:asciiTheme="majorHAnsi" w:hAnsiTheme="majorHAnsi"/>
          <w:lang w:val="ru-RU"/>
        </w:rPr>
        <w:t xml:space="preserve"> с электроподстанцией </w:t>
      </w:r>
      <w:r w:rsidR="006336A0" w:rsidRPr="00937D1B">
        <w:rPr>
          <w:rFonts w:asciiTheme="majorHAnsi" w:hAnsiTheme="majorHAnsi"/>
          <w:lang w:val="ru-RU"/>
        </w:rPr>
        <w:t xml:space="preserve">в селе </w:t>
      </w:r>
      <w:r w:rsidR="00170BE4" w:rsidRPr="00937D1B">
        <w:rPr>
          <w:rFonts w:asciiTheme="majorHAnsi" w:hAnsiTheme="majorHAnsi"/>
          <w:lang w:val="ru-RU"/>
        </w:rPr>
        <w:t>Марьевка</w:t>
      </w:r>
      <w:r w:rsidR="008C07C1" w:rsidRPr="00937D1B">
        <w:rPr>
          <w:rFonts w:asciiTheme="majorHAnsi" w:hAnsiTheme="majorHAnsi"/>
          <w:lang w:val="ru-RU"/>
        </w:rPr>
        <w:t xml:space="preserve"> </w:t>
      </w:r>
      <w:r w:rsidR="006336A0" w:rsidRPr="00937D1B">
        <w:rPr>
          <w:rFonts w:asciiTheme="majorHAnsi" w:hAnsiTheme="majorHAnsi"/>
          <w:lang w:val="ru-RU"/>
        </w:rPr>
        <w:t xml:space="preserve">. </w:t>
      </w:r>
    </w:p>
    <w:p w:rsidR="006336A0" w:rsidRPr="00937D1B" w:rsidRDefault="006336A0" w:rsidP="00C5347E">
      <w:pPr>
        <w:pStyle w:val="afff"/>
        <w:rPr>
          <w:rFonts w:asciiTheme="majorHAnsi" w:hAnsiTheme="majorHAnsi"/>
          <w:lang w:val="ru-RU"/>
        </w:rPr>
      </w:pPr>
      <w:r w:rsidRPr="00937D1B">
        <w:rPr>
          <w:rFonts w:asciiTheme="majorHAnsi" w:hAnsiTheme="majorHAnsi"/>
          <w:lang w:val="ru-RU"/>
        </w:rPr>
        <w:t xml:space="preserve">На территории </w:t>
      </w:r>
      <w:r w:rsidR="008B3F2A" w:rsidRPr="00937D1B">
        <w:rPr>
          <w:rFonts w:asciiTheme="majorHAnsi" w:hAnsiTheme="majorHAnsi"/>
          <w:lang w:val="ru-RU"/>
        </w:rPr>
        <w:t xml:space="preserve">МО Имангуловский сельсовет </w:t>
      </w:r>
      <w:r w:rsidRPr="00937D1B">
        <w:rPr>
          <w:rFonts w:asciiTheme="majorHAnsi" w:hAnsiTheme="majorHAnsi"/>
          <w:lang w:val="ru-RU"/>
        </w:rPr>
        <w:t xml:space="preserve"> есть ГРС.</w:t>
      </w:r>
    </w:p>
    <w:p w:rsidR="00D43BFA" w:rsidRPr="00937D1B" w:rsidRDefault="00D43BFA" w:rsidP="00C5347E">
      <w:pPr>
        <w:pStyle w:val="afff"/>
        <w:rPr>
          <w:rFonts w:asciiTheme="majorHAnsi" w:hAnsiTheme="majorHAnsi"/>
          <w:lang w:val="ru-RU"/>
        </w:rPr>
      </w:pPr>
      <w:r w:rsidRPr="00937D1B">
        <w:rPr>
          <w:rFonts w:asciiTheme="majorHAnsi" w:hAnsiTheme="majorHAnsi"/>
          <w:lang w:val="ru-RU"/>
        </w:rPr>
        <w:t>На территории</w:t>
      </w:r>
      <w:r w:rsidR="00B97D65" w:rsidRPr="00937D1B">
        <w:rPr>
          <w:rFonts w:asciiTheme="majorHAnsi" w:hAnsiTheme="majorHAnsi"/>
          <w:lang w:val="ru-RU"/>
        </w:rPr>
        <w:t xml:space="preserve"> </w:t>
      </w:r>
      <w:r w:rsidR="008B3F2A" w:rsidRPr="00937D1B">
        <w:rPr>
          <w:rFonts w:asciiTheme="majorHAnsi" w:hAnsiTheme="majorHAnsi"/>
          <w:lang w:val="ru-RU"/>
        </w:rPr>
        <w:t xml:space="preserve">МО Имангуловский сельсовет </w:t>
      </w:r>
      <w:r w:rsidRPr="00937D1B">
        <w:rPr>
          <w:rFonts w:asciiTheme="majorHAnsi" w:hAnsiTheme="majorHAnsi"/>
          <w:lang w:val="ru-RU"/>
        </w:rPr>
        <w:t xml:space="preserve"> нет особо опасных объектов химической, перерабатывающей промышленности, в том числе</w:t>
      </w:r>
      <w:r w:rsidR="00B023DF" w:rsidRPr="00937D1B">
        <w:rPr>
          <w:rFonts w:asciiTheme="majorHAnsi" w:hAnsiTheme="majorHAnsi"/>
          <w:lang w:val="ru-RU"/>
        </w:rPr>
        <w:t xml:space="preserve"> – </w:t>
      </w:r>
      <w:r w:rsidRPr="00937D1B">
        <w:rPr>
          <w:rFonts w:asciiTheme="majorHAnsi" w:hAnsiTheme="majorHAnsi"/>
          <w:lang w:val="ru-RU"/>
        </w:rPr>
        <w:t>химического оружия, объектов с явной радиационной направленностью (АЭС и др.)</w:t>
      </w:r>
    </w:p>
    <w:p w:rsidR="00D43BFA" w:rsidRPr="00937D1B" w:rsidRDefault="00D43BFA" w:rsidP="00C5347E">
      <w:pPr>
        <w:pStyle w:val="afff"/>
        <w:rPr>
          <w:rFonts w:asciiTheme="majorHAnsi" w:hAnsiTheme="majorHAnsi"/>
          <w:lang w:val="ru-RU"/>
        </w:rPr>
      </w:pPr>
      <w:r w:rsidRPr="00937D1B">
        <w:rPr>
          <w:rFonts w:asciiTheme="majorHAnsi" w:hAnsiTheme="majorHAnsi"/>
          <w:lang w:val="ru-RU"/>
        </w:rPr>
        <w:t xml:space="preserve">Селитебно-рекреационная нагрузка также умеренная. Численность населения </w:t>
      </w:r>
      <w:r w:rsidR="008B3F2A" w:rsidRPr="00937D1B">
        <w:rPr>
          <w:rFonts w:asciiTheme="majorHAnsi" w:hAnsiTheme="majorHAnsi"/>
          <w:lang w:val="ru-RU"/>
        </w:rPr>
        <w:t xml:space="preserve">МО Имангуловский сельсовет </w:t>
      </w:r>
      <w:r w:rsidRPr="00937D1B">
        <w:rPr>
          <w:rFonts w:asciiTheme="majorHAnsi" w:hAnsiTheme="majorHAnsi"/>
          <w:lang w:val="ru-RU"/>
        </w:rPr>
        <w:t xml:space="preserve"> составляет </w:t>
      </w:r>
      <w:r w:rsidR="00170BE4" w:rsidRPr="00937D1B">
        <w:rPr>
          <w:rFonts w:asciiTheme="majorHAnsi" w:hAnsiTheme="majorHAnsi"/>
          <w:lang w:val="ru-RU"/>
        </w:rPr>
        <w:t>1438</w:t>
      </w:r>
      <w:r w:rsidRPr="00937D1B">
        <w:rPr>
          <w:rFonts w:asciiTheme="majorHAnsi" w:hAnsiTheme="majorHAnsi"/>
          <w:lang w:val="ru-RU"/>
        </w:rPr>
        <w:t xml:space="preserve"> </w:t>
      </w:r>
      <w:r w:rsidRPr="00937D1B">
        <w:rPr>
          <w:rFonts w:asciiTheme="majorHAnsi" w:hAnsiTheme="majorHAnsi"/>
          <w:lang w:val="ru-RU"/>
        </w:rPr>
        <w:lastRenderedPageBreak/>
        <w:t>человек.</w:t>
      </w:r>
      <w:r w:rsidR="00B97D65" w:rsidRPr="00937D1B">
        <w:rPr>
          <w:rFonts w:asciiTheme="majorHAnsi" w:hAnsiTheme="majorHAnsi"/>
          <w:lang w:val="ru-RU"/>
        </w:rPr>
        <w:t xml:space="preserve"> </w:t>
      </w:r>
      <w:r w:rsidRPr="00937D1B">
        <w:rPr>
          <w:rFonts w:asciiTheme="majorHAnsi" w:hAnsiTheme="majorHAnsi"/>
          <w:lang w:val="ru-RU"/>
        </w:rPr>
        <w:t xml:space="preserve">Большая часть трудоспособного населения </w:t>
      </w:r>
      <w:r w:rsidR="004876AE" w:rsidRPr="00937D1B">
        <w:rPr>
          <w:rFonts w:asciiTheme="majorHAnsi" w:hAnsiTheme="majorHAnsi"/>
          <w:lang w:val="ru-RU"/>
        </w:rPr>
        <w:t>МО</w:t>
      </w:r>
      <w:r w:rsidRPr="00937D1B">
        <w:rPr>
          <w:rFonts w:asciiTheme="majorHAnsi" w:hAnsiTheme="majorHAnsi"/>
          <w:lang w:val="ru-RU"/>
        </w:rPr>
        <w:t xml:space="preserve"> занята на личных приусадебных участках, в муниципальных учреждениях, в сельском хозяйстве, на заработках извне и других отраслях. </w:t>
      </w:r>
    </w:p>
    <w:p w:rsidR="00D43BFA" w:rsidRPr="00937D1B" w:rsidRDefault="00D43BFA" w:rsidP="002E235D">
      <w:pPr>
        <w:pStyle w:val="afff"/>
        <w:rPr>
          <w:rFonts w:asciiTheme="majorHAnsi" w:hAnsiTheme="majorHAnsi"/>
          <w:lang w:val="ru-RU"/>
        </w:rPr>
      </w:pPr>
      <w:r w:rsidRPr="00937D1B">
        <w:rPr>
          <w:rFonts w:asciiTheme="majorHAnsi" w:hAnsiTheme="majorHAnsi"/>
          <w:lang w:val="ru-RU"/>
        </w:rPr>
        <w:t xml:space="preserve">В населенных пунктах </w:t>
      </w:r>
      <w:r w:rsidR="008B3F2A" w:rsidRPr="00937D1B">
        <w:rPr>
          <w:rFonts w:asciiTheme="majorHAnsi" w:hAnsiTheme="majorHAnsi"/>
          <w:lang w:val="ru-RU"/>
        </w:rPr>
        <w:t xml:space="preserve">МО Имангуловский сельсовет </w:t>
      </w:r>
      <w:r w:rsidR="00B97D65" w:rsidRPr="00937D1B">
        <w:rPr>
          <w:rFonts w:asciiTheme="majorHAnsi" w:hAnsiTheme="majorHAnsi"/>
          <w:lang w:val="ru-RU"/>
        </w:rPr>
        <w:t xml:space="preserve"> </w:t>
      </w:r>
      <w:r w:rsidRPr="00937D1B">
        <w:rPr>
          <w:rFonts w:asciiTheme="majorHAnsi" w:hAnsiTheme="majorHAnsi"/>
          <w:lang w:val="ru-RU"/>
        </w:rPr>
        <w:t>из типовых предприятий общественного пользования и бытового обслуживания,</w:t>
      </w:r>
      <w:r w:rsidR="00B97D65" w:rsidRPr="00937D1B">
        <w:rPr>
          <w:rFonts w:asciiTheme="majorHAnsi" w:hAnsiTheme="majorHAnsi"/>
          <w:lang w:val="ru-RU"/>
        </w:rPr>
        <w:t xml:space="preserve"> </w:t>
      </w:r>
      <w:r w:rsidRPr="00937D1B">
        <w:rPr>
          <w:rFonts w:asciiTheme="majorHAnsi" w:hAnsiTheme="majorHAnsi"/>
          <w:lang w:val="ru-RU"/>
        </w:rPr>
        <w:t>на сегодняшний день функционируют:</w:t>
      </w:r>
      <w:r w:rsidR="00B97D65" w:rsidRPr="00937D1B">
        <w:rPr>
          <w:rFonts w:asciiTheme="majorHAnsi" w:hAnsiTheme="majorHAnsi"/>
          <w:lang w:val="ru-RU"/>
        </w:rPr>
        <w:t xml:space="preserve"> </w:t>
      </w:r>
      <w:r w:rsidR="004876AE" w:rsidRPr="00937D1B">
        <w:rPr>
          <w:rFonts w:asciiTheme="majorHAnsi" w:hAnsiTheme="majorHAnsi"/>
          <w:lang w:val="ru-RU"/>
        </w:rPr>
        <w:t>7</w:t>
      </w:r>
      <w:r w:rsidR="006336A0" w:rsidRPr="00937D1B">
        <w:rPr>
          <w:rFonts w:asciiTheme="majorHAnsi" w:hAnsiTheme="majorHAnsi"/>
          <w:lang w:val="ru-RU"/>
        </w:rPr>
        <w:t xml:space="preserve"> розничных магазинов, почтовое отделение,</w:t>
      </w:r>
      <w:r w:rsidR="00C9563F" w:rsidRPr="00937D1B">
        <w:rPr>
          <w:rFonts w:asciiTheme="majorHAnsi" w:hAnsiTheme="majorHAnsi"/>
          <w:lang w:val="ru-RU"/>
        </w:rPr>
        <w:t xml:space="preserve"> </w:t>
      </w:r>
      <w:r w:rsidR="002E235D" w:rsidRPr="00937D1B">
        <w:rPr>
          <w:rFonts w:asciiTheme="majorHAnsi" w:hAnsiTheme="majorHAnsi"/>
          <w:lang w:val="ru-RU"/>
        </w:rPr>
        <w:t xml:space="preserve"> </w:t>
      </w:r>
      <w:r w:rsidRPr="00937D1B">
        <w:rPr>
          <w:rFonts w:asciiTheme="majorHAnsi" w:hAnsiTheme="majorHAnsi"/>
          <w:lang w:val="ru-RU"/>
        </w:rPr>
        <w:t xml:space="preserve">2 детских сада, </w:t>
      </w:r>
      <w:r w:rsidR="004876AE" w:rsidRPr="00937D1B">
        <w:rPr>
          <w:rFonts w:asciiTheme="majorHAnsi" w:hAnsiTheme="majorHAnsi"/>
          <w:lang w:val="ru-RU"/>
        </w:rPr>
        <w:t xml:space="preserve">2 </w:t>
      </w:r>
      <w:r w:rsidRPr="00937D1B">
        <w:rPr>
          <w:rFonts w:asciiTheme="majorHAnsi" w:hAnsiTheme="majorHAnsi"/>
          <w:lang w:val="ru-RU"/>
        </w:rPr>
        <w:t>школ</w:t>
      </w:r>
      <w:r w:rsidR="004876AE" w:rsidRPr="00937D1B">
        <w:rPr>
          <w:rFonts w:asciiTheme="majorHAnsi" w:hAnsiTheme="majorHAnsi"/>
          <w:lang w:val="ru-RU"/>
        </w:rPr>
        <w:t>ы</w:t>
      </w:r>
      <w:r w:rsidR="00C9563F" w:rsidRPr="00937D1B">
        <w:rPr>
          <w:rFonts w:asciiTheme="majorHAnsi" w:hAnsiTheme="majorHAnsi"/>
          <w:lang w:val="ru-RU"/>
        </w:rPr>
        <w:t xml:space="preserve">, </w:t>
      </w:r>
      <w:r w:rsidR="004876AE" w:rsidRPr="00937D1B">
        <w:rPr>
          <w:rFonts w:asciiTheme="majorHAnsi" w:hAnsiTheme="majorHAnsi"/>
          <w:lang w:val="ru-RU"/>
        </w:rPr>
        <w:t>сельский дом культуры ип сельский клуб</w:t>
      </w:r>
      <w:r w:rsidR="00CD7AAB" w:rsidRPr="00937D1B">
        <w:rPr>
          <w:rFonts w:asciiTheme="majorHAnsi" w:hAnsiTheme="majorHAnsi"/>
          <w:lang w:val="ru-RU"/>
        </w:rPr>
        <w:t>,</w:t>
      </w:r>
      <w:r w:rsidR="00877A11" w:rsidRPr="00937D1B">
        <w:rPr>
          <w:rFonts w:ascii="Cambria" w:hAnsi="Cambria"/>
          <w:i/>
          <w:lang w:val="ru-RU"/>
        </w:rPr>
        <w:t xml:space="preserve"> </w:t>
      </w:r>
      <w:r w:rsidR="00877A11" w:rsidRPr="00937D1B">
        <w:rPr>
          <w:rFonts w:ascii="Cambria" w:hAnsi="Cambria"/>
          <w:lang w:val="ru-RU"/>
        </w:rPr>
        <w:t>дом- интернат для престарелых и инвалидов.</w:t>
      </w:r>
    </w:p>
    <w:p w:rsidR="00D43BFA" w:rsidRPr="00937D1B" w:rsidRDefault="00D43BFA" w:rsidP="006336A0">
      <w:pPr>
        <w:pStyle w:val="afff"/>
        <w:rPr>
          <w:rFonts w:asciiTheme="majorHAnsi" w:hAnsiTheme="majorHAnsi"/>
          <w:lang w:val="ru-RU"/>
        </w:rPr>
      </w:pPr>
      <w:r w:rsidRPr="00937D1B">
        <w:rPr>
          <w:rFonts w:asciiTheme="majorHAnsi" w:hAnsiTheme="majorHAnsi"/>
          <w:i/>
          <w:lang w:val="ru-RU"/>
        </w:rPr>
        <w:t>Санитарно-эпидемиологическая оценка среды обитания населения</w:t>
      </w:r>
      <w:r w:rsidR="00382DA7" w:rsidRPr="00937D1B">
        <w:rPr>
          <w:rFonts w:asciiTheme="majorHAnsi" w:hAnsiTheme="majorHAnsi"/>
          <w:lang w:val="ru-RU"/>
        </w:rPr>
        <w:t>.</w:t>
      </w:r>
    </w:p>
    <w:p w:rsidR="00BC6CA6" w:rsidRPr="00937D1B" w:rsidRDefault="00D43BFA" w:rsidP="00BC6CA6">
      <w:pPr>
        <w:pStyle w:val="afff"/>
        <w:rPr>
          <w:rFonts w:asciiTheme="majorHAnsi" w:hAnsiTheme="majorHAnsi"/>
          <w:lang w:val="ru-RU"/>
        </w:rPr>
      </w:pPr>
      <w:r w:rsidRPr="00937D1B">
        <w:rPr>
          <w:rFonts w:asciiTheme="majorHAnsi" w:hAnsiTheme="majorHAnsi"/>
          <w:lang w:val="ru-RU"/>
        </w:rPr>
        <w:t xml:space="preserve">К объектам повышенной санитарно-эпидемиологической опасности </w:t>
      </w:r>
      <w:r w:rsidR="008B3F2A" w:rsidRPr="00937D1B">
        <w:rPr>
          <w:rFonts w:asciiTheme="majorHAnsi" w:hAnsiTheme="majorHAnsi"/>
          <w:lang w:val="ru-RU"/>
        </w:rPr>
        <w:t xml:space="preserve">МО Имангуловский сельсовет </w:t>
      </w:r>
      <w:r w:rsidRPr="00937D1B">
        <w:rPr>
          <w:rFonts w:asciiTheme="majorHAnsi" w:hAnsiTheme="majorHAnsi"/>
          <w:lang w:val="ru-RU"/>
        </w:rPr>
        <w:t xml:space="preserve"> относ</w:t>
      </w:r>
      <w:r w:rsidR="00CD7AAB" w:rsidRPr="00937D1B">
        <w:rPr>
          <w:rFonts w:asciiTheme="majorHAnsi" w:hAnsiTheme="majorHAnsi"/>
          <w:lang w:val="ru-RU"/>
        </w:rPr>
        <w:t>и</w:t>
      </w:r>
      <w:r w:rsidRPr="00937D1B">
        <w:rPr>
          <w:rFonts w:asciiTheme="majorHAnsi" w:hAnsiTheme="majorHAnsi"/>
          <w:lang w:val="ru-RU"/>
        </w:rPr>
        <w:t xml:space="preserve">тся скотомогильник </w:t>
      </w:r>
      <w:r w:rsidR="001360B8" w:rsidRPr="00937D1B">
        <w:rPr>
          <w:rFonts w:asciiTheme="majorHAnsi" w:hAnsiTheme="majorHAnsi"/>
          <w:lang w:val="ru-RU"/>
        </w:rPr>
        <w:t xml:space="preserve"> и биотермические ямы, </w:t>
      </w:r>
      <w:r w:rsidRPr="00937D1B">
        <w:rPr>
          <w:rFonts w:asciiTheme="majorHAnsi" w:hAnsiTheme="majorHAnsi"/>
          <w:lang w:val="ru-RU"/>
        </w:rPr>
        <w:t>для захоронения общественного и личного скота</w:t>
      </w:r>
      <w:r w:rsidR="001360B8" w:rsidRPr="00937D1B">
        <w:rPr>
          <w:rFonts w:asciiTheme="majorHAnsi" w:hAnsiTheme="majorHAnsi"/>
          <w:lang w:val="ru-RU"/>
        </w:rPr>
        <w:t>.</w:t>
      </w:r>
    </w:p>
    <w:p w:rsidR="00BC6CA6" w:rsidRPr="00937D1B" w:rsidRDefault="00BC6CA6" w:rsidP="00BC6CA6">
      <w:pPr>
        <w:spacing w:before="120" w:after="120" w:line="240" w:lineRule="auto"/>
        <w:jc w:val="right"/>
        <w:outlineLvl w:val="0"/>
        <w:rPr>
          <w:rFonts w:asciiTheme="majorHAnsi" w:eastAsia="Times New Roman" w:hAnsiTheme="majorHAnsi" w:cs="Times New Roman"/>
          <w:b/>
          <w:bCs/>
          <w:i/>
          <w:iCs/>
          <w:sz w:val="28"/>
          <w:szCs w:val="28"/>
        </w:rPr>
      </w:pPr>
      <w:r w:rsidRPr="00937D1B">
        <w:rPr>
          <w:rFonts w:asciiTheme="majorHAnsi" w:eastAsia="Times New Roman" w:hAnsiTheme="majorHAnsi" w:cs="Times New Roman"/>
          <w:b/>
          <w:bCs/>
          <w:i/>
          <w:iCs/>
          <w:sz w:val="28"/>
          <w:szCs w:val="28"/>
        </w:rPr>
        <w:t>Таблица 8.1.1</w:t>
      </w:r>
    </w:p>
    <w:p w:rsidR="00BC6CA6" w:rsidRPr="00937D1B" w:rsidRDefault="00BC6CA6" w:rsidP="00BC6CA6">
      <w:pPr>
        <w:spacing w:after="0" w:line="240" w:lineRule="auto"/>
        <w:jc w:val="center"/>
        <w:rPr>
          <w:rFonts w:asciiTheme="majorHAnsi" w:hAnsiTheme="majorHAnsi"/>
          <w:b/>
          <w:i/>
          <w:sz w:val="28"/>
          <w:szCs w:val="28"/>
        </w:rPr>
      </w:pPr>
      <w:r w:rsidRPr="00937D1B">
        <w:rPr>
          <w:rFonts w:asciiTheme="majorHAnsi" w:hAnsiTheme="majorHAnsi"/>
          <w:b/>
          <w:i/>
          <w:sz w:val="28"/>
          <w:szCs w:val="28"/>
        </w:rPr>
        <w:t xml:space="preserve">Характеристика скотомогильников </w:t>
      </w:r>
      <w:r w:rsidR="001360B8" w:rsidRPr="00937D1B">
        <w:rPr>
          <w:rFonts w:asciiTheme="majorHAnsi" w:hAnsiTheme="majorHAnsi"/>
          <w:b/>
          <w:i/>
          <w:sz w:val="28"/>
          <w:szCs w:val="28"/>
        </w:rPr>
        <w:t>МО Имангуловский сельсовет</w:t>
      </w:r>
    </w:p>
    <w:tbl>
      <w:tblPr>
        <w:tblW w:w="946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tblPr>
      <w:tblGrid>
        <w:gridCol w:w="3230"/>
        <w:gridCol w:w="2203"/>
        <w:gridCol w:w="4031"/>
      </w:tblGrid>
      <w:tr w:rsidR="001360B8" w:rsidRPr="00937D1B" w:rsidTr="001360B8">
        <w:tc>
          <w:tcPr>
            <w:tcW w:w="3230" w:type="dxa"/>
          </w:tcPr>
          <w:p w:rsidR="001360B8" w:rsidRPr="00937D1B" w:rsidRDefault="001360B8" w:rsidP="001360B8">
            <w:pPr>
              <w:pStyle w:val="ac"/>
              <w:spacing w:before="0" w:after="0"/>
              <w:ind w:left="0"/>
              <w:jc w:val="left"/>
              <w:rPr>
                <w:rFonts w:asciiTheme="majorHAnsi" w:hAnsiTheme="majorHAnsi" w:cs="Arial"/>
                <w:b/>
                <w:i/>
                <w:sz w:val="24"/>
                <w:szCs w:val="24"/>
              </w:rPr>
            </w:pPr>
            <w:r w:rsidRPr="00937D1B">
              <w:rPr>
                <w:rFonts w:asciiTheme="majorHAnsi" w:hAnsiTheme="majorHAnsi" w:cs="Arial"/>
                <w:b/>
                <w:i/>
                <w:sz w:val="24"/>
                <w:szCs w:val="24"/>
              </w:rPr>
              <w:t>Хозяйство, Сельский совет</w:t>
            </w:r>
          </w:p>
        </w:tc>
        <w:tc>
          <w:tcPr>
            <w:tcW w:w="2203" w:type="dxa"/>
          </w:tcPr>
          <w:p w:rsidR="001360B8" w:rsidRPr="00937D1B" w:rsidRDefault="001360B8" w:rsidP="001360B8">
            <w:pPr>
              <w:pStyle w:val="ac"/>
              <w:spacing w:before="0" w:after="0"/>
              <w:ind w:left="0"/>
              <w:jc w:val="left"/>
              <w:rPr>
                <w:rFonts w:asciiTheme="majorHAnsi" w:hAnsiTheme="majorHAnsi" w:cs="Arial"/>
                <w:b/>
                <w:i/>
                <w:sz w:val="24"/>
                <w:szCs w:val="24"/>
              </w:rPr>
            </w:pPr>
            <w:r w:rsidRPr="00937D1B">
              <w:rPr>
                <w:rFonts w:asciiTheme="majorHAnsi" w:hAnsiTheme="majorHAnsi" w:cs="Arial"/>
                <w:b/>
                <w:i/>
                <w:sz w:val="24"/>
                <w:szCs w:val="24"/>
              </w:rPr>
              <w:t>Населенный пункт</w:t>
            </w:r>
          </w:p>
        </w:tc>
        <w:tc>
          <w:tcPr>
            <w:tcW w:w="4031" w:type="dxa"/>
          </w:tcPr>
          <w:p w:rsidR="001360B8" w:rsidRPr="00937D1B" w:rsidRDefault="001360B8" w:rsidP="001360B8">
            <w:pPr>
              <w:pStyle w:val="ac"/>
              <w:spacing w:before="0" w:after="0"/>
              <w:ind w:left="0"/>
              <w:jc w:val="left"/>
              <w:rPr>
                <w:rFonts w:asciiTheme="majorHAnsi" w:hAnsiTheme="majorHAnsi" w:cs="Arial"/>
                <w:b/>
                <w:i/>
                <w:sz w:val="24"/>
                <w:szCs w:val="24"/>
              </w:rPr>
            </w:pPr>
            <w:r w:rsidRPr="00937D1B">
              <w:rPr>
                <w:rFonts w:asciiTheme="majorHAnsi" w:hAnsiTheme="majorHAnsi" w:cs="Arial"/>
                <w:b/>
                <w:i/>
                <w:sz w:val="24"/>
                <w:szCs w:val="24"/>
              </w:rPr>
              <w:t>Скотомогильник, биотермическая яма, место расположения</w:t>
            </w:r>
          </w:p>
        </w:tc>
      </w:tr>
      <w:tr w:rsidR="001360B8" w:rsidRPr="00937D1B" w:rsidTr="001360B8">
        <w:trPr>
          <w:trHeight w:val="1646"/>
        </w:trPr>
        <w:tc>
          <w:tcPr>
            <w:tcW w:w="3230" w:type="dxa"/>
          </w:tcPr>
          <w:p w:rsidR="001360B8" w:rsidRPr="00937D1B" w:rsidRDefault="00FD4AA6" w:rsidP="00FD4AA6">
            <w:pPr>
              <w:pStyle w:val="ac"/>
              <w:spacing w:before="0" w:after="0"/>
              <w:ind w:left="0"/>
              <w:jc w:val="both"/>
              <w:rPr>
                <w:rFonts w:asciiTheme="majorHAnsi" w:hAnsiTheme="majorHAnsi" w:cs="Arial"/>
                <w:i/>
                <w:sz w:val="24"/>
                <w:szCs w:val="24"/>
              </w:rPr>
            </w:pPr>
            <w:r>
              <w:rPr>
                <w:rFonts w:asciiTheme="majorHAnsi" w:hAnsiTheme="majorHAnsi" w:cs="Arial"/>
                <w:i/>
                <w:sz w:val="24"/>
                <w:szCs w:val="24"/>
              </w:rPr>
              <w:t>МО Имангуловский сельсовет</w:t>
            </w:r>
          </w:p>
        </w:tc>
        <w:tc>
          <w:tcPr>
            <w:tcW w:w="2203" w:type="dxa"/>
          </w:tcPr>
          <w:p w:rsidR="001360B8" w:rsidRPr="00937D1B" w:rsidRDefault="001360B8" w:rsidP="001360B8">
            <w:pPr>
              <w:pStyle w:val="ac"/>
              <w:spacing w:before="0" w:after="0"/>
              <w:ind w:left="-1320" w:firstLine="1320"/>
              <w:jc w:val="both"/>
              <w:rPr>
                <w:rFonts w:asciiTheme="majorHAnsi" w:hAnsiTheme="majorHAnsi" w:cs="Arial"/>
                <w:i/>
                <w:sz w:val="24"/>
                <w:szCs w:val="24"/>
              </w:rPr>
            </w:pPr>
            <w:r w:rsidRPr="00937D1B">
              <w:rPr>
                <w:rFonts w:asciiTheme="majorHAnsi" w:hAnsiTheme="majorHAnsi" w:cs="Arial"/>
                <w:i/>
                <w:sz w:val="24"/>
                <w:szCs w:val="24"/>
              </w:rPr>
              <w:t>2- Имангулово</w:t>
            </w:r>
          </w:p>
          <w:p w:rsidR="001360B8" w:rsidRPr="00937D1B" w:rsidRDefault="001360B8" w:rsidP="001360B8">
            <w:pPr>
              <w:pStyle w:val="ac"/>
              <w:spacing w:before="0" w:after="0"/>
              <w:ind w:left="-1320" w:firstLine="1320"/>
              <w:jc w:val="both"/>
              <w:rPr>
                <w:rFonts w:asciiTheme="majorHAnsi" w:hAnsiTheme="majorHAnsi" w:cs="Arial"/>
                <w:i/>
                <w:sz w:val="24"/>
                <w:szCs w:val="24"/>
              </w:rPr>
            </w:pPr>
          </w:p>
          <w:p w:rsidR="001360B8" w:rsidRPr="00937D1B" w:rsidRDefault="001360B8" w:rsidP="001360B8">
            <w:pPr>
              <w:pStyle w:val="ac"/>
              <w:spacing w:before="0" w:after="0"/>
              <w:jc w:val="both"/>
              <w:rPr>
                <w:rFonts w:asciiTheme="majorHAnsi" w:hAnsiTheme="majorHAnsi" w:cs="Arial"/>
                <w:i/>
                <w:sz w:val="24"/>
                <w:szCs w:val="24"/>
              </w:rPr>
            </w:pPr>
          </w:p>
          <w:p w:rsidR="001360B8" w:rsidRPr="00937D1B" w:rsidRDefault="001360B8" w:rsidP="001360B8">
            <w:pPr>
              <w:pStyle w:val="ac"/>
              <w:spacing w:before="0" w:after="0"/>
              <w:ind w:left="-1320" w:firstLine="1320"/>
              <w:jc w:val="both"/>
              <w:rPr>
                <w:rFonts w:asciiTheme="majorHAnsi" w:hAnsiTheme="majorHAnsi" w:cs="Arial"/>
                <w:i/>
                <w:sz w:val="24"/>
                <w:szCs w:val="24"/>
              </w:rPr>
            </w:pPr>
            <w:r w:rsidRPr="00937D1B">
              <w:rPr>
                <w:rFonts w:asciiTheme="majorHAnsi" w:hAnsiTheme="majorHAnsi" w:cs="Arial"/>
                <w:i/>
                <w:sz w:val="24"/>
                <w:szCs w:val="24"/>
              </w:rPr>
              <w:t>1- Имангулово</w:t>
            </w:r>
          </w:p>
          <w:p w:rsidR="001360B8" w:rsidRPr="00937D1B" w:rsidRDefault="001360B8" w:rsidP="001360B8">
            <w:pPr>
              <w:pStyle w:val="ac"/>
              <w:spacing w:before="0" w:after="0"/>
              <w:ind w:left="-1320" w:firstLine="1320"/>
              <w:jc w:val="both"/>
              <w:rPr>
                <w:rFonts w:asciiTheme="majorHAnsi" w:hAnsiTheme="majorHAnsi" w:cs="Arial"/>
                <w:i/>
                <w:sz w:val="24"/>
                <w:szCs w:val="24"/>
              </w:rPr>
            </w:pPr>
          </w:p>
          <w:p w:rsidR="001360B8" w:rsidRPr="00937D1B" w:rsidRDefault="001360B8" w:rsidP="001360B8">
            <w:pPr>
              <w:pStyle w:val="ac"/>
              <w:spacing w:before="0" w:after="0"/>
              <w:ind w:left="-1320" w:firstLine="1320"/>
              <w:jc w:val="both"/>
              <w:rPr>
                <w:rFonts w:asciiTheme="majorHAnsi" w:hAnsiTheme="majorHAnsi" w:cs="Arial"/>
                <w:i/>
                <w:sz w:val="24"/>
                <w:szCs w:val="24"/>
              </w:rPr>
            </w:pPr>
          </w:p>
          <w:p w:rsidR="001360B8" w:rsidRPr="00937D1B" w:rsidRDefault="00FD4AA6" w:rsidP="001360B8">
            <w:pPr>
              <w:pStyle w:val="ac"/>
              <w:spacing w:before="0" w:after="0"/>
              <w:ind w:left="-1320" w:firstLine="1320"/>
              <w:jc w:val="both"/>
              <w:rPr>
                <w:rFonts w:asciiTheme="majorHAnsi" w:hAnsiTheme="majorHAnsi" w:cs="Arial"/>
                <w:i/>
                <w:sz w:val="24"/>
                <w:szCs w:val="24"/>
              </w:rPr>
            </w:pPr>
            <w:r>
              <w:rPr>
                <w:rFonts w:asciiTheme="majorHAnsi" w:hAnsiTheme="majorHAnsi" w:cs="Arial"/>
                <w:i/>
                <w:sz w:val="24"/>
                <w:szCs w:val="24"/>
              </w:rPr>
              <w:t>Салмыш</w:t>
            </w:r>
          </w:p>
        </w:tc>
        <w:tc>
          <w:tcPr>
            <w:tcW w:w="4031" w:type="dxa"/>
          </w:tcPr>
          <w:p w:rsidR="001360B8" w:rsidRPr="00937D1B" w:rsidRDefault="001360B8" w:rsidP="001360B8">
            <w:pPr>
              <w:pStyle w:val="ac"/>
              <w:spacing w:before="0" w:after="0"/>
              <w:ind w:left="0"/>
              <w:jc w:val="left"/>
              <w:rPr>
                <w:rFonts w:asciiTheme="majorHAnsi" w:hAnsiTheme="majorHAnsi" w:cs="Arial"/>
                <w:i/>
                <w:sz w:val="24"/>
                <w:szCs w:val="24"/>
              </w:rPr>
            </w:pPr>
            <w:r w:rsidRPr="00937D1B">
              <w:rPr>
                <w:rFonts w:asciiTheme="majorHAnsi" w:hAnsiTheme="majorHAnsi" w:cs="Arial"/>
                <w:i/>
                <w:sz w:val="24"/>
                <w:szCs w:val="24"/>
              </w:rPr>
              <w:t>Биотермическая яма –1,0метров от населенного пункта и одна старая биотермическая яма законсервирована</w:t>
            </w:r>
          </w:p>
          <w:p w:rsidR="001360B8" w:rsidRPr="00937D1B" w:rsidRDefault="001360B8" w:rsidP="001360B8">
            <w:pPr>
              <w:pStyle w:val="ac"/>
              <w:spacing w:before="0" w:after="0"/>
              <w:ind w:left="0"/>
              <w:jc w:val="left"/>
              <w:rPr>
                <w:rFonts w:asciiTheme="majorHAnsi" w:hAnsiTheme="majorHAnsi" w:cs="Arial"/>
                <w:i/>
                <w:sz w:val="24"/>
                <w:szCs w:val="24"/>
              </w:rPr>
            </w:pPr>
            <w:r w:rsidRPr="00937D1B">
              <w:rPr>
                <w:rFonts w:asciiTheme="majorHAnsi" w:hAnsiTheme="majorHAnsi" w:cs="Arial"/>
                <w:i/>
                <w:sz w:val="24"/>
                <w:szCs w:val="24"/>
              </w:rPr>
              <w:t>Биотермическая яма –3,0 метров от населенного пункта и 1,5 от МТФ в западной части</w:t>
            </w:r>
          </w:p>
          <w:p w:rsidR="001360B8" w:rsidRPr="00937D1B" w:rsidRDefault="001360B8" w:rsidP="001360B8">
            <w:pPr>
              <w:pStyle w:val="ac"/>
              <w:spacing w:before="0" w:after="0"/>
              <w:ind w:left="0"/>
              <w:jc w:val="left"/>
              <w:rPr>
                <w:rFonts w:asciiTheme="majorHAnsi" w:hAnsiTheme="majorHAnsi" w:cs="Arial"/>
                <w:i/>
                <w:sz w:val="24"/>
                <w:szCs w:val="24"/>
              </w:rPr>
            </w:pPr>
            <w:r w:rsidRPr="00937D1B">
              <w:rPr>
                <w:rFonts w:asciiTheme="majorHAnsi" w:hAnsiTheme="majorHAnsi" w:cs="Arial"/>
                <w:i/>
                <w:sz w:val="24"/>
                <w:szCs w:val="24"/>
              </w:rPr>
              <w:t>Скотомогильник (захоронение в землю)</w:t>
            </w:r>
            <w:smartTag w:uri="urn:schemas-microsoft-com:office:smarttags" w:element="metricconverter">
              <w:smartTagPr>
                <w:attr w:name="ProductID" w:val="-1500 метров"/>
              </w:smartTagPr>
              <w:r w:rsidRPr="00937D1B">
                <w:rPr>
                  <w:rFonts w:asciiTheme="majorHAnsi" w:hAnsiTheme="majorHAnsi" w:cs="Arial"/>
                  <w:i/>
                  <w:sz w:val="24"/>
                  <w:szCs w:val="24"/>
                </w:rPr>
                <w:t>-1500 метров</w:t>
              </w:r>
            </w:smartTag>
            <w:r w:rsidRPr="00937D1B">
              <w:rPr>
                <w:rFonts w:asciiTheme="majorHAnsi" w:hAnsiTheme="majorHAnsi" w:cs="Arial"/>
                <w:i/>
                <w:sz w:val="24"/>
                <w:szCs w:val="24"/>
              </w:rPr>
              <w:t xml:space="preserve"> от населенного пункта</w:t>
            </w:r>
          </w:p>
        </w:tc>
      </w:tr>
      <w:tr w:rsidR="001360B8" w:rsidRPr="00937D1B" w:rsidTr="001360B8">
        <w:trPr>
          <w:trHeight w:val="440"/>
        </w:trPr>
        <w:tc>
          <w:tcPr>
            <w:tcW w:w="3230" w:type="dxa"/>
          </w:tcPr>
          <w:p w:rsidR="001360B8" w:rsidRPr="00937D1B" w:rsidRDefault="001360B8" w:rsidP="001360B8">
            <w:pPr>
              <w:pStyle w:val="ac"/>
              <w:spacing w:before="0" w:after="0"/>
              <w:jc w:val="both"/>
              <w:rPr>
                <w:rFonts w:asciiTheme="majorHAnsi" w:hAnsiTheme="majorHAnsi" w:cs="Arial"/>
                <w:i/>
                <w:sz w:val="24"/>
                <w:szCs w:val="24"/>
              </w:rPr>
            </w:pPr>
          </w:p>
        </w:tc>
        <w:tc>
          <w:tcPr>
            <w:tcW w:w="2203" w:type="dxa"/>
          </w:tcPr>
          <w:p w:rsidR="001360B8" w:rsidRPr="00937D1B" w:rsidRDefault="001360B8" w:rsidP="001360B8">
            <w:pPr>
              <w:pStyle w:val="ac"/>
              <w:spacing w:before="0" w:after="0"/>
              <w:ind w:left="0"/>
              <w:jc w:val="both"/>
              <w:rPr>
                <w:rFonts w:asciiTheme="majorHAnsi" w:hAnsiTheme="majorHAnsi" w:cs="Arial"/>
                <w:i/>
                <w:sz w:val="24"/>
                <w:szCs w:val="24"/>
              </w:rPr>
            </w:pPr>
            <w:r w:rsidRPr="00937D1B">
              <w:rPr>
                <w:rFonts w:asciiTheme="majorHAnsi" w:hAnsiTheme="majorHAnsi" w:cs="Arial"/>
                <w:i/>
                <w:sz w:val="24"/>
                <w:szCs w:val="24"/>
              </w:rPr>
              <w:t>Анатольевка</w:t>
            </w:r>
          </w:p>
        </w:tc>
        <w:tc>
          <w:tcPr>
            <w:tcW w:w="4031" w:type="dxa"/>
          </w:tcPr>
          <w:p w:rsidR="001360B8" w:rsidRPr="00937D1B" w:rsidRDefault="001360B8" w:rsidP="001360B8">
            <w:pPr>
              <w:pStyle w:val="ac"/>
              <w:spacing w:before="0" w:after="0"/>
              <w:ind w:left="0"/>
              <w:jc w:val="left"/>
              <w:rPr>
                <w:rFonts w:asciiTheme="majorHAnsi" w:hAnsiTheme="majorHAnsi" w:cs="Arial"/>
                <w:i/>
                <w:sz w:val="24"/>
                <w:szCs w:val="24"/>
              </w:rPr>
            </w:pPr>
            <w:r w:rsidRPr="00937D1B">
              <w:rPr>
                <w:rFonts w:asciiTheme="majorHAnsi" w:hAnsiTheme="majorHAnsi" w:cs="Arial"/>
                <w:i/>
                <w:sz w:val="24"/>
                <w:szCs w:val="24"/>
              </w:rPr>
              <w:t xml:space="preserve">Биотермическая яма </w:t>
            </w:r>
            <w:smartTag w:uri="urn:schemas-microsoft-com:office:smarttags" w:element="metricconverter">
              <w:smartTagPr>
                <w:attr w:name="ProductID" w:val="-1000 метров"/>
              </w:smartTagPr>
              <w:r w:rsidRPr="00937D1B">
                <w:rPr>
                  <w:rFonts w:asciiTheme="majorHAnsi" w:hAnsiTheme="majorHAnsi" w:cs="Arial"/>
                  <w:i/>
                  <w:sz w:val="24"/>
                  <w:szCs w:val="24"/>
                </w:rPr>
                <w:t>-1000 метров</w:t>
              </w:r>
            </w:smartTag>
            <w:r w:rsidRPr="00937D1B">
              <w:rPr>
                <w:rFonts w:asciiTheme="majorHAnsi" w:hAnsiTheme="majorHAnsi" w:cs="Arial"/>
                <w:i/>
                <w:sz w:val="24"/>
                <w:szCs w:val="24"/>
              </w:rPr>
              <w:t xml:space="preserve"> от населенного пункта</w:t>
            </w:r>
          </w:p>
        </w:tc>
      </w:tr>
    </w:tbl>
    <w:p w:rsidR="00BC6CA6" w:rsidRPr="00937D1B" w:rsidRDefault="00BC6CA6" w:rsidP="0079789F">
      <w:pPr>
        <w:pStyle w:val="afff"/>
        <w:ind w:firstLine="0"/>
        <w:rPr>
          <w:rFonts w:asciiTheme="majorHAnsi" w:hAnsiTheme="majorHAnsi"/>
          <w:lang w:val="ru-RU"/>
        </w:rPr>
      </w:pPr>
    </w:p>
    <w:p w:rsidR="00D43BFA" w:rsidRPr="00937D1B" w:rsidRDefault="00BC6CA6" w:rsidP="00C9563F">
      <w:pPr>
        <w:pStyle w:val="afff"/>
        <w:rPr>
          <w:rFonts w:asciiTheme="majorHAnsi" w:hAnsiTheme="majorHAnsi"/>
          <w:lang w:val="ru-RU"/>
        </w:rPr>
      </w:pPr>
      <w:r w:rsidRPr="00937D1B">
        <w:rPr>
          <w:rFonts w:asciiTheme="majorHAnsi" w:hAnsiTheme="majorHAnsi"/>
          <w:lang w:val="ru-RU"/>
        </w:rPr>
        <w:t xml:space="preserve">Кроме того, к объектам повышенной санитарно-эпидемиологической опасности </w:t>
      </w:r>
      <w:r w:rsidR="008B3F2A" w:rsidRPr="00937D1B">
        <w:rPr>
          <w:rFonts w:asciiTheme="majorHAnsi" w:hAnsiTheme="majorHAnsi"/>
          <w:lang w:val="ru-RU"/>
        </w:rPr>
        <w:t xml:space="preserve">МО Имангуловский сельсовет </w:t>
      </w:r>
      <w:r w:rsidRPr="00937D1B">
        <w:rPr>
          <w:rFonts w:asciiTheme="majorHAnsi" w:hAnsiTheme="majorHAnsi"/>
          <w:lang w:val="ru-RU"/>
        </w:rPr>
        <w:t xml:space="preserve"> относятся</w:t>
      </w:r>
      <w:r w:rsidR="00D43BFA" w:rsidRPr="00937D1B">
        <w:rPr>
          <w:rFonts w:asciiTheme="majorHAnsi" w:hAnsiTheme="majorHAnsi"/>
          <w:lang w:val="ru-RU"/>
        </w:rPr>
        <w:t xml:space="preserve"> несанкционированные и санкционированные свалки твердых бытовых отходов. На личном подворье населения содержится домашний скот</w:t>
      </w:r>
      <w:r w:rsidR="00B023DF" w:rsidRPr="00937D1B">
        <w:rPr>
          <w:rFonts w:asciiTheme="majorHAnsi" w:hAnsiTheme="majorHAnsi"/>
          <w:lang w:val="ru-RU"/>
        </w:rPr>
        <w:t xml:space="preserve"> – </w:t>
      </w:r>
      <w:r w:rsidR="00D43BFA" w:rsidRPr="00937D1B">
        <w:rPr>
          <w:rFonts w:asciiTheme="majorHAnsi" w:hAnsiTheme="majorHAnsi"/>
          <w:lang w:val="ru-RU"/>
        </w:rPr>
        <w:t xml:space="preserve">коровы, свиньи, птицы, овцы и козы. </w:t>
      </w:r>
    </w:p>
    <w:p w:rsidR="00D43BFA" w:rsidRPr="00937D1B" w:rsidRDefault="00D8376A" w:rsidP="00C9563F">
      <w:pPr>
        <w:pStyle w:val="afff"/>
        <w:rPr>
          <w:rFonts w:asciiTheme="majorHAnsi" w:hAnsiTheme="majorHAnsi"/>
          <w:lang w:val="ru-RU"/>
        </w:rPr>
      </w:pPr>
      <w:r w:rsidRPr="00937D1B">
        <w:rPr>
          <w:rFonts w:asciiTheme="majorHAnsi" w:hAnsiTheme="majorHAnsi"/>
          <w:lang w:val="ru-RU"/>
        </w:rPr>
        <w:t xml:space="preserve">Населенные пункты </w:t>
      </w:r>
      <w:r w:rsidR="00D43BFA" w:rsidRPr="00937D1B">
        <w:rPr>
          <w:rFonts w:asciiTheme="majorHAnsi" w:hAnsiTheme="majorHAnsi"/>
          <w:lang w:val="ru-RU"/>
        </w:rPr>
        <w:t xml:space="preserve">газифицированы, электрифицированы, имеют централизованную сеть водоснабжения, технический водозабор осуществляется в основном из р. </w:t>
      </w:r>
      <w:r w:rsidR="00F911C5" w:rsidRPr="00937D1B">
        <w:rPr>
          <w:rFonts w:asciiTheme="majorHAnsi" w:hAnsiTheme="majorHAnsi"/>
          <w:lang w:val="ru-RU"/>
        </w:rPr>
        <w:t xml:space="preserve">Салмыш </w:t>
      </w:r>
      <w:r w:rsidR="00D43BFA" w:rsidRPr="00937D1B">
        <w:rPr>
          <w:rFonts w:asciiTheme="majorHAnsi" w:hAnsiTheme="majorHAnsi"/>
          <w:lang w:val="ru-RU"/>
        </w:rPr>
        <w:t xml:space="preserve"> и подземных вод через колодцы. Объектов-загрязнителей поверхностных и подземных вод в непосредственных местах водозабора нет. В местах водозабора территориальными органами Роспотребнадзора осуществляется контроль качества воды на</w:t>
      </w:r>
      <w:r w:rsidR="00B97D65" w:rsidRPr="00937D1B">
        <w:rPr>
          <w:rFonts w:asciiTheme="majorHAnsi" w:hAnsiTheme="majorHAnsi"/>
          <w:lang w:val="ru-RU"/>
        </w:rPr>
        <w:t xml:space="preserve"> </w:t>
      </w:r>
      <w:r w:rsidR="00D43BFA" w:rsidRPr="00937D1B">
        <w:rPr>
          <w:rFonts w:asciiTheme="majorHAnsi" w:hAnsiTheme="majorHAnsi"/>
          <w:lang w:val="ru-RU"/>
        </w:rPr>
        <w:t>соответствие ГОСТ 2761-84 «Источники централизованного хозяйственно-питьевого водоснабжения» по</w:t>
      </w:r>
      <w:r w:rsidR="00B97D65" w:rsidRPr="00937D1B">
        <w:rPr>
          <w:rFonts w:asciiTheme="majorHAnsi" w:hAnsiTheme="majorHAnsi"/>
          <w:lang w:val="ru-RU"/>
        </w:rPr>
        <w:t xml:space="preserve"> </w:t>
      </w:r>
      <w:r w:rsidR="00D43BFA" w:rsidRPr="00937D1B">
        <w:rPr>
          <w:rFonts w:asciiTheme="majorHAnsi" w:hAnsiTheme="majorHAnsi"/>
          <w:lang w:val="ru-RU"/>
        </w:rPr>
        <w:lastRenderedPageBreak/>
        <w:t>бактериологическим</w:t>
      </w:r>
      <w:r w:rsidR="00B97D65" w:rsidRPr="00937D1B">
        <w:rPr>
          <w:rFonts w:asciiTheme="majorHAnsi" w:hAnsiTheme="majorHAnsi"/>
          <w:lang w:val="ru-RU"/>
        </w:rPr>
        <w:t xml:space="preserve"> </w:t>
      </w:r>
      <w:r w:rsidR="00D43BFA" w:rsidRPr="00937D1B">
        <w:rPr>
          <w:rFonts w:asciiTheme="majorHAnsi" w:hAnsiTheme="majorHAnsi"/>
          <w:lang w:val="ru-RU"/>
        </w:rPr>
        <w:t xml:space="preserve">и химическим показателям, хозяйственно-питьевой водопровод паспортизирован. Весной исходная вода из источников водоснабжения иногда не отвечает требованиям ГОСТа 2761-84 «Источники хозяйственно-питьевого водоснабжения», аналогично в разводящей сети вода не соответствует СанПиН. 2.14559-96 по бакпоказателям и мутности. </w:t>
      </w:r>
    </w:p>
    <w:p w:rsidR="00D43BFA" w:rsidRPr="00937D1B" w:rsidRDefault="00D43BFA" w:rsidP="00C9563F">
      <w:pPr>
        <w:pStyle w:val="afff"/>
        <w:rPr>
          <w:rFonts w:asciiTheme="majorHAnsi" w:hAnsiTheme="majorHAnsi"/>
          <w:lang w:val="ru-RU"/>
        </w:rPr>
      </w:pPr>
      <w:r w:rsidRPr="00937D1B">
        <w:rPr>
          <w:rFonts w:asciiTheme="majorHAnsi" w:hAnsiTheme="majorHAnsi"/>
          <w:lang w:val="ru-RU"/>
        </w:rPr>
        <w:t xml:space="preserve">Отвод бытовых стоков осуществляется в выгребные ямы. Контроль сточных вод осуществляется по действующим санитарно-гигиеническим и санитарно-эпидемиологическим нормам ПДК. </w:t>
      </w:r>
    </w:p>
    <w:p w:rsidR="00D43BFA" w:rsidRPr="00937D1B" w:rsidRDefault="00D43BFA" w:rsidP="00C9563F">
      <w:pPr>
        <w:pStyle w:val="afff"/>
        <w:rPr>
          <w:rFonts w:asciiTheme="majorHAnsi" w:hAnsiTheme="majorHAnsi"/>
          <w:lang w:val="ru-RU"/>
        </w:rPr>
      </w:pPr>
      <w:r w:rsidRPr="00937D1B">
        <w:rPr>
          <w:rFonts w:asciiTheme="majorHAnsi" w:hAnsiTheme="majorHAnsi"/>
          <w:lang w:val="ru-RU"/>
        </w:rPr>
        <w:t xml:space="preserve">Полигон ТБО для складирования твердых бытовых и приравненных к ним твердых промышленных отходов </w:t>
      </w:r>
      <w:r w:rsidR="00CD7AAB" w:rsidRPr="00937D1B">
        <w:rPr>
          <w:rFonts w:asciiTheme="majorHAnsi" w:hAnsiTheme="majorHAnsi"/>
          <w:lang w:val="ru-RU"/>
        </w:rPr>
        <w:t xml:space="preserve">находится в </w:t>
      </w:r>
      <w:r w:rsidR="00990D97" w:rsidRPr="00937D1B">
        <w:rPr>
          <w:rFonts w:asciiTheme="majorHAnsi" w:hAnsiTheme="majorHAnsi"/>
          <w:lang w:val="ru-RU"/>
        </w:rPr>
        <w:t xml:space="preserve">с. Октябрьское </w:t>
      </w:r>
      <w:r w:rsidRPr="00937D1B">
        <w:rPr>
          <w:rFonts w:asciiTheme="majorHAnsi" w:hAnsiTheme="majorHAnsi"/>
          <w:lang w:val="ru-RU"/>
        </w:rPr>
        <w:t xml:space="preserve">. </w:t>
      </w:r>
    </w:p>
    <w:p w:rsidR="00D43BFA" w:rsidRPr="00937D1B" w:rsidRDefault="00D43BFA" w:rsidP="00C9563F">
      <w:pPr>
        <w:pStyle w:val="afff"/>
        <w:rPr>
          <w:rFonts w:asciiTheme="majorHAnsi" w:hAnsiTheme="majorHAnsi"/>
          <w:lang w:val="ru-RU"/>
        </w:rPr>
      </w:pPr>
      <w:r w:rsidRPr="00937D1B">
        <w:rPr>
          <w:rFonts w:asciiTheme="majorHAnsi" w:hAnsiTheme="majorHAnsi"/>
          <w:lang w:val="ru-RU"/>
        </w:rPr>
        <w:t>Населенные пункты имеют благоустроенные дороги, другое благоустройство заключается обычно в озеленении территории, как правило</w:t>
      </w:r>
      <w:r w:rsidR="00C9563F" w:rsidRPr="00937D1B">
        <w:rPr>
          <w:rFonts w:asciiTheme="majorHAnsi" w:hAnsiTheme="majorHAnsi"/>
          <w:lang w:val="ru-RU"/>
        </w:rPr>
        <w:t>,</w:t>
      </w:r>
      <w:r w:rsidRPr="00937D1B">
        <w:rPr>
          <w:rFonts w:asciiTheme="majorHAnsi" w:hAnsiTheme="majorHAnsi"/>
          <w:lang w:val="ru-RU"/>
        </w:rPr>
        <w:t xml:space="preserve"> объектов общего пользования социального назначения (школ</w:t>
      </w:r>
      <w:r w:rsidR="00D8376A" w:rsidRPr="00937D1B">
        <w:rPr>
          <w:rFonts w:asciiTheme="majorHAnsi" w:hAnsiTheme="majorHAnsi"/>
          <w:lang w:val="ru-RU"/>
        </w:rPr>
        <w:t>ы</w:t>
      </w:r>
      <w:r w:rsidRPr="00937D1B">
        <w:rPr>
          <w:rFonts w:asciiTheme="majorHAnsi" w:hAnsiTheme="majorHAnsi"/>
          <w:lang w:val="ru-RU"/>
        </w:rPr>
        <w:t>, больниц</w:t>
      </w:r>
      <w:r w:rsidR="00D8376A" w:rsidRPr="00937D1B">
        <w:rPr>
          <w:rFonts w:asciiTheme="majorHAnsi" w:hAnsiTheme="majorHAnsi"/>
          <w:lang w:val="ru-RU"/>
        </w:rPr>
        <w:t>ы</w:t>
      </w:r>
      <w:r w:rsidRPr="00937D1B">
        <w:rPr>
          <w:rFonts w:asciiTheme="majorHAnsi" w:hAnsiTheme="majorHAnsi"/>
          <w:lang w:val="ru-RU"/>
        </w:rPr>
        <w:t xml:space="preserve"> и др.). </w:t>
      </w:r>
    </w:p>
    <w:p w:rsidR="00D43BFA" w:rsidRPr="00937D1B" w:rsidRDefault="00D43BFA" w:rsidP="00C9563F">
      <w:pPr>
        <w:pStyle w:val="afff"/>
        <w:rPr>
          <w:rFonts w:asciiTheme="majorHAnsi" w:hAnsiTheme="majorHAnsi"/>
          <w:b/>
          <w:lang w:val="ru-RU"/>
        </w:rPr>
      </w:pPr>
      <w:r w:rsidRPr="00937D1B">
        <w:rPr>
          <w:rFonts w:asciiTheme="majorHAnsi" w:hAnsiTheme="majorHAnsi"/>
          <w:b/>
          <w:lang w:val="ru-RU"/>
        </w:rPr>
        <w:t>Общий уровень техногенной (антропогенной) нагрузк</w:t>
      </w:r>
      <w:r w:rsidR="00C9563F" w:rsidRPr="00937D1B">
        <w:rPr>
          <w:rFonts w:asciiTheme="majorHAnsi" w:hAnsiTheme="majorHAnsi"/>
          <w:b/>
          <w:lang w:val="ru-RU"/>
        </w:rPr>
        <w:t>и на ОПС территории СП.</w:t>
      </w:r>
    </w:p>
    <w:p w:rsidR="00D43BFA" w:rsidRPr="00937D1B" w:rsidRDefault="00D43BFA" w:rsidP="00C9563F">
      <w:pPr>
        <w:pStyle w:val="afff"/>
        <w:rPr>
          <w:rFonts w:asciiTheme="majorHAnsi" w:hAnsiTheme="majorHAnsi"/>
          <w:lang w:val="ru-RU"/>
        </w:rPr>
      </w:pPr>
      <w:r w:rsidRPr="00937D1B">
        <w:rPr>
          <w:rFonts w:asciiTheme="majorHAnsi" w:hAnsiTheme="majorHAnsi"/>
          <w:lang w:val="ru-RU"/>
        </w:rPr>
        <w:t>Район размещения полигона не относится к зонам повышенного риска возникновения чрезвычайных</w:t>
      </w:r>
      <w:r w:rsidR="00B97D65" w:rsidRPr="00937D1B">
        <w:rPr>
          <w:rFonts w:asciiTheme="majorHAnsi" w:hAnsiTheme="majorHAnsi"/>
          <w:lang w:val="ru-RU"/>
        </w:rPr>
        <w:t xml:space="preserve"> </w:t>
      </w:r>
      <w:r w:rsidRPr="00937D1B">
        <w:rPr>
          <w:rFonts w:asciiTheme="majorHAnsi" w:hAnsiTheme="majorHAnsi"/>
          <w:lang w:val="ru-RU"/>
        </w:rPr>
        <w:t>экологических и техногенных ситуаций, общая величина техногенной нагрузки на О</w:t>
      </w:r>
      <w:r w:rsidR="009029B2" w:rsidRPr="00937D1B">
        <w:rPr>
          <w:rFonts w:asciiTheme="majorHAnsi" w:hAnsiTheme="majorHAnsi"/>
          <w:lang w:val="ru-RU"/>
        </w:rPr>
        <w:t>П</w:t>
      </w:r>
      <w:r w:rsidRPr="00937D1B">
        <w:rPr>
          <w:rFonts w:asciiTheme="majorHAnsi" w:hAnsiTheme="majorHAnsi"/>
          <w:lang w:val="ru-RU"/>
        </w:rPr>
        <w:t xml:space="preserve">С составляет не более 60 баллов и характеризуется как слабая </w:t>
      </w:r>
      <w:r w:rsidR="00CD7AAB" w:rsidRPr="00937D1B">
        <w:rPr>
          <w:rFonts w:asciiTheme="majorHAnsi" w:hAnsiTheme="majorHAnsi"/>
          <w:lang w:val="ru-RU"/>
        </w:rPr>
        <w:t>и умеренная.</w:t>
      </w:r>
    </w:p>
    <w:p w:rsidR="00D43BFA" w:rsidRPr="00937D1B" w:rsidRDefault="00BC6CA6" w:rsidP="00172568">
      <w:pPr>
        <w:pStyle w:val="ae"/>
        <w:ind w:firstLine="709"/>
        <w:jc w:val="right"/>
        <w:outlineLvl w:val="0"/>
        <w:rPr>
          <w:rFonts w:asciiTheme="majorHAnsi" w:hAnsiTheme="majorHAnsi"/>
          <w:b/>
          <w:i/>
          <w:sz w:val="28"/>
          <w:szCs w:val="28"/>
        </w:rPr>
      </w:pPr>
      <w:r w:rsidRPr="00937D1B">
        <w:rPr>
          <w:rFonts w:asciiTheme="majorHAnsi" w:hAnsiTheme="majorHAnsi"/>
          <w:b/>
          <w:i/>
          <w:sz w:val="28"/>
          <w:szCs w:val="28"/>
        </w:rPr>
        <w:t>Таблица 8.1.2</w:t>
      </w:r>
    </w:p>
    <w:p w:rsidR="00BE5470" w:rsidRPr="00937D1B" w:rsidRDefault="00C4582E" w:rsidP="00006F2D">
      <w:pPr>
        <w:spacing w:before="120" w:after="120" w:line="240" w:lineRule="auto"/>
        <w:jc w:val="center"/>
        <w:outlineLvl w:val="0"/>
        <w:rPr>
          <w:rFonts w:asciiTheme="majorHAnsi" w:eastAsia="Times New Roman" w:hAnsiTheme="majorHAnsi" w:cs="Times New Roman"/>
          <w:b/>
          <w:bCs/>
          <w:i/>
          <w:sz w:val="28"/>
          <w:szCs w:val="28"/>
        </w:rPr>
      </w:pPr>
      <w:r w:rsidRPr="00937D1B">
        <w:rPr>
          <w:rFonts w:asciiTheme="majorHAnsi" w:eastAsia="Times New Roman" w:hAnsiTheme="majorHAnsi" w:cs="Times New Roman"/>
          <w:b/>
          <w:bCs/>
          <w:i/>
          <w:sz w:val="28"/>
          <w:szCs w:val="28"/>
        </w:rPr>
        <w:t>Антропогенная (техногенная) нагрузка</w:t>
      </w:r>
    </w:p>
    <w:tbl>
      <w:tblPr>
        <w:tblW w:w="9720" w:type="dxa"/>
        <w:jc w:val="center"/>
        <w:tblInd w:w="-7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tblPr>
      <w:tblGrid>
        <w:gridCol w:w="2160"/>
        <w:gridCol w:w="2340"/>
        <w:gridCol w:w="2340"/>
        <w:gridCol w:w="2880"/>
      </w:tblGrid>
      <w:tr w:rsidR="00D43BFA" w:rsidRPr="00937D1B" w:rsidTr="00914C52">
        <w:trPr>
          <w:jc w:val="center"/>
        </w:trPr>
        <w:tc>
          <w:tcPr>
            <w:tcW w:w="2160" w:type="dxa"/>
          </w:tcPr>
          <w:p w:rsidR="00D43BFA" w:rsidRPr="00937D1B" w:rsidRDefault="00D43BFA" w:rsidP="002738EF">
            <w:pPr>
              <w:pStyle w:val="23"/>
              <w:tabs>
                <w:tab w:val="left" w:pos="851"/>
              </w:tabs>
              <w:spacing w:after="0" w:line="240" w:lineRule="auto"/>
              <w:ind w:right="-5"/>
              <w:jc w:val="center"/>
              <w:rPr>
                <w:rFonts w:asciiTheme="majorHAnsi" w:hAnsiTheme="majorHAnsi"/>
                <w:b/>
                <w:bCs/>
                <w:i/>
              </w:rPr>
            </w:pPr>
            <w:r w:rsidRPr="00937D1B">
              <w:rPr>
                <w:rFonts w:asciiTheme="majorHAnsi" w:hAnsiTheme="majorHAnsi"/>
                <w:b/>
                <w:bCs/>
                <w:i/>
              </w:rPr>
              <w:t>Наименование территории</w:t>
            </w:r>
          </w:p>
        </w:tc>
        <w:tc>
          <w:tcPr>
            <w:tcW w:w="2340" w:type="dxa"/>
          </w:tcPr>
          <w:p w:rsidR="00D43BFA" w:rsidRPr="00937D1B" w:rsidRDefault="00D43BFA" w:rsidP="002738EF">
            <w:pPr>
              <w:pStyle w:val="23"/>
              <w:tabs>
                <w:tab w:val="left" w:pos="851"/>
              </w:tabs>
              <w:spacing w:after="0" w:line="240" w:lineRule="auto"/>
              <w:ind w:right="-108"/>
              <w:jc w:val="center"/>
              <w:rPr>
                <w:rFonts w:asciiTheme="majorHAnsi" w:hAnsiTheme="majorHAnsi"/>
                <w:b/>
                <w:bCs/>
                <w:i/>
              </w:rPr>
            </w:pPr>
            <w:r w:rsidRPr="00937D1B">
              <w:rPr>
                <w:rFonts w:asciiTheme="majorHAnsi" w:hAnsiTheme="majorHAnsi"/>
                <w:b/>
                <w:bCs/>
                <w:i/>
              </w:rPr>
              <w:t>Величина антропогенной (техногенной) нагрузки на ОПС (баллов)</w:t>
            </w:r>
          </w:p>
        </w:tc>
        <w:tc>
          <w:tcPr>
            <w:tcW w:w="2340" w:type="dxa"/>
          </w:tcPr>
          <w:p w:rsidR="00D43BFA" w:rsidRPr="00937D1B" w:rsidRDefault="00D43BFA" w:rsidP="002738EF">
            <w:pPr>
              <w:pStyle w:val="23"/>
              <w:tabs>
                <w:tab w:val="left" w:pos="851"/>
              </w:tabs>
              <w:spacing w:after="0" w:line="240" w:lineRule="auto"/>
              <w:ind w:right="-108"/>
              <w:jc w:val="center"/>
              <w:rPr>
                <w:rFonts w:asciiTheme="majorHAnsi" w:hAnsiTheme="majorHAnsi"/>
                <w:b/>
                <w:bCs/>
                <w:i/>
              </w:rPr>
            </w:pPr>
            <w:r w:rsidRPr="00937D1B">
              <w:rPr>
                <w:rFonts w:asciiTheme="majorHAnsi" w:hAnsiTheme="majorHAnsi"/>
                <w:b/>
                <w:bCs/>
                <w:i/>
              </w:rPr>
              <w:t>Степень антропогенной (техногенной) нагрузки на ОПС</w:t>
            </w:r>
          </w:p>
        </w:tc>
        <w:tc>
          <w:tcPr>
            <w:tcW w:w="2880" w:type="dxa"/>
          </w:tcPr>
          <w:p w:rsidR="00D43BFA" w:rsidRPr="00937D1B" w:rsidRDefault="00D43BFA" w:rsidP="002738EF">
            <w:pPr>
              <w:pStyle w:val="23"/>
              <w:tabs>
                <w:tab w:val="left" w:pos="851"/>
              </w:tabs>
              <w:spacing w:after="0" w:line="240" w:lineRule="auto"/>
              <w:ind w:right="-5"/>
              <w:jc w:val="center"/>
              <w:rPr>
                <w:rFonts w:asciiTheme="majorHAnsi" w:hAnsiTheme="majorHAnsi"/>
                <w:b/>
                <w:bCs/>
                <w:i/>
              </w:rPr>
            </w:pPr>
            <w:r w:rsidRPr="00937D1B">
              <w:rPr>
                <w:rFonts w:asciiTheme="majorHAnsi" w:hAnsiTheme="majorHAnsi"/>
                <w:b/>
                <w:bCs/>
                <w:i/>
              </w:rPr>
              <w:t>Основные факторы антропогенного воздействия на ОПС</w:t>
            </w:r>
          </w:p>
        </w:tc>
      </w:tr>
      <w:tr w:rsidR="00D43BFA" w:rsidRPr="00937D1B" w:rsidTr="00914C52">
        <w:trPr>
          <w:jc w:val="center"/>
        </w:trPr>
        <w:tc>
          <w:tcPr>
            <w:tcW w:w="2160" w:type="dxa"/>
          </w:tcPr>
          <w:p w:rsidR="00D43BFA" w:rsidRPr="00937D1B" w:rsidRDefault="00132FC7" w:rsidP="002738EF">
            <w:pPr>
              <w:pStyle w:val="ac"/>
              <w:tabs>
                <w:tab w:val="left" w:pos="851"/>
              </w:tabs>
              <w:spacing w:before="0" w:after="0"/>
              <w:ind w:left="0" w:right="-108"/>
              <w:rPr>
                <w:rFonts w:asciiTheme="majorHAnsi" w:hAnsiTheme="majorHAnsi"/>
                <w:i/>
                <w:sz w:val="24"/>
                <w:szCs w:val="24"/>
              </w:rPr>
            </w:pPr>
            <w:r w:rsidRPr="00937D1B">
              <w:rPr>
                <w:rFonts w:asciiTheme="majorHAnsi" w:hAnsiTheme="majorHAnsi"/>
                <w:i/>
                <w:sz w:val="24"/>
                <w:szCs w:val="24"/>
              </w:rPr>
              <w:t xml:space="preserve">Имангуловский сельсовет </w:t>
            </w:r>
            <w:r w:rsidR="00CE1C4C" w:rsidRPr="00937D1B">
              <w:rPr>
                <w:rFonts w:asciiTheme="majorHAnsi" w:hAnsiTheme="majorHAnsi"/>
                <w:i/>
                <w:sz w:val="24"/>
                <w:szCs w:val="24"/>
              </w:rPr>
              <w:t xml:space="preserve">Октябрьского района </w:t>
            </w:r>
            <w:r w:rsidR="00FD2D02" w:rsidRPr="00937D1B">
              <w:rPr>
                <w:rFonts w:asciiTheme="majorHAnsi" w:hAnsiTheme="majorHAnsi"/>
                <w:i/>
                <w:sz w:val="24"/>
                <w:szCs w:val="24"/>
              </w:rPr>
              <w:t xml:space="preserve">Оренбургской области </w:t>
            </w:r>
          </w:p>
        </w:tc>
        <w:tc>
          <w:tcPr>
            <w:tcW w:w="2340" w:type="dxa"/>
          </w:tcPr>
          <w:p w:rsidR="00D43BFA" w:rsidRPr="00937D1B" w:rsidRDefault="00D43BFA" w:rsidP="002738EF">
            <w:pPr>
              <w:pStyle w:val="23"/>
              <w:tabs>
                <w:tab w:val="left" w:pos="851"/>
              </w:tabs>
              <w:spacing w:after="0" w:line="240" w:lineRule="auto"/>
              <w:ind w:right="-5"/>
              <w:jc w:val="center"/>
              <w:rPr>
                <w:rFonts w:asciiTheme="majorHAnsi" w:hAnsiTheme="majorHAnsi"/>
                <w:bCs/>
                <w:i/>
              </w:rPr>
            </w:pPr>
            <w:r w:rsidRPr="00937D1B">
              <w:rPr>
                <w:rFonts w:asciiTheme="majorHAnsi" w:hAnsiTheme="majorHAnsi"/>
                <w:bCs/>
                <w:i/>
              </w:rPr>
              <w:t>до 60</w:t>
            </w:r>
          </w:p>
        </w:tc>
        <w:tc>
          <w:tcPr>
            <w:tcW w:w="2340" w:type="dxa"/>
          </w:tcPr>
          <w:p w:rsidR="00D43BFA" w:rsidRPr="00937D1B" w:rsidRDefault="00D43BFA" w:rsidP="002738EF">
            <w:pPr>
              <w:pStyle w:val="23"/>
              <w:tabs>
                <w:tab w:val="left" w:pos="851"/>
              </w:tabs>
              <w:spacing w:after="0" w:line="240" w:lineRule="auto"/>
              <w:ind w:right="-5"/>
              <w:jc w:val="center"/>
              <w:rPr>
                <w:rFonts w:asciiTheme="majorHAnsi" w:hAnsiTheme="majorHAnsi"/>
                <w:bCs/>
                <w:i/>
              </w:rPr>
            </w:pPr>
            <w:r w:rsidRPr="00937D1B">
              <w:rPr>
                <w:rFonts w:asciiTheme="majorHAnsi" w:hAnsiTheme="majorHAnsi"/>
                <w:bCs/>
                <w:i/>
              </w:rPr>
              <w:t>слабая и умеренная</w:t>
            </w:r>
          </w:p>
        </w:tc>
        <w:tc>
          <w:tcPr>
            <w:tcW w:w="2880" w:type="dxa"/>
          </w:tcPr>
          <w:p w:rsidR="00D43BFA" w:rsidRPr="00937D1B" w:rsidRDefault="00D43BFA" w:rsidP="002738EF">
            <w:pPr>
              <w:pStyle w:val="23"/>
              <w:tabs>
                <w:tab w:val="left" w:pos="851"/>
              </w:tabs>
              <w:spacing w:after="0" w:line="240" w:lineRule="auto"/>
              <w:ind w:right="-108"/>
              <w:jc w:val="center"/>
              <w:rPr>
                <w:rFonts w:asciiTheme="majorHAnsi" w:hAnsiTheme="majorHAnsi"/>
                <w:bCs/>
                <w:i/>
              </w:rPr>
            </w:pPr>
            <w:r w:rsidRPr="00937D1B">
              <w:rPr>
                <w:rFonts w:asciiTheme="majorHAnsi" w:hAnsiTheme="majorHAnsi"/>
                <w:bCs/>
                <w:i/>
              </w:rPr>
              <w:t>сельскохозяйственная, транспортно-коммуникационная, селитебно-рекреационная</w:t>
            </w:r>
          </w:p>
        </w:tc>
      </w:tr>
    </w:tbl>
    <w:p w:rsidR="00D43BFA" w:rsidRPr="00937D1B" w:rsidRDefault="00D43BFA" w:rsidP="00C4582E">
      <w:pPr>
        <w:pStyle w:val="afff"/>
        <w:rPr>
          <w:rFonts w:asciiTheme="majorHAnsi" w:hAnsiTheme="majorHAnsi"/>
          <w:lang w:val="ru-RU"/>
        </w:rPr>
      </w:pPr>
    </w:p>
    <w:p w:rsidR="00D43BFA" w:rsidRPr="00937D1B" w:rsidRDefault="00D43BFA" w:rsidP="00C4582E">
      <w:pPr>
        <w:pStyle w:val="afff"/>
        <w:rPr>
          <w:rFonts w:asciiTheme="majorHAnsi" w:hAnsiTheme="majorHAnsi"/>
          <w:lang w:val="ru-RU"/>
        </w:rPr>
      </w:pPr>
      <w:r w:rsidRPr="00937D1B">
        <w:rPr>
          <w:rFonts w:asciiTheme="majorHAnsi" w:hAnsiTheme="majorHAnsi"/>
          <w:lang w:val="ru-RU"/>
        </w:rPr>
        <w:t>Таким образом, основными видами техногенной и антропогенной нагрузки, оказывающей негативное воздействие на компоненты ОПС, являются:</w:t>
      </w:r>
    </w:p>
    <w:p w:rsidR="00D43BFA" w:rsidRPr="00937D1B" w:rsidRDefault="00D43BFA" w:rsidP="00A832CD">
      <w:pPr>
        <w:pStyle w:val="afff"/>
        <w:numPr>
          <w:ilvl w:val="0"/>
          <w:numId w:val="12"/>
        </w:numPr>
        <w:rPr>
          <w:rFonts w:asciiTheme="majorHAnsi" w:hAnsiTheme="majorHAnsi"/>
          <w:lang w:val="ru-RU"/>
        </w:rPr>
      </w:pPr>
      <w:r w:rsidRPr="00937D1B">
        <w:rPr>
          <w:rFonts w:asciiTheme="majorHAnsi" w:hAnsiTheme="majorHAnsi"/>
          <w:lang w:val="ru-RU"/>
        </w:rPr>
        <w:t>сельскохозяйственное производство;</w:t>
      </w:r>
    </w:p>
    <w:p w:rsidR="00D43BFA" w:rsidRPr="00937D1B" w:rsidRDefault="00D43BFA" w:rsidP="00A832CD">
      <w:pPr>
        <w:pStyle w:val="afff"/>
        <w:numPr>
          <w:ilvl w:val="0"/>
          <w:numId w:val="12"/>
        </w:numPr>
        <w:rPr>
          <w:rFonts w:asciiTheme="majorHAnsi" w:hAnsiTheme="majorHAnsi"/>
          <w:lang w:val="ru-RU"/>
        </w:rPr>
      </w:pPr>
      <w:r w:rsidRPr="00937D1B">
        <w:rPr>
          <w:rFonts w:asciiTheme="majorHAnsi" w:hAnsiTheme="majorHAnsi"/>
          <w:lang w:val="ru-RU"/>
        </w:rPr>
        <w:t>транспортные магистрали;</w:t>
      </w:r>
    </w:p>
    <w:p w:rsidR="00D43BFA" w:rsidRPr="00937D1B" w:rsidRDefault="00D43BFA" w:rsidP="00A832CD">
      <w:pPr>
        <w:pStyle w:val="afff"/>
        <w:numPr>
          <w:ilvl w:val="0"/>
          <w:numId w:val="12"/>
        </w:numPr>
        <w:rPr>
          <w:rFonts w:asciiTheme="majorHAnsi" w:hAnsiTheme="majorHAnsi"/>
          <w:lang w:val="ru-RU"/>
        </w:rPr>
      </w:pPr>
      <w:r w:rsidRPr="00937D1B">
        <w:rPr>
          <w:rFonts w:asciiTheme="majorHAnsi" w:hAnsiTheme="majorHAnsi"/>
          <w:lang w:val="ru-RU"/>
        </w:rPr>
        <w:t>селитебный комплекс.</w:t>
      </w:r>
    </w:p>
    <w:p w:rsidR="00D43BFA" w:rsidRPr="00937D1B" w:rsidRDefault="00D43BFA" w:rsidP="00C4582E">
      <w:pPr>
        <w:pStyle w:val="afff"/>
        <w:rPr>
          <w:rFonts w:asciiTheme="majorHAnsi" w:hAnsiTheme="majorHAnsi"/>
          <w:lang w:val="ru-RU"/>
        </w:rPr>
      </w:pPr>
      <w:r w:rsidRPr="00937D1B">
        <w:rPr>
          <w:rFonts w:asciiTheme="majorHAnsi" w:hAnsiTheme="majorHAnsi"/>
          <w:lang w:val="ru-RU"/>
        </w:rPr>
        <w:lastRenderedPageBreak/>
        <w:t xml:space="preserve">Вследствие относительно невысокой плотности населения </w:t>
      </w:r>
      <w:r w:rsidR="003B1CA4" w:rsidRPr="00937D1B">
        <w:rPr>
          <w:rFonts w:asciiTheme="majorHAnsi" w:hAnsiTheme="majorHAnsi"/>
          <w:lang w:val="ru-RU"/>
        </w:rPr>
        <w:t>МО</w:t>
      </w:r>
      <w:r w:rsidRPr="00937D1B">
        <w:rPr>
          <w:rFonts w:asciiTheme="majorHAnsi" w:hAnsiTheme="majorHAnsi"/>
          <w:lang w:val="ru-RU"/>
        </w:rPr>
        <w:t xml:space="preserve">, отсутствия традиционных мест массовой рекреации и отдыха населения, слабого развития техногенного комплекса, воздействие на природные комплексы и среду обитания в основном определяется сельскохозяйственным освоением территории и сопутствующей ему инфраструктурой. </w:t>
      </w:r>
    </w:p>
    <w:p w:rsidR="00D43BFA" w:rsidRPr="00937D1B" w:rsidRDefault="00D407C2" w:rsidP="00172568">
      <w:pPr>
        <w:pStyle w:val="30"/>
        <w:rPr>
          <w:rFonts w:asciiTheme="majorHAnsi" w:hAnsiTheme="majorHAnsi"/>
          <w:szCs w:val="28"/>
        </w:rPr>
      </w:pPr>
      <w:bookmarkStart w:id="74" w:name="_Toc270950851"/>
      <w:bookmarkStart w:id="75" w:name="_Toc312530919"/>
      <w:r w:rsidRPr="00937D1B">
        <w:rPr>
          <w:rFonts w:asciiTheme="majorHAnsi" w:hAnsiTheme="majorHAnsi"/>
          <w:szCs w:val="28"/>
        </w:rPr>
        <w:t>8.1.1</w:t>
      </w:r>
      <w:r w:rsidR="000B0160" w:rsidRPr="00937D1B">
        <w:rPr>
          <w:rFonts w:asciiTheme="majorHAnsi" w:hAnsiTheme="majorHAnsi"/>
          <w:szCs w:val="28"/>
        </w:rPr>
        <w:t xml:space="preserve"> </w:t>
      </w:r>
      <w:r w:rsidR="00D43BFA" w:rsidRPr="00937D1B">
        <w:rPr>
          <w:rFonts w:asciiTheme="majorHAnsi" w:hAnsiTheme="majorHAnsi"/>
          <w:szCs w:val="28"/>
        </w:rPr>
        <w:t>Состояние воздушного бассейна</w:t>
      </w:r>
      <w:bookmarkEnd w:id="74"/>
      <w:bookmarkEnd w:id="75"/>
    </w:p>
    <w:p w:rsidR="00D43BFA" w:rsidRPr="00937D1B" w:rsidRDefault="00D43BFA" w:rsidP="00C9563F">
      <w:pPr>
        <w:pStyle w:val="afff"/>
        <w:rPr>
          <w:rFonts w:asciiTheme="majorHAnsi" w:hAnsiTheme="majorHAnsi"/>
          <w:lang w:val="ru-RU"/>
        </w:rPr>
      </w:pPr>
      <w:r w:rsidRPr="00937D1B">
        <w:rPr>
          <w:rFonts w:asciiTheme="majorHAnsi" w:hAnsiTheme="majorHAnsi"/>
          <w:lang w:val="ru-RU"/>
        </w:rPr>
        <w:t xml:space="preserve">Степень загрязнения атмосферного воздуха относится к числу приоритетных факторов, влияющих на окружающую природную среду. </w:t>
      </w:r>
    </w:p>
    <w:p w:rsidR="00D43BFA" w:rsidRPr="00937D1B" w:rsidRDefault="00D43BFA" w:rsidP="00C9563F">
      <w:pPr>
        <w:pStyle w:val="afff"/>
        <w:rPr>
          <w:rFonts w:asciiTheme="majorHAnsi" w:hAnsiTheme="majorHAnsi"/>
          <w:lang w:val="ru-RU"/>
        </w:rPr>
      </w:pPr>
      <w:r w:rsidRPr="00937D1B">
        <w:rPr>
          <w:rFonts w:asciiTheme="majorHAnsi" w:hAnsiTheme="majorHAnsi"/>
          <w:lang w:val="ru-RU"/>
        </w:rPr>
        <w:t xml:space="preserve">По выбросам загрязняющих веществ в атмосферу экологическое состояние воздушного бассейна в </w:t>
      </w:r>
      <w:r w:rsidR="0038263B" w:rsidRPr="00937D1B">
        <w:rPr>
          <w:rFonts w:asciiTheme="majorHAnsi" w:hAnsiTheme="majorHAnsi"/>
          <w:lang w:val="ru-RU"/>
        </w:rPr>
        <w:t xml:space="preserve">МО Имангуловский сельсовет </w:t>
      </w:r>
      <w:r w:rsidRPr="00937D1B">
        <w:rPr>
          <w:rFonts w:asciiTheme="majorHAnsi" w:hAnsiTheme="majorHAnsi"/>
          <w:lang w:val="ru-RU"/>
        </w:rPr>
        <w:t xml:space="preserve">является вполне благоприятным для создания комфортных условий среды обитания населения. Это связано, прежде всего, с природными атмосферными и иными условиями, способствующими очищению атмосферы: </w:t>
      </w:r>
    </w:p>
    <w:p w:rsidR="00D43BFA" w:rsidRPr="00937D1B" w:rsidRDefault="00D43BFA" w:rsidP="00A832CD">
      <w:pPr>
        <w:pStyle w:val="afff"/>
        <w:numPr>
          <w:ilvl w:val="0"/>
          <w:numId w:val="9"/>
        </w:numPr>
        <w:rPr>
          <w:rFonts w:asciiTheme="majorHAnsi" w:hAnsiTheme="majorHAnsi"/>
          <w:lang w:val="ru-RU"/>
        </w:rPr>
      </w:pPr>
      <w:r w:rsidRPr="00937D1B">
        <w:rPr>
          <w:rFonts w:asciiTheme="majorHAnsi" w:hAnsiTheme="majorHAnsi"/>
          <w:lang w:val="ru-RU"/>
        </w:rPr>
        <w:t>достаточно высокой рассеивающей способностью приземного слоя атмосферы:</w:t>
      </w:r>
      <w:r w:rsidR="00B97D65" w:rsidRPr="00937D1B">
        <w:rPr>
          <w:rFonts w:asciiTheme="majorHAnsi" w:hAnsiTheme="majorHAnsi"/>
          <w:lang w:val="ru-RU"/>
        </w:rPr>
        <w:t xml:space="preserve"> </w:t>
      </w:r>
      <w:r w:rsidRPr="00937D1B">
        <w:rPr>
          <w:rFonts w:asciiTheme="majorHAnsi" w:hAnsiTheme="majorHAnsi"/>
          <w:lang w:val="ru-RU"/>
        </w:rPr>
        <w:t xml:space="preserve">количество дней с приземными инверсиями и полным безветрием составляет по </w:t>
      </w:r>
      <w:r w:rsidR="0038263B" w:rsidRPr="00937D1B">
        <w:rPr>
          <w:rFonts w:asciiTheme="majorHAnsi" w:hAnsiTheme="majorHAnsi"/>
          <w:lang w:val="ru-RU"/>
        </w:rPr>
        <w:t xml:space="preserve">Октябрьскому </w:t>
      </w:r>
      <w:r w:rsidRPr="00937D1B">
        <w:rPr>
          <w:rFonts w:asciiTheme="majorHAnsi" w:hAnsiTheme="majorHAnsi"/>
          <w:lang w:val="ru-RU"/>
        </w:rPr>
        <w:t xml:space="preserve"> </w:t>
      </w:r>
      <w:r w:rsidR="00C4582E" w:rsidRPr="00937D1B">
        <w:rPr>
          <w:rFonts w:asciiTheme="majorHAnsi" w:hAnsiTheme="majorHAnsi"/>
          <w:lang w:val="ru-RU"/>
        </w:rPr>
        <w:t>району</w:t>
      </w:r>
      <w:r w:rsidRPr="00937D1B">
        <w:rPr>
          <w:rFonts w:asciiTheme="majorHAnsi" w:hAnsiTheme="majorHAnsi"/>
          <w:lang w:val="ru-RU"/>
        </w:rPr>
        <w:t xml:space="preserve"> не более 10%, редки и приподнятые инверсии, отличающиеся обычно слабой интенсивностью; </w:t>
      </w:r>
    </w:p>
    <w:p w:rsidR="00D43BFA" w:rsidRPr="00937D1B" w:rsidRDefault="00D43BFA" w:rsidP="00A832CD">
      <w:pPr>
        <w:pStyle w:val="afff"/>
        <w:numPr>
          <w:ilvl w:val="0"/>
          <w:numId w:val="9"/>
        </w:numPr>
        <w:rPr>
          <w:rFonts w:asciiTheme="majorHAnsi" w:hAnsiTheme="majorHAnsi"/>
          <w:lang w:val="ru-RU"/>
        </w:rPr>
      </w:pPr>
      <w:r w:rsidRPr="00937D1B">
        <w:rPr>
          <w:rFonts w:asciiTheme="majorHAnsi" w:hAnsiTheme="majorHAnsi"/>
          <w:lang w:val="ru-RU"/>
        </w:rPr>
        <w:t>относительной редкостью дней с сильными ветрами, приводящими к высокой запыленности атмосферы. В целом по району в течение всего года преобладают слабые ветры со скоростью 2</w:t>
      </w:r>
      <w:r w:rsidR="002738EF" w:rsidRPr="00937D1B">
        <w:rPr>
          <w:rFonts w:asciiTheme="majorHAnsi" w:hAnsiTheme="majorHAnsi"/>
          <w:lang w:val="ru-RU"/>
        </w:rPr>
        <w:t>-</w:t>
      </w:r>
      <w:r w:rsidRPr="00937D1B">
        <w:rPr>
          <w:rFonts w:asciiTheme="majorHAnsi" w:hAnsiTheme="majorHAnsi"/>
          <w:lang w:val="ru-RU"/>
        </w:rPr>
        <w:t xml:space="preserve">5 м/с, что является благоприятным фактором для рассеивания примесей от низких источников загрязнения воздуха; </w:t>
      </w:r>
    </w:p>
    <w:p w:rsidR="00D43BFA" w:rsidRPr="00937D1B" w:rsidRDefault="00D43BFA" w:rsidP="00A832CD">
      <w:pPr>
        <w:pStyle w:val="afff"/>
        <w:numPr>
          <w:ilvl w:val="0"/>
          <w:numId w:val="9"/>
        </w:numPr>
        <w:rPr>
          <w:rFonts w:asciiTheme="majorHAnsi" w:hAnsiTheme="majorHAnsi"/>
          <w:lang w:val="ru-RU"/>
        </w:rPr>
      </w:pPr>
      <w:r w:rsidRPr="00937D1B">
        <w:rPr>
          <w:rFonts w:asciiTheme="majorHAnsi" w:hAnsiTheme="majorHAnsi"/>
          <w:lang w:val="ru-RU"/>
        </w:rPr>
        <w:t xml:space="preserve">достаточное и довольно частое выпадение осадков. Наиболее благоприятные условия для удаления вредных примесей из атмосферы формируются в летний период, когда увеличивается количество осадков и число дней с осадками; </w:t>
      </w:r>
    </w:p>
    <w:p w:rsidR="00D43BFA" w:rsidRPr="00937D1B" w:rsidRDefault="00D43BFA" w:rsidP="00A832CD">
      <w:pPr>
        <w:pStyle w:val="afff"/>
        <w:numPr>
          <w:ilvl w:val="0"/>
          <w:numId w:val="9"/>
        </w:numPr>
        <w:rPr>
          <w:rFonts w:asciiTheme="majorHAnsi" w:hAnsiTheme="majorHAnsi"/>
          <w:lang w:val="ru-RU"/>
        </w:rPr>
      </w:pPr>
      <w:r w:rsidRPr="00937D1B">
        <w:rPr>
          <w:rFonts w:asciiTheme="majorHAnsi" w:hAnsiTheme="majorHAnsi"/>
          <w:lang w:val="ru-RU"/>
        </w:rPr>
        <w:t>достаточно высокая интенсивность солнечной радиации, которая может быть причиной фотохимических реакций и появления в связи с этим ряда вторичных загрязняющих веществ;</w:t>
      </w:r>
    </w:p>
    <w:p w:rsidR="00D43BFA" w:rsidRPr="00937D1B" w:rsidRDefault="00D43BFA" w:rsidP="00A832CD">
      <w:pPr>
        <w:pStyle w:val="afff"/>
        <w:numPr>
          <w:ilvl w:val="0"/>
          <w:numId w:val="9"/>
        </w:numPr>
        <w:rPr>
          <w:rFonts w:asciiTheme="majorHAnsi" w:hAnsiTheme="majorHAnsi"/>
          <w:lang w:val="ru-RU"/>
        </w:rPr>
      </w:pPr>
      <w:r w:rsidRPr="00937D1B">
        <w:rPr>
          <w:rFonts w:asciiTheme="majorHAnsi" w:hAnsiTheme="majorHAnsi"/>
          <w:lang w:val="ru-RU"/>
        </w:rPr>
        <w:t xml:space="preserve">особенности рельефа территории </w:t>
      </w:r>
      <w:r w:rsidR="0038263B" w:rsidRPr="00937D1B">
        <w:rPr>
          <w:rFonts w:asciiTheme="majorHAnsi" w:hAnsiTheme="majorHAnsi"/>
          <w:lang w:val="ru-RU"/>
        </w:rPr>
        <w:t>МО</w:t>
      </w:r>
      <w:r w:rsidRPr="00937D1B">
        <w:rPr>
          <w:rFonts w:asciiTheme="majorHAnsi" w:hAnsiTheme="majorHAnsi"/>
          <w:lang w:val="ru-RU"/>
        </w:rPr>
        <w:t>, поскольку открытость лесостепных и степных водораздельных пространств ветрам из обширных степных зон юга и юго-востока Европейской части РФ, способствует постоянному обновлению, рассеиванию воздушных масс и предотвращению их застаивания. Этому же способствует отсутствие замкнутых ландшафтных складок, урочищ, понижений и др. рельефообразующих элементов;</w:t>
      </w:r>
    </w:p>
    <w:p w:rsidR="00D43BFA" w:rsidRPr="00937D1B" w:rsidRDefault="00D43BFA" w:rsidP="00A832CD">
      <w:pPr>
        <w:pStyle w:val="afff"/>
        <w:numPr>
          <w:ilvl w:val="0"/>
          <w:numId w:val="9"/>
        </w:numPr>
        <w:rPr>
          <w:rFonts w:asciiTheme="majorHAnsi" w:hAnsiTheme="majorHAnsi"/>
          <w:lang w:val="ru-RU"/>
        </w:rPr>
      </w:pPr>
      <w:r w:rsidRPr="00937D1B">
        <w:rPr>
          <w:rFonts w:asciiTheme="majorHAnsi" w:hAnsiTheme="majorHAnsi"/>
          <w:lang w:val="ru-RU"/>
        </w:rPr>
        <w:lastRenderedPageBreak/>
        <w:t xml:space="preserve">ориентация рельефных элементов долины реки </w:t>
      </w:r>
      <w:r w:rsidR="0038263B" w:rsidRPr="00937D1B">
        <w:rPr>
          <w:rFonts w:asciiTheme="majorHAnsi" w:hAnsiTheme="majorHAnsi"/>
          <w:lang w:val="ru-RU"/>
        </w:rPr>
        <w:t>Салмыш</w:t>
      </w:r>
      <w:r w:rsidRPr="00937D1B">
        <w:rPr>
          <w:rFonts w:asciiTheme="majorHAnsi" w:hAnsiTheme="majorHAnsi"/>
          <w:lang w:val="ru-RU"/>
        </w:rPr>
        <w:t xml:space="preserve"> совпадает с преобладающими направлениями ветров, что также</w:t>
      </w:r>
      <w:r w:rsidR="00B97D65" w:rsidRPr="00937D1B">
        <w:rPr>
          <w:rFonts w:asciiTheme="majorHAnsi" w:hAnsiTheme="majorHAnsi"/>
          <w:lang w:val="ru-RU"/>
        </w:rPr>
        <w:t xml:space="preserve"> </w:t>
      </w:r>
      <w:r w:rsidRPr="00937D1B">
        <w:rPr>
          <w:rFonts w:asciiTheme="majorHAnsi" w:hAnsiTheme="majorHAnsi"/>
          <w:lang w:val="ru-RU"/>
        </w:rPr>
        <w:t>улучшает рассеивание выбросов загрязняющих веществ;</w:t>
      </w:r>
    </w:p>
    <w:p w:rsidR="00D718BF" w:rsidRPr="00937D1B" w:rsidRDefault="003B1AA3" w:rsidP="003B1AA3">
      <w:pPr>
        <w:pStyle w:val="afff"/>
        <w:rPr>
          <w:rFonts w:asciiTheme="majorHAnsi" w:hAnsiTheme="majorHAnsi"/>
          <w:lang w:val="ru-RU"/>
        </w:rPr>
      </w:pPr>
      <w:r w:rsidRPr="00937D1B">
        <w:rPr>
          <w:rFonts w:asciiTheme="majorHAnsi" w:hAnsiTheme="majorHAnsi"/>
          <w:lang w:val="ru-RU"/>
        </w:rPr>
        <w:t>О</w:t>
      </w:r>
      <w:r w:rsidR="00D43BFA" w:rsidRPr="00937D1B">
        <w:rPr>
          <w:rFonts w:asciiTheme="majorHAnsi" w:hAnsiTheme="majorHAnsi"/>
          <w:lang w:val="ru-RU"/>
        </w:rPr>
        <w:t xml:space="preserve">блесенность территории </w:t>
      </w:r>
      <w:r w:rsidR="008B3F2A" w:rsidRPr="00937D1B">
        <w:rPr>
          <w:rFonts w:asciiTheme="majorHAnsi" w:hAnsiTheme="majorHAnsi"/>
          <w:lang w:val="ru-RU"/>
        </w:rPr>
        <w:t xml:space="preserve">МО Имангуловский сельсовет </w:t>
      </w:r>
      <w:r w:rsidR="00D43BFA" w:rsidRPr="00937D1B">
        <w:rPr>
          <w:rFonts w:asciiTheme="majorHAnsi" w:hAnsiTheme="majorHAnsi"/>
          <w:lang w:val="ru-RU"/>
        </w:rPr>
        <w:t xml:space="preserve"> менее 10%, </w:t>
      </w:r>
      <w:r w:rsidR="00D718BF" w:rsidRPr="00937D1B">
        <w:rPr>
          <w:rFonts w:asciiTheme="majorHAnsi" w:hAnsiTheme="majorHAnsi"/>
          <w:lang w:val="ru-RU"/>
        </w:rPr>
        <w:t>что негативным образом отражается на эффективности поглощения выбросов загрязняющих веществ.</w:t>
      </w:r>
    </w:p>
    <w:p w:rsidR="00D43BFA" w:rsidRPr="00937D1B" w:rsidRDefault="00D43BFA" w:rsidP="00CD7AAB">
      <w:pPr>
        <w:pStyle w:val="afff"/>
        <w:rPr>
          <w:rFonts w:asciiTheme="majorHAnsi" w:hAnsiTheme="majorHAnsi"/>
          <w:lang w:val="ru-RU"/>
        </w:rPr>
      </w:pPr>
      <w:r w:rsidRPr="00937D1B">
        <w:rPr>
          <w:rFonts w:asciiTheme="majorHAnsi" w:hAnsiTheme="majorHAnsi"/>
          <w:lang w:val="ru-RU"/>
        </w:rPr>
        <w:t xml:space="preserve">Доминирование районного центра в течение длительного периода времени сформировало неравномерное развитие отраслей, усилило центростремительные тенденции и отставание сельских поселений </w:t>
      </w:r>
      <w:r w:rsidR="00C4582E" w:rsidRPr="00937D1B">
        <w:rPr>
          <w:rFonts w:asciiTheme="majorHAnsi" w:hAnsiTheme="majorHAnsi"/>
          <w:lang w:val="ru-RU"/>
        </w:rPr>
        <w:t>района</w:t>
      </w:r>
      <w:r w:rsidRPr="00937D1B">
        <w:rPr>
          <w:rFonts w:asciiTheme="majorHAnsi" w:hAnsiTheme="majorHAnsi"/>
          <w:lang w:val="ru-RU"/>
        </w:rPr>
        <w:t xml:space="preserve"> привело к концентрации промышленных, перерабатывающих, коммунальных предприятий, организаций сферы обслуживания и культуры в </w:t>
      </w:r>
      <w:r w:rsidR="00990D97" w:rsidRPr="00937D1B">
        <w:rPr>
          <w:rFonts w:asciiTheme="majorHAnsi" w:hAnsiTheme="majorHAnsi"/>
          <w:lang w:val="ru-RU"/>
        </w:rPr>
        <w:t xml:space="preserve">с. Октябрьское </w:t>
      </w:r>
      <w:r w:rsidRPr="00937D1B">
        <w:rPr>
          <w:rFonts w:asciiTheme="majorHAnsi" w:hAnsiTheme="majorHAnsi"/>
          <w:lang w:val="ru-RU"/>
        </w:rPr>
        <w:t xml:space="preserve">. </w:t>
      </w:r>
    </w:p>
    <w:p w:rsidR="00D43BFA" w:rsidRPr="00937D1B" w:rsidRDefault="00D43BFA" w:rsidP="00C4582E">
      <w:pPr>
        <w:pStyle w:val="afff"/>
        <w:rPr>
          <w:rFonts w:asciiTheme="majorHAnsi" w:hAnsiTheme="majorHAnsi"/>
          <w:lang w:val="ru-RU"/>
        </w:rPr>
      </w:pPr>
      <w:r w:rsidRPr="00937D1B">
        <w:rPr>
          <w:rFonts w:asciiTheme="majorHAnsi" w:hAnsiTheme="majorHAnsi"/>
          <w:lang w:val="ru-RU"/>
        </w:rPr>
        <w:t xml:space="preserve">В населенных пунктах </w:t>
      </w:r>
      <w:r w:rsidR="008B3F2A" w:rsidRPr="00937D1B">
        <w:rPr>
          <w:rFonts w:asciiTheme="majorHAnsi" w:hAnsiTheme="majorHAnsi"/>
          <w:lang w:val="ru-RU"/>
        </w:rPr>
        <w:t xml:space="preserve">МО Имангуловский сельсовет </w:t>
      </w:r>
      <w:r w:rsidRPr="00937D1B">
        <w:rPr>
          <w:rFonts w:asciiTheme="majorHAnsi" w:hAnsiTheme="majorHAnsi"/>
          <w:lang w:val="ru-RU"/>
        </w:rPr>
        <w:t xml:space="preserve"> нет крупных стационарных источников загрязнения воздушного бассейна, наиболее существенным из них являются </w:t>
      </w:r>
      <w:r w:rsidR="00C4582E" w:rsidRPr="00937D1B">
        <w:rPr>
          <w:rFonts w:asciiTheme="majorHAnsi" w:hAnsiTheme="majorHAnsi"/>
          <w:lang w:val="ru-RU"/>
        </w:rPr>
        <w:t>4</w:t>
      </w:r>
      <w:r w:rsidRPr="00937D1B">
        <w:rPr>
          <w:rFonts w:asciiTheme="majorHAnsi" w:hAnsiTheme="majorHAnsi"/>
          <w:lang w:val="ru-RU"/>
        </w:rPr>
        <w:t xml:space="preserve"> котельных в </w:t>
      </w:r>
      <w:r w:rsidR="00990D97" w:rsidRPr="00937D1B">
        <w:rPr>
          <w:rFonts w:asciiTheme="majorHAnsi" w:hAnsiTheme="majorHAnsi"/>
          <w:lang w:val="ru-RU"/>
        </w:rPr>
        <w:t xml:space="preserve">с. </w:t>
      </w:r>
      <w:r w:rsidR="00966880" w:rsidRPr="00937D1B">
        <w:rPr>
          <w:rFonts w:asciiTheme="majorHAnsi" w:hAnsiTheme="majorHAnsi"/>
          <w:lang w:val="ru-RU"/>
        </w:rPr>
        <w:t>Второе Имангулово</w:t>
      </w:r>
      <w:r w:rsidR="00990D97" w:rsidRPr="00937D1B">
        <w:rPr>
          <w:rFonts w:asciiTheme="majorHAnsi" w:hAnsiTheme="majorHAnsi"/>
          <w:lang w:val="ru-RU"/>
        </w:rPr>
        <w:t xml:space="preserve"> </w:t>
      </w:r>
      <w:r w:rsidRPr="00937D1B">
        <w:rPr>
          <w:rFonts w:asciiTheme="majorHAnsi" w:hAnsiTheme="majorHAnsi"/>
          <w:lang w:val="ru-RU"/>
        </w:rPr>
        <w:t>, а также сеть газопровода низкого давления. Сельскохозяйственные животноводческие объекты (МТФ), мехтока в основном являются источниками выбросов пылевидных и других веществ, но не химических веществ повышенных классов опасности.</w:t>
      </w:r>
    </w:p>
    <w:p w:rsidR="00D43BFA" w:rsidRPr="00937D1B" w:rsidRDefault="00D43BFA" w:rsidP="00C4582E">
      <w:pPr>
        <w:pStyle w:val="afff"/>
        <w:rPr>
          <w:rFonts w:asciiTheme="majorHAnsi" w:hAnsiTheme="majorHAnsi"/>
          <w:lang w:val="ru-RU"/>
        </w:rPr>
      </w:pPr>
      <w:r w:rsidRPr="00937D1B">
        <w:rPr>
          <w:rFonts w:asciiTheme="majorHAnsi" w:hAnsiTheme="majorHAnsi"/>
          <w:lang w:val="ru-RU"/>
        </w:rPr>
        <w:t xml:space="preserve">Вследствие расположения </w:t>
      </w:r>
      <w:r w:rsidR="00C4582E" w:rsidRPr="00937D1B">
        <w:rPr>
          <w:rFonts w:asciiTheme="majorHAnsi" w:hAnsiTheme="majorHAnsi"/>
          <w:lang w:val="ru-RU"/>
        </w:rPr>
        <w:t>в</w:t>
      </w:r>
      <w:r w:rsidRPr="00937D1B">
        <w:rPr>
          <w:rFonts w:asciiTheme="majorHAnsi" w:hAnsiTheme="majorHAnsi"/>
          <w:lang w:val="ru-RU"/>
        </w:rPr>
        <w:t xml:space="preserve"> </w:t>
      </w:r>
      <w:r w:rsidR="00966880" w:rsidRPr="00937D1B">
        <w:rPr>
          <w:rFonts w:asciiTheme="majorHAnsi" w:hAnsiTheme="majorHAnsi"/>
          <w:lang w:val="ru-RU"/>
        </w:rPr>
        <w:t>МО</w:t>
      </w:r>
      <w:r w:rsidRPr="00937D1B">
        <w:rPr>
          <w:rFonts w:asciiTheme="majorHAnsi" w:hAnsiTheme="majorHAnsi"/>
          <w:lang w:val="ru-RU"/>
        </w:rPr>
        <w:t xml:space="preserve"> объект</w:t>
      </w:r>
      <w:r w:rsidR="00C4582E" w:rsidRPr="00937D1B">
        <w:rPr>
          <w:rFonts w:asciiTheme="majorHAnsi" w:hAnsiTheme="majorHAnsi"/>
          <w:lang w:val="ru-RU"/>
        </w:rPr>
        <w:t>ов</w:t>
      </w:r>
      <w:r w:rsidRPr="00937D1B">
        <w:rPr>
          <w:rFonts w:asciiTheme="majorHAnsi" w:hAnsiTheme="majorHAnsi"/>
          <w:lang w:val="ru-RU"/>
        </w:rPr>
        <w:t xml:space="preserve"> промышленно-транспортно-коммуникационного комплекса, а также проходящие через него </w:t>
      </w:r>
      <w:r w:rsidR="00C4582E" w:rsidRPr="00937D1B">
        <w:rPr>
          <w:rFonts w:asciiTheme="majorHAnsi" w:hAnsiTheme="majorHAnsi"/>
          <w:lang w:val="ru-RU"/>
        </w:rPr>
        <w:t>автодороги</w:t>
      </w:r>
      <w:r w:rsidRPr="00937D1B">
        <w:rPr>
          <w:rFonts w:asciiTheme="majorHAnsi" w:hAnsiTheme="majorHAnsi"/>
          <w:lang w:val="ru-RU"/>
        </w:rPr>
        <w:t xml:space="preserve"> могут оказывать некоторое влияние на фоновое загрязнение воздушной среды </w:t>
      </w:r>
      <w:r w:rsidR="008B3F2A" w:rsidRPr="00937D1B">
        <w:rPr>
          <w:rFonts w:asciiTheme="majorHAnsi" w:hAnsiTheme="majorHAnsi"/>
          <w:lang w:val="ru-RU"/>
        </w:rPr>
        <w:t xml:space="preserve">МО Имангуловский сельсовет </w:t>
      </w:r>
      <w:r w:rsidRPr="00937D1B">
        <w:rPr>
          <w:rFonts w:asciiTheme="majorHAnsi" w:hAnsiTheme="majorHAnsi"/>
          <w:lang w:val="ru-RU"/>
        </w:rPr>
        <w:t xml:space="preserve">. </w:t>
      </w:r>
    </w:p>
    <w:p w:rsidR="00D43BFA" w:rsidRPr="00937D1B" w:rsidRDefault="00D43BFA" w:rsidP="00C4582E">
      <w:pPr>
        <w:pStyle w:val="afff"/>
        <w:rPr>
          <w:rFonts w:asciiTheme="majorHAnsi" w:hAnsiTheme="majorHAnsi"/>
          <w:lang w:val="ru-RU"/>
        </w:rPr>
      </w:pPr>
      <w:r w:rsidRPr="00937D1B">
        <w:rPr>
          <w:rFonts w:asciiTheme="majorHAnsi" w:hAnsiTheme="majorHAnsi"/>
          <w:lang w:val="ru-RU"/>
        </w:rPr>
        <w:t xml:space="preserve">К основным источникам загрязнения атмосферы </w:t>
      </w:r>
      <w:r w:rsidR="00966880" w:rsidRPr="00937D1B">
        <w:rPr>
          <w:rFonts w:asciiTheme="majorHAnsi" w:hAnsiTheme="majorHAnsi"/>
          <w:lang w:val="ru-RU"/>
        </w:rPr>
        <w:t>СО</w:t>
      </w:r>
      <w:r w:rsidRPr="00937D1B">
        <w:rPr>
          <w:rFonts w:asciiTheme="majorHAnsi" w:hAnsiTheme="majorHAnsi"/>
          <w:lang w:val="ru-RU"/>
        </w:rPr>
        <w:t xml:space="preserve"> можно отнести автотранспорт.</w:t>
      </w:r>
      <w:r w:rsidR="00B97D65" w:rsidRPr="00937D1B">
        <w:rPr>
          <w:rFonts w:asciiTheme="majorHAnsi" w:hAnsiTheme="majorHAnsi"/>
          <w:lang w:val="ru-RU"/>
        </w:rPr>
        <w:t xml:space="preserve"> </w:t>
      </w:r>
      <w:r w:rsidR="00E3418F" w:rsidRPr="00937D1B">
        <w:rPr>
          <w:rFonts w:asciiTheme="majorHAnsi" w:hAnsiTheme="majorHAnsi"/>
          <w:lang w:val="ru-RU"/>
        </w:rPr>
        <w:t>Автодороги</w:t>
      </w:r>
      <w:r w:rsidRPr="00937D1B">
        <w:rPr>
          <w:rFonts w:asciiTheme="majorHAnsi" w:hAnsiTheme="majorHAnsi"/>
          <w:lang w:val="ru-RU"/>
        </w:rPr>
        <w:t xml:space="preserve"> имеют большие выбросы диоксида азота, оксида углерода, сажи, взвешенных веществ, диоксида серы, углеводородов, проходят мимо территории </w:t>
      </w:r>
      <w:r w:rsidR="00966880" w:rsidRPr="00937D1B">
        <w:rPr>
          <w:rFonts w:asciiTheme="majorHAnsi" w:hAnsiTheme="majorHAnsi"/>
          <w:lang w:val="ru-RU"/>
        </w:rPr>
        <w:t>МО</w:t>
      </w:r>
      <w:r w:rsidRPr="00937D1B">
        <w:rPr>
          <w:rFonts w:asciiTheme="majorHAnsi" w:hAnsiTheme="majorHAnsi"/>
          <w:lang w:val="ru-RU"/>
        </w:rPr>
        <w:t xml:space="preserve">. </w:t>
      </w:r>
    </w:p>
    <w:p w:rsidR="00D43BFA" w:rsidRPr="00937D1B" w:rsidRDefault="00D43BFA" w:rsidP="00C4582E">
      <w:pPr>
        <w:pStyle w:val="afff"/>
        <w:rPr>
          <w:rFonts w:asciiTheme="majorHAnsi" w:hAnsiTheme="majorHAnsi"/>
          <w:lang w:val="ru-RU"/>
        </w:rPr>
      </w:pPr>
      <w:r w:rsidRPr="00937D1B">
        <w:rPr>
          <w:rFonts w:asciiTheme="majorHAnsi" w:hAnsiTheme="majorHAnsi"/>
          <w:lang w:val="ru-RU"/>
        </w:rPr>
        <w:t xml:space="preserve">Отсутствие статистических данных по </w:t>
      </w:r>
      <w:r w:rsidR="00966880" w:rsidRPr="00937D1B">
        <w:rPr>
          <w:rFonts w:asciiTheme="majorHAnsi" w:hAnsiTheme="majorHAnsi"/>
          <w:lang w:val="ru-RU"/>
        </w:rPr>
        <w:t>МО Имангуловский сельсовет</w:t>
      </w:r>
      <w:r w:rsidRPr="00937D1B">
        <w:rPr>
          <w:rFonts w:asciiTheme="majorHAnsi" w:hAnsiTheme="majorHAnsi"/>
          <w:lang w:val="ru-RU"/>
        </w:rPr>
        <w:t xml:space="preserve"> не позволяет произвести более глубокий анализ состояния воздушного бассейна. Для этого необходим</w:t>
      </w:r>
      <w:r w:rsidR="003B1AA3" w:rsidRPr="00937D1B">
        <w:rPr>
          <w:rFonts w:asciiTheme="majorHAnsi" w:hAnsiTheme="majorHAnsi"/>
          <w:lang w:val="ru-RU"/>
        </w:rPr>
        <w:t>а</w:t>
      </w:r>
      <w:r w:rsidRPr="00937D1B">
        <w:rPr>
          <w:rFonts w:asciiTheme="majorHAnsi" w:hAnsiTheme="majorHAnsi"/>
          <w:lang w:val="ru-RU"/>
        </w:rPr>
        <w:t xml:space="preserve"> организация работы по проведению предприятиями и организациями инвентаризации источников загрязнения воздуха и оформления проектов ПДВ, а также определение санитарно-защитных зон площадочных и санитарных разрывов</w:t>
      </w:r>
      <w:r w:rsidR="00B97D65" w:rsidRPr="00937D1B">
        <w:rPr>
          <w:rFonts w:asciiTheme="majorHAnsi" w:hAnsiTheme="majorHAnsi"/>
          <w:lang w:val="ru-RU"/>
        </w:rPr>
        <w:t xml:space="preserve"> </w:t>
      </w:r>
      <w:r w:rsidRPr="00937D1B">
        <w:rPr>
          <w:rFonts w:asciiTheme="majorHAnsi" w:hAnsiTheme="majorHAnsi"/>
          <w:lang w:val="ru-RU"/>
        </w:rPr>
        <w:t xml:space="preserve">линейных объектов. </w:t>
      </w:r>
    </w:p>
    <w:p w:rsidR="002738EF" w:rsidRPr="00937D1B" w:rsidRDefault="00D43BFA" w:rsidP="00E3418F">
      <w:pPr>
        <w:pStyle w:val="afff"/>
        <w:rPr>
          <w:rFonts w:asciiTheme="majorHAnsi" w:hAnsiTheme="majorHAnsi"/>
          <w:lang w:val="ru-RU"/>
        </w:rPr>
      </w:pPr>
      <w:r w:rsidRPr="00937D1B">
        <w:rPr>
          <w:rFonts w:asciiTheme="majorHAnsi" w:hAnsiTheme="majorHAnsi"/>
          <w:lang w:val="ru-RU"/>
        </w:rPr>
        <w:t xml:space="preserve">Шумовое воздействие (акустическое давление) на среду обитания населения на территории </w:t>
      </w:r>
      <w:r w:rsidR="008B3F2A" w:rsidRPr="00937D1B">
        <w:rPr>
          <w:rFonts w:asciiTheme="majorHAnsi" w:hAnsiTheme="majorHAnsi"/>
          <w:lang w:val="ru-RU"/>
        </w:rPr>
        <w:t xml:space="preserve">МО Имангуловский сельсовет </w:t>
      </w:r>
      <w:r w:rsidRPr="00937D1B">
        <w:rPr>
          <w:rFonts w:asciiTheme="majorHAnsi" w:hAnsiTheme="majorHAnsi"/>
          <w:lang w:val="ru-RU"/>
        </w:rPr>
        <w:t xml:space="preserve"> заслуживает рассмотрения в полосе отвода и на сопредельных селитебных территориях автодорог IV и V технической категории. Указанные сведения в представленных материалах по </w:t>
      </w:r>
      <w:r w:rsidR="00966880" w:rsidRPr="00937D1B">
        <w:rPr>
          <w:rFonts w:asciiTheme="majorHAnsi" w:hAnsiTheme="majorHAnsi"/>
          <w:lang w:val="ru-RU"/>
        </w:rPr>
        <w:t>МО</w:t>
      </w:r>
      <w:r w:rsidRPr="00937D1B">
        <w:rPr>
          <w:rFonts w:asciiTheme="majorHAnsi" w:hAnsiTheme="majorHAnsi"/>
          <w:lang w:val="ru-RU"/>
        </w:rPr>
        <w:t xml:space="preserve"> отсутствуют.</w:t>
      </w:r>
    </w:p>
    <w:p w:rsidR="00D43BFA" w:rsidRPr="00937D1B" w:rsidRDefault="00D43BFA" w:rsidP="00E3418F">
      <w:pPr>
        <w:pStyle w:val="afff"/>
        <w:rPr>
          <w:rFonts w:asciiTheme="majorHAnsi" w:hAnsiTheme="majorHAnsi"/>
          <w:lang w:val="ru-RU"/>
        </w:rPr>
      </w:pPr>
      <w:r w:rsidRPr="00937D1B">
        <w:rPr>
          <w:rFonts w:asciiTheme="majorHAnsi" w:hAnsiTheme="majorHAnsi"/>
          <w:lang w:val="ru-RU"/>
        </w:rPr>
        <w:t xml:space="preserve">Примерный уровень акустической нагрузки, как и выбросов загрязняющих веществ в атмосферу, может быть оценен по автодорожным объектам-аналогам. Расчеты по ним показывают, что </w:t>
      </w:r>
      <w:r w:rsidRPr="00937D1B">
        <w:rPr>
          <w:rFonts w:asciiTheme="majorHAnsi" w:hAnsiTheme="majorHAnsi"/>
          <w:lang w:val="ru-RU"/>
        </w:rPr>
        <w:lastRenderedPageBreak/>
        <w:t>при нахождении жилой зоны вблизи полосы отвода дороги уровень акустического воздействия</w:t>
      </w:r>
      <w:r w:rsidR="00B97D65" w:rsidRPr="00937D1B">
        <w:rPr>
          <w:rFonts w:asciiTheme="majorHAnsi" w:hAnsiTheme="majorHAnsi"/>
          <w:lang w:val="ru-RU"/>
        </w:rPr>
        <w:t xml:space="preserve"> </w:t>
      </w:r>
      <w:r w:rsidRPr="00937D1B">
        <w:rPr>
          <w:rFonts w:asciiTheme="majorHAnsi" w:hAnsiTheme="majorHAnsi"/>
          <w:lang w:val="ru-RU"/>
        </w:rPr>
        <w:t>на границе санитарных разрывов и в жилой зоне</w:t>
      </w:r>
      <w:r w:rsidR="00B97D65" w:rsidRPr="00937D1B">
        <w:rPr>
          <w:rFonts w:asciiTheme="majorHAnsi" w:hAnsiTheme="majorHAnsi"/>
          <w:lang w:val="ru-RU"/>
        </w:rPr>
        <w:t xml:space="preserve"> </w:t>
      </w:r>
      <w:r w:rsidRPr="00937D1B">
        <w:rPr>
          <w:rFonts w:asciiTheme="majorHAnsi" w:hAnsiTheme="majorHAnsi"/>
          <w:lang w:val="ru-RU"/>
        </w:rPr>
        <w:t>может превышать ПДУ (45</w:t>
      </w:r>
      <w:r w:rsidR="002738EF" w:rsidRPr="00937D1B">
        <w:rPr>
          <w:rFonts w:asciiTheme="majorHAnsi" w:hAnsiTheme="majorHAnsi"/>
          <w:lang w:val="ru-RU"/>
        </w:rPr>
        <w:t>-</w:t>
      </w:r>
      <w:r w:rsidRPr="00937D1B">
        <w:rPr>
          <w:rFonts w:asciiTheme="majorHAnsi" w:hAnsiTheme="majorHAnsi"/>
          <w:lang w:val="ru-RU"/>
        </w:rPr>
        <w:t>55 дБА) и требуются специальные противошумовые мероприятия (установка экранов высотой до 3 м, посадка 4-х рядной природорожной лесополосы</w:t>
      </w:r>
      <w:r w:rsidR="00B97D65" w:rsidRPr="00937D1B">
        <w:rPr>
          <w:rFonts w:asciiTheme="majorHAnsi" w:hAnsiTheme="majorHAnsi"/>
          <w:lang w:val="ru-RU"/>
        </w:rPr>
        <w:t xml:space="preserve"> </w:t>
      </w:r>
      <w:r w:rsidRPr="00937D1B">
        <w:rPr>
          <w:rFonts w:asciiTheme="majorHAnsi" w:hAnsiTheme="majorHAnsi"/>
          <w:lang w:val="ru-RU"/>
        </w:rPr>
        <w:t>и др.).</w:t>
      </w:r>
    </w:p>
    <w:p w:rsidR="00D43BFA" w:rsidRPr="00937D1B" w:rsidRDefault="00D43BFA" w:rsidP="00E3418F">
      <w:pPr>
        <w:pStyle w:val="afff"/>
        <w:rPr>
          <w:rFonts w:asciiTheme="majorHAnsi" w:hAnsiTheme="majorHAnsi"/>
          <w:lang w:val="ru-RU"/>
        </w:rPr>
      </w:pPr>
      <w:r w:rsidRPr="00937D1B">
        <w:rPr>
          <w:rFonts w:asciiTheme="majorHAnsi" w:hAnsiTheme="majorHAnsi"/>
          <w:lang w:val="ru-RU"/>
        </w:rPr>
        <w:t xml:space="preserve">Электромагнитное излучение в границах </w:t>
      </w:r>
      <w:r w:rsidR="008B3F2A" w:rsidRPr="00937D1B">
        <w:rPr>
          <w:rFonts w:asciiTheme="majorHAnsi" w:hAnsiTheme="majorHAnsi"/>
          <w:lang w:val="ru-RU"/>
        </w:rPr>
        <w:t xml:space="preserve">МО Имангуловский сельсовет </w:t>
      </w:r>
      <w:r w:rsidRPr="00937D1B">
        <w:rPr>
          <w:rFonts w:asciiTheme="majorHAnsi" w:hAnsiTheme="majorHAnsi"/>
          <w:lang w:val="ru-RU"/>
        </w:rPr>
        <w:t xml:space="preserve"> связано в основном с воздействием используемого оборудования связи, в том числе сотовой связи. Согласно технической документации на оборудование, результатам его технической и санитарно-гигиенической сертификации,</w:t>
      </w:r>
      <w:r w:rsidR="00B97D65" w:rsidRPr="00937D1B">
        <w:rPr>
          <w:rFonts w:asciiTheme="majorHAnsi" w:hAnsiTheme="majorHAnsi"/>
          <w:lang w:val="ru-RU"/>
        </w:rPr>
        <w:t xml:space="preserve"> </w:t>
      </w:r>
      <w:r w:rsidRPr="00937D1B">
        <w:rPr>
          <w:rFonts w:asciiTheme="majorHAnsi" w:hAnsiTheme="majorHAnsi"/>
          <w:lang w:val="ru-RU"/>
        </w:rPr>
        <w:t>уровень</w:t>
      </w:r>
      <w:r w:rsidR="00B97D65" w:rsidRPr="00937D1B">
        <w:rPr>
          <w:rFonts w:asciiTheme="majorHAnsi" w:hAnsiTheme="majorHAnsi"/>
          <w:lang w:val="ru-RU"/>
        </w:rPr>
        <w:t xml:space="preserve"> </w:t>
      </w:r>
      <w:r w:rsidRPr="00937D1B">
        <w:rPr>
          <w:rFonts w:asciiTheme="majorHAnsi" w:hAnsiTheme="majorHAnsi"/>
          <w:lang w:val="ru-RU"/>
        </w:rPr>
        <w:t>электромагнитного</w:t>
      </w:r>
      <w:r w:rsidR="00B97D65" w:rsidRPr="00937D1B">
        <w:rPr>
          <w:rFonts w:asciiTheme="majorHAnsi" w:hAnsiTheme="majorHAnsi"/>
          <w:lang w:val="ru-RU"/>
        </w:rPr>
        <w:t xml:space="preserve"> </w:t>
      </w:r>
      <w:r w:rsidRPr="00937D1B">
        <w:rPr>
          <w:rFonts w:asciiTheme="majorHAnsi" w:hAnsiTheme="majorHAnsi"/>
          <w:lang w:val="ru-RU"/>
        </w:rPr>
        <w:t>излучения</w:t>
      </w:r>
      <w:r w:rsidR="00B97D65" w:rsidRPr="00937D1B">
        <w:rPr>
          <w:rFonts w:asciiTheme="majorHAnsi" w:hAnsiTheme="majorHAnsi"/>
          <w:lang w:val="ru-RU"/>
        </w:rPr>
        <w:t xml:space="preserve"> </w:t>
      </w:r>
      <w:r w:rsidRPr="00937D1B">
        <w:rPr>
          <w:rFonts w:asciiTheme="majorHAnsi" w:hAnsiTheme="majorHAnsi"/>
          <w:lang w:val="ru-RU"/>
        </w:rPr>
        <w:t>от</w:t>
      </w:r>
      <w:r w:rsidR="00B97D65" w:rsidRPr="00937D1B">
        <w:rPr>
          <w:rFonts w:asciiTheme="majorHAnsi" w:hAnsiTheme="majorHAnsi"/>
          <w:lang w:val="ru-RU"/>
        </w:rPr>
        <w:t xml:space="preserve"> </w:t>
      </w:r>
      <w:r w:rsidRPr="00937D1B">
        <w:rPr>
          <w:rFonts w:asciiTheme="majorHAnsi" w:hAnsiTheme="majorHAnsi"/>
          <w:lang w:val="ru-RU"/>
        </w:rPr>
        <w:t>него</w:t>
      </w:r>
      <w:r w:rsidR="00B97D65" w:rsidRPr="00937D1B">
        <w:rPr>
          <w:rFonts w:asciiTheme="majorHAnsi" w:hAnsiTheme="majorHAnsi"/>
          <w:lang w:val="ru-RU"/>
        </w:rPr>
        <w:t xml:space="preserve"> </w:t>
      </w:r>
      <w:r w:rsidRPr="00937D1B">
        <w:rPr>
          <w:rFonts w:asciiTheme="majorHAnsi" w:hAnsiTheme="majorHAnsi"/>
          <w:lang w:val="ru-RU"/>
        </w:rPr>
        <w:t>находится в пределах ПДУ</w:t>
      </w:r>
      <w:r w:rsidR="00B023DF" w:rsidRPr="00937D1B">
        <w:rPr>
          <w:rFonts w:asciiTheme="majorHAnsi" w:hAnsiTheme="majorHAnsi"/>
          <w:lang w:val="ru-RU"/>
        </w:rPr>
        <w:t xml:space="preserve"> – </w:t>
      </w:r>
      <w:r w:rsidRPr="00937D1B">
        <w:rPr>
          <w:rFonts w:asciiTheme="majorHAnsi" w:hAnsiTheme="majorHAnsi"/>
          <w:lang w:val="ru-RU"/>
        </w:rPr>
        <w:t>1 мк ВТ/кв.см.</w:t>
      </w:r>
      <w:r w:rsidR="00B97D65" w:rsidRPr="00937D1B">
        <w:rPr>
          <w:rFonts w:asciiTheme="majorHAnsi" w:hAnsiTheme="majorHAnsi"/>
          <w:lang w:val="ru-RU"/>
        </w:rPr>
        <w:t xml:space="preserve"> </w:t>
      </w:r>
    </w:p>
    <w:p w:rsidR="00D43BFA" w:rsidRPr="00937D1B" w:rsidRDefault="00D407C2" w:rsidP="00172568">
      <w:pPr>
        <w:pStyle w:val="30"/>
        <w:rPr>
          <w:rFonts w:asciiTheme="majorHAnsi" w:hAnsiTheme="majorHAnsi"/>
          <w:szCs w:val="28"/>
        </w:rPr>
      </w:pPr>
      <w:bookmarkStart w:id="76" w:name="_Toc270950852"/>
      <w:bookmarkStart w:id="77" w:name="_Toc312530920"/>
      <w:r w:rsidRPr="00937D1B">
        <w:rPr>
          <w:rFonts w:asciiTheme="majorHAnsi" w:hAnsiTheme="majorHAnsi"/>
          <w:szCs w:val="28"/>
        </w:rPr>
        <w:t>8.1.2</w:t>
      </w:r>
      <w:r w:rsidR="00B97D65" w:rsidRPr="00937D1B">
        <w:rPr>
          <w:rFonts w:asciiTheme="majorHAnsi" w:hAnsiTheme="majorHAnsi"/>
          <w:szCs w:val="28"/>
        </w:rPr>
        <w:t xml:space="preserve"> </w:t>
      </w:r>
      <w:r w:rsidR="00D43BFA" w:rsidRPr="00937D1B">
        <w:rPr>
          <w:rFonts w:asciiTheme="majorHAnsi" w:hAnsiTheme="majorHAnsi"/>
          <w:szCs w:val="28"/>
        </w:rPr>
        <w:t>Состояние водных ресурсов. Водопотребление</w:t>
      </w:r>
      <w:bookmarkEnd w:id="76"/>
      <w:bookmarkEnd w:id="77"/>
      <w:r w:rsidR="00D43BFA" w:rsidRPr="00937D1B">
        <w:rPr>
          <w:rFonts w:asciiTheme="majorHAnsi" w:hAnsiTheme="majorHAnsi"/>
          <w:szCs w:val="28"/>
        </w:rPr>
        <w:t xml:space="preserve"> </w:t>
      </w:r>
    </w:p>
    <w:p w:rsidR="00D43BFA" w:rsidRPr="00937D1B" w:rsidRDefault="00AB427E" w:rsidP="00E3418F">
      <w:pPr>
        <w:pStyle w:val="afff"/>
        <w:rPr>
          <w:rFonts w:asciiTheme="majorHAnsi" w:hAnsiTheme="majorHAnsi"/>
          <w:lang w:val="ru-RU"/>
        </w:rPr>
      </w:pPr>
      <w:r w:rsidRPr="00937D1B">
        <w:rPr>
          <w:rFonts w:asciiTheme="majorHAnsi" w:hAnsiTheme="majorHAnsi"/>
          <w:lang w:val="ru-RU"/>
        </w:rPr>
        <w:t>К природным водным объектам</w:t>
      </w:r>
      <w:r w:rsidR="00D43BFA" w:rsidRPr="00937D1B">
        <w:rPr>
          <w:rFonts w:asciiTheme="majorHAnsi" w:hAnsiTheme="majorHAnsi"/>
          <w:lang w:val="ru-RU"/>
        </w:rPr>
        <w:t xml:space="preserve"> </w:t>
      </w:r>
      <w:r w:rsidR="008B3F2A" w:rsidRPr="00937D1B">
        <w:rPr>
          <w:rFonts w:asciiTheme="majorHAnsi" w:hAnsiTheme="majorHAnsi"/>
          <w:lang w:val="ru-RU"/>
        </w:rPr>
        <w:t xml:space="preserve">МО Имангуловский сельсовет </w:t>
      </w:r>
      <w:r w:rsidR="00D43BFA" w:rsidRPr="00937D1B">
        <w:rPr>
          <w:rFonts w:asciiTheme="majorHAnsi" w:hAnsiTheme="majorHAnsi"/>
          <w:lang w:val="ru-RU"/>
        </w:rPr>
        <w:t xml:space="preserve"> относится </w:t>
      </w:r>
      <w:r w:rsidR="00E3418F" w:rsidRPr="00937D1B">
        <w:rPr>
          <w:rFonts w:asciiTheme="majorHAnsi" w:hAnsiTheme="majorHAnsi"/>
          <w:lang w:val="ru-RU"/>
        </w:rPr>
        <w:t xml:space="preserve">река </w:t>
      </w:r>
      <w:r w:rsidR="00F911C5" w:rsidRPr="00937D1B">
        <w:rPr>
          <w:rFonts w:asciiTheme="majorHAnsi" w:hAnsiTheme="majorHAnsi"/>
          <w:lang w:val="ru-RU"/>
        </w:rPr>
        <w:t xml:space="preserve">Салмыш </w:t>
      </w:r>
      <w:r w:rsidR="00E3418F" w:rsidRPr="00937D1B">
        <w:rPr>
          <w:rFonts w:asciiTheme="majorHAnsi" w:hAnsiTheme="majorHAnsi"/>
          <w:lang w:val="ru-RU"/>
        </w:rPr>
        <w:t xml:space="preserve"> и ее</w:t>
      </w:r>
      <w:r w:rsidR="00D43BFA" w:rsidRPr="00937D1B">
        <w:rPr>
          <w:rFonts w:asciiTheme="majorHAnsi" w:hAnsiTheme="majorHAnsi"/>
          <w:lang w:val="ru-RU"/>
        </w:rPr>
        <w:t xml:space="preserve"> приток</w:t>
      </w:r>
      <w:r w:rsidR="00FA7359" w:rsidRPr="00937D1B">
        <w:rPr>
          <w:rFonts w:asciiTheme="majorHAnsi" w:hAnsiTheme="majorHAnsi"/>
          <w:lang w:val="ru-RU"/>
        </w:rPr>
        <w:t>и,</w:t>
      </w:r>
      <w:r w:rsidR="00B97D65" w:rsidRPr="00937D1B">
        <w:rPr>
          <w:rFonts w:asciiTheme="majorHAnsi" w:hAnsiTheme="majorHAnsi"/>
          <w:lang w:val="ru-RU"/>
        </w:rPr>
        <w:t xml:space="preserve"> </w:t>
      </w:r>
      <w:r w:rsidR="00D43BFA" w:rsidRPr="00937D1B">
        <w:rPr>
          <w:rFonts w:asciiTheme="majorHAnsi" w:hAnsiTheme="majorHAnsi"/>
          <w:lang w:val="ru-RU"/>
        </w:rPr>
        <w:t>ручьи в разветвленной овражно-балочной сети, отроги которой впада</w:t>
      </w:r>
      <w:r w:rsidR="00472817">
        <w:rPr>
          <w:rFonts w:asciiTheme="majorHAnsi" w:hAnsiTheme="majorHAnsi"/>
          <w:lang w:val="ru-RU"/>
        </w:rPr>
        <w:t>ют в постоянные водотоки</w:t>
      </w:r>
      <w:r w:rsidR="00D43BFA" w:rsidRPr="00937D1B">
        <w:rPr>
          <w:rFonts w:asciiTheme="majorHAnsi" w:hAnsiTheme="majorHAnsi"/>
          <w:lang w:val="ru-RU"/>
        </w:rPr>
        <w:t xml:space="preserve">. </w:t>
      </w:r>
    </w:p>
    <w:p w:rsidR="00D43BFA" w:rsidRPr="00937D1B" w:rsidRDefault="00D43BFA" w:rsidP="00E3418F">
      <w:pPr>
        <w:pStyle w:val="afff"/>
        <w:rPr>
          <w:rFonts w:asciiTheme="majorHAnsi" w:hAnsiTheme="majorHAnsi"/>
          <w:lang w:val="ru-RU"/>
        </w:rPr>
      </w:pPr>
      <w:r w:rsidRPr="00937D1B">
        <w:rPr>
          <w:rFonts w:asciiTheme="majorHAnsi" w:hAnsiTheme="majorHAnsi"/>
          <w:lang w:val="ru-RU"/>
        </w:rPr>
        <w:t xml:space="preserve">Река </w:t>
      </w:r>
      <w:r w:rsidR="00F911C5" w:rsidRPr="00937D1B">
        <w:rPr>
          <w:rFonts w:asciiTheme="majorHAnsi" w:hAnsiTheme="majorHAnsi"/>
          <w:lang w:val="ru-RU"/>
        </w:rPr>
        <w:t xml:space="preserve">Салмыш </w:t>
      </w:r>
      <w:r w:rsidRPr="00937D1B">
        <w:rPr>
          <w:rFonts w:asciiTheme="majorHAnsi" w:hAnsiTheme="majorHAnsi"/>
          <w:lang w:val="ru-RU"/>
        </w:rPr>
        <w:t xml:space="preserve"> пересекает территорию </w:t>
      </w:r>
      <w:r w:rsidR="008B3F2A" w:rsidRPr="00937D1B">
        <w:rPr>
          <w:rFonts w:asciiTheme="majorHAnsi" w:hAnsiTheme="majorHAnsi"/>
          <w:lang w:val="ru-RU"/>
        </w:rPr>
        <w:t xml:space="preserve">МО Имангуловский сельсовет </w:t>
      </w:r>
      <w:r w:rsidRPr="00937D1B">
        <w:rPr>
          <w:rFonts w:asciiTheme="majorHAnsi" w:hAnsiTheme="majorHAnsi"/>
          <w:lang w:val="ru-RU"/>
        </w:rPr>
        <w:t xml:space="preserve"> в самом верхнем течении, поэтому загрязнение поверхностных вод еще минимальное, содержание взвешенных веществ,</w:t>
      </w:r>
      <w:r w:rsidR="00B97D65" w:rsidRPr="00937D1B">
        <w:rPr>
          <w:rFonts w:asciiTheme="majorHAnsi" w:hAnsiTheme="majorHAnsi"/>
          <w:lang w:val="ru-RU"/>
        </w:rPr>
        <w:t xml:space="preserve"> </w:t>
      </w:r>
      <w:r w:rsidRPr="00937D1B">
        <w:rPr>
          <w:rFonts w:asciiTheme="majorHAnsi" w:hAnsiTheme="majorHAnsi"/>
          <w:lang w:val="ru-RU"/>
        </w:rPr>
        <w:t>азота аммония, БПК5,</w:t>
      </w:r>
      <w:r w:rsidR="00B97D65" w:rsidRPr="00937D1B">
        <w:rPr>
          <w:rFonts w:asciiTheme="majorHAnsi" w:hAnsiTheme="majorHAnsi"/>
          <w:lang w:val="ru-RU"/>
        </w:rPr>
        <w:t xml:space="preserve"> </w:t>
      </w:r>
      <w:r w:rsidRPr="00937D1B">
        <w:rPr>
          <w:rFonts w:asciiTheme="majorHAnsi" w:hAnsiTheme="majorHAnsi"/>
          <w:lang w:val="ru-RU"/>
        </w:rPr>
        <w:t xml:space="preserve">азота нитритов, сульфатов, хлоридов, солям железа, марганца и меди меньше ПДК для водоемов рыбохозяйственного и питьевого назначения. Это подтверждается данными Управления Роспотребнадзора по </w:t>
      </w:r>
      <w:r w:rsidR="00BC5FB9" w:rsidRPr="00937D1B">
        <w:rPr>
          <w:rFonts w:asciiTheme="majorHAnsi" w:hAnsiTheme="majorHAnsi"/>
          <w:lang w:val="ru-RU"/>
        </w:rPr>
        <w:t xml:space="preserve">Оренбургской области </w:t>
      </w:r>
      <w:r w:rsidRPr="00937D1B">
        <w:rPr>
          <w:rFonts w:asciiTheme="majorHAnsi" w:hAnsiTheme="majorHAnsi"/>
          <w:lang w:val="ru-RU"/>
        </w:rPr>
        <w:t>по результатам анализа качества</w:t>
      </w:r>
      <w:r w:rsidR="00B97D65" w:rsidRPr="00937D1B">
        <w:rPr>
          <w:rFonts w:asciiTheme="majorHAnsi" w:hAnsiTheme="majorHAnsi"/>
          <w:lang w:val="ru-RU"/>
        </w:rPr>
        <w:t xml:space="preserve"> </w:t>
      </w:r>
      <w:r w:rsidRPr="00937D1B">
        <w:rPr>
          <w:rFonts w:asciiTheme="majorHAnsi" w:hAnsiTheme="majorHAnsi"/>
          <w:lang w:val="ru-RU"/>
        </w:rPr>
        <w:t xml:space="preserve">поверхностных вод р. </w:t>
      </w:r>
      <w:r w:rsidR="00F911C5" w:rsidRPr="00937D1B">
        <w:rPr>
          <w:rFonts w:asciiTheme="majorHAnsi" w:hAnsiTheme="majorHAnsi"/>
          <w:lang w:val="ru-RU"/>
        </w:rPr>
        <w:t xml:space="preserve">Салмыш </w:t>
      </w:r>
      <w:r w:rsidR="00B97D65" w:rsidRPr="00937D1B">
        <w:rPr>
          <w:rFonts w:asciiTheme="majorHAnsi" w:hAnsiTheme="majorHAnsi"/>
          <w:lang w:val="ru-RU"/>
        </w:rPr>
        <w:t xml:space="preserve"> </w:t>
      </w:r>
      <w:r w:rsidRPr="00937D1B">
        <w:rPr>
          <w:rFonts w:asciiTheme="majorHAnsi" w:hAnsiTheme="majorHAnsi"/>
          <w:lang w:val="ru-RU"/>
        </w:rPr>
        <w:t>по микробиологическим и санит</w:t>
      </w:r>
      <w:r w:rsidR="00FA7359" w:rsidRPr="00937D1B">
        <w:rPr>
          <w:rFonts w:asciiTheme="majorHAnsi" w:hAnsiTheme="majorHAnsi"/>
          <w:lang w:val="ru-RU"/>
        </w:rPr>
        <w:t>арно-химическим показателям в 2</w:t>
      </w:r>
      <w:r w:rsidRPr="00937D1B">
        <w:rPr>
          <w:rFonts w:asciiTheme="majorHAnsi" w:hAnsiTheme="majorHAnsi"/>
          <w:lang w:val="ru-RU"/>
        </w:rPr>
        <w:t>0</w:t>
      </w:r>
      <w:r w:rsidR="00FA7359" w:rsidRPr="00937D1B">
        <w:rPr>
          <w:rFonts w:asciiTheme="majorHAnsi" w:hAnsiTheme="majorHAnsi"/>
          <w:lang w:val="ru-RU"/>
        </w:rPr>
        <w:t xml:space="preserve">10 </w:t>
      </w:r>
      <w:r w:rsidRPr="00937D1B">
        <w:rPr>
          <w:rFonts w:asciiTheme="majorHAnsi" w:hAnsiTheme="majorHAnsi"/>
          <w:lang w:val="ru-RU"/>
        </w:rPr>
        <w:t>год</w:t>
      </w:r>
      <w:r w:rsidR="00FA7359" w:rsidRPr="00937D1B">
        <w:rPr>
          <w:rFonts w:asciiTheme="majorHAnsi" w:hAnsiTheme="majorHAnsi"/>
          <w:lang w:val="ru-RU"/>
        </w:rPr>
        <w:t>у</w:t>
      </w:r>
      <w:r w:rsidRPr="00937D1B">
        <w:rPr>
          <w:rFonts w:asciiTheme="majorHAnsi" w:hAnsiTheme="majorHAnsi"/>
          <w:lang w:val="ru-RU"/>
        </w:rPr>
        <w:t>.</w:t>
      </w:r>
    </w:p>
    <w:p w:rsidR="00975F69" w:rsidRPr="00937D1B" w:rsidRDefault="00D43BFA" w:rsidP="00E3418F">
      <w:pPr>
        <w:pStyle w:val="afff"/>
        <w:rPr>
          <w:rFonts w:asciiTheme="majorHAnsi" w:hAnsiTheme="majorHAnsi"/>
          <w:lang w:val="ru-RU"/>
        </w:rPr>
      </w:pPr>
      <w:r w:rsidRPr="00937D1B">
        <w:rPr>
          <w:rFonts w:asciiTheme="majorHAnsi" w:hAnsiTheme="majorHAnsi"/>
          <w:lang w:val="ru-RU"/>
        </w:rPr>
        <w:t>Однако, в паводковые и ливневые периоды с загрязненным поверхностным стоком в поверхностные воды р.</w:t>
      </w:r>
      <w:r w:rsidR="00E3418F" w:rsidRPr="00937D1B">
        <w:rPr>
          <w:rFonts w:asciiTheme="majorHAnsi" w:hAnsiTheme="majorHAnsi"/>
          <w:lang w:val="ru-RU"/>
        </w:rPr>
        <w:t xml:space="preserve"> </w:t>
      </w:r>
      <w:r w:rsidR="00FA7359" w:rsidRPr="00937D1B">
        <w:rPr>
          <w:rFonts w:asciiTheme="majorHAnsi" w:hAnsiTheme="majorHAnsi"/>
          <w:lang w:val="ru-RU"/>
        </w:rPr>
        <w:t>Салмыш</w:t>
      </w:r>
      <w:r w:rsidRPr="00937D1B">
        <w:rPr>
          <w:rFonts w:asciiTheme="majorHAnsi" w:hAnsiTheme="majorHAnsi"/>
          <w:lang w:val="ru-RU"/>
        </w:rPr>
        <w:t xml:space="preserve"> через ее притоки-ручьи в овражно-балочной сети выносятся органические вещества гумусового происхождения, нефтепродукты, большое количество мусора и продуктов почвенной эрозии (твердый сток) и поверхностные воды по комплексу гидрохимических показателей, бактериальной загрязненности могут быть умеренно и средне загрязненными.</w:t>
      </w:r>
    </w:p>
    <w:p w:rsidR="00D43BFA" w:rsidRPr="00937D1B" w:rsidRDefault="00D43BFA" w:rsidP="00E3418F">
      <w:pPr>
        <w:pStyle w:val="afff"/>
        <w:rPr>
          <w:rFonts w:asciiTheme="majorHAnsi" w:hAnsiTheme="majorHAnsi"/>
          <w:lang w:val="ru-RU"/>
        </w:rPr>
      </w:pPr>
      <w:r w:rsidRPr="00937D1B">
        <w:rPr>
          <w:rFonts w:asciiTheme="majorHAnsi" w:hAnsiTheme="majorHAnsi"/>
          <w:lang w:val="ru-RU"/>
        </w:rPr>
        <w:t>К числу основных техногенных факторов и видов хозяйственной деятельности, загрязняющих поверхностные воды природных водоемов</w:t>
      </w:r>
      <w:r w:rsidR="003B1AA3" w:rsidRPr="00937D1B">
        <w:rPr>
          <w:rFonts w:asciiTheme="majorHAnsi" w:hAnsiTheme="majorHAnsi"/>
          <w:lang w:val="ru-RU"/>
        </w:rPr>
        <w:t>,</w:t>
      </w:r>
      <w:r w:rsidRPr="00937D1B">
        <w:rPr>
          <w:rFonts w:asciiTheme="majorHAnsi" w:hAnsiTheme="majorHAnsi"/>
          <w:lang w:val="ru-RU"/>
        </w:rPr>
        <w:t xml:space="preserve"> относятся:</w:t>
      </w:r>
      <w:r w:rsidR="00B97D65" w:rsidRPr="00937D1B">
        <w:rPr>
          <w:rFonts w:asciiTheme="majorHAnsi" w:hAnsiTheme="majorHAnsi"/>
          <w:lang w:val="ru-RU"/>
        </w:rPr>
        <w:t xml:space="preserve"> </w:t>
      </w:r>
    </w:p>
    <w:p w:rsidR="00D43BFA" w:rsidRPr="00937D1B" w:rsidRDefault="00D43BFA" w:rsidP="00E3418F">
      <w:pPr>
        <w:pStyle w:val="afff"/>
        <w:rPr>
          <w:rFonts w:asciiTheme="majorHAnsi" w:hAnsiTheme="majorHAnsi"/>
          <w:lang w:val="ru-RU"/>
        </w:rPr>
      </w:pPr>
      <w:r w:rsidRPr="00937D1B">
        <w:rPr>
          <w:rFonts w:asciiTheme="majorHAnsi" w:hAnsiTheme="majorHAnsi"/>
          <w:u w:val="single"/>
          <w:lang w:val="ru-RU"/>
        </w:rPr>
        <w:t>Сельскохозяйственная деятельность в растениеводстве и земледелии</w:t>
      </w:r>
      <w:r w:rsidRPr="00937D1B">
        <w:rPr>
          <w:rFonts w:asciiTheme="majorHAnsi" w:hAnsiTheme="majorHAnsi"/>
          <w:lang w:val="ru-RU"/>
        </w:rPr>
        <w:t xml:space="preserve">: смыв в результате водной эрозии (плоскостного смыва и линейного размыва) почвенных частиц с пахотных земель; смыв в паводковые и ливневые периоды в поверхностные воды и фильтрация в подземные воды минеральных удобрений, органических удобрений </w:t>
      </w:r>
      <w:r w:rsidRPr="00937D1B">
        <w:rPr>
          <w:rFonts w:asciiTheme="majorHAnsi" w:hAnsiTheme="majorHAnsi"/>
          <w:lang w:val="ru-RU"/>
        </w:rPr>
        <w:lastRenderedPageBreak/>
        <w:t>(навоза, соломенной резки, опилок), ядохимикатов, используемых при выращивании зерновых, пропашных, овощных, плодовых культур; смыв навозной жижи, навоза, других отходов при содержании скота на животноводческих комплексах, использование прудов-накопителей для водопоя скота;</w:t>
      </w:r>
      <w:r w:rsidR="00B97D65" w:rsidRPr="00937D1B">
        <w:rPr>
          <w:rFonts w:asciiTheme="majorHAnsi" w:hAnsiTheme="majorHAnsi"/>
          <w:lang w:val="ru-RU"/>
        </w:rPr>
        <w:t xml:space="preserve"> </w:t>
      </w:r>
    </w:p>
    <w:p w:rsidR="00D43BFA" w:rsidRPr="00937D1B" w:rsidRDefault="00D43BFA" w:rsidP="00E3418F">
      <w:pPr>
        <w:pStyle w:val="afff"/>
        <w:rPr>
          <w:rFonts w:asciiTheme="majorHAnsi" w:hAnsiTheme="majorHAnsi"/>
          <w:lang w:val="ru-RU"/>
        </w:rPr>
      </w:pPr>
      <w:r w:rsidRPr="00937D1B">
        <w:rPr>
          <w:rFonts w:asciiTheme="majorHAnsi" w:hAnsiTheme="majorHAnsi"/>
          <w:u w:val="single"/>
          <w:lang w:val="ru-RU"/>
        </w:rPr>
        <w:t>Ирригационно-мелиоративная деятельность</w:t>
      </w:r>
      <w:r w:rsidRPr="00937D1B">
        <w:rPr>
          <w:rFonts w:asciiTheme="majorHAnsi" w:hAnsiTheme="majorHAnsi"/>
          <w:lang w:val="ru-RU"/>
        </w:rPr>
        <w:t>:</w:t>
      </w:r>
      <w:r w:rsidR="00B97D65" w:rsidRPr="00937D1B">
        <w:rPr>
          <w:rFonts w:asciiTheme="majorHAnsi" w:hAnsiTheme="majorHAnsi"/>
          <w:lang w:val="ru-RU"/>
        </w:rPr>
        <w:t xml:space="preserve"> </w:t>
      </w:r>
      <w:r w:rsidRPr="00937D1B">
        <w:rPr>
          <w:rFonts w:asciiTheme="majorHAnsi" w:hAnsiTheme="majorHAnsi"/>
          <w:lang w:val="ru-RU"/>
        </w:rPr>
        <w:t>устройство и эксплуатация без соответствующего проектного и инженерно-технического обоснования и сопровождения гидротехнических сооружений и устройств, насосных станций и заборных устройств для воды, основных и распределительных водопроводов на нужды орошения, плотин, дамб;</w:t>
      </w:r>
    </w:p>
    <w:p w:rsidR="00D43BFA" w:rsidRPr="00937D1B" w:rsidRDefault="00D43BFA" w:rsidP="00E3418F">
      <w:pPr>
        <w:pStyle w:val="afff"/>
        <w:rPr>
          <w:rFonts w:asciiTheme="majorHAnsi" w:hAnsiTheme="majorHAnsi"/>
          <w:lang w:val="ru-RU"/>
        </w:rPr>
      </w:pPr>
      <w:r w:rsidRPr="00937D1B">
        <w:rPr>
          <w:rFonts w:asciiTheme="majorHAnsi" w:hAnsiTheme="majorHAnsi"/>
          <w:u w:val="single"/>
          <w:lang w:val="ru-RU"/>
        </w:rPr>
        <w:t>Автодорожная деятельность</w:t>
      </w:r>
      <w:r w:rsidRPr="00937D1B">
        <w:rPr>
          <w:rFonts w:asciiTheme="majorHAnsi" w:hAnsiTheme="majorHAnsi"/>
          <w:lang w:val="ru-RU"/>
        </w:rPr>
        <w:t>: загрязнение и захламление поверхностных вод материалами и отходами производства строительно-дорожных и ремонтно-эксплуатационных работ, ГСМ на автодорогах и железной дороге, а также нарушенным и обеструктуренным грунтом при устройстве и эксплуатации множества полевых дорог в зоне дачного садоводства и огородничества, массовой</w:t>
      </w:r>
      <w:r w:rsidR="00B97D65" w:rsidRPr="00937D1B">
        <w:rPr>
          <w:rFonts w:asciiTheme="majorHAnsi" w:hAnsiTheme="majorHAnsi"/>
          <w:lang w:val="ru-RU"/>
        </w:rPr>
        <w:t xml:space="preserve"> </w:t>
      </w:r>
      <w:r w:rsidRPr="00937D1B">
        <w:rPr>
          <w:rFonts w:asciiTheme="majorHAnsi" w:hAnsiTheme="majorHAnsi"/>
          <w:lang w:val="ru-RU"/>
        </w:rPr>
        <w:t>рекреации населения;</w:t>
      </w:r>
    </w:p>
    <w:p w:rsidR="00D43BFA" w:rsidRPr="00937D1B" w:rsidRDefault="00D43BFA" w:rsidP="00172568">
      <w:pPr>
        <w:pStyle w:val="afff"/>
        <w:outlineLvl w:val="0"/>
        <w:rPr>
          <w:rFonts w:asciiTheme="majorHAnsi" w:hAnsiTheme="majorHAnsi"/>
          <w:lang w:val="ru-RU"/>
        </w:rPr>
      </w:pPr>
      <w:r w:rsidRPr="00937D1B">
        <w:rPr>
          <w:rFonts w:asciiTheme="majorHAnsi" w:hAnsiTheme="majorHAnsi"/>
          <w:u w:val="single"/>
          <w:lang w:val="ru-RU"/>
        </w:rPr>
        <w:t>Нелимитируемые карьероразработки нерудных полезных ископаемых</w:t>
      </w:r>
      <w:r w:rsidR="002738EF" w:rsidRPr="00937D1B">
        <w:rPr>
          <w:rFonts w:asciiTheme="majorHAnsi" w:hAnsiTheme="majorHAnsi"/>
          <w:lang w:val="ru-RU"/>
        </w:rPr>
        <w:t>;</w:t>
      </w:r>
    </w:p>
    <w:p w:rsidR="00D43BFA" w:rsidRPr="00937D1B" w:rsidRDefault="00D43BFA" w:rsidP="00A36AD0">
      <w:pPr>
        <w:pStyle w:val="afff"/>
        <w:rPr>
          <w:rFonts w:asciiTheme="majorHAnsi" w:hAnsiTheme="majorHAnsi"/>
          <w:lang w:val="ru-RU"/>
        </w:rPr>
      </w:pPr>
      <w:r w:rsidRPr="00937D1B">
        <w:rPr>
          <w:rFonts w:asciiTheme="majorHAnsi" w:hAnsiTheme="majorHAnsi"/>
          <w:u w:val="single"/>
          <w:lang w:val="ru-RU"/>
        </w:rPr>
        <w:t>Селитебно-рекреационная деятельность</w:t>
      </w:r>
      <w:r w:rsidRPr="00937D1B">
        <w:rPr>
          <w:rFonts w:asciiTheme="majorHAnsi" w:hAnsiTheme="majorHAnsi"/>
          <w:lang w:val="ru-RU"/>
        </w:rPr>
        <w:t>: не регламентированное, произвольное изъятие поверхностных вод для целей орошения сельскохозяйственных культур, полива приусадебных участков населением, технического водоснабжения и т.д.; нарушение правил сбора, размещения и утилизации твердых и жидких отходов при организации несанкционированных свалок прои</w:t>
      </w:r>
      <w:r w:rsidR="002738EF" w:rsidRPr="00937D1B">
        <w:rPr>
          <w:rFonts w:asciiTheme="majorHAnsi" w:hAnsiTheme="majorHAnsi"/>
          <w:lang w:val="ru-RU"/>
        </w:rPr>
        <w:t>зводственного и бытового мусора;</w:t>
      </w:r>
    </w:p>
    <w:p w:rsidR="00D43BFA" w:rsidRPr="00937D1B" w:rsidRDefault="00D43BFA" w:rsidP="00A36AD0">
      <w:pPr>
        <w:pStyle w:val="afff"/>
        <w:rPr>
          <w:rFonts w:asciiTheme="majorHAnsi" w:hAnsiTheme="majorHAnsi"/>
          <w:lang w:val="ru-RU"/>
        </w:rPr>
      </w:pPr>
      <w:r w:rsidRPr="00937D1B">
        <w:rPr>
          <w:rFonts w:asciiTheme="majorHAnsi" w:hAnsiTheme="majorHAnsi"/>
          <w:u w:val="single"/>
          <w:lang w:val="ru-RU"/>
        </w:rPr>
        <w:t>Иная несанкционированная деятельность</w:t>
      </w:r>
      <w:r w:rsidRPr="00937D1B">
        <w:rPr>
          <w:rFonts w:asciiTheme="majorHAnsi" w:hAnsiTheme="majorHAnsi"/>
          <w:lang w:val="ru-RU"/>
        </w:rPr>
        <w:t>:</w:t>
      </w:r>
      <w:r w:rsidR="00B97D65" w:rsidRPr="00937D1B">
        <w:rPr>
          <w:rFonts w:asciiTheme="majorHAnsi" w:hAnsiTheme="majorHAnsi"/>
          <w:lang w:val="ru-RU"/>
        </w:rPr>
        <w:t xml:space="preserve"> </w:t>
      </w:r>
      <w:r w:rsidRPr="00937D1B">
        <w:rPr>
          <w:rFonts w:asciiTheme="majorHAnsi" w:hAnsiTheme="majorHAnsi"/>
          <w:lang w:val="ru-RU"/>
        </w:rPr>
        <w:t>сплошная распашка и подпашка ВЗ и ПЗП водоемов, строительство, карьероразработки и др., размещения и функционирования промышленных, строительных объектов, АЗС, пунктов и мест заправки, ТО и ТУ строительной и транспортной техники, складирования строительных и иных материалов</w:t>
      </w:r>
      <w:r w:rsidR="00B023DF" w:rsidRPr="00937D1B">
        <w:rPr>
          <w:rFonts w:asciiTheme="majorHAnsi" w:hAnsiTheme="majorHAnsi"/>
          <w:lang w:val="ru-RU"/>
        </w:rPr>
        <w:t xml:space="preserve"> – </w:t>
      </w:r>
      <w:r w:rsidRPr="00937D1B">
        <w:rPr>
          <w:rFonts w:asciiTheme="majorHAnsi" w:hAnsiTheme="majorHAnsi"/>
          <w:lang w:val="ru-RU"/>
        </w:rPr>
        <w:t xml:space="preserve">загрязнителей окружающей среды в ВОЗ и ПЗП природных водоемов. </w:t>
      </w:r>
    </w:p>
    <w:p w:rsidR="00D43BFA" w:rsidRPr="00937D1B" w:rsidRDefault="00D43BFA" w:rsidP="00A36AD0">
      <w:pPr>
        <w:pStyle w:val="afff"/>
        <w:rPr>
          <w:rFonts w:asciiTheme="majorHAnsi" w:hAnsiTheme="majorHAnsi"/>
          <w:lang w:val="ru-RU"/>
        </w:rPr>
      </w:pPr>
      <w:r w:rsidRPr="00937D1B">
        <w:rPr>
          <w:rFonts w:asciiTheme="majorHAnsi" w:hAnsiTheme="majorHAnsi"/>
          <w:lang w:val="ru-RU"/>
        </w:rPr>
        <w:t>В результате</w:t>
      </w:r>
      <w:r w:rsidR="00B97D65" w:rsidRPr="00937D1B">
        <w:rPr>
          <w:rFonts w:asciiTheme="majorHAnsi" w:hAnsiTheme="majorHAnsi"/>
          <w:lang w:val="ru-RU"/>
        </w:rPr>
        <w:t xml:space="preserve"> </w:t>
      </w:r>
      <w:r w:rsidRPr="00937D1B">
        <w:rPr>
          <w:rFonts w:asciiTheme="majorHAnsi" w:hAnsiTheme="majorHAnsi"/>
          <w:lang w:val="ru-RU"/>
        </w:rPr>
        <w:t>наблюдается:</w:t>
      </w:r>
    </w:p>
    <w:p w:rsidR="00D43BFA" w:rsidRPr="00937D1B" w:rsidRDefault="00D43BFA" w:rsidP="00A832CD">
      <w:pPr>
        <w:pStyle w:val="afff"/>
        <w:numPr>
          <w:ilvl w:val="0"/>
          <w:numId w:val="13"/>
        </w:numPr>
        <w:rPr>
          <w:rFonts w:asciiTheme="majorHAnsi" w:hAnsiTheme="majorHAnsi"/>
          <w:lang w:val="ru-RU"/>
        </w:rPr>
      </w:pPr>
      <w:r w:rsidRPr="00937D1B">
        <w:rPr>
          <w:rFonts w:asciiTheme="majorHAnsi" w:hAnsiTheme="majorHAnsi"/>
          <w:lang w:val="ru-RU"/>
        </w:rPr>
        <w:t>нарушение</w:t>
      </w:r>
      <w:r w:rsidR="00B97D65" w:rsidRPr="00937D1B">
        <w:rPr>
          <w:rFonts w:asciiTheme="majorHAnsi" w:hAnsiTheme="majorHAnsi"/>
          <w:lang w:val="ru-RU"/>
        </w:rPr>
        <w:t xml:space="preserve"> </w:t>
      </w:r>
      <w:r w:rsidRPr="00937D1B">
        <w:rPr>
          <w:rFonts w:asciiTheme="majorHAnsi" w:hAnsiTheme="majorHAnsi"/>
          <w:lang w:val="ru-RU"/>
        </w:rPr>
        <w:t>условий формирования, ухудшение качества естественного поверхностного стока вод;</w:t>
      </w:r>
    </w:p>
    <w:p w:rsidR="00D43BFA" w:rsidRPr="00937D1B" w:rsidRDefault="00D43BFA" w:rsidP="00A832CD">
      <w:pPr>
        <w:pStyle w:val="afff"/>
        <w:numPr>
          <w:ilvl w:val="0"/>
          <w:numId w:val="13"/>
        </w:numPr>
        <w:rPr>
          <w:rFonts w:asciiTheme="majorHAnsi" w:hAnsiTheme="majorHAnsi"/>
          <w:lang w:val="ru-RU"/>
        </w:rPr>
      </w:pPr>
      <w:r w:rsidRPr="00937D1B">
        <w:rPr>
          <w:rFonts w:asciiTheme="majorHAnsi" w:hAnsiTheme="majorHAnsi"/>
          <w:lang w:val="ru-RU"/>
        </w:rPr>
        <w:t xml:space="preserve">загрязнение и захламление ВОЗ временных водотоков, ухудшение гидрологических, гидрохимических показателей, усиление интенсивности эрозии и процессов транзитной миграции твердого стока в поверхностные водоемы. Увеличение эрозионной активности на водосборе приведет в паводковые и </w:t>
      </w:r>
      <w:r w:rsidRPr="00937D1B">
        <w:rPr>
          <w:rFonts w:asciiTheme="majorHAnsi" w:hAnsiTheme="majorHAnsi"/>
          <w:lang w:val="ru-RU"/>
        </w:rPr>
        <w:lastRenderedPageBreak/>
        <w:t>ливневые периоды к</w:t>
      </w:r>
      <w:r w:rsidR="00B97D65" w:rsidRPr="00937D1B">
        <w:rPr>
          <w:rFonts w:asciiTheme="majorHAnsi" w:hAnsiTheme="majorHAnsi"/>
          <w:lang w:val="ru-RU"/>
        </w:rPr>
        <w:t xml:space="preserve"> </w:t>
      </w:r>
      <w:r w:rsidRPr="00937D1B">
        <w:rPr>
          <w:rFonts w:asciiTheme="majorHAnsi" w:hAnsiTheme="majorHAnsi"/>
          <w:lang w:val="ru-RU"/>
        </w:rPr>
        <w:t>сбросу в овраги и переносу в природные водоемы значительных масс твердых частиц, перераспределению фаз (вода</w:t>
      </w:r>
      <w:r w:rsidR="00A36AD0" w:rsidRPr="00937D1B">
        <w:rPr>
          <w:rFonts w:asciiTheme="majorHAnsi" w:hAnsiTheme="majorHAnsi"/>
          <w:lang w:val="ru-RU"/>
        </w:rPr>
        <w:t xml:space="preserve"> – </w:t>
      </w:r>
      <w:r w:rsidRPr="00937D1B">
        <w:rPr>
          <w:rFonts w:asciiTheme="majorHAnsi" w:hAnsiTheme="majorHAnsi"/>
          <w:lang w:val="ru-RU"/>
        </w:rPr>
        <w:t>донные отложения), заилению водоемов, повышению мутности воды. Это может спровоцировать</w:t>
      </w:r>
      <w:r w:rsidR="00B97D65" w:rsidRPr="00937D1B">
        <w:rPr>
          <w:rFonts w:asciiTheme="majorHAnsi" w:hAnsiTheme="majorHAnsi"/>
          <w:lang w:val="ru-RU"/>
        </w:rPr>
        <w:t xml:space="preserve"> </w:t>
      </w:r>
      <w:r w:rsidRPr="00937D1B">
        <w:rPr>
          <w:rFonts w:asciiTheme="majorHAnsi" w:hAnsiTheme="majorHAnsi"/>
          <w:lang w:val="ru-RU"/>
        </w:rPr>
        <w:t>вторичное загрязнение природных водоемов путем ремобилизации – десорбционных, диффузионных процессов;</w:t>
      </w:r>
    </w:p>
    <w:p w:rsidR="00D43BFA" w:rsidRPr="00937D1B" w:rsidRDefault="00D43BFA" w:rsidP="00A832CD">
      <w:pPr>
        <w:pStyle w:val="afff"/>
        <w:numPr>
          <w:ilvl w:val="0"/>
          <w:numId w:val="13"/>
        </w:numPr>
        <w:rPr>
          <w:rFonts w:asciiTheme="majorHAnsi" w:hAnsiTheme="majorHAnsi"/>
          <w:lang w:val="ru-RU"/>
        </w:rPr>
      </w:pPr>
      <w:r w:rsidRPr="00937D1B">
        <w:rPr>
          <w:rFonts w:asciiTheme="majorHAnsi" w:hAnsiTheme="majorHAnsi"/>
          <w:lang w:val="ru-RU"/>
        </w:rPr>
        <w:t>потеря роли и функции ландшафтно-геохимических барьеров в ВОЗ и ПЗП водоемов при уничтожении, повреждении, загрязнении растительного покрова, особенно защитной водоохраной и противоэрозионной древесно-кустарниковой растительности, многолетних трав, либо не проведении или проведении с нарушением технологии рекультивации растительно-почвенного покрова в ВОС и ПЗП, особенно мероприятий по восстановлению нарушенной ПЗП с залужением многолетними травами, высадкой черенков быстро укореняющихся древесно-кустарниковых пород (ива, тополь и др.);</w:t>
      </w:r>
    </w:p>
    <w:p w:rsidR="00D43BFA" w:rsidRPr="00937D1B" w:rsidRDefault="00D43BFA" w:rsidP="00A832CD">
      <w:pPr>
        <w:pStyle w:val="afff"/>
        <w:numPr>
          <w:ilvl w:val="0"/>
          <w:numId w:val="13"/>
        </w:numPr>
        <w:rPr>
          <w:rFonts w:asciiTheme="majorHAnsi" w:hAnsiTheme="majorHAnsi"/>
          <w:lang w:val="ru-RU"/>
        </w:rPr>
      </w:pPr>
      <w:r w:rsidRPr="00937D1B">
        <w:rPr>
          <w:rFonts w:asciiTheme="majorHAnsi" w:hAnsiTheme="majorHAnsi"/>
          <w:lang w:val="ru-RU"/>
        </w:rPr>
        <w:t>сброс в результате аварийных ситуаций неочищенных и недостаточно очищенных сточных вод на рельеф местности;</w:t>
      </w:r>
    </w:p>
    <w:p w:rsidR="00D43BFA" w:rsidRPr="00937D1B" w:rsidRDefault="00D43BFA" w:rsidP="00A832CD">
      <w:pPr>
        <w:pStyle w:val="afff"/>
        <w:numPr>
          <w:ilvl w:val="0"/>
          <w:numId w:val="13"/>
        </w:numPr>
        <w:rPr>
          <w:rFonts w:asciiTheme="majorHAnsi" w:hAnsiTheme="majorHAnsi"/>
          <w:lang w:val="ru-RU"/>
        </w:rPr>
      </w:pPr>
      <w:r w:rsidRPr="00937D1B">
        <w:rPr>
          <w:rFonts w:asciiTheme="majorHAnsi" w:hAnsiTheme="majorHAnsi"/>
          <w:lang w:val="ru-RU"/>
        </w:rPr>
        <w:t>нелимитируемое использование водных ресурсов на хозяйственно-питьевые и производственные нужды.</w:t>
      </w:r>
    </w:p>
    <w:p w:rsidR="00D43BFA" w:rsidRPr="00937D1B" w:rsidRDefault="00D43BFA" w:rsidP="00A36AD0">
      <w:pPr>
        <w:pStyle w:val="afff"/>
        <w:rPr>
          <w:rFonts w:asciiTheme="majorHAnsi" w:hAnsiTheme="majorHAnsi"/>
          <w:lang w:val="ru-RU"/>
        </w:rPr>
      </w:pPr>
      <w:r w:rsidRPr="00937D1B">
        <w:rPr>
          <w:rFonts w:asciiTheme="majorHAnsi" w:hAnsiTheme="majorHAnsi"/>
          <w:lang w:val="ru-RU"/>
        </w:rPr>
        <w:t xml:space="preserve">Из поверхностных вод реки </w:t>
      </w:r>
      <w:r w:rsidR="004F506C" w:rsidRPr="00937D1B">
        <w:rPr>
          <w:rFonts w:asciiTheme="majorHAnsi" w:hAnsiTheme="majorHAnsi"/>
          <w:lang w:val="ru-RU"/>
        </w:rPr>
        <w:t>Салмыш</w:t>
      </w:r>
      <w:r w:rsidRPr="00937D1B">
        <w:rPr>
          <w:rFonts w:asciiTheme="majorHAnsi" w:hAnsiTheme="majorHAnsi"/>
          <w:lang w:val="ru-RU"/>
        </w:rPr>
        <w:t xml:space="preserve">, других природных водоемов вода используется на хозяйственно-технические нужды. Для питьевого водоснабжения населенных пунктов </w:t>
      </w:r>
      <w:r w:rsidR="008B3F2A" w:rsidRPr="00937D1B">
        <w:rPr>
          <w:rFonts w:asciiTheme="majorHAnsi" w:hAnsiTheme="majorHAnsi"/>
          <w:lang w:val="ru-RU"/>
        </w:rPr>
        <w:t xml:space="preserve">МО Имангуловский сельсовет </w:t>
      </w:r>
      <w:r w:rsidRPr="00937D1B">
        <w:rPr>
          <w:rFonts w:asciiTheme="majorHAnsi" w:hAnsiTheme="majorHAnsi"/>
          <w:lang w:val="ru-RU"/>
        </w:rPr>
        <w:t xml:space="preserve"> путем забора с колодцев достаточно безнапорного, первого от поверхности мелового водоносного горизонта,</w:t>
      </w:r>
      <w:r w:rsidR="00B97D65" w:rsidRPr="00937D1B">
        <w:rPr>
          <w:rFonts w:asciiTheme="majorHAnsi" w:hAnsiTheme="majorHAnsi"/>
          <w:lang w:val="ru-RU"/>
        </w:rPr>
        <w:t xml:space="preserve"> </w:t>
      </w:r>
      <w:r w:rsidRPr="00937D1B">
        <w:rPr>
          <w:rFonts w:asciiTheme="majorHAnsi" w:hAnsiTheme="majorHAnsi"/>
          <w:lang w:val="ru-RU"/>
        </w:rPr>
        <w:t>залегающего на глубине от нескольких метров до 20 м. Для централизованного водопроводного водообеспечения питьевой водой обычно используются артезианские скважины напорного водоносного комплекса, относящегося к категории</w:t>
      </w:r>
      <w:r w:rsidR="00B97D65" w:rsidRPr="00937D1B">
        <w:rPr>
          <w:rFonts w:asciiTheme="majorHAnsi" w:hAnsiTheme="majorHAnsi"/>
          <w:lang w:val="ru-RU"/>
        </w:rPr>
        <w:t xml:space="preserve"> </w:t>
      </w:r>
      <w:r w:rsidRPr="00937D1B">
        <w:rPr>
          <w:rFonts w:asciiTheme="majorHAnsi" w:hAnsiTheme="majorHAnsi"/>
          <w:lang w:val="ru-RU"/>
        </w:rPr>
        <w:t>защищенных от поверхностного загрязнения. Воды горизонта гидрокарбонатные кальциевые, пресные, с минерализацией 0,4-0,5 г/л.</w:t>
      </w:r>
    </w:p>
    <w:p w:rsidR="00D43BFA" w:rsidRPr="00937D1B" w:rsidRDefault="00A36AD0" w:rsidP="00A36AD0">
      <w:pPr>
        <w:pStyle w:val="afff"/>
        <w:rPr>
          <w:rFonts w:asciiTheme="majorHAnsi" w:hAnsiTheme="majorHAnsi"/>
          <w:lang w:val="ru-RU"/>
        </w:rPr>
      </w:pPr>
      <w:bookmarkStart w:id="78" w:name="_Toc207164340"/>
      <w:bookmarkStart w:id="79" w:name="_Toc212010595"/>
      <w:r w:rsidRPr="00937D1B">
        <w:rPr>
          <w:rFonts w:asciiTheme="majorHAnsi" w:hAnsiTheme="majorHAnsi"/>
          <w:lang w:val="ru-RU"/>
        </w:rPr>
        <w:t>С</w:t>
      </w:r>
      <w:r w:rsidR="00D43BFA" w:rsidRPr="00937D1B">
        <w:rPr>
          <w:rFonts w:asciiTheme="majorHAnsi" w:hAnsiTheme="majorHAnsi"/>
          <w:lang w:val="ru-RU"/>
        </w:rPr>
        <w:t xml:space="preserve">ельские населенные пункты </w:t>
      </w:r>
      <w:r w:rsidR="008B3F2A" w:rsidRPr="00937D1B">
        <w:rPr>
          <w:rFonts w:asciiTheme="majorHAnsi" w:hAnsiTheme="majorHAnsi"/>
          <w:lang w:val="ru-RU"/>
        </w:rPr>
        <w:t xml:space="preserve">МО Имангуловский сельсовет </w:t>
      </w:r>
      <w:r w:rsidR="00D43BFA" w:rsidRPr="00937D1B">
        <w:rPr>
          <w:rFonts w:asciiTheme="majorHAnsi" w:hAnsiTheme="majorHAnsi"/>
          <w:lang w:val="ru-RU"/>
        </w:rPr>
        <w:t xml:space="preserve"> не имеют централизованной (канализационной) системы водоотведения. Отвод</w:t>
      </w:r>
      <w:r w:rsidR="00B97D65" w:rsidRPr="00937D1B">
        <w:rPr>
          <w:rFonts w:asciiTheme="majorHAnsi" w:hAnsiTheme="majorHAnsi"/>
          <w:lang w:val="ru-RU"/>
        </w:rPr>
        <w:t xml:space="preserve"> </w:t>
      </w:r>
      <w:r w:rsidR="00D43BFA" w:rsidRPr="00937D1B">
        <w:rPr>
          <w:rFonts w:asciiTheme="majorHAnsi" w:hAnsiTheme="majorHAnsi"/>
          <w:lang w:val="ru-RU"/>
        </w:rPr>
        <w:t>хозяйственно-бытовых и производственных стоков от зданий общественного назначения и от частного сектора населения</w:t>
      </w:r>
      <w:r w:rsidR="00B97D65" w:rsidRPr="00937D1B">
        <w:rPr>
          <w:rFonts w:asciiTheme="majorHAnsi" w:hAnsiTheme="majorHAnsi"/>
          <w:lang w:val="ru-RU"/>
        </w:rPr>
        <w:t xml:space="preserve"> </w:t>
      </w:r>
      <w:r w:rsidR="00D43BFA" w:rsidRPr="00937D1B">
        <w:rPr>
          <w:rFonts w:asciiTheme="majorHAnsi" w:hAnsiTheme="majorHAnsi"/>
          <w:lang w:val="ru-RU"/>
        </w:rPr>
        <w:t xml:space="preserve">осуществляется в основном в выгребные ямы, с последующей откачкой и вывозом в места, согласованные с районным органом Роспотребнадзора. </w:t>
      </w:r>
    </w:p>
    <w:p w:rsidR="00D43BFA" w:rsidRPr="00937D1B" w:rsidRDefault="00D43BFA" w:rsidP="00A36AD0">
      <w:pPr>
        <w:pStyle w:val="afff"/>
        <w:rPr>
          <w:rFonts w:asciiTheme="majorHAnsi" w:hAnsiTheme="majorHAnsi"/>
          <w:lang w:val="ru-RU"/>
        </w:rPr>
      </w:pPr>
      <w:r w:rsidRPr="00937D1B">
        <w:rPr>
          <w:rFonts w:asciiTheme="majorHAnsi" w:hAnsiTheme="majorHAnsi"/>
          <w:lang w:val="ru-RU"/>
        </w:rPr>
        <w:t xml:space="preserve">Расчетные сведения по водообеспечению и водоотведению для </w:t>
      </w:r>
      <w:r w:rsidR="008B3F2A" w:rsidRPr="00937D1B">
        <w:rPr>
          <w:rFonts w:asciiTheme="majorHAnsi" w:hAnsiTheme="majorHAnsi"/>
          <w:lang w:val="ru-RU"/>
        </w:rPr>
        <w:t xml:space="preserve">МО Имангуловский сельсовет </w:t>
      </w:r>
      <w:r w:rsidRPr="00937D1B">
        <w:rPr>
          <w:rFonts w:asciiTheme="majorHAnsi" w:hAnsiTheme="majorHAnsi"/>
          <w:lang w:val="ru-RU"/>
        </w:rPr>
        <w:t xml:space="preserve"> отсутствуют. </w:t>
      </w:r>
    </w:p>
    <w:p w:rsidR="00D43BFA" w:rsidRPr="00937D1B" w:rsidRDefault="00D43BFA" w:rsidP="00A36AD0">
      <w:pPr>
        <w:pStyle w:val="afff"/>
        <w:rPr>
          <w:rFonts w:asciiTheme="majorHAnsi" w:hAnsiTheme="majorHAnsi"/>
          <w:lang w:val="ru-RU"/>
        </w:rPr>
      </w:pPr>
      <w:r w:rsidRPr="00937D1B">
        <w:rPr>
          <w:rFonts w:asciiTheme="majorHAnsi" w:hAnsiTheme="majorHAnsi"/>
          <w:lang w:val="ru-RU"/>
        </w:rPr>
        <w:lastRenderedPageBreak/>
        <w:t>Продолжающееся загрязнение водоемов, являющихся источниками водоснабжения и рекреационного водопользования, сохраняющаяся высокая изношенность водопроводных сетей, их аварийность, в результате низкого уровня эксплуатации, особенно в сельских поселениях, отсутствие или явное несовершенство очистных элементов создают риск здоровью населения.</w:t>
      </w:r>
    </w:p>
    <w:p w:rsidR="00D43BFA" w:rsidRPr="00937D1B" w:rsidRDefault="00D407C2" w:rsidP="00172568">
      <w:pPr>
        <w:pStyle w:val="30"/>
        <w:rPr>
          <w:rFonts w:asciiTheme="majorHAnsi" w:hAnsiTheme="majorHAnsi"/>
          <w:szCs w:val="28"/>
        </w:rPr>
      </w:pPr>
      <w:bookmarkStart w:id="80" w:name="_Toc270950853"/>
      <w:bookmarkStart w:id="81" w:name="_Toc312530921"/>
      <w:bookmarkStart w:id="82" w:name="_Toc250974108"/>
      <w:bookmarkEnd w:id="78"/>
      <w:bookmarkEnd w:id="79"/>
      <w:r w:rsidRPr="00937D1B">
        <w:rPr>
          <w:rFonts w:asciiTheme="majorHAnsi" w:hAnsiTheme="majorHAnsi"/>
          <w:szCs w:val="28"/>
        </w:rPr>
        <w:t>8.1.3</w:t>
      </w:r>
      <w:r w:rsidR="000B0160" w:rsidRPr="00937D1B">
        <w:rPr>
          <w:rFonts w:asciiTheme="majorHAnsi" w:hAnsiTheme="majorHAnsi"/>
          <w:szCs w:val="28"/>
        </w:rPr>
        <w:t xml:space="preserve"> </w:t>
      </w:r>
      <w:r w:rsidR="00D43BFA" w:rsidRPr="00937D1B">
        <w:rPr>
          <w:rFonts w:asciiTheme="majorHAnsi" w:hAnsiTheme="majorHAnsi"/>
          <w:szCs w:val="28"/>
        </w:rPr>
        <w:t>Обращение с твердыми отходами</w:t>
      </w:r>
      <w:bookmarkEnd w:id="80"/>
      <w:bookmarkEnd w:id="81"/>
    </w:p>
    <w:p w:rsidR="00D43BFA" w:rsidRPr="00937D1B" w:rsidRDefault="00D43BFA" w:rsidP="00A36AD0">
      <w:pPr>
        <w:pStyle w:val="afff"/>
        <w:rPr>
          <w:rFonts w:asciiTheme="majorHAnsi" w:hAnsiTheme="majorHAnsi"/>
          <w:lang w:val="ru-RU"/>
        </w:rPr>
      </w:pPr>
      <w:r w:rsidRPr="00937D1B">
        <w:rPr>
          <w:rFonts w:asciiTheme="majorHAnsi" w:hAnsiTheme="majorHAnsi"/>
          <w:lang w:val="ru-RU"/>
        </w:rPr>
        <w:t xml:space="preserve">Загрязненность окружающей среды отходами в настоящее время является серьезной проблемой в </w:t>
      </w:r>
      <w:r w:rsidR="007F22D5" w:rsidRPr="00937D1B">
        <w:rPr>
          <w:rFonts w:asciiTheme="majorHAnsi" w:hAnsiTheme="majorHAnsi"/>
          <w:lang w:val="ru-RU"/>
        </w:rPr>
        <w:t>МО Имангуловский сельсовет</w:t>
      </w:r>
      <w:r w:rsidRPr="00937D1B">
        <w:rPr>
          <w:rFonts w:asciiTheme="majorHAnsi" w:hAnsiTheme="majorHAnsi"/>
          <w:lang w:val="ru-RU"/>
        </w:rPr>
        <w:t>. Все возрастающее количество отходов (в том числе опасных), отсутствие учета, беспорядочное и бесконтрольное складирование оказывает отрицательное воздействие на состояние здоровья населения и на окружающую среду.</w:t>
      </w:r>
    </w:p>
    <w:p w:rsidR="00D43BFA" w:rsidRPr="00937D1B" w:rsidRDefault="00D43BFA" w:rsidP="00A36AD0">
      <w:pPr>
        <w:pStyle w:val="afff"/>
        <w:rPr>
          <w:rFonts w:asciiTheme="majorHAnsi" w:hAnsiTheme="majorHAnsi"/>
          <w:lang w:val="ru-RU"/>
        </w:rPr>
      </w:pPr>
      <w:r w:rsidRPr="00937D1B">
        <w:rPr>
          <w:rFonts w:asciiTheme="majorHAnsi" w:hAnsiTheme="majorHAnsi"/>
          <w:lang w:val="ru-RU"/>
        </w:rPr>
        <w:t>При неправильном захоронении отходы представляют угрозу здоровью населения, загрязняют почву, поверхностные и подземные воды, занимают сельскохозяйственные угодья и создают эстетические и рекреационные проблемы. Поэтому одной из наиболее важных задач охраны окружающей природной среды является проблема сбора, утилизации и размещения отходов.</w:t>
      </w:r>
    </w:p>
    <w:p w:rsidR="00D43BFA" w:rsidRPr="00937D1B" w:rsidRDefault="00D43BFA" w:rsidP="00A36AD0">
      <w:pPr>
        <w:pStyle w:val="afff"/>
        <w:rPr>
          <w:rFonts w:asciiTheme="majorHAnsi" w:hAnsiTheme="majorHAnsi"/>
          <w:lang w:val="ru-RU"/>
        </w:rPr>
      </w:pPr>
      <w:r w:rsidRPr="00937D1B">
        <w:rPr>
          <w:rFonts w:asciiTheme="majorHAnsi" w:hAnsiTheme="majorHAnsi"/>
          <w:lang w:val="ru-RU"/>
        </w:rPr>
        <w:t xml:space="preserve">В настоящее время в </w:t>
      </w:r>
      <w:r w:rsidR="00472817">
        <w:rPr>
          <w:rFonts w:asciiTheme="majorHAnsi" w:hAnsiTheme="majorHAnsi"/>
          <w:lang w:val="ru-RU"/>
        </w:rPr>
        <w:t>МО Имангуловский сельсовет</w:t>
      </w:r>
      <w:r w:rsidR="007F22D5" w:rsidRPr="00937D1B">
        <w:rPr>
          <w:rFonts w:asciiTheme="majorHAnsi" w:hAnsiTheme="majorHAnsi"/>
          <w:lang w:val="ru-RU"/>
        </w:rPr>
        <w:t xml:space="preserve"> </w:t>
      </w:r>
      <w:r w:rsidR="00A36AD0" w:rsidRPr="00937D1B">
        <w:rPr>
          <w:rFonts w:asciiTheme="majorHAnsi" w:hAnsiTheme="majorHAnsi"/>
          <w:lang w:val="ru-RU"/>
        </w:rPr>
        <w:t>есть 1</w:t>
      </w:r>
      <w:r w:rsidRPr="00937D1B">
        <w:rPr>
          <w:rFonts w:asciiTheme="majorHAnsi" w:hAnsiTheme="majorHAnsi"/>
          <w:lang w:val="ru-RU"/>
        </w:rPr>
        <w:t xml:space="preserve"> полигон ТБО, </w:t>
      </w:r>
      <w:r w:rsidR="00A36AD0" w:rsidRPr="00937D1B">
        <w:rPr>
          <w:rFonts w:asciiTheme="majorHAnsi" w:hAnsiTheme="majorHAnsi"/>
          <w:lang w:val="ru-RU"/>
        </w:rPr>
        <w:t>который</w:t>
      </w:r>
      <w:r w:rsidRPr="00937D1B">
        <w:rPr>
          <w:rFonts w:asciiTheme="majorHAnsi" w:hAnsiTheme="majorHAnsi"/>
          <w:lang w:val="ru-RU"/>
        </w:rPr>
        <w:t xml:space="preserve"> находится </w:t>
      </w:r>
      <w:r w:rsidR="00A36AD0" w:rsidRPr="00937D1B">
        <w:rPr>
          <w:rFonts w:asciiTheme="majorHAnsi" w:hAnsiTheme="majorHAnsi"/>
          <w:lang w:val="ru-RU"/>
        </w:rPr>
        <w:t xml:space="preserve">в </w:t>
      </w:r>
      <w:r w:rsidR="00990D97" w:rsidRPr="00937D1B">
        <w:rPr>
          <w:rFonts w:asciiTheme="majorHAnsi" w:hAnsiTheme="majorHAnsi"/>
          <w:lang w:val="ru-RU"/>
        </w:rPr>
        <w:t xml:space="preserve">с. Октябрьское </w:t>
      </w:r>
      <w:r w:rsidRPr="00937D1B">
        <w:rPr>
          <w:rFonts w:asciiTheme="majorHAnsi" w:hAnsiTheme="majorHAnsi"/>
          <w:lang w:val="ru-RU"/>
        </w:rPr>
        <w:t xml:space="preserve">. </w:t>
      </w:r>
    </w:p>
    <w:p w:rsidR="00D43BFA" w:rsidRPr="00937D1B" w:rsidRDefault="00D43BFA" w:rsidP="00A36AD0">
      <w:pPr>
        <w:pStyle w:val="afff"/>
        <w:rPr>
          <w:rFonts w:asciiTheme="majorHAnsi" w:hAnsiTheme="majorHAnsi"/>
          <w:lang w:val="ru-RU"/>
        </w:rPr>
      </w:pPr>
      <w:r w:rsidRPr="00937D1B">
        <w:rPr>
          <w:rFonts w:asciiTheme="majorHAnsi" w:hAnsiTheme="majorHAnsi"/>
          <w:lang w:val="ru-RU"/>
        </w:rPr>
        <w:t xml:space="preserve">Большинство объектов складирования и захоронения ТБО </w:t>
      </w:r>
      <w:r w:rsidR="00CE1C4C" w:rsidRPr="00937D1B">
        <w:rPr>
          <w:rFonts w:asciiTheme="majorHAnsi" w:hAnsiTheme="majorHAnsi"/>
          <w:lang w:val="ru-RU"/>
        </w:rPr>
        <w:t xml:space="preserve">Октябрьского района </w:t>
      </w:r>
      <w:r w:rsidRPr="00937D1B">
        <w:rPr>
          <w:rFonts w:asciiTheme="majorHAnsi" w:hAnsiTheme="majorHAnsi"/>
          <w:lang w:val="ru-RU"/>
        </w:rPr>
        <w:t xml:space="preserve">введены в эксплуатацию 30-40 лет назад и соответственно не имеют положительного санитарно-эпидемиологического заключения и не апробированы на соответствие СанПиН 2.1.7.1038-01 «Гигиенические требования к устройству и содержанию полигонов для твердых бытовых отходов». </w:t>
      </w:r>
    </w:p>
    <w:p w:rsidR="00D43BFA" w:rsidRPr="00937D1B" w:rsidRDefault="00D43BFA" w:rsidP="00A36AD0">
      <w:pPr>
        <w:pStyle w:val="afff"/>
        <w:rPr>
          <w:rFonts w:asciiTheme="majorHAnsi" w:hAnsiTheme="majorHAnsi"/>
          <w:lang w:val="ru-RU"/>
        </w:rPr>
      </w:pPr>
      <w:r w:rsidRPr="00937D1B">
        <w:rPr>
          <w:rFonts w:asciiTheme="majorHAnsi" w:hAnsiTheme="majorHAnsi"/>
          <w:lang w:val="ru-RU"/>
        </w:rPr>
        <w:t xml:space="preserve">Поэтому деятельность организаций, предприятий населенных пунктов </w:t>
      </w:r>
      <w:r w:rsidR="008B3F2A" w:rsidRPr="00937D1B">
        <w:rPr>
          <w:rFonts w:asciiTheme="majorHAnsi" w:hAnsiTheme="majorHAnsi"/>
          <w:lang w:val="ru-RU"/>
        </w:rPr>
        <w:t xml:space="preserve">МО Имангуловский сельсовет </w:t>
      </w:r>
      <w:r w:rsidRPr="00937D1B">
        <w:rPr>
          <w:rFonts w:asciiTheme="majorHAnsi" w:hAnsiTheme="majorHAnsi"/>
          <w:lang w:val="ru-RU"/>
        </w:rPr>
        <w:t>, связанная с образованием и размещением отходов производства и потребления, подлежит организации и нормированию по обращению с отходами. Часть организованных санкционированных и часть неорганизованных свалок требует обозначения санитарно-защитных зон, проведения мониторинга подземных вод путем оборудования наблюдательных скважин, почв, атмосферного воздуха, обустройства и благоустройства зон складирования и хозяйственной зоны, налаживания производственного контроля и учета отходов.</w:t>
      </w:r>
      <w:r w:rsidR="00B97D65" w:rsidRPr="00937D1B">
        <w:rPr>
          <w:rFonts w:asciiTheme="majorHAnsi" w:hAnsiTheme="majorHAnsi"/>
          <w:lang w:val="ru-RU"/>
        </w:rPr>
        <w:t xml:space="preserve"> </w:t>
      </w:r>
      <w:r w:rsidRPr="00937D1B">
        <w:rPr>
          <w:rFonts w:asciiTheme="majorHAnsi" w:hAnsiTheme="majorHAnsi"/>
          <w:lang w:val="ru-RU"/>
        </w:rPr>
        <w:t>Большинство существующих неорганизованных сельских свалок вообще подлежат ликвидации и рекультивации занимаемых участков.</w:t>
      </w:r>
    </w:p>
    <w:p w:rsidR="00D43BFA" w:rsidRPr="00937D1B" w:rsidRDefault="00D43BFA" w:rsidP="00A36AD0">
      <w:pPr>
        <w:pStyle w:val="afff"/>
        <w:rPr>
          <w:rFonts w:asciiTheme="majorHAnsi" w:hAnsiTheme="majorHAnsi"/>
          <w:lang w:val="ru-RU"/>
        </w:rPr>
      </w:pPr>
      <w:r w:rsidRPr="00937D1B">
        <w:rPr>
          <w:rFonts w:asciiTheme="majorHAnsi" w:hAnsiTheme="majorHAnsi"/>
          <w:lang w:val="ru-RU"/>
        </w:rPr>
        <w:t xml:space="preserve">Не на всех сельскохозяйственных и иных предприятиях создана система лицензируемой деятельности по обращению с отходами: </w:t>
      </w:r>
      <w:r w:rsidRPr="00937D1B">
        <w:rPr>
          <w:rFonts w:asciiTheme="majorHAnsi" w:hAnsiTheme="majorHAnsi"/>
          <w:lang w:val="ru-RU"/>
        </w:rPr>
        <w:lastRenderedPageBreak/>
        <w:t>оборудование специальных площадок и мест сбора и временного накопления отходов (сменяемые промаркированные контейнеры, стеллажи, площадки с твердым покрытием для раздельного</w:t>
      </w:r>
      <w:r w:rsidR="00B97D65" w:rsidRPr="00937D1B">
        <w:rPr>
          <w:rFonts w:asciiTheme="majorHAnsi" w:hAnsiTheme="majorHAnsi"/>
          <w:lang w:val="ru-RU"/>
        </w:rPr>
        <w:t xml:space="preserve"> </w:t>
      </w:r>
      <w:r w:rsidRPr="00937D1B">
        <w:rPr>
          <w:rFonts w:asciiTheme="majorHAnsi" w:hAnsiTheme="majorHAnsi"/>
          <w:lang w:val="ru-RU"/>
        </w:rPr>
        <w:t xml:space="preserve">хранения и сортировки отдельных утильных фракций, благоустроенные подъезды, оборудованный транспорт для транспортировки отходов, договорная и лицензированная схема обращения с отходами т.д.). </w:t>
      </w:r>
    </w:p>
    <w:p w:rsidR="00D43BFA" w:rsidRPr="00937D1B" w:rsidRDefault="00D407C2" w:rsidP="00172568">
      <w:pPr>
        <w:pStyle w:val="30"/>
        <w:rPr>
          <w:rFonts w:asciiTheme="majorHAnsi" w:hAnsiTheme="majorHAnsi"/>
          <w:szCs w:val="28"/>
        </w:rPr>
      </w:pPr>
      <w:bookmarkStart w:id="83" w:name="_Toc270950854"/>
      <w:bookmarkStart w:id="84" w:name="_Toc312530922"/>
      <w:r w:rsidRPr="00937D1B">
        <w:rPr>
          <w:rFonts w:asciiTheme="majorHAnsi" w:hAnsiTheme="majorHAnsi"/>
          <w:szCs w:val="28"/>
        </w:rPr>
        <w:t>8.1.4</w:t>
      </w:r>
      <w:r w:rsidR="00D43BFA" w:rsidRPr="00937D1B">
        <w:rPr>
          <w:rFonts w:asciiTheme="majorHAnsi" w:hAnsiTheme="majorHAnsi"/>
          <w:szCs w:val="28"/>
        </w:rPr>
        <w:t xml:space="preserve"> Состояние природных ландшафтов и охрана</w:t>
      </w:r>
      <w:bookmarkStart w:id="85" w:name="_Toc270950855"/>
      <w:bookmarkEnd w:id="83"/>
      <w:r w:rsidR="00D43BFA" w:rsidRPr="00937D1B">
        <w:rPr>
          <w:rFonts w:asciiTheme="majorHAnsi" w:hAnsiTheme="majorHAnsi"/>
          <w:szCs w:val="28"/>
        </w:rPr>
        <w:t xml:space="preserve"> растительного и животного мира</w:t>
      </w:r>
      <w:bookmarkEnd w:id="84"/>
      <w:bookmarkEnd w:id="85"/>
    </w:p>
    <w:p w:rsidR="00D43BFA" w:rsidRPr="00937D1B" w:rsidRDefault="00D43BFA" w:rsidP="00A36AD0">
      <w:pPr>
        <w:pStyle w:val="afff"/>
        <w:rPr>
          <w:rFonts w:asciiTheme="majorHAnsi" w:hAnsiTheme="majorHAnsi"/>
          <w:lang w:val="ru-RU"/>
        </w:rPr>
      </w:pPr>
      <w:r w:rsidRPr="00937D1B">
        <w:rPr>
          <w:rFonts w:asciiTheme="majorHAnsi" w:hAnsiTheme="majorHAnsi"/>
          <w:u w:val="single"/>
          <w:lang w:val="ru-RU"/>
        </w:rPr>
        <w:t>Ландшафтно-почвенные системы</w:t>
      </w:r>
      <w:r w:rsidRPr="00937D1B">
        <w:rPr>
          <w:rFonts w:asciiTheme="majorHAnsi" w:hAnsiTheme="majorHAnsi"/>
          <w:lang w:val="ru-RU"/>
        </w:rPr>
        <w:t xml:space="preserve"> в пределах </w:t>
      </w:r>
      <w:r w:rsidR="00CE1C4C" w:rsidRPr="00937D1B">
        <w:rPr>
          <w:rFonts w:asciiTheme="majorHAnsi" w:hAnsiTheme="majorHAnsi"/>
          <w:lang w:val="ru-RU"/>
        </w:rPr>
        <w:t xml:space="preserve">Октябрьского района </w:t>
      </w:r>
      <w:r w:rsidRPr="00937D1B">
        <w:rPr>
          <w:rFonts w:asciiTheme="majorHAnsi" w:hAnsiTheme="majorHAnsi"/>
          <w:lang w:val="ru-RU"/>
        </w:rPr>
        <w:t xml:space="preserve">и </w:t>
      </w:r>
      <w:r w:rsidR="008B3F2A" w:rsidRPr="00937D1B">
        <w:rPr>
          <w:rFonts w:asciiTheme="majorHAnsi" w:hAnsiTheme="majorHAnsi"/>
          <w:lang w:val="ru-RU"/>
        </w:rPr>
        <w:t xml:space="preserve">МО Имангуловский сельсовет </w:t>
      </w:r>
      <w:r w:rsidRPr="00937D1B">
        <w:rPr>
          <w:rFonts w:asciiTheme="majorHAnsi" w:hAnsiTheme="majorHAnsi"/>
          <w:lang w:val="ru-RU"/>
        </w:rPr>
        <w:t xml:space="preserve"> представлены равнинной центральной частью на водоразделе верховьев р. </w:t>
      </w:r>
      <w:r w:rsidR="00F911C5" w:rsidRPr="00937D1B">
        <w:rPr>
          <w:rFonts w:asciiTheme="majorHAnsi" w:hAnsiTheme="majorHAnsi"/>
          <w:lang w:val="ru-RU"/>
        </w:rPr>
        <w:t xml:space="preserve">Салмыш </w:t>
      </w:r>
      <w:r w:rsidRPr="00937D1B">
        <w:rPr>
          <w:rFonts w:asciiTheme="majorHAnsi" w:hAnsiTheme="majorHAnsi"/>
          <w:lang w:val="ru-RU"/>
        </w:rPr>
        <w:t xml:space="preserve"> и ее притоков. </w:t>
      </w:r>
    </w:p>
    <w:p w:rsidR="00D43BFA" w:rsidRPr="00937D1B" w:rsidRDefault="00D43BFA" w:rsidP="00A36AD0">
      <w:pPr>
        <w:pStyle w:val="afff"/>
        <w:rPr>
          <w:rFonts w:asciiTheme="majorHAnsi" w:hAnsiTheme="majorHAnsi"/>
          <w:lang w:val="ru-RU"/>
        </w:rPr>
      </w:pPr>
      <w:r w:rsidRPr="00937D1B">
        <w:rPr>
          <w:rFonts w:asciiTheme="majorHAnsi" w:hAnsiTheme="majorHAnsi"/>
          <w:lang w:val="ru-RU"/>
        </w:rPr>
        <w:t xml:space="preserve">Территория </w:t>
      </w:r>
      <w:r w:rsidR="00CE1C4C" w:rsidRPr="00937D1B">
        <w:rPr>
          <w:rFonts w:asciiTheme="majorHAnsi" w:hAnsiTheme="majorHAnsi"/>
          <w:lang w:val="ru-RU"/>
        </w:rPr>
        <w:t xml:space="preserve">Октябрьского района </w:t>
      </w:r>
      <w:r w:rsidRPr="00937D1B">
        <w:rPr>
          <w:rFonts w:asciiTheme="majorHAnsi" w:hAnsiTheme="majorHAnsi"/>
          <w:lang w:val="ru-RU"/>
        </w:rPr>
        <w:t>подвержена в значительной степени экзогенными рельефообразующими и руслообразующими процессами и частично</w:t>
      </w:r>
      <w:r w:rsidR="00B023DF" w:rsidRPr="00937D1B">
        <w:rPr>
          <w:rFonts w:asciiTheme="majorHAnsi" w:hAnsiTheme="majorHAnsi"/>
          <w:lang w:val="ru-RU"/>
        </w:rPr>
        <w:t xml:space="preserve"> – </w:t>
      </w:r>
      <w:r w:rsidRPr="00937D1B">
        <w:rPr>
          <w:rFonts w:asciiTheme="majorHAnsi" w:hAnsiTheme="majorHAnsi"/>
          <w:lang w:val="ru-RU"/>
        </w:rPr>
        <w:t>негативными геологическими процессами, сильно расчленена овражно-балочной сетью и другими эрозионно-активными элементами. Часть ландшафтов и земельных угодий подвержены негативным геологическим процессам – частичным оползням, суффозионным явления, что связано с их</w:t>
      </w:r>
      <w:r w:rsidR="00B97D65" w:rsidRPr="00937D1B">
        <w:rPr>
          <w:rFonts w:asciiTheme="majorHAnsi" w:hAnsiTheme="majorHAnsi"/>
          <w:lang w:val="ru-RU"/>
        </w:rPr>
        <w:t xml:space="preserve"> </w:t>
      </w:r>
      <w:r w:rsidRPr="00937D1B">
        <w:rPr>
          <w:rFonts w:asciiTheme="majorHAnsi" w:hAnsiTheme="majorHAnsi"/>
          <w:lang w:val="ru-RU"/>
        </w:rPr>
        <w:t>сложным геологическим сложением. Эрозионно- и оползнеопасные склоны распространены в разветвленной сети овражно</w:t>
      </w:r>
      <w:r w:rsidR="008954A5" w:rsidRPr="00937D1B">
        <w:rPr>
          <w:rFonts w:asciiTheme="majorHAnsi" w:hAnsiTheme="majorHAnsi"/>
          <w:lang w:val="ru-RU"/>
        </w:rPr>
        <w:t>-</w:t>
      </w:r>
      <w:r w:rsidRPr="00937D1B">
        <w:rPr>
          <w:rFonts w:asciiTheme="majorHAnsi" w:hAnsiTheme="majorHAnsi"/>
          <w:lang w:val="ru-RU"/>
        </w:rPr>
        <w:t xml:space="preserve">балочной системы на водоразделе р. </w:t>
      </w:r>
      <w:r w:rsidR="00F911C5" w:rsidRPr="00937D1B">
        <w:rPr>
          <w:rFonts w:asciiTheme="majorHAnsi" w:hAnsiTheme="majorHAnsi"/>
          <w:lang w:val="ru-RU"/>
        </w:rPr>
        <w:t xml:space="preserve">Салмыш </w:t>
      </w:r>
      <w:r w:rsidRPr="00937D1B">
        <w:rPr>
          <w:rFonts w:asciiTheme="majorHAnsi" w:hAnsiTheme="majorHAnsi"/>
          <w:lang w:val="ru-RU"/>
        </w:rPr>
        <w:t>.</w:t>
      </w:r>
      <w:r w:rsidR="00B97D65" w:rsidRPr="00937D1B">
        <w:rPr>
          <w:rFonts w:asciiTheme="majorHAnsi" w:hAnsiTheme="majorHAnsi"/>
          <w:lang w:val="ru-RU"/>
        </w:rPr>
        <w:t xml:space="preserve"> </w:t>
      </w:r>
    </w:p>
    <w:p w:rsidR="00A36AD0" w:rsidRPr="00937D1B" w:rsidRDefault="00D43BFA" w:rsidP="00A36AD0">
      <w:pPr>
        <w:pStyle w:val="afff"/>
        <w:rPr>
          <w:rFonts w:asciiTheme="majorHAnsi" w:hAnsiTheme="majorHAnsi"/>
          <w:lang w:val="ru-RU"/>
        </w:rPr>
      </w:pPr>
      <w:r w:rsidRPr="00937D1B">
        <w:rPr>
          <w:rFonts w:asciiTheme="majorHAnsi" w:hAnsiTheme="majorHAnsi"/>
          <w:lang w:val="ru-RU"/>
        </w:rPr>
        <w:t>Природные ландшафты имеют сильную антропогенную и техногенную нарушенность. К числу первичных (основных) факторов такого воздействия является исторически сложившееся лесо-</w:t>
      </w:r>
      <w:r w:rsidR="00A36AD0" w:rsidRPr="00937D1B">
        <w:rPr>
          <w:rFonts w:asciiTheme="majorHAnsi" w:hAnsiTheme="majorHAnsi"/>
          <w:lang w:val="ru-RU"/>
        </w:rPr>
        <w:t xml:space="preserve"> </w:t>
      </w:r>
      <w:r w:rsidRPr="00937D1B">
        <w:rPr>
          <w:rFonts w:asciiTheme="majorHAnsi" w:hAnsiTheme="majorHAnsi"/>
          <w:lang w:val="ru-RU"/>
        </w:rPr>
        <w:t xml:space="preserve">и сельскохозяйственное, селитебное освоение. </w:t>
      </w:r>
    </w:p>
    <w:p w:rsidR="00D43BFA" w:rsidRPr="00937D1B" w:rsidRDefault="00D43BFA" w:rsidP="00A36AD0">
      <w:pPr>
        <w:pStyle w:val="afff"/>
        <w:rPr>
          <w:rFonts w:asciiTheme="majorHAnsi" w:hAnsiTheme="majorHAnsi"/>
          <w:lang w:val="ru-RU"/>
        </w:rPr>
      </w:pPr>
      <w:r w:rsidRPr="00937D1B">
        <w:rPr>
          <w:rFonts w:asciiTheme="majorHAnsi" w:hAnsiTheme="majorHAnsi"/>
          <w:lang w:val="ru-RU"/>
        </w:rPr>
        <w:t xml:space="preserve">Основой экономики </w:t>
      </w:r>
      <w:r w:rsidR="008B3F2A" w:rsidRPr="00937D1B">
        <w:rPr>
          <w:rFonts w:asciiTheme="majorHAnsi" w:hAnsiTheme="majorHAnsi"/>
          <w:lang w:val="ru-RU"/>
        </w:rPr>
        <w:t xml:space="preserve">МО Имангуловский сельсовет </w:t>
      </w:r>
      <w:r w:rsidRPr="00937D1B">
        <w:rPr>
          <w:rFonts w:asciiTheme="majorHAnsi" w:hAnsiTheme="majorHAnsi"/>
          <w:lang w:val="ru-RU"/>
        </w:rPr>
        <w:t xml:space="preserve"> является сельское хозяйство и перспективным планированием развития </w:t>
      </w:r>
      <w:r w:rsidR="00CE1C4C" w:rsidRPr="00937D1B">
        <w:rPr>
          <w:rFonts w:asciiTheme="majorHAnsi" w:hAnsiTheme="majorHAnsi"/>
          <w:lang w:val="ru-RU"/>
        </w:rPr>
        <w:t xml:space="preserve">Октябрьского района </w:t>
      </w:r>
      <w:r w:rsidRPr="00937D1B">
        <w:rPr>
          <w:rFonts w:asciiTheme="majorHAnsi" w:hAnsiTheme="majorHAnsi"/>
          <w:lang w:val="ru-RU"/>
        </w:rPr>
        <w:t xml:space="preserve">предусматривается развитие агропромышленного комплекса, переработки сельскохозяйственной продукции растениеводства и животноводства. </w:t>
      </w:r>
    </w:p>
    <w:p w:rsidR="00D43BFA" w:rsidRPr="00937D1B" w:rsidRDefault="00D43BFA" w:rsidP="00A36AD0">
      <w:pPr>
        <w:pStyle w:val="afff"/>
        <w:rPr>
          <w:rFonts w:asciiTheme="majorHAnsi" w:hAnsiTheme="majorHAnsi"/>
          <w:lang w:val="ru-RU"/>
        </w:rPr>
      </w:pPr>
      <w:r w:rsidRPr="00937D1B">
        <w:rPr>
          <w:rFonts w:asciiTheme="majorHAnsi" w:hAnsiTheme="majorHAnsi"/>
          <w:lang w:val="ru-RU"/>
        </w:rPr>
        <w:t>К вторичным, более поздним факторам относится развитие транспортно-коммуникационной инфраструктуры, добыча местных нерудных полезных ископаемых, нерегулируемая рекреационная нагрузка.</w:t>
      </w:r>
      <w:r w:rsidR="00B97D65" w:rsidRPr="00937D1B">
        <w:rPr>
          <w:rFonts w:asciiTheme="majorHAnsi" w:hAnsiTheme="majorHAnsi"/>
          <w:lang w:val="ru-RU"/>
        </w:rPr>
        <w:t xml:space="preserve"> </w:t>
      </w:r>
    </w:p>
    <w:p w:rsidR="00D43BFA" w:rsidRPr="00937D1B" w:rsidRDefault="00D43BFA" w:rsidP="00A36AD0">
      <w:pPr>
        <w:pStyle w:val="afff"/>
        <w:rPr>
          <w:rFonts w:asciiTheme="majorHAnsi" w:hAnsiTheme="majorHAnsi"/>
          <w:lang w:val="ru-RU"/>
        </w:rPr>
      </w:pPr>
      <w:r w:rsidRPr="00937D1B">
        <w:rPr>
          <w:rFonts w:asciiTheme="majorHAnsi" w:hAnsiTheme="majorHAnsi"/>
          <w:u w:val="single"/>
          <w:lang w:val="ru-RU"/>
        </w:rPr>
        <w:t>Природный почвенный покров</w:t>
      </w:r>
      <w:r w:rsidRPr="00937D1B">
        <w:rPr>
          <w:rFonts w:asciiTheme="majorHAnsi" w:hAnsiTheme="majorHAnsi"/>
          <w:lang w:val="ru-RU"/>
        </w:rPr>
        <w:t xml:space="preserve"> представлен основным зональным типом почв – черноземами </w:t>
      </w:r>
      <w:r w:rsidR="004F506C" w:rsidRPr="00937D1B">
        <w:rPr>
          <w:rFonts w:asciiTheme="majorHAnsi" w:hAnsiTheme="majorHAnsi"/>
          <w:lang w:val="ru-RU"/>
        </w:rPr>
        <w:t xml:space="preserve"> типичным, </w:t>
      </w:r>
      <w:r w:rsidRPr="00937D1B">
        <w:rPr>
          <w:rFonts w:asciiTheme="majorHAnsi" w:hAnsiTheme="majorHAnsi"/>
          <w:lang w:val="ru-RU"/>
        </w:rPr>
        <w:t>с различной степенью оподзоленности. Часть земельных угодий сельскохозяйственного назначения</w:t>
      </w:r>
      <w:r w:rsidR="00B97D65" w:rsidRPr="00937D1B">
        <w:rPr>
          <w:rFonts w:asciiTheme="majorHAnsi" w:hAnsiTheme="majorHAnsi"/>
          <w:lang w:val="ru-RU"/>
        </w:rPr>
        <w:t xml:space="preserve"> </w:t>
      </w:r>
      <w:r w:rsidRPr="00937D1B">
        <w:rPr>
          <w:rFonts w:asciiTheme="majorHAnsi" w:hAnsiTheme="majorHAnsi"/>
          <w:lang w:val="ru-RU"/>
        </w:rPr>
        <w:t xml:space="preserve">имеют невысокое содержание гумуса, биогенных элементов, имеют меньшее естественное плодородие, по сравнению, например, с обыкновенными черноземами, </w:t>
      </w:r>
      <w:r w:rsidRPr="00937D1B">
        <w:rPr>
          <w:rFonts w:asciiTheme="majorHAnsi" w:hAnsiTheme="majorHAnsi"/>
          <w:lang w:val="ru-RU"/>
        </w:rPr>
        <w:lastRenderedPageBreak/>
        <w:t xml:space="preserve">используется с низкой культурой земледелия, без соблюдения зональных травопольных севооборотов с правильным подбором и оптимальными площадями возделываемых сельскохозяйственных культур, часть не используется совсем, постепенно превращается в бурьянистые пустоши и залежи. </w:t>
      </w:r>
    </w:p>
    <w:p w:rsidR="00D43BFA" w:rsidRPr="00937D1B" w:rsidRDefault="00A36AD0" w:rsidP="00A36AD0">
      <w:pPr>
        <w:pStyle w:val="afff"/>
        <w:rPr>
          <w:rFonts w:asciiTheme="majorHAnsi" w:hAnsiTheme="majorHAnsi"/>
          <w:lang w:val="ru-RU"/>
        </w:rPr>
      </w:pPr>
      <w:r w:rsidRPr="00937D1B">
        <w:rPr>
          <w:rFonts w:asciiTheme="majorHAnsi" w:hAnsiTheme="majorHAnsi"/>
          <w:lang w:val="ru-RU"/>
        </w:rPr>
        <w:t>З</w:t>
      </w:r>
      <w:r w:rsidR="00D43BFA" w:rsidRPr="00937D1B">
        <w:rPr>
          <w:rFonts w:asciiTheme="majorHAnsi" w:hAnsiTheme="majorHAnsi"/>
          <w:lang w:val="ru-RU"/>
        </w:rPr>
        <w:t>емли сельскохозяйственного и иного интенсивного использования нуждаются в коренных мелиорациях.</w:t>
      </w:r>
    </w:p>
    <w:p w:rsidR="00D43BFA" w:rsidRPr="00937D1B" w:rsidRDefault="00D43BFA" w:rsidP="00A36AD0">
      <w:pPr>
        <w:pStyle w:val="afff"/>
        <w:rPr>
          <w:rFonts w:asciiTheme="majorHAnsi" w:hAnsiTheme="majorHAnsi"/>
          <w:lang w:val="ru-RU"/>
        </w:rPr>
      </w:pPr>
      <w:r w:rsidRPr="00937D1B">
        <w:rPr>
          <w:rFonts w:asciiTheme="majorHAnsi" w:hAnsiTheme="majorHAnsi"/>
          <w:lang w:val="ru-RU"/>
        </w:rPr>
        <w:t xml:space="preserve">За последние столетия леса, занимавшие до </w:t>
      </w:r>
      <w:r w:rsidR="004F506C" w:rsidRPr="00937D1B">
        <w:rPr>
          <w:rFonts w:asciiTheme="majorHAnsi" w:hAnsiTheme="majorHAnsi"/>
          <w:lang w:val="ru-RU"/>
        </w:rPr>
        <w:t>15</w:t>
      </w:r>
      <w:r w:rsidRPr="00937D1B">
        <w:rPr>
          <w:rFonts w:asciiTheme="majorHAnsi" w:hAnsiTheme="majorHAnsi"/>
          <w:lang w:val="ru-RU"/>
        </w:rPr>
        <w:t>% площади</w:t>
      </w:r>
      <w:r w:rsidR="008954A5" w:rsidRPr="00937D1B">
        <w:rPr>
          <w:rFonts w:asciiTheme="majorHAnsi" w:hAnsiTheme="majorHAnsi"/>
          <w:lang w:val="ru-RU"/>
        </w:rPr>
        <w:t>,</w:t>
      </w:r>
      <w:r w:rsidRPr="00937D1B">
        <w:rPr>
          <w:rFonts w:asciiTheme="majorHAnsi" w:hAnsiTheme="majorHAnsi"/>
          <w:lang w:val="ru-RU"/>
        </w:rPr>
        <w:t xml:space="preserve"> сократились в </w:t>
      </w:r>
      <w:r w:rsidR="00BF2A85" w:rsidRPr="00937D1B">
        <w:rPr>
          <w:rFonts w:asciiTheme="majorHAnsi" w:hAnsiTheme="majorHAnsi"/>
          <w:lang w:val="ru-RU"/>
        </w:rPr>
        <w:t xml:space="preserve">Октябрьском  районе </w:t>
      </w:r>
      <w:r w:rsidRPr="00937D1B">
        <w:rPr>
          <w:rFonts w:asciiTheme="majorHAnsi" w:hAnsiTheme="majorHAnsi"/>
          <w:lang w:val="ru-RU"/>
        </w:rPr>
        <w:t xml:space="preserve"> до 5-10% территории. </w:t>
      </w:r>
    </w:p>
    <w:p w:rsidR="00D43BFA" w:rsidRPr="00937D1B" w:rsidRDefault="00D43BFA" w:rsidP="00A36AD0">
      <w:pPr>
        <w:pStyle w:val="afff"/>
        <w:rPr>
          <w:rFonts w:asciiTheme="majorHAnsi" w:hAnsiTheme="majorHAnsi"/>
          <w:lang w:val="ru-RU"/>
        </w:rPr>
      </w:pPr>
      <w:r w:rsidRPr="00937D1B">
        <w:rPr>
          <w:rFonts w:asciiTheme="majorHAnsi" w:hAnsiTheme="majorHAnsi"/>
          <w:lang w:val="ru-RU"/>
        </w:rPr>
        <w:t>Территория является лесодефицитной.</w:t>
      </w:r>
      <w:r w:rsidR="00B97D65" w:rsidRPr="00937D1B">
        <w:rPr>
          <w:rFonts w:asciiTheme="majorHAnsi" w:hAnsiTheme="majorHAnsi"/>
          <w:lang w:val="ru-RU"/>
        </w:rPr>
        <w:t xml:space="preserve"> </w:t>
      </w:r>
      <w:r w:rsidRPr="00937D1B">
        <w:rPr>
          <w:rFonts w:asciiTheme="majorHAnsi" w:hAnsiTheme="majorHAnsi"/>
          <w:lang w:val="ru-RU"/>
        </w:rPr>
        <w:t xml:space="preserve">Все лесонасаждения относятся по своему целевому назначению к защитным лесам. Поэтому освоение лесных угодий в большей степени связано с сохранением их природоохранных, средообразующих, водоохранных, защитных, санитарно-гигиенических, оздоровительных функций. </w:t>
      </w:r>
    </w:p>
    <w:p w:rsidR="00D43BFA" w:rsidRPr="00937D1B" w:rsidRDefault="00D43BFA" w:rsidP="00A36AD0">
      <w:pPr>
        <w:pStyle w:val="afff"/>
        <w:rPr>
          <w:rFonts w:asciiTheme="majorHAnsi" w:hAnsiTheme="majorHAnsi"/>
          <w:lang w:val="ru-RU"/>
        </w:rPr>
      </w:pPr>
      <w:r w:rsidRPr="00937D1B">
        <w:rPr>
          <w:rFonts w:asciiTheme="majorHAnsi" w:hAnsiTheme="majorHAnsi"/>
          <w:lang w:val="ru-RU"/>
        </w:rPr>
        <w:t>Территориальное размещение лесных массивов в долине</w:t>
      </w:r>
      <w:r w:rsidR="00B97D65" w:rsidRPr="00937D1B">
        <w:rPr>
          <w:rFonts w:asciiTheme="majorHAnsi" w:hAnsiTheme="majorHAnsi"/>
          <w:lang w:val="ru-RU"/>
        </w:rPr>
        <w:t xml:space="preserve"> </w:t>
      </w:r>
      <w:r w:rsidRPr="00937D1B">
        <w:rPr>
          <w:rFonts w:asciiTheme="majorHAnsi" w:hAnsiTheme="majorHAnsi"/>
          <w:lang w:val="ru-RU"/>
        </w:rPr>
        <w:t>реки</w:t>
      </w:r>
      <w:r w:rsidR="00B97D65" w:rsidRPr="00937D1B">
        <w:rPr>
          <w:rFonts w:asciiTheme="majorHAnsi" w:hAnsiTheme="majorHAnsi"/>
          <w:lang w:val="ru-RU"/>
        </w:rPr>
        <w:t xml:space="preserve"> </w:t>
      </w:r>
      <w:r w:rsidR="00F911C5" w:rsidRPr="00937D1B">
        <w:rPr>
          <w:rFonts w:asciiTheme="majorHAnsi" w:hAnsiTheme="majorHAnsi"/>
          <w:lang w:val="ru-RU"/>
        </w:rPr>
        <w:t xml:space="preserve">Салмыш </w:t>
      </w:r>
      <w:r w:rsidR="00A36AD0" w:rsidRPr="00937D1B">
        <w:rPr>
          <w:rFonts w:asciiTheme="majorHAnsi" w:hAnsiTheme="majorHAnsi"/>
          <w:lang w:val="ru-RU"/>
        </w:rPr>
        <w:t xml:space="preserve"> </w:t>
      </w:r>
      <w:r w:rsidRPr="00937D1B">
        <w:rPr>
          <w:rFonts w:asciiTheme="majorHAnsi" w:hAnsiTheme="majorHAnsi"/>
          <w:lang w:val="ru-RU"/>
        </w:rPr>
        <w:t>способствует выполнению ими водоохранных и водорегулирующих функций, обеспечивающих стабильность водного режима рек и их</w:t>
      </w:r>
      <w:r w:rsidR="00B97D65" w:rsidRPr="00937D1B">
        <w:rPr>
          <w:rFonts w:asciiTheme="majorHAnsi" w:hAnsiTheme="majorHAnsi"/>
          <w:lang w:val="ru-RU"/>
        </w:rPr>
        <w:t xml:space="preserve"> </w:t>
      </w:r>
      <w:r w:rsidRPr="00937D1B">
        <w:rPr>
          <w:rFonts w:asciiTheme="majorHAnsi" w:hAnsiTheme="majorHAnsi"/>
          <w:lang w:val="ru-RU"/>
        </w:rPr>
        <w:t xml:space="preserve">полноводности. Возрастает роль полезащитных лесополос для защиты сельскохозяйственных культур от неблагоприятных природных воздействий и их почвозащитная роль от водной и ветровой эрозии. В условиях наращивания транспортного потока автомобильных дорог приобретает особо значение протяженность и полноценность придорожных защитных лесополос. </w:t>
      </w:r>
    </w:p>
    <w:p w:rsidR="008954A5" w:rsidRPr="00937D1B" w:rsidRDefault="008954A5" w:rsidP="008954A5">
      <w:pPr>
        <w:pStyle w:val="afff"/>
        <w:rPr>
          <w:rFonts w:asciiTheme="majorHAnsi" w:hAnsiTheme="majorHAnsi"/>
          <w:lang w:val="ru-RU"/>
        </w:rPr>
      </w:pPr>
      <w:r w:rsidRPr="00937D1B">
        <w:rPr>
          <w:rFonts w:asciiTheme="majorHAnsi" w:hAnsiTheme="majorHAnsi"/>
          <w:lang w:val="ru-RU"/>
        </w:rPr>
        <w:t xml:space="preserve">В соответствии со ст. 25 Лесного кодекса РФ № 200-ФЗ, основным видом использования лесов территории является заготовка древесины при проведении рубок ухода за лесами, санитарных рубок и прочих рубок. </w:t>
      </w:r>
    </w:p>
    <w:p w:rsidR="00D43BFA" w:rsidRPr="00937D1B" w:rsidRDefault="004F506C" w:rsidP="004F506C">
      <w:pPr>
        <w:pStyle w:val="afff"/>
        <w:rPr>
          <w:rFonts w:asciiTheme="majorHAnsi" w:hAnsiTheme="majorHAnsi"/>
          <w:lang w:val="ru-RU"/>
        </w:rPr>
      </w:pPr>
      <w:r w:rsidRPr="00937D1B">
        <w:rPr>
          <w:rFonts w:asciiTheme="majorHAnsi" w:hAnsiTheme="majorHAnsi"/>
          <w:lang w:val="ru-RU"/>
        </w:rPr>
        <w:t>В лесных массивах</w:t>
      </w:r>
      <w:r w:rsidR="00D43BFA" w:rsidRPr="00937D1B">
        <w:rPr>
          <w:rFonts w:asciiTheme="majorHAnsi" w:hAnsiTheme="majorHAnsi"/>
          <w:lang w:val="ru-RU"/>
        </w:rPr>
        <w:t xml:space="preserve"> </w:t>
      </w:r>
      <w:r w:rsidRPr="00937D1B">
        <w:rPr>
          <w:rFonts w:asciiTheme="majorHAnsi" w:hAnsiTheme="majorHAnsi"/>
          <w:lang w:val="ru-RU"/>
        </w:rPr>
        <w:t>МО Имангуловский сельсовет</w:t>
      </w:r>
      <w:r w:rsidR="00CE1C4C" w:rsidRPr="00937D1B">
        <w:rPr>
          <w:rFonts w:asciiTheme="majorHAnsi" w:hAnsiTheme="majorHAnsi"/>
          <w:lang w:val="ru-RU"/>
        </w:rPr>
        <w:t xml:space="preserve"> </w:t>
      </w:r>
      <w:r w:rsidR="00D43BFA" w:rsidRPr="00937D1B">
        <w:rPr>
          <w:rFonts w:asciiTheme="majorHAnsi" w:hAnsiTheme="majorHAnsi"/>
          <w:lang w:val="ru-RU"/>
        </w:rPr>
        <w:t xml:space="preserve">преобладает низкотоварная мелкосортная древесина мягколиственных пород, которая для своего дальнейшего использования должна подвергаться последующей переработке </w:t>
      </w:r>
    </w:p>
    <w:p w:rsidR="008954A5" w:rsidRPr="00937D1B" w:rsidRDefault="008954A5" w:rsidP="008954A5">
      <w:pPr>
        <w:pStyle w:val="afff"/>
        <w:rPr>
          <w:rFonts w:asciiTheme="majorHAnsi" w:hAnsiTheme="majorHAnsi"/>
          <w:lang w:val="ru-RU"/>
        </w:rPr>
      </w:pPr>
      <w:r w:rsidRPr="00937D1B">
        <w:rPr>
          <w:rFonts w:asciiTheme="majorHAnsi" w:hAnsiTheme="majorHAnsi"/>
          <w:lang w:val="ru-RU"/>
        </w:rPr>
        <w:t xml:space="preserve">Животный мир представлен ценными для окружающей среды и человека дикими животными. К ним относятся дикие копытные, пушные промысловые животные, водоплавающая птица, промысловые водные биоресурсы. Часть биологических видов необходима для поддержания общих связей в биоценозах (насекомые-опылители растений, огромное количество птиц). </w:t>
      </w:r>
    </w:p>
    <w:p w:rsidR="00D43BFA" w:rsidRPr="00937D1B" w:rsidRDefault="00D43BFA" w:rsidP="00A36AD0">
      <w:pPr>
        <w:pStyle w:val="afff"/>
        <w:rPr>
          <w:rFonts w:asciiTheme="majorHAnsi" w:hAnsiTheme="majorHAnsi"/>
          <w:lang w:val="ru-RU"/>
        </w:rPr>
      </w:pPr>
      <w:r w:rsidRPr="00937D1B">
        <w:rPr>
          <w:rFonts w:asciiTheme="majorHAnsi" w:hAnsiTheme="majorHAnsi"/>
          <w:lang w:val="ru-RU"/>
        </w:rPr>
        <w:t xml:space="preserve">Некоторые виды наоборот являются вредоносными: млекопитающие лисица, волк, мышевидные грызуны являются разносчиками опасных эпидемиологических заболеваний – возбудителей геморрагической лихорадки, бешенства и др.; ряд видов насекомых являются вредоносными для человека, домашних </w:t>
      </w:r>
      <w:r w:rsidRPr="00937D1B">
        <w:rPr>
          <w:rFonts w:asciiTheme="majorHAnsi" w:hAnsiTheme="majorHAnsi"/>
          <w:lang w:val="ru-RU"/>
        </w:rPr>
        <w:lastRenderedPageBreak/>
        <w:t xml:space="preserve">животных, а также вредителями сельскохозяйственных, плодовых, овощных культур. </w:t>
      </w:r>
    </w:p>
    <w:p w:rsidR="00D43BFA" w:rsidRPr="00937D1B" w:rsidRDefault="00D43BFA" w:rsidP="00A36AD0">
      <w:pPr>
        <w:pStyle w:val="afff"/>
        <w:rPr>
          <w:rFonts w:asciiTheme="majorHAnsi" w:hAnsiTheme="majorHAnsi"/>
          <w:lang w:val="ru-RU"/>
        </w:rPr>
      </w:pPr>
      <w:r w:rsidRPr="00937D1B">
        <w:rPr>
          <w:rFonts w:asciiTheme="majorHAnsi" w:hAnsiTheme="majorHAnsi"/>
          <w:lang w:val="ru-RU"/>
        </w:rPr>
        <w:t>Численность, продуктивность диких животных и в целом экологическая устойчивость зооценозов во многом зависит от сохранения и экологической емкости фитоценозов, являющимися местообитаниями диких животных.</w:t>
      </w:r>
    </w:p>
    <w:p w:rsidR="00D43BFA" w:rsidRPr="00937D1B" w:rsidRDefault="00D43BFA" w:rsidP="00A36AD0">
      <w:pPr>
        <w:pStyle w:val="afff"/>
        <w:rPr>
          <w:rFonts w:asciiTheme="majorHAnsi" w:hAnsiTheme="majorHAnsi"/>
          <w:lang w:val="ru-RU"/>
        </w:rPr>
      </w:pPr>
      <w:r w:rsidRPr="00937D1B">
        <w:rPr>
          <w:rFonts w:asciiTheme="majorHAnsi" w:hAnsiTheme="majorHAnsi"/>
          <w:lang w:val="ru-RU"/>
        </w:rPr>
        <w:t xml:space="preserve">Экологический каркас территории </w:t>
      </w:r>
      <w:r w:rsidR="008B3F2A" w:rsidRPr="00937D1B">
        <w:rPr>
          <w:rFonts w:asciiTheme="majorHAnsi" w:hAnsiTheme="majorHAnsi"/>
          <w:lang w:val="ru-RU"/>
        </w:rPr>
        <w:t xml:space="preserve">МО Имангуловский сельсовет </w:t>
      </w:r>
      <w:r w:rsidRPr="00937D1B">
        <w:rPr>
          <w:rFonts w:asciiTheme="majorHAnsi" w:hAnsiTheme="majorHAnsi"/>
          <w:lang w:val="ru-RU"/>
        </w:rPr>
        <w:t xml:space="preserve">, комплекс природных зональных и интразональных ландшафтов, биологического разнообразия, биогеоценозов в целом пока имеют достаточно высокую буферность и устойчивость. Поэтому в настоящее время территория </w:t>
      </w:r>
      <w:r w:rsidR="008B3F2A" w:rsidRPr="00937D1B">
        <w:rPr>
          <w:rFonts w:asciiTheme="majorHAnsi" w:hAnsiTheme="majorHAnsi"/>
          <w:lang w:val="ru-RU"/>
        </w:rPr>
        <w:t xml:space="preserve">МО Имангуловский сельсовет </w:t>
      </w:r>
      <w:r w:rsidRPr="00937D1B">
        <w:rPr>
          <w:rFonts w:asciiTheme="majorHAnsi" w:hAnsiTheme="majorHAnsi"/>
          <w:lang w:val="ru-RU"/>
        </w:rPr>
        <w:t xml:space="preserve"> имеет умеренную степень антропогенной (техногенной) преобразованности. </w:t>
      </w:r>
    </w:p>
    <w:bookmarkEnd w:id="82"/>
    <w:p w:rsidR="00CD7AAB" w:rsidRPr="00937D1B" w:rsidRDefault="00CD7AAB">
      <w:pPr>
        <w:rPr>
          <w:rFonts w:asciiTheme="majorHAnsi" w:eastAsiaTheme="majorEastAsia" w:hAnsiTheme="majorHAnsi" w:cstheme="majorBidi"/>
          <w:b/>
          <w:bCs/>
          <w:caps/>
          <w:sz w:val="28"/>
          <w:szCs w:val="28"/>
        </w:rPr>
      </w:pPr>
      <w:r w:rsidRPr="00937D1B">
        <w:rPr>
          <w:rFonts w:asciiTheme="majorHAnsi" w:hAnsiTheme="majorHAnsi"/>
        </w:rPr>
        <w:br w:type="page"/>
      </w:r>
    </w:p>
    <w:p w:rsidR="00892D55" w:rsidRPr="00937D1B" w:rsidRDefault="00892D55" w:rsidP="00172568">
      <w:pPr>
        <w:pStyle w:val="10"/>
        <w:rPr>
          <w:rFonts w:asciiTheme="majorHAnsi" w:hAnsiTheme="majorHAnsi"/>
        </w:rPr>
      </w:pPr>
      <w:bookmarkStart w:id="86" w:name="_Toc312530923"/>
      <w:r w:rsidRPr="00937D1B">
        <w:rPr>
          <w:rFonts w:asciiTheme="majorHAnsi" w:hAnsiTheme="majorHAnsi"/>
        </w:rPr>
        <w:lastRenderedPageBreak/>
        <w:t>9. Система обслуживания</w:t>
      </w:r>
      <w:r w:rsidR="00B97D65" w:rsidRPr="00937D1B">
        <w:rPr>
          <w:rFonts w:asciiTheme="majorHAnsi" w:hAnsiTheme="majorHAnsi"/>
        </w:rPr>
        <w:t xml:space="preserve"> </w:t>
      </w:r>
      <w:r w:rsidRPr="00937D1B">
        <w:rPr>
          <w:rFonts w:asciiTheme="majorHAnsi" w:hAnsiTheme="majorHAnsi"/>
        </w:rPr>
        <w:t>населения</w:t>
      </w:r>
      <w:bookmarkEnd w:id="86"/>
    </w:p>
    <w:p w:rsidR="00892D55" w:rsidRPr="00937D1B" w:rsidRDefault="00892D55" w:rsidP="00172568">
      <w:pPr>
        <w:pStyle w:val="20"/>
        <w:rPr>
          <w:rFonts w:asciiTheme="majorHAnsi" w:hAnsiTheme="majorHAnsi"/>
        </w:rPr>
      </w:pPr>
      <w:bookmarkStart w:id="87" w:name="_Toc312530924"/>
      <w:r w:rsidRPr="00937D1B">
        <w:rPr>
          <w:rFonts w:asciiTheme="majorHAnsi" w:hAnsiTheme="majorHAnsi"/>
        </w:rPr>
        <w:t>9.1 Учреждения образования</w:t>
      </w:r>
      <w:bookmarkEnd w:id="87"/>
    </w:p>
    <w:p w:rsidR="00892D55" w:rsidRPr="00937D1B" w:rsidRDefault="00892D55" w:rsidP="00172568">
      <w:pPr>
        <w:pStyle w:val="30"/>
        <w:rPr>
          <w:rFonts w:asciiTheme="majorHAnsi" w:hAnsiTheme="majorHAnsi"/>
          <w:szCs w:val="28"/>
        </w:rPr>
      </w:pPr>
      <w:bookmarkStart w:id="88" w:name="_Toc312530925"/>
      <w:r w:rsidRPr="00937D1B">
        <w:rPr>
          <w:rFonts w:asciiTheme="majorHAnsi" w:hAnsiTheme="majorHAnsi"/>
          <w:szCs w:val="28"/>
        </w:rPr>
        <w:t xml:space="preserve">9.1.1 </w:t>
      </w:r>
      <w:r w:rsidR="00CD7AAB" w:rsidRPr="00937D1B">
        <w:rPr>
          <w:rFonts w:asciiTheme="majorHAnsi" w:hAnsiTheme="majorHAnsi"/>
          <w:szCs w:val="28"/>
        </w:rPr>
        <w:t>Д</w:t>
      </w:r>
      <w:r w:rsidRPr="00937D1B">
        <w:rPr>
          <w:rFonts w:asciiTheme="majorHAnsi" w:hAnsiTheme="majorHAnsi"/>
          <w:szCs w:val="28"/>
        </w:rPr>
        <w:t>етское дошкольное образование</w:t>
      </w:r>
      <w:bookmarkEnd w:id="88"/>
    </w:p>
    <w:p w:rsidR="00892D55" w:rsidRPr="00937D1B" w:rsidRDefault="00CD7AAB" w:rsidP="00CD7AAB">
      <w:pPr>
        <w:pStyle w:val="afff"/>
        <w:rPr>
          <w:rFonts w:asciiTheme="majorHAnsi" w:hAnsiTheme="majorHAnsi"/>
          <w:lang w:val="ru-RU"/>
        </w:rPr>
      </w:pPr>
      <w:r w:rsidRPr="00937D1B">
        <w:rPr>
          <w:rFonts w:asciiTheme="majorHAnsi" w:hAnsiTheme="majorHAnsi"/>
          <w:lang w:val="ru-RU"/>
        </w:rPr>
        <w:t>В</w:t>
      </w:r>
      <w:r w:rsidR="002B4B83" w:rsidRPr="00937D1B">
        <w:rPr>
          <w:rFonts w:asciiTheme="majorHAnsi" w:hAnsiTheme="majorHAnsi"/>
          <w:lang w:val="ru-RU"/>
        </w:rPr>
        <w:t xml:space="preserve"> пределах </w:t>
      </w:r>
      <w:r w:rsidR="008B3F2A" w:rsidRPr="00937D1B">
        <w:rPr>
          <w:rFonts w:asciiTheme="majorHAnsi" w:hAnsiTheme="majorHAnsi"/>
          <w:lang w:val="ru-RU"/>
        </w:rPr>
        <w:t xml:space="preserve">МО Имангуловский сельсовет </w:t>
      </w:r>
      <w:r w:rsidR="002B4B83" w:rsidRPr="00937D1B">
        <w:rPr>
          <w:rFonts w:asciiTheme="majorHAnsi" w:hAnsiTheme="majorHAnsi"/>
          <w:lang w:val="ru-RU"/>
        </w:rPr>
        <w:t xml:space="preserve"> расположено два детских дошкольных учреждения –</w:t>
      </w:r>
      <w:r w:rsidR="000726E6" w:rsidRPr="00937D1B">
        <w:rPr>
          <w:rFonts w:asciiTheme="majorHAnsi" w:hAnsiTheme="majorHAnsi"/>
          <w:lang w:val="ru-RU"/>
        </w:rPr>
        <w:t xml:space="preserve"> </w:t>
      </w:r>
      <w:r w:rsidRPr="00937D1B">
        <w:rPr>
          <w:rFonts w:asciiTheme="majorHAnsi" w:hAnsiTheme="majorHAnsi"/>
          <w:lang w:val="ru-RU"/>
        </w:rPr>
        <w:t xml:space="preserve">в </w:t>
      </w:r>
      <w:r w:rsidR="00990D97" w:rsidRPr="00937D1B">
        <w:rPr>
          <w:rFonts w:asciiTheme="majorHAnsi" w:hAnsiTheme="majorHAnsi"/>
          <w:lang w:val="ru-RU"/>
        </w:rPr>
        <w:t xml:space="preserve">с. </w:t>
      </w:r>
      <w:r w:rsidR="000726E6" w:rsidRPr="00937D1B">
        <w:rPr>
          <w:rFonts w:asciiTheme="majorHAnsi" w:hAnsiTheme="majorHAnsi"/>
          <w:lang w:val="ru-RU"/>
        </w:rPr>
        <w:t>Второе Имангулово и с. Первое Имангулово</w:t>
      </w:r>
      <w:r w:rsidR="002B4B83" w:rsidRPr="00937D1B">
        <w:rPr>
          <w:rFonts w:asciiTheme="majorHAnsi" w:hAnsiTheme="majorHAnsi"/>
          <w:lang w:val="ru-RU"/>
        </w:rPr>
        <w:t xml:space="preserve">. Общая численность мест в ДДУ </w:t>
      </w:r>
      <w:r w:rsidR="008B3F2A" w:rsidRPr="00937D1B">
        <w:rPr>
          <w:rFonts w:asciiTheme="majorHAnsi" w:hAnsiTheme="majorHAnsi"/>
          <w:lang w:val="ru-RU"/>
        </w:rPr>
        <w:t xml:space="preserve">МО Имангуловский сельсовет </w:t>
      </w:r>
      <w:r w:rsidR="002B4B83" w:rsidRPr="00937D1B">
        <w:rPr>
          <w:rFonts w:asciiTheme="majorHAnsi" w:hAnsiTheme="majorHAnsi"/>
          <w:lang w:val="ru-RU"/>
        </w:rPr>
        <w:t xml:space="preserve"> составляет </w:t>
      </w:r>
      <w:r w:rsidR="006F2E12" w:rsidRPr="00937D1B">
        <w:rPr>
          <w:rFonts w:asciiTheme="majorHAnsi" w:hAnsiTheme="majorHAnsi"/>
          <w:lang w:val="ru-RU"/>
        </w:rPr>
        <w:t>–</w:t>
      </w:r>
      <w:r w:rsidR="002B4B83" w:rsidRPr="00937D1B">
        <w:rPr>
          <w:rFonts w:asciiTheme="majorHAnsi" w:hAnsiTheme="majorHAnsi"/>
          <w:lang w:val="ru-RU"/>
        </w:rPr>
        <w:t xml:space="preserve"> </w:t>
      </w:r>
      <w:r w:rsidR="0022096F" w:rsidRPr="00937D1B">
        <w:rPr>
          <w:rFonts w:asciiTheme="majorHAnsi" w:hAnsiTheme="majorHAnsi"/>
          <w:lang w:val="ru-RU"/>
        </w:rPr>
        <w:t>80</w:t>
      </w:r>
      <w:r w:rsidRPr="00937D1B">
        <w:rPr>
          <w:rFonts w:asciiTheme="majorHAnsi" w:hAnsiTheme="majorHAnsi"/>
          <w:lang w:val="ru-RU"/>
        </w:rPr>
        <w:t xml:space="preserve"> чел</w:t>
      </w:r>
      <w:r w:rsidR="00A514B2" w:rsidRPr="00937D1B">
        <w:rPr>
          <w:rFonts w:asciiTheme="majorHAnsi" w:hAnsiTheme="majorHAnsi"/>
          <w:lang w:val="ru-RU"/>
        </w:rPr>
        <w:t>.</w:t>
      </w:r>
      <w:r w:rsidR="006F2E12" w:rsidRPr="00937D1B">
        <w:rPr>
          <w:rFonts w:asciiTheme="majorHAnsi" w:hAnsiTheme="majorHAnsi"/>
          <w:lang w:val="ru-RU"/>
        </w:rPr>
        <w:t xml:space="preserve">, фактически занято – </w:t>
      </w:r>
      <w:r w:rsidR="0022096F" w:rsidRPr="00937D1B">
        <w:rPr>
          <w:rFonts w:asciiTheme="majorHAnsi" w:hAnsiTheme="majorHAnsi"/>
          <w:lang w:val="ru-RU"/>
        </w:rPr>
        <w:t>80</w:t>
      </w:r>
      <w:r w:rsidR="006F2E12" w:rsidRPr="00937D1B">
        <w:rPr>
          <w:rFonts w:asciiTheme="majorHAnsi" w:hAnsiTheme="majorHAnsi"/>
          <w:lang w:val="ru-RU"/>
        </w:rPr>
        <w:t xml:space="preserve"> </w:t>
      </w:r>
      <w:r w:rsidR="00A514B2" w:rsidRPr="00937D1B">
        <w:rPr>
          <w:rFonts w:asciiTheme="majorHAnsi" w:hAnsiTheme="majorHAnsi"/>
          <w:lang w:val="ru-RU"/>
        </w:rPr>
        <w:t>чел.</w:t>
      </w:r>
      <w:r w:rsidR="006F2E12" w:rsidRPr="00937D1B">
        <w:rPr>
          <w:rFonts w:asciiTheme="majorHAnsi" w:hAnsiTheme="majorHAnsi"/>
          <w:lang w:val="ru-RU"/>
        </w:rPr>
        <w:t>, т.е. загрузка ДДУ составляет</w:t>
      </w:r>
      <w:r w:rsidR="00B97D65" w:rsidRPr="00937D1B">
        <w:rPr>
          <w:rFonts w:asciiTheme="majorHAnsi" w:hAnsiTheme="majorHAnsi"/>
          <w:lang w:val="ru-RU"/>
        </w:rPr>
        <w:t xml:space="preserve"> </w:t>
      </w:r>
      <w:r w:rsidR="0022096F" w:rsidRPr="00937D1B">
        <w:rPr>
          <w:rFonts w:asciiTheme="majorHAnsi" w:hAnsiTheme="majorHAnsi"/>
          <w:lang w:val="ru-RU"/>
        </w:rPr>
        <w:t>100</w:t>
      </w:r>
      <w:r w:rsidR="006F2E12" w:rsidRPr="00937D1B">
        <w:rPr>
          <w:rFonts w:asciiTheme="majorHAnsi" w:hAnsiTheme="majorHAnsi"/>
          <w:lang w:val="ru-RU"/>
        </w:rPr>
        <w:t>%.</w:t>
      </w:r>
    </w:p>
    <w:p w:rsidR="006F2E12" w:rsidRPr="00937D1B" w:rsidRDefault="006F2E12" w:rsidP="00A514B2">
      <w:pPr>
        <w:pStyle w:val="afff"/>
        <w:rPr>
          <w:rFonts w:asciiTheme="majorHAnsi" w:hAnsiTheme="majorHAnsi"/>
          <w:lang w:val="ru-RU"/>
        </w:rPr>
      </w:pPr>
      <w:r w:rsidRPr="00937D1B">
        <w:rPr>
          <w:rFonts w:asciiTheme="majorHAnsi" w:hAnsiTheme="majorHAnsi"/>
          <w:lang w:val="ru-RU"/>
        </w:rPr>
        <w:t xml:space="preserve">Характеристика зданий ДДУ характеризуется </w:t>
      </w:r>
      <w:r w:rsidR="00A514B2" w:rsidRPr="00937D1B">
        <w:rPr>
          <w:rFonts w:asciiTheme="majorHAnsi" w:hAnsiTheme="majorHAnsi"/>
          <w:lang w:val="ru-RU"/>
        </w:rPr>
        <w:t>удовлетворительным</w:t>
      </w:r>
      <w:r w:rsidRPr="00937D1B">
        <w:rPr>
          <w:rFonts w:asciiTheme="majorHAnsi" w:hAnsiTheme="majorHAnsi"/>
          <w:lang w:val="ru-RU"/>
        </w:rPr>
        <w:t xml:space="preserve"> состоянием</w:t>
      </w:r>
      <w:r w:rsidR="0022096F" w:rsidRPr="00937D1B">
        <w:rPr>
          <w:rFonts w:asciiTheme="majorHAnsi" w:hAnsiTheme="majorHAnsi"/>
          <w:lang w:val="ru-RU"/>
        </w:rPr>
        <w:t xml:space="preserve"> в с. Первое Имангулово и требующее капитального ремонта в с. Второе Имангулово</w:t>
      </w:r>
      <w:r w:rsidRPr="00937D1B">
        <w:rPr>
          <w:rFonts w:asciiTheme="majorHAnsi" w:hAnsiTheme="majorHAnsi"/>
          <w:lang w:val="ru-RU"/>
        </w:rPr>
        <w:t xml:space="preserve">. </w:t>
      </w:r>
    </w:p>
    <w:p w:rsidR="00B53C11" w:rsidRPr="00937D1B" w:rsidRDefault="00B53C11" w:rsidP="00A514B2">
      <w:pPr>
        <w:pStyle w:val="afff"/>
        <w:rPr>
          <w:rFonts w:asciiTheme="majorHAnsi" w:hAnsiTheme="majorHAnsi"/>
          <w:lang w:val="ru-RU"/>
        </w:rPr>
      </w:pPr>
    </w:p>
    <w:p w:rsidR="006F2E12" w:rsidRPr="00937D1B" w:rsidRDefault="006F2E12" w:rsidP="00172568">
      <w:pPr>
        <w:spacing w:before="120" w:after="120" w:line="240" w:lineRule="auto"/>
        <w:ind w:firstLine="709"/>
        <w:jc w:val="right"/>
        <w:outlineLvl w:val="0"/>
        <w:rPr>
          <w:rFonts w:asciiTheme="majorHAnsi" w:eastAsia="Times New Roman" w:hAnsiTheme="majorHAnsi" w:cs="Times New Roman"/>
          <w:b/>
          <w:bCs/>
          <w:i/>
          <w:sz w:val="28"/>
          <w:szCs w:val="28"/>
        </w:rPr>
      </w:pPr>
      <w:r w:rsidRPr="00937D1B">
        <w:rPr>
          <w:rFonts w:asciiTheme="majorHAnsi" w:eastAsia="Times New Roman" w:hAnsiTheme="majorHAnsi" w:cs="Times New Roman"/>
          <w:b/>
          <w:bCs/>
          <w:i/>
          <w:sz w:val="28"/>
          <w:szCs w:val="28"/>
        </w:rPr>
        <w:t>Таблица 9.1.1.1</w:t>
      </w:r>
    </w:p>
    <w:p w:rsidR="002B4B83" w:rsidRPr="00937D1B" w:rsidRDefault="006F2E12" w:rsidP="00172568">
      <w:pPr>
        <w:spacing w:before="120" w:after="120" w:line="240" w:lineRule="auto"/>
        <w:jc w:val="center"/>
        <w:outlineLvl w:val="0"/>
        <w:rPr>
          <w:rFonts w:asciiTheme="majorHAnsi" w:eastAsia="Times New Roman" w:hAnsiTheme="majorHAnsi" w:cs="Times New Roman"/>
          <w:b/>
          <w:bCs/>
          <w:i/>
          <w:sz w:val="28"/>
          <w:szCs w:val="28"/>
        </w:rPr>
      </w:pPr>
      <w:r w:rsidRPr="00937D1B">
        <w:rPr>
          <w:rFonts w:asciiTheme="majorHAnsi" w:eastAsia="Times New Roman" w:hAnsiTheme="majorHAnsi" w:cs="Times New Roman"/>
          <w:b/>
          <w:bCs/>
          <w:i/>
          <w:sz w:val="28"/>
          <w:szCs w:val="28"/>
        </w:rPr>
        <w:t xml:space="preserve">Характеристика ДДУ </w:t>
      </w:r>
      <w:r w:rsidR="008B3F2A" w:rsidRPr="00937D1B">
        <w:rPr>
          <w:rFonts w:asciiTheme="majorHAnsi" w:eastAsia="Times New Roman" w:hAnsiTheme="majorHAnsi" w:cs="Times New Roman"/>
          <w:b/>
          <w:bCs/>
          <w:i/>
          <w:sz w:val="28"/>
          <w:szCs w:val="28"/>
        </w:rPr>
        <w:t xml:space="preserve">МО Имангуловский сельсовет </w:t>
      </w:r>
    </w:p>
    <w:tbl>
      <w:tblPr>
        <w:tblStyle w:val="af0"/>
        <w:tblW w:w="0" w:type="auto"/>
        <w:tblInd w:w="51"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Look w:val="04A0"/>
      </w:tblPr>
      <w:tblGrid>
        <w:gridCol w:w="1758"/>
        <w:gridCol w:w="2127"/>
        <w:gridCol w:w="1351"/>
        <w:gridCol w:w="1625"/>
        <w:gridCol w:w="1418"/>
        <w:gridCol w:w="1091"/>
      </w:tblGrid>
      <w:tr w:rsidR="00B6026C" w:rsidRPr="00937D1B" w:rsidTr="00CA474F">
        <w:tc>
          <w:tcPr>
            <w:tcW w:w="1758" w:type="dxa"/>
          </w:tcPr>
          <w:p w:rsidR="00B6026C" w:rsidRPr="00937D1B" w:rsidRDefault="00B6026C" w:rsidP="00D138A0">
            <w:pPr>
              <w:jc w:val="center"/>
              <w:rPr>
                <w:rFonts w:asciiTheme="majorHAnsi" w:hAnsiTheme="majorHAnsi"/>
                <w:b/>
                <w:i/>
                <w:sz w:val="24"/>
                <w:szCs w:val="24"/>
              </w:rPr>
            </w:pPr>
            <w:r w:rsidRPr="00937D1B">
              <w:rPr>
                <w:rFonts w:asciiTheme="majorHAnsi" w:hAnsiTheme="majorHAnsi"/>
                <w:b/>
                <w:i/>
                <w:sz w:val="24"/>
                <w:szCs w:val="24"/>
              </w:rPr>
              <w:t>Название учреждения</w:t>
            </w:r>
          </w:p>
        </w:tc>
        <w:tc>
          <w:tcPr>
            <w:tcW w:w="2127" w:type="dxa"/>
          </w:tcPr>
          <w:p w:rsidR="00B6026C" w:rsidRPr="00937D1B" w:rsidRDefault="00B6026C" w:rsidP="00D138A0">
            <w:pPr>
              <w:jc w:val="center"/>
              <w:rPr>
                <w:rFonts w:asciiTheme="majorHAnsi" w:hAnsiTheme="majorHAnsi"/>
                <w:b/>
                <w:i/>
                <w:sz w:val="24"/>
                <w:szCs w:val="24"/>
              </w:rPr>
            </w:pPr>
            <w:r w:rsidRPr="00937D1B">
              <w:rPr>
                <w:rFonts w:asciiTheme="majorHAnsi" w:hAnsiTheme="majorHAnsi"/>
                <w:b/>
                <w:i/>
                <w:sz w:val="24"/>
                <w:szCs w:val="24"/>
              </w:rPr>
              <w:t>Адрес</w:t>
            </w:r>
          </w:p>
        </w:tc>
        <w:tc>
          <w:tcPr>
            <w:tcW w:w="1351" w:type="dxa"/>
          </w:tcPr>
          <w:p w:rsidR="00B6026C" w:rsidRPr="00937D1B" w:rsidRDefault="00B6026C" w:rsidP="00D138A0">
            <w:pPr>
              <w:jc w:val="center"/>
              <w:rPr>
                <w:rFonts w:asciiTheme="majorHAnsi" w:hAnsiTheme="majorHAnsi"/>
                <w:b/>
                <w:i/>
                <w:sz w:val="24"/>
                <w:szCs w:val="24"/>
              </w:rPr>
            </w:pPr>
            <w:r w:rsidRPr="00937D1B">
              <w:rPr>
                <w:rFonts w:asciiTheme="majorHAnsi" w:hAnsiTheme="majorHAnsi"/>
                <w:b/>
                <w:i/>
                <w:sz w:val="24"/>
                <w:szCs w:val="24"/>
              </w:rPr>
              <w:t>Год постройки</w:t>
            </w:r>
          </w:p>
        </w:tc>
        <w:tc>
          <w:tcPr>
            <w:tcW w:w="1625" w:type="dxa"/>
          </w:tcPr>
          <w:p w:rsidR="00B6026C" w:rsidRPr="00937D1B" w:rsidRDefault="00B6026C" w:rsidP="00D138A0">
            <w:pPr>
              <w:jc w:val="center"/>
              <w:rPr>
                <w:rFonts w:asciiTheme="majorHAnsi" w:hAnsiTheme="majorHAnsi"/>
                <w:b/>
                <w:i/>
                <w:sz w:val="24"/>
                <w:szCs w:val="24"/>
              </w:rPr>
            </w:pPr>
            <w:r w:rsidRPr="00937D1B">
              <w:rPr>
                <w:rFonts w:asciiTheme="majorHAnsi" w:hAnsiTheme="majorHAnsi"/>
                <w:b/>
                <w:i/>
                <w:sz w:val="24"/>
                <w:szCs w:val="24"/>
              </w:rPr>
              <w:t>Проектная вместимость</w:t>
            </w:r>
          </w:p>
        </w:tc>
        <w:tc>
          <w:tcPr>
            <w:tcW w:w="1418" w:type="dxa"/>
          </w:tcPr>
          <w:p w:rsidR="00B6026C" w:rsidRPr="00937D1B" w:rsidRDefault="00B6026C" w:rsidP="00D138A0">
            <w:pPr>
              <w:jc w:val="center"/>
              <w:rPr>
                <w:rFonts w:asciiTheme="majorHAnsi" w:hAnsiTheme="majorHAnsi"/>
                <w:b/>
                <w:i/>
                <w:sz w:val="24"/>
                <w:szCs w:val="24"/>
              </w:rPr>
            </w:pPr>
            <w:r w:rsidRPr="00937D1B">
              <w:rPr>
                <w:rFonts w:asciiTheme="majorHAnsi" w:hAnsiTheme="majorHAnsi"/>
                <w:b/>
                <w:i/>
                <w:sz w:val="24"/>
                <w:szCs w:val="24"/>
              </w:rPr>
              <w:t>Фактическая вместимость</w:t>
            </w:r>
          </w:p>
        </w:tc>
        <w:tc>
          <w:tcPr>
            <w:tcW w:w="1091" w:type="dxa"/>
          </w:tcPr>
          <w:p w:rsidR="00B6026C" w:rsidRPr="00937D1B" w:rsidRDefault="00B6026C" w:rsidP="00D138A0">
            <w:pPr>
              <w:jc w:val="center"/>
              <w:rPr>
                <w:rFonts w:asciiTheme="majorHAnsi" w:hAnsiTheme="majorHAnsi"/>
                <w:b/>
                <w:i/>
                <w:sz w:val="24"/>
                <w:szCs w:val="24"/>
              </w:rPr>
            </w:pPr>
            <w:r w:rsidRPr="00937D1B">
              <w:rPr>
                <w:rFonts w:asciiTheme="majorHAnsi" w:hAnsiTheme="majorHAnsi"/>
                <w:b/>
                <w:i/>
                <w:sz w:val="24"/>
                <w:szCs w:val="24"/>
              </w:rPr>
              <w:t>Состояние</w:t>
            </w:r>
          </w:p>
        </w:tc>
      </w:tr>
      <w:tr w:rsidR="00B6026C" w:rsidRPr="00937D1B" w:rsidTr="00CA474F">
        <w:tc>
          <w:tcPr>
            <w:tcW w:w="1758" w:type="dxa"/>
          </w:tcPr>
          <w:p w:rsidR="00B6026C" w:rsidRPr="00937D1B" w:rsidRDefault="00B6026C" w:rsidP="00D138A0">
            <w:pPr>
              <w:jc w:val="center"/>
              <w:rPr>
                <w:rFonts w:asciiTheme="majorHAnsi" w:hAnsiTheme="majorHAnsi"/>
                <w:i/>
                <w:sz w:val="24"/>
                <w:szCs w:val="24"/>
              </w:rPr>
            </w:pPr>
            <w:r w:rsidRPr="00937D1B">
              <w:rPr>
                <w:rFonts w:asciiTheme="majorHAnsi" w:hAnsiTheme="majorHAnsi"/>
                <w:i/>
                <w:sz w:val="24"/>
                <w:szCs w:val="24"/>
              </w:rPr>
              <w:t>МБДОУ 2-Имангуловский детский сад</w:t>
            </w:r>
          </w:p>
        </w:tc>
        <w:tc>
          <w:tcPr>
            <w:tcW w:w="2127" w:type="dxa"/>
          </w:tcPr>
          <w:p w:rsidR="00B6026C" w:rsidRPr="00937D1B" w:rsidRDefault="00CA474F" w:rsidP="00D138A0">
            <w:pPr>
              <w:jc w:val="center"/>
              <w:rPr>
                <w:rFonts w:asciiTheme="majorHAnsi" w:hAnsiTheme="majorHAnsi"/>
                <w:i/>
                <w:sz w:val="24"/>
                <w:szCs w:val="24"/>
              </w:rPr>
            </w:pPr>
            <w:r w:rsidRPr="00937D1B">
              <w:rPr>
                <w:rFonts w:asciiTheme="majorHAnsi" w:hAnsiTheme="majorHAnsi"/>
                <w:i/>
                <w:sz w:val="24"/>
                <w:szCs w:val="24"/>
              </w:rPr>
              <w:t>с</w:t>
            </w:r>
            <w:r w:rsidR="00B6026C" w:rsidRPr="00937D1B">
              <w:rPr>
                <w:rFonts w:asciiTheme="majorHAnsi" w:hAnsiTheme="majorHAnsi"/>
                <w:i/>
                <w:sz w:val="24"/>
                <w:szCs w:val="24"/>
              </w:rPr>
              <w:t>.2-Имангулово , ул.Советская,11</w:t>
            </w:r>
          </w:p>
        </w:tc>
        <w:tc>
          <w:tcPr>
            <w:tcW w:w="1351" w:type="dxa"/>
          </w:tcPr>
          <w:p w:rsidR="00B6026C" w:rsidRPr="00937D1B" w:rsidRDefault="00B6026C" w:rsidP="00D138A0">
            <w:pPr>
              <w:jc w:val="center"/>
              <w:rPr>
                <w:rFonts w:asciiTheme="majorHAnsi" w:hAnsiTheme="majorHAnsi"/>
                <w:i/>
                <w:sz w:val="24"/>
                <w:szCs w:val="24"/>
              </w:rPr>
            </w:pPr>
            <w:r w:rsidRPr="00937D1B">
              <w:rPr>
                <w:rFonts w:asciiTheme="majorHAnsi" w:hAnsiTheme="majorHAnsi"/>
                <w:i/>
                <w:sz w:val="24"/>
                <w:szCs w:val="24"/>
              </w:rPr>
              <w:t>1966</w:t>
            </w:r>
          </w:p>
        </w:tc>
        <w:tc>
          <w:tcPr>
            <w:tcW w:w="1625" w:type="dxa"/>
          </w:tcPr>
          <w:p w:rsidR="00B6026C" w:rsidRPr="00937D1B" w:rsidRDefault="00B6026C" w:rsidP="00D138A0">
            <w:pPr>
              <w:jc w:val="center"/>
              <w:rPr>
                <w:rFonts w:asciiTheme="majorHAnsi" w:hAnsiTheme="majorHAnsi"/>
                <w:i/>
                <w:sz w:val="24"/>
                <w:szCs w:val="24"/>
              </w:rPr>
            </w:pPr>
            <w:r w:rsidRPr="00937D1B">
              <w:rPr>
                <w:rFonts w:asciiTheme="majorHAnsi" w:hAnsiTheme="majorHAnsi"/>
                <w:i/>
                <w:sz w:val="24"/>
                <w:szCs w:val="24"/>
              </w:rPr>
              <w:t>40</w:t>
            </w:r>
          </w:p>
        </w:tc>
        <w:tc>
          <w:tcPr>
            <w:tcW w:w="1418" w:type="dxa"/>
          </w:tcPr>
          <w:p w:rsidR="00B6026C" w:rsidRPr="00937D1B" w:rsidRDefault="00B6026C" w:rsidP="00D138A0">
            <w:pPr>
              <w:jc w:val="center"/>
              <w:rPr>
                <w:rFonts w:asciiTheme="majorHAnsi" w:hAnsiTheme="majorHAnsi"/>
                <w:i/>
                <w:sz w:val="24"/>
                <w:szCs w:val="24"/>
              </w:rPr>
            </w:pPr>
            <w:r w:rsidRPr="00937D1B">
              <w:rPr>
                <w:rFonts w:asciiTheme="majorHAnsi" w:hAnsiTheme="majorHAnsi"/>
                <w:i/>
                <w:sz w:val="24"/>
                <w:szCs w:val="24"/>
              </w:rPr>
              <w:t>40</w:t>
            </w:r>
          </w:p>
        </w:tc>
        <w:tc>
          <w:tcPr>
            <w:tcW w:w="1091" w:type="dxa"/>
          </w:tcPr>
          <w:p w:rsidR="00B6026C" w:rsidRPr="00937D1B" w:rsidRDefault="00B6026C" w:rsidP="00D138A0">
            <w:pPr>
              <w:jc w:val="center"/>
              <w:rPr>
                <w:rFonts w:asciiTheme="majorHAnsi" w:hAnsiTheme="majorHAnsi"/>
                <w:i/>
                <w:sz w:val="24"/>
                <w:szCs w:val="24"/>
              </w:rPr>
            </w:pPr>
            <w:r w:rsidRPr="00937D1B">
              <w:rPr>
                <w:rFonts w:asciiTheme="majorHAnsi" w:hAnsiTheme="majorHAnsi"/>
                <w:i/>
                <w:sz w:val="24"/>
                <w:szCs w:val="24"/>
              </w:rPr>
              <w:t>Требует капитального ремонта</w:t>
            </w:r>
          </w:p>
        </w:tc>
      </w:tr>
      <w:tr w:rsidR="00B6026C" w:rsidRPr="00937D1B" w:rsidTr="00CA474F">
        <w:tc>
          <w:tcPr>
            <w:tcW w:w="1758" w:type="dxa"/>
          </w:tcPr>
          <w:p w:rsidR="00B6026C" w:rsidRPr="00937D1B" w:rsidRDefault="00B6026C" w:rsidP="00D138A0">
            <w:pPr>
              <w:jc w:val="center"/>
              <w:rPr>
                <w:rFonts w:asciiTheme="majorHAnsi" w:hAnsiTheme="majorHAnsi"/>
                <w:i/>
                <w:sz w:val="24"/>
                <w:szCs w:val="24"/>
              </w:rPr>
            </w:pPr>
            <w:r w:rsidRPr="00937D1B">
              <w:rPr>
                <w:rFonts w:asciiTheme="majorHAnsi" w:hAnsiTheme="majorHAnsi"/>
                <w:i/>
                <w:sz w:val="24"/>
                <w:szCs w:val="24"/>
              </w:rPr>
              <w:t>МБДОУ «1-Имангуловский детский сад»</w:t>
            </w:r>
          </w:p>
        </w:tc>
        <w:tc>
          <w:tcPr>
            <w:tcW w:w="2127" w:type="dxa"/>
          </w:tcPr>
          <w:p w:rsidR="00B6026C" w:rsidRPr="00937D1B" w:rsidRDefault="00CA474F" w:rsidP="00D138A0">
            <w:pPr>
              <w:jc w:val="center"/>
              <w:rPr>
                <w:rFonts w:asciiTheme="majorHAnsi" w:hAnsiTheme="majorHAnsi"/>
                <w:i/>
                <w:sz w:val="24"/>
                <w:szCs w:val="24"/>
              </w:rPr>
            </w:pPr>
            <w:r w:rsidRPr="00937D1B">
              <w:rPr>
                <w:rFonts w:asciiTheme="majorHAnsi" w:hAnsiTheme="majorHAnsi"/>
                <w:i/>
                <w:sz w:val="24"/>
                <w:szCs w:val="24"/>
              </w:rPr>
              <w:t>с</w:t>
            </w:r>
            <w:r w:rsidR="00B6026C" w:rsidRPr="00937D1B">
              <w:rPr>
                <w:rFonts w:asciiTheme="majorHAnsi" w:hAnsiTheme="majorHAnsi"/>
                <w:i/>
                <w:sz w:val="24"/>
                <w:szCs w:val="24"/>
              </w:rPr>
              <w:t>.1-Имангулово, ул. Б.Шафеева, 10/2</w:t>
            </w:r>
          </w:p>
          <w:p w:rsidR="00B6026C" w:rsidRPr="00937D1B" w:rsidRDefault="00B6026C" w:rsidP="00D138A0">
            <w:pPr>
              <w:jc w:val="center"/>
              <w:rPr>
                <w:rFonts w:asciiTheme="majorHAnsi" w:hAnsiTheme="majorHAnsi"/>
                <w:i/>
                <w:sz w:val="24"/>
                <w:szCs w:val="24"/>
              </w:rPr>
            </w:pPr>
          </w:p>
        </w:tc>
        <w:tc>
          <w:tcPr>
            <w:tcW w:w="1351" w:type="dxa"/>
          </w:tcPr>
          <w:p w:rsidR="00B6026C" w:rsidRPr="00937D1B" w:rsidRDefault="00B6026C" w:rsidP="00D138A0">
            <w:pPr>
              <w:jc w:val="center"/>
              <w:rPr>
                <w:rFonts w:asciiTheme="majorHAnsi" w:hAnsiTheme="majorHAnsi"/>
                <w:i/>
                <w:sz w:val="24"/>
                <w:szCs w:val="24"/>
              </w:rPr>
            </w:pPr>
            <w:r w:rsidRPr="00937D1B">
              <w:rPr>
                <w:rFonts w:asciiTheme="majorHAnsi" w:hAnsiTheme="majorHAnsi"/>
                <w:i/>
                <w:sz w:val="24"/>
                <w:szCs w:val="24"/>
              </w:rPr>
              <w:t>1992</w:t>
            </w:r>
          </w:p>
        </w:tc>
        <w:tc>
          <w:tcPr>
            <w:tcW w:w="1625" w:type="dxa"/>
          </w:tcPr>
          <w:p w:rsidR="00B6026C" w:rsidRPr="00937D1B" w:rsidRDefault="00B6026C" w:rsidP="00D138A0">
            <w:pPr>
              <w:jc w:val="center"/>
              <w:rPr>
                <w:rFonts w:asciiTheme="majorHAnsi" w:hAnsiTheme="majorHAnsi"/>
                <w:i/>
                <w:sz w:val="24"/>
                <w:szCs w:val="24"/>
              </w:rPr>
            </w:pPr>
            <w:r w:rsidRPr="00937D1B">
              <w:rPr>
                <w:rFonts w:asciiTheme="majorHAnsi" w:hAnsiTheme="majorHAnsi"/>
                <w:i/>
                <w:sz w:val="24"/>
                <w:szCs w:val="24"/>
              </w:rPr>
              <w:t>40</w:t>
            </w:r>
          </w:p>
        </w:tc>
        <w:tc>
          <w:tcPr>
            <w:tcW w:w="1418" w:type="dxa"/>
          </w:tcPr>
          <w:p w:rsidR="00B6026C" w:rsidRPr="00937D1B" w:rsidRDefault="00B6026C" w:rsidP="00D138A0">
            <w:pPr>
              <w:jc w:val="center"/>
              <w:rPr>
                <w:rFonts w:asciiTheme="majorHAnsi" w:hAnsiTheme="majorHAnsi"/>
                <w:i/>
                <w:sz w:val="24"/>
                <w:szCs w:val="24"/>
              </w:rPr>
            </w:pPr>
            <w:r w:rsidRPr="00937D1B">
              <w:rPr>
                <w:rFonts w:asciiTheme="majorHAnsi" w:hAnsiTheme="majorHAnsi"/>
                <w:i/>
                <w:sz w:val="24"/>
                <w:szCs w:val="24"/>
              </w:rPr>
              <w:t>40</w:t>
            </w:r>
          </w:p>
        </w:tc>
        <w:tc>
          <w:tcPr>
            <w:tcW w:w="1091" w:type="dxa"/>
          </w:tcPr>
          <w:p w:rsidR="00B6026C" w:rsidRPr="00937D1B" w:rsidRDefault="00B6026C" w:rsidP="00D138A0">
            <w:pPr>
              <w:jc w:val="center"/>
              <w:rPr>
                <w:rFonts w:asciiTheme="majorHAnsi" w:hAnsiTheme="majorHAnsi"/>
                <w:i/>
                <w:sz w:val="24"/>
                <w:szCs w:val="24"/>
              </w:rPr>
            </w:pPr>
            <w:r w:rsidRPr="00937D1B">
              <w:rPr>
                <w:rFonts w:asciiTheme="majorHAnsi" w:hAnsiTheme="majorHAnsi"/>
                <w:i/>
                <w:sz w:val="24"/>
                <w:szCs w:val="24"/>
              </w:rPr>
              <w:t xml:space="preserve">удовлетворительное </w:t>
            </w:r>
          </w:p>
        </w:tc>
      </w:tr>
    </w:tbl>
    <w:p w:rsidR="00B53C11" w:rsidRPr="00937D1B" w:rsidRDefault="00B53C11" w:rsidP="00B53C11">
      <w:pPr>
        <w:pStyle w:val="30"/>
        <w:jc w:val="left"/>
        <w:rPr>
          <w:rFonts w:asciiTheme="majorHAnsi" w:hAnsiTheme="majorHAnsi"/>
          <w:szCs w:val="28"/>
        </w:rPr>
      </w:pPr>
      <w:bookmarkStart w:id="89" w:name="_Toc312530926"/>
    </w:p>
    <w:p w:rsidR="00892D55" w:rsidRPr="00937D1B" w:rsidRDefault="00892D55" w:rsidP="00F2219D">
      <w:pPr>
        <w:pStyle w:val="30"/>
        <w:rPr>
          <w:rFonts w:asciiTheme="majorHAnsi" w:hAnsiTheme="majorHAnsi"/>
          <w:szCs w:val="28"/>
        </w:rPr>
      </w:pPr>
      <w:r w:rsidRPr="00937D1B">
        <w:rPr>
          <w:rFonts w:asciiTheme="majorHAnsi" w:hAnsiTheme="majorHAnsi"/>
          <w:szCs w:val="28"/>
        </w:rPr>
        <w:t>9.1.2 Общеобразовательные школы</w:t>
      </w:r>
      <w:bookmarkEnd w:id="89"/>
    </w:p>
    <w:p w:rsidR="006F2E12" w:rsidRPr="00937D1B" w:rsidRDefault="006F2E12" w:rsidP="00491FDF">
      <w:pPr>
        <w:pStyle w:val="afff"/>
        <w:rPr>
          <w:rFonts w:asciiTheme="majorHAnsi" w:hAnsiTheme="majorHAnsi"/>
          <w:lang w:val="ru-RU"/>
        </w:rPr>
      </w:pPr>
      <w:r w:rsidRPr="00937D1B">
        <w:rPr>
          <w:rFonts w:asciiTheme="majorHAnsi" w:hAnsiTheme="majorHAnsi"/>
          <w:lang w:val="ru-RU"/>
        </w:rPr>
        <w:t>По данным за 201</w:t>
      </w:r>
      <w:r w:rsidR="00B53C11" w:rsidRPr="00937D1B">
        <w:rPr>
          <w:rFonts w:asciiTheme="majorHAnsi" w:hAnsiTheme="majorHAnsi"/>
          <w:lang w:val="ru-RU"/>
        </w:rPr>
        <w:t>2</w:t>
      </w:r>
      <w:r w:rsidRPr="00937D1B">
        <w:rPr>
          <w:rFonts w:asciiTheme="majorHAnsi" w:hAnsiTheme="majorHAnsi"/>
          <w:lang w:val="ru-RU"/>
        </w:rPr>
        <w:t xml:space="preserve"> год образовательная сеть </w:t>
      </w:r>
      <w:r w:rsidR="008B3F2A" w:rsidRPr="00937D1B">
        <w:rPr>
          <w:rFonts w:asciiTheme="majorHAnsi" w:hAnsiTheme="majorHAnsi"/>
          <w:lang w:val="ru-RU"/>
        </w:rPr>
        <w:t xml:space="preserve">МО Имангуловский сельсовет </w:t>
      </w:r>
      <w:r w:rsidRPr="00937D1B">
        <w:rPr>
          <w:rFonts w:asciiTheme="majorHAnsi" w:hAnsiTheme="majorHAnsi"/>
          <w:lang w:val="ru-RU"/>
        </w:rPr>
        <w:t xml:space="preserve"> представлена </w:t>
      </w:r>
      <w:r w:rsidR="00B53C11" w:rsidRPr="00937D1B">
        <w:rPr>
          <w:rFonts w:asciiTheme="majorHAnsi" w:hAnsiTheme="majorHAnsi"/>
          <w:lang w:val="ru-RU"/>
        </w:rPr>
        <w:t>двумя</w:t>
      </w:r>
      <w:r w:rsidRPr="00937D1B">
        <w:rPr>
          <w:rFonts w:asciiTheme="majorHAnsi" w:hAnsiTheme="majorHAnsi"/>
          <w:lang w:val="ru-RU"/>
        </w:rPr>
        <w:t xml:space="preserve"> структурным элементом образования –сред</w:t>
      </w:r>
      <w:r w:rsidR="00B53C11" w:rsidRPr="00937D1B">
        <w:rPr>
          <w:rFonts w:asciiTheme="majorHAnsi" w:hAnsiTheme="majorHAnsi"/>
          <w:lang w:val="ru-RU"/>
        </w:rPr>
        <w:t>ней общеобразовательной школой в селах Второе и Первое Имангулово.</w:t>
      </w:r>
    </w:p>
    <w:p w:rsidR="00B53C11" w:rsidRPr="00937D1B" w:rsidRDefault="00B53C11" w:rsidP="00491FDF">
      <w:pPr>
        <w:pStyle w:val="afff"/>
        <w:rPr>
          <w:rFonts w:asciiTheme="majorHAnsi" w:hAnsiTheme="majorHAnsi"/>
          <w:lang w:val="ru-RU"/>
        </w:rPr>
      </w:pPr>
    </w:p>
    <w:p w:rsidR="00B53C11" w:rsidRPr="00937D1B" w:rsidRDefault="00B53C11" w:rsidP="00491FDF">
      <w:pPr>
        <w:pStyle w:val="afff"/>
        <w:rPr>
          <w:rFonts w:asciiTheme="majorHAnsi" w:hAnsiTheme="majorHAnsi"/>
          <w:lang w:val="ru-RU"/>
        </w:rPr>
      </w:pPr>
    </w:p>
    <w:p w:rsidR="00B53C11" w:rsidRPr="00937D1B" w:rsidRDefault="00B53C11" w:rsidP="00B53C11">
      <w:pPr>
        <w:pStyle w:val="afff"/>
        <w:ind w:firstLine="0"/>
        <w:rPr>
          <w:rFonts w:asciiTheme="majorHAnsi" w:hAnsiTheme="majorHAnsi"/>
          <w:lang w:val="ru-RU"/>
        </w:rPr>
      </w:pPr>
    </w:p>
    <w:p w:rsidR="00491FDF" w:rsidRPr="00937D1B" w:rsidRDefault="00CC3351" w:rsidP="00172568">
      <w:pPr>
        <w:spacing w:before="120" w:after="120" w:line="240" w:lineRule="auto"/>
        <w:ind w:firstLine="709"/>
        <w:jc w:val="right"/>
        <w:outlineLvl w:val="0"/>
        <w:rPr>
          <w:rFonts w:asciiTheme="majorHAnsi" w:eastAsia="Times New Roman" w:hAnsiTheme="majorHAnsi" w:cs="Times New Roman"/>
          <w:b/>
          <w:bCs/>
          <w:i/>
          <w:sz w:val="28"/>
          <w:szCs w:val="28"/>
        </w:rPr>
      </w:pPr>
      <w:r w:rsidRPr="00937D1B">
        <w:rPr>
          <w:rFonts w:asciiTheme="majorHAnsi" w:eastAsia="Times New Roman" w:hAnsiTheme="majorHAnsi" w:cs="Times New Roman"/>
          <w:b/>
          <w:bCs/>
          <w:i/>
          <w:sz w:val="28"/>
          <w:szCs w:val="28"/>
        </w:rPr>
        <w:lastRenderedPageBreak/>
        <w:t>Таблица 9.1.2.1</w:t>
      </w:r>
    </w:p>
    <w:p w:rsidR="00491FDF" w:rsidRPr="00937D1B" w:rsidRDefault="00491FDF" w:rsidP="00172568">
      <w:pPr>
        <w:spacing w:before="120" w:after="120" w:line="240" w:lineRule="auto"/>
        <w:jc w:val="center"/>
        <w:outlineLvl w:val="0"/>
        <w:rPr>
          <w:rFonts w:asciiTheme="majorHAnsi" w:eastAsia="Times New Roman" w:hAnsiTheme="majorHAnsi" w:cs="Times New Roman"/>
          <w:b/>
          <w:bCs/>
          <w:i/>
          <w:sz w:val="28"/>
          <w:szCs w:val="28"/>
        </w:rPr>
      </w:pPr>
      <w:r w:rsidRPr="00937D1B">
        <w:rPr>
          <w:rFonts w:asciiTheme="majorHAnsi" w:eastAsia="Times New Roman" w:hAnsiTheme="majorHAnsi" w:cs="Times New Roman"/>
          <w:b/>
          <w:bCs/>
          <w:i/>
          <w:sz w:val="28"/>
          <w:szCs w:val="28"/>
        </w:rPr>
        <w:t>Характеристика М</w:t>
      </w:r>
      <w:r w:rsidR="00C00EAF" w:rsidRPr="00937D1B">
        <w:rPr>
          <w:rFonts w:asciiTheme="majorHAnsi" w:eastAsia="Times New Roman" w:hAnsiTheme="majorHAnsi" w:cs="Times New Roman"/>
          <w:b/>
          <w:bCs/>
          <w:i/>
          <w:sz w:val="28"/>
          <w:szCs w:val="28"/>
        </w:rPr>
        <w:t>Б</w:t>
      </w:r>
      <w:r w:rsidRPr="00937D1B">
        <w:rPr>
          <w:rFonts w:asciiTheme="majorHAnsi" w:eastAsia="Times New Roman" w:hAnsiTheme="majorHAnsi" w:cs="Times New Roman"/>
          <w:b/>
          <w:bCs/>
          <w:i/>
          <w:sz w:val="28"/>
          <w:szCs w:val="28"/>
        </w:rPr>
        <w:t xml:space="preserve">ОУ </w:t>
      </w:r>
      <w:r w:rsidR="00C00EAF" w:rsidRPr="00937D1B">
        <w:rPr>
          <w:rFonts w:asciiTheme="majorHAnsi" w:eastAsia="Times New Roman" w:hAnsiTheme="majorHAnsi" w:cs="Times New Roman"/>
          <w:b/>
          <w:bCs/>
          <w:i/>
          <w:sz w:val="28"/>
          <w:szCs w:val="28"/>
        </w:rPr>
        <w:t>МО Имангуловский сельсовет</w:t>
      </w:r>
    </w:p>
    <w:tbl>
      <w:tblPr>
        <w:tblStyle w:val="af0"/>
        <w:tblW w:w="0" w:type="auto"/>
        <w:tblInd w:w="51"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Look w:val="04A0"/>
      </w:tblPr>
      <w:tblGrid>
        <w:gridCol w:w="1951"/>
        <w:gridCol w:w="2075"/>
        <w:gridCol w:w="1210"/>
        <w:gridCol w:w="1625"/>
        <w:gridCol w:w="1418"/>
        <w:gridCol w:w="1091"/>
      </w:tblGrid>
      <w:tr w:rsidR="00B6026C" w:rsidRPr="00937D1B" w:rsidTr="00C00EAF">
        <w:tc>
          <w:tcPr>
            <w:tcW w:w="1951" w:type="dxa"/>
          </w:tcPr>
          <w:p w:rsidR="00B6026C" w:rsidRPr="00937D1B" w:rsidRDefault="00B6026C" w:rsidP="00D138A0">
            <w:pPr>
              <w:jc w:val="center"/>
              <w:rPr>
                <w:rFonts w:asciiTheme="majorHAnsi" w:hAnsiTheme="majorHAnsi"/>
                <w:b/>
                <w:i/>
                <w:sz w:val="24"/>
                <w:szCs w:val="24"/>
              </w:rPr>
            </w:pPr>
            <w:r w:rsidRPr="00937D1B">
              <w:rPr>
                <w:rFonts w:asciiTheme="majorHAnsi" w:hAnsiTheme="majorHAnsi"/>
                <w:b/>
                <w:i/>
                <w:sz w:val="24"/>
                <w:szCs w:val="24"/>
              </w:rPr>
              <w:t>Название учреждения</w:t>
            </w:r>
          </w:p>
        </w:tc>
        <w:tc>
          <w:tcPr>
            <w:tcW w:w="2075" w:type="dxa"/>
          </w:tcPr>
          <w:p w:rsidR="00B6026C" w:rsidRPr="00937D1B" w:rsidRDefault="00B6026C" w:rsidP="00D138A0">
            <w:pPr>
              <w:jc w:val="center"/>
              <w:rPr>
                <w:rFonts w:asciiTheme="majorHAnsi" w:hAnsiTheme="majorHAnsi"/>
                <w:b/>
                <w:i/>
                <w:sz w:val="24"/>
                <w:szCs w:val="24"/>
              </w:rPr>
            </w:pPr>
            <w:r w:rsidRPr="00937D1B">
              <w:rPr>
                <w:rFonts w:asciiTheme="majorHAnsi" w:hAnsiTheme="majorHAnsi"/>
                <w:b/>
                <w:i/>
                <w:sz w:val="24"/>
                <w:szCs w:val="24"/>
              </w:rPr>
              <w:t>Адрес</w:t>
            </w:r>
          </w:p>
        </w:tc>
        <w:tc>
          <w:tcPr>
            <w:tcW w:w="1210" w:type="dxa"/>
          </w:tcPr>
          <w:p w:rsidR="00B6026C" w:rsidRPr="00937D1B" w:rsidRDefault="00B6026C" w:rsidP="00D138A0">
            <w:pPr>
              <w:jc w:val="center"/>
              <w:rPr>
                <w:rFonts w:asciiTheme="majorHAnsi" w:hAnsiTheme="majorHAnsi"/>
                <w:b/>
                <w:i/>
                <w:sz w:val="24"/>
                <w:szCs w:val="24"/>
              </w:rPr>
            </w:pPr>
            <w:r w:rsidRPr="00937D1B">
              <w:rPr>
                <w:rFonts w:asciiTheme="majorHAnsi" w:hAnsiTheme="majorHAnsi"/>
                <w:b/>
                <w:i/>
                <w:sz w:val="24"/>
                <w:szCs w:val="24"/>
              </w:rPr>
              <w:t>Год постройки</w:t>
            </w:r>
          </w:p>
        </w:tc>
        <w:tc>
          <w:tcPr>
            <w:tcW w:w="1625" w:type="dxa"/>
          </w:tcPr>
          <w:p w:rsidR="00B6026C" w:rsidRPr="00937D1B" w:rsidRDefault="00B6026C" w:rsidP="00D138A0">
            <w:pPr>
              <w:jc w:val="center"/>
              <w:rPr>
                <w:rFonts w:asciiTheme="majorHAnsi" w:hAnsiTheme="majorHAnsi"/>
                <w:b/>
                <w:i/>
                <w:sz w:val="24"/>
                <w:szCs w:val="24"/>
              </w:rPr>
            </w:pPr>
            <w:r w:rsidRPr="00937D1B">
              <w:rPr>
                <w:rFonts w:asciiTheme="majorHAnsi" w:hAnsiTheme="majorHAnsi"/>
                <w:b/>
                <w:i/>
                <w:sz w:val="24"/>
                <w:szCs w:val="24"/>
              </w:rPr>
              <w:t>Проектная вместимость</w:t>
            </w:r>
          </w:p>
        </w:tc>
        <w:tc>
          <w:tcPr>
            <w:tcW w:w="1418" w:type="dxa"/>
          </w:tcPr>
          <w:p w:rsidR="00B6026C" w:rsidRPr="00937D1B" w:rsidRDefault="00B6026C" w:rsidP="00D138A0">
            <w:pPr>
              <w:jc w:val="center"/>
              <w:rPr>
                <w:rFonts w:asciiTheme="majorHAnsi" w:hAnsiTheme="majorHAnsi"/>
                <w:b/>
                <w:i/>
                <w:sz w:val="24"/>
                <w:szCs w:val="24"/>
              </w:rPr>
            </w:pPr>
            <w:r w:rsidRPr="00937D1B">
              <w:rPr>
                <w:rFonts w:asciiTheme="majorHAnsi" w:hAnsiTheme="majorHAnsi"/>
                <w:b/>
                <w:i/>
                <w:sz w:val="24"/>
                <w:szCs w:val="24"/>
              </w:rPr>
              <w:t>Фактическая вместимость</w:t>
            </w:r>
          </w:p>
        </w:tc>
        <w:tc>
          <w:tcPr>
            <w:tcW w:w="1091" w:type="dxa"/>
          </w:tcPr>
          <w:p w:rsidR="00B6026C" w:rsidRPr="00937D1B" w:rsidRDefault="00B6026C" w:rsidP="00D138A0">
            <w:pPr>
              <w:jc w:val="center"/>
              <w:rPr>
                <w:rFonts w:asciiTheme="majorHAnsi" w:hAnsiTheme="majorHAnsi"/>
                <w:b/>
                <w:i/>
                <w:sz w:val="24"/>
                <w:szCs w:val="24"/>
              </w:rPr>
            </w:pPr>
            <w:r w:rsidRPr="00937D1B">
              <w:rPr>
                <w:rFonts w:asciiTheme="majorHAnsi" w:hAnsiTheme="majorHAnsi"/>
                <w:b/>
                <w:i/>
                <w:sz w:val="24"/>
                <w:szCs w:val="24"/>
              </w:rPr>
              <w:t>Состояние</w:t>
            </w:r>
          </w:p>
        </w:tc>
      </w:tr>
      <w:tr w:rsidR="00B6026C" w:rsidRPr="00937D1B" w:rsidTr="00C00EAF">
        <w:tc>
          <w:tcPr>
            <w:tcW w:w="1951" w:type="dxa"/>
          </w:tcPr>
          <w:p w:rsidR="00B6026C" w:rsidRPr="00937D1B" w:rsidRDefault="00B6026C" w:rsidP="00D138A0">
            <w:pPr>
              <w:jc w:val="center"/>
              <w:rPr>
                <w:rFonts w:asciiTheme="majorHAnsi" w:hAnsiTheme="majorHAnsi"/>
                <w:i/>
                <w:sz w:val="24"/>
                <w:szCs w:val="24"/>
              </w:rPr>
            </w:pPr>
            <w:r w:rsidRPr="00937D1B">
              <w:rPr>
                <w:rFonts w:asciiTheme="majorHAnsi" w:hAnsiTheme="majorHAnsi"/>
                <w:i/>
                <w:sz w:val="24"/>
                <w:szCs w:val="24"/>
              </w:rPr>
              <w:t>МБОУ «2-Имангуловская средняя общеобразовательная школа»</w:t>
            </w:r>
          </w:p>
        </w:tc>
        <w:tc>
          <w:tcPr>
            <w:tcW w:w="2075" w:type="dxa"/>
          </w:tcPr>
          <w:p w:rsidR="00B6026C" w:rsidRPr="00937D1B" w:rsidRDefault="00B6026C" w:rsidP="00D138A0">
            <w:pPr>
              <w:jc w:val="center"/>
              <w:rPr>
                <w:rFonts w:asciiTheme="majorHAnsi" w:hAnsiTheme="majorHAnsi"/>
                <w:i/>
                <w:sz w:val="24"/>
                <w:szCs w:val="24"/>
              </w:rPr>
            </w:pPr>
            <w:r w:rsidRPr="00937D1B">
              <w:rPr>
                <w:rFonts w:asciiTheme="majorHAnsi" w:hAnsiTheme="majorHAnsi"/>
                <w:i/>
                <w:sz w:val="24"/>
                <w:szCs w:val="24"/>
              </w:rPr>
              <w:t>С.2-Имангулово, ул.Школьная, 3</w:t>
            </w:r>
          </w:p>
        </w:tc>
        <w:tc>
          <w:tcPr>
            <w:tcW w:w="1210" w:type="dxa"/>
          </w:tcPr>
          <w:p w:rsidR="00B6026C" w:rsidRPr="00937D1B" w:rsidRDefault="00B6026C" w:rsidP="00D138A0">
            <w:pPr>
              <w:jc w:val="center"/>
              <w:rPr>
                <w:rFonts w:asciiTheme="majorHAnsi" w:hAnsiTheme="majorHAnsi"/>
                <w:i/>
                <w:sz w:val="24"/>
                <w:szCs w:val="24"/>
              </w:rPr>
            </w:pPr>
            <w:r w:rsidRPr="00937D1B">
              <w:rPr>
                <w:rFonts w:asciiTheme="majorHAnsi" w:hAnsiTheme="majorHAnsi"/>
                <w:i/>
                <w:sz w:val="24"/>
                <w:szCs w:val="24"/>
              </w:rPr>
              <w:t>1974</w:t>
            </w:r>
          </w:p>
        </w:tc>
        <w:tc>
          <w:tcPr>
            <w:tcW w:w="1625" w:type="dxa"/>
          </w:tcPr>
          <w:p w:rsidR="00B6026C" w:rsidRPr="00937D1B" w:rsidRDefault="00B6026C" w:rsidP="00D138A0">
            <w:pPr>
              <w:jc w:val="center"/>
              <w:rPr>
                <w:rFonts w:asciiTheme="majorHAnsi" w:hAnsiTheme="majorHAnsi"/>
                <w:i/>
                <w:sz w:val="24"/>
                <w:szCs w:val="24"/>
              </w:rPr>
            </w:pPr>
            <w:r w:rsidRPr="00937D1B">
              <w:rPr>
                <w:rFonts w:asciiTheme="majorHAnsi" w:hAnsiTheme="majorHAnsi"/>
                <w:i/>
                <w:sz w:val="24"/>
                <w:szCs w:val="24"/>
              </w:rPr>
              <w:t>280</w:t>
            </w:r>
          </w:p>
        </w:tc>
        <w:tc>
          <w:tcPr>
            <w:tcW w:w="1418" w:type="dxa"/>
          </w:tcPr>
          <w:p w:rsidR="00B6026C" w:rsidRPr="00937D1B" w:rsidRDefault="00B6026C" w:rsidP="00D138A0">
            <w:pPr>
              <w:jc w:val="center"/>
              <w:rPr>
                <w:rFonts w:asciiTheme="majorHAnsi" w:hAnsiTheme="majorHAnsi"/>
                <w:i/>
                <w:sz w:val="24"/>
                <w:szCs w:val="24"/>
              </w:rPr>
            </w:pPr>
            <w:r w:rsidRPr="00937D1B">
              <w:rPr>
                <w:rFonts w:asciiTheme="majorHAnsi" w:hAnsiTheme="majorHAnsi"/>
                <w:i/>
                <w:sz w:val="24"/>
                <w:szCs w:val="24"/>
              </w:rPr>
              <w:t>280</w:t>
            </w:r>
          </w:p>
        </w:tc>
        <w:tc>
          <w:tcPr>
            <w:tcW w:w="1091" w:type="dxa"/>
          </w:tcPr>
          <w:p w:rsidR="00B6026C" w:rsidRPr="00937D1B" w:rsidRDefault="00B6026C" w:rsidP="00D138A0">
            <w:pPr>
              <w:jc w:val="center"/>
              <w:rPr>
                <w:rFonts w:asciiTheme="majorHAnsi" w:hAnsiTheme="majorHAnsi"/>
                <w:i/>
                <w:sz w:val="24"/>
                <w:szCs w:val="24"/>
              </w:rPr>
            </w:pPr>
            <w:r w:rsidRPr="00937D1B">
              <w:rPr>
                <w:rFonts w:asciiTheme="majorHAnsi" w:hAnsiTheme="majorHAnsi"/>
                <w:i/>
                <w:sz w:val="24"/>
                <w:szCs w:val="24"/>
              </w:rPr>
              <w:t>хорошее</w:t>
            </w:r>
          </w:p>
        </w:tc>
      </w:tr>
      <w:tr w:rsidR="00B6026C" w:rsidRPr="00937D1B" w:rsidTr="00C00EAF">
        <w:tc>
          <w:tcPr>
            <w:tcW w:w="1951" w:type="dxa"/>
          </w:tcPr>
          <w:p w:rsidR="00B6026C" w:rsidRPr="00937D1B" w:rsidRDefault="00B6026C" w:rsidP="00D138A0">
            <w:pPr>
              <w:jc w:val="center"/>
              <w:rPr>
                <w:rFonts w:asciiTheme="majorHAnsi" w:hAnsiTheme="majorHAnsi"/>
                <w:i/>
                <w:sz w:val="24"/>
                <w:szCs w:val="24"/>
              </w:rPr>
            </w:pPr>
            <w:r w:rsidRPr="00937D1B">
              <w:rPr>
                <w:rFonts w:asciiTheme="majorHAnsi" w:hAnsiTheme="majorHAnsi"/>
                <w:i/>
                <w:sz w:val="24"/>
                <w:szCs w:val="24"/>
              </w:rPr>
              <w:t>МБОУ «1-Имангуловская основная общеобразовательная школа»</w:t>
            </w:r>
          </w:p>
        </w:tc>
        <w:tc>
          <w:tcPr>
            <w:tcW w:w="2075" w:type="dxa"/>
          </w:tcPr>
          <w:p w:rsidR="00B6026C" w:rsidRPr="00937D1B" w:rsidRDefault="00B6026C" w:rsidP="00D138A0">
            <w:pPr>
              <w:jc w:val="center"/>
              <w:rPr>
                <w:rFonts w:asciiTheme="majorHAnsi" w:hAnsiTheme="majorHAnsi"/>
                <w:i/>
                <w:sz w:val="24"/>
                <w:szCs w:val="24"/>
              </w:rPr>
            </w:pPr>
            <w:r w:rsidRPr="00937D1B">
              <w:rPr>
                <w:rFonts w:asciiTheme="majorHAnsi" w:hAnsiTheme="majorHAnsi"/>
                <w:i/>
                <w:sz w:val="24"/>
                <w:szCs w:val="24"/>
              </w:rPr>
              <w:t>С.1-Имангулово, ул. Б.Шафеева, 10/2</w:t>
            </w:r>
          </w:p>
        </w:tc>
        <w:tc>
          <w:tcPr>
            <w:tcW w:w="1210" w:type="dxa"/>
          </w:tcPr>
          <w:p w:rsidR="00B6026C" w:rsidRPr="00937D1B" w:rsidRDefault="00B6026C" w:rsidP="00D138A0">
            <w:pPr>
              <w:jc w:val="center"/>
              <w:rPr>
                <w:rFonts w:asciiTheme="majorHAnsi" w:hAnsiTheme="majorHAnsi"/>
                <w:i/>
                <w:sz w:val="24"/>
                <w:szCs w:val="24"/>
              </w:rPr>
            </w:pPr>
            <w:r w:rsidRPr="00937D1B">
              <w:rPr>
                <w:rFonts w:asciiTheme="majorHAnsi" w:hAnsiTheme="majorHAnsi"/>
                <w:i/>
                <w:sz w:val="24"/>
                <w:szCs w:val="24"/>
              </w:rPr>
              <w:t>1992</w:t>
            </w:r>
          </w:p>
        </w:tc>
        <w:tc>
          <w:tcPr>
            <w:tcW w:w="1625" w:type="dxa"/>
          </w:tcPr>
          <w:p w:rsidR="00B6026C" w:rsidRPr="00937D1B" w:rsidRDefault="00B6026C" w:rsidP="00D138A0">
            <w:pPr>
              <w:jc w:val="center"/>
              <w:rPr>
                <w:rFonts w:asciiTheme="majorHAnsi" w:hAnsiTheme="majorHAnsi"/>
                <w:i/>
                <w:sz w:val="24"/>
                <w:szCs w:val="24"/>
              </w:rPr>
            </w:pPr>
            <w:r w:rsidRPr="00937D1B">
              <w:rPr>
                <w:rFonts w:asciiTheme="majorHAnsi" w:hAnsiTheme="majorHAnsi"/>
                <w:i/>
                <w:sz w:val="24"/>
                <w:szCs w:val="24"/>
              </w:rPr>
              <w:t>80</w:t>
            </w:r>
          </w:p>
        </w:tc>
        <w:tc>
          <w:tcPr>
            <w:tcW w:w="1418" w:type="dxa"/>
          </w:tcPr>
          <w:p w:rsidR="00B6026C" w:rsidRPr="00937D1B" w:rsidRDefault="00B6026C" w:rsidP="00D138A0">
            <w:pPr>
              <w:jc w:val="center"/>
              <w:rPr>
                <w:rFonts w:asciiTheme="majorHAnsi" w:hAnsiTheme="majorHAnsi"/>
                <w:i/>
                <w:sz w:val="24"/>
                <w:szCs w:val="24"/>
              </w:rPr>
            </w:pPr>
            <w:r w:rsidRPr="00937D1B">
              <w:rPr>
                <w:rFonts w:asciiTheme="majorHAnsi" w:hAnsiTheme="majorHAnsi"/>
                <w:i/>
                <w:sz w:val="24"/>
                <w:szCs w:val="24"/>
              </w:rPr>
              <w:t>80</w:t>
            </w:r>
          </w:p>
        </w:tc>
        <w:tc>
          <w:tcPr>
            <w:tcW w:w="1091" w:type="dxa"/>
          </w:tcPr>
          <w:p w:rsidR="00B6026C" w:rsidRPr="00937D1B" w:rsidRDefault="00B6026C" w:rsidP="00D138A0">
            <w:pPr>
              <w:jc w:val="center"/>
              <w:rPr>
                <w:rFonts w:asciiTheme="majorHAnsi" w:hAnsiTheme="majorHAnsi"/>
                <w:i/>
                <w:sz w:val="24"/>
                <w:szCs w:val="24"/>
              </w:rPr>
            </w:pPr>
            <w:r w:rsidRPr="00937D1B">
              <w:rPr>
                <w:rFonts w:asciiTheme="majorHAnsi" w:hAnsiTheme="majorHAnsi"/>
                <w:i/>
                <w:sz w:val="24"/>
                <w:szCs w:val="24"/>
              </w:rPr>
              <w:t>удовлетворительное</w:t>
            </w:r>
          </w:p>
        </w:tc>
      </w:tr>
    </w:tbl>
    <w:p w:rsidR="00491FDF" w:rsidRPr="00937D1B" w:rsidRDefault="00491FDF" w:rsidP="00472817">
      <w:pPr>
        <w:pStyle w:val="afff"/>
        <w:ind w:firstLine="0"/>
        <w:rPr>
          <w:rFonts w:asciiTheme="majorHAnsi" w:hAnsiTheme="majorHAnsi"/>
          <w:lang w:val="ru-RU"/>
        </w:rPr>
      </w:pPr>
      <w:r w:rsidRPr="00937D1B">
        <w:rPr>
          <w:rFonts w:asciiTheme="majorHAnsi" w:hAnsiTheme="majorHAnsi"/>
          <w:lang w:val="ru-RU"/>
        </w:rPr>
        <w:t>Материально-техническое состояние здани</w:t>
      </w:r>
      <w:r w:rsidR="00C00EAF" w:rsidRPr="00937D1B">
        <w:rPr>
          <w:rFonts w:asciiTheme="majorHAnsi" w:hAnsiTheme="majorHAnsi"/>
          <w:lang w:val="ru-RU"/>
        </w:rPr>
        <w:t>й</w:t>
      </w:r>
      <w:r w:rsidRPr="00937D1B">
        <w:rPr>
          <w:rFonts w:asciiTheme="majorHAnsi" w:hAnsiTheme="majorHAnsi"/>
          <w:lang w:val="ru-RU"/>
        </w:rPr>
        <w:t xml:space="preserve"> школ удовлетворительно. </w:t>
      </w:r>
    </w:p>
    <w:p w:rsidR="00892D55" w:rsidRPr="00937D1B" w:rsidRDefault="00892D55" w:rsidP="00172568">
      <w:pPr>
        <w:pStyle w:val="30"/>
        <w:rPr>
          <w:rFonts w:asciiTheme="majorHAnsi" w:hAnsiTheme="majorHAnsi"/>
          <w:szCs w:val="28"/>
        </w:rPr>
      </w:pPr>
      <w:bookmarkStart w:id="90" w:name="_Toc312530927"/>
      <w:r w:rsidRPr="00937D1B">
        <w:rPr>
          <w:rFonts w:asciiTheme="majorHAnsi" w:hAnsiTheme="majorHAnsi"/>
          <w:szCs w:val="28"/>
        </w:rPr>
        <w:t>9.1.3 Специальные учебные заведения и учреждения дополнительного образования</w:t>
      </w:r>
      <w:bookmarkEnd w:id="90"/>
    </w:p>
    <w:p w:rsidR="00B61920" w:rsidRPr="00937D1B" w:rsidRDefault="00687019" w:rsidP="00472817">
      <w:pPr>
        <w:pStyle w:val="afff"/>
        <w:rPr>
          <w:lang w:val="ru-RU"/>
        </w:rPr>
      </w:pPr>
      <w:bookmarkStart w:id="91" w:name="_Toc312530928"/>
      <w:r w:rsidRPr="00937D1B">
        <w:rPr>
          <w:lang w:val="ru-RU"/>
        </w:rPr>
        <w:t>В пределах МО Имангуловский сельсовет не имеется специальных учебных заведений и учреждений дополнительного образования.</w:t>
      </w:r>
    </w:p>
    <w:p w:rsidR="001509A6" w:rsidRPr="00937D1B" w:rsidRDefault="00892D55" w:rsidP="00172568">
      <w:pPr>
        <w:pStyle w:val="20"/>
        <w:rPr>
          <w:rFonts w:asciiTheme="majorHAnsi" w:hAnsiTheme="majorHAnsi"/>
        </w:rPr>
      </w:pPr>
      <w:r w:rsidRPr="00937D1B">
        <w:rPr>
          <w:rFonts w:asciiTheme="majorHAnsi" w:hAnsiTheme="majorHAnsi"/>
        </w:rPr>
        <w:t>9.2 Учреждения здравоохранения и социального обеспечения</w:t>
      </w:r>
      <w:bookmarkEnd w:id="91"/>
    </w:p>
    <w:p w:rsidR="008D61E4" w:rsidRPr="00937D1B" w:rsidRDefault="001509A6" w:rsidP="00D32300">
      <w:pPr>
        <w:pStyle w:val="30"/>
        <w:rPr>
          <w:rFonts w:asciiTheme="majorHAnsi" w:hAnsiTheme="majorHAnsi"/>
          <w:szCs w:val="28"/>
        </w:rPr>
      </w:pPr>
      <w:bookmarkStart w:id="92" w:name="_Toc312530929"/>
      <w:r w:rsidRPr="00937D1B">
        <w:rPr>
          <w:rFonts w:asciiTheme="majorHAnsi" w:hAnsiTheme="majorHAnsi"/>
          <w:szCs w:val="28"/>
        </w:rPr>
        <w:t>9.2.1 Амбулаторно-поликлиническое лечение</w:t>
      </w:r>
      <w:bookmarkEnd w:id="92"/>
    </w:p>
    <w:p w:rsidR="00397FD9" w:rsidRPr="00937D1B" w:rsidRDefault="008D61E4" w:rsidP="00472817">
      <w:pPr>
        <w:spacing w:after="0" w:line="240" w:lineRule="auto"/>
        <w:ind w:firstLine="720"/>
        <w:jc w:val="both"/>
        <w:rPr>
          <w:rFonts w:asciiTheme="majorHAnsi" w:hAnsiTheme="majorHAnsi" w:cs="Arial"/>
          <w:sz w:val="28"/>
          <w:szCs w:val="28"/>
        </w:rPr>
      </w:pPr>
      <w:r w:rsidRPr="00937D1B">
        <w:rPr>
          <w:rFonts w:asciiTheme="majorHAnsi" w:hAnsiTheme="majorHAnsi" w:cs="Arial"/>
          <w:sz w:val="28"/>
          <w:szCs w:val="28"/>
        </w:rPr>
        <w:t xml:space="preserve">Медицинскую и лекарственную помощь населению района оказывают Октябрьская центральная районная больница, </w:t>
      </w:r>
      <w:r w:rsidR="00D32300" w:rsidRPr="00937D1B">
        <w:rPr>
          <w:rFonts w:asciiTheme="majorHAnsi" w:hAnsiTheme="majorHAnsi" w:cs="Arial"/>
          <w:sz w:val="28"/>
          <w:szCs w:val="28"/>
        </w:rPr>
        <w:t>2</w:t>
      </w:r>
      <w:r w:rsidRPr="00937D1B">
        <w:rPr>
          <w:rFonts w:asciiTheme="majorHAnsi" w:hAnsiTheme="majorHAnsi" w:cs="Arial"/>
          <w:sz w:val="28"/>
          <w:szCs w:val="28"/>
        </w:rPr>
        <w:t xml:space="preserve"> фельдшерских акушерских </w:t>
      </w:r>
      <w:r w:rsidR="00D32300" w:rsidRPr="00937D1B">
        <w:rPr>
          <w:rFonts w:asciiTheme="majorHAnsi" w:hAnsiTheme="majorHAnsi" w:cs="Arial"/>
          <w:sz w:val="28"/>
          <w:szCs w:val="28"/>
        </w:rPr>
        <w:t>пунктов, аптеки района</w:t>
      </w:r>
      <w:r w:rsidRPr="00937D1B">
        <w:rPr>
          <w:rFonts w:asciiTheme="majorHAnsi" w:hAnsiTheme="majorHAnsi" w:cs="Arial"/>
          <w:sz w:val="28"/>
          <w:szCs w:val="28"/>
        </w:rPr>
        <w:t>.</w:t>
      </w:r>
    </w:p>
    <w:p w:rsidR="00397FD9" w:rsidRPr="00937D1B" w:rsidRDefault="00397FD9" w:rsidP="00397FD9">
      <w:pPr>
        <w:spacing w:before="120" w:after="120" w:line="240" w:lineRule="auto"/>
        <w:ind w:firstLine="709"/>
        <w:jc w:val="right"/>
        <w:outlineLvl w:val="0"/>
        <w:rPr>
          <w:rFonts w:asciiTheme="majorHAnsi" w:eastAsia="Times New Roman" w:hAnsiTheme="majorHAnsi" w:cs="Times New Roman"/>
          <w:b/>
          <w:bCs/>
          <w:i/>
          <w:sz w:val="28"/>
          <w:szCs w:val="28"/>
        </w:rPr>
      </w:pPr>
      <w:r w:rsidRPr="00937D1B">
        <w:rPr>
          <w:rFonts w:asciiTheme="majorHAnsi" w:eastAsia="Times New Roman" w:hAnsiTheme="majorHAnsi" w:cs="Times New Roman"/>
          <w:b/>
          <w:bCs/>
          <w:i/>
          <w:sz w:val="28"/>
          <w:szCs w:val="28"/>
        </w:rPr>
        <w:t>Таблица 9.</w:t>
      </w:r>
      <w:r w:rsidR="00ED2C88" w:rsidRPr="00937D1B">
        <w:rPr>
          <w:rFonts w:asciiTheme="majorHAnsi" w:eastAsia="Times New Roman" w:hAnsiTheme="majorHAnsi" w:cs="Times New Roman"/>
          <w:b/>
          <w:bCs/>
          <w:i/>
          <w:sz w:val="28"/>
          <w:szCs w:val="28"/>
        </w:rPr>
        <w:t>2.1.</w:t>
      </w:r>
    </w:p>
    <w:p w:rsidR="008D61E4" w:rsidRPr="00937D1B" w:rsidRDefault="00397FD9" w:rsidP="00464732">
      <w:pPr>
        <w:spacing w:before="120" w:after="120" w:line="240" w:lineRule="auto"/>
        <w:jc w:val="center"/>
        <w:outlineLvl w:val="0"/>
        <w:rPr>
          <w:rFonts w:asciiTheme="majorHAnsi" w:eastAsia="Times New Roman" w:hAnsiTheme="majorHAnsi" w:cs="Times New Roman"/>
          <w:b/>
          <w:bCs/>
          <w:i/>
          <w:sz w:val="28"/>
          <w:szCs w:val="28"/>
        </w:rPr>
      </w:pPr>
      <w:r w:rsidRPr="00937D1B">
        <w:rPr>
          <w:rFonts w:asciiTheme="majorHAnsi" w:eastAsia="Times New Roman" w:hAnsiTheme="majorHAnsi" w:cs="Times New Roman"/>
          <w:b/>
          <w:bCs/>
          <w:i/>
          <w:sz w:val="28"/>
          <w:szCs w:val="28"/>
        </w:rPr>
        <w:t>Характеристика ФАПов</w:t>
      </w:r>
      <w:r w:rsidR="00464732" w:rsidRPr="00937D1B">
        <w:rPr>
          <w:rFonts w:asciiTheme="majorHAnsi" w:eastAsia="Times New Roman" w:hAnsiTheme="majorHAnsi" w:cs="Times New Roman"/>
          <w:b/>
          <w:bCs/>
          <w:i/>
          <w:sz w:val="28"/>
          <w:szCs w:val="28"/>
        </w:rPr>
        <w:t xml:space="preserve"> МО Имангуловский сельсовет </w:t>
      </w:r>
    </w:p>
    <w:tbl>
      <w:tblPr>
        <w:tblW w:w="9356"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2268"/>
        <w:gridCol w:w="3972"/>
        <w:gridCol w:w="3116"/>
      </w:tblGrid>
      <w:tr w:rsidR="00397FD9" w:rsidRPr="00937D1B" w:rsidTr="00B61920">
        <w:trPr>
          <w:trHeight w:val="364"/>
        </w:trPr>
        <w:tc>
          <w:tcPr>
            <w:tcW w:w="2268" w:type="dxa"/>
            <w:vAlign w:val="center"/>
          </w:tcPr>
          <w:p w:rsidR="00397FD9" w:rsidRPr="00937D1B" w:rsidRDefault="00397FD9" w:rsidP="00B61920">
            <w:pPr>
              <w:spacing w:after="0" w:line="240" w:lineRule="auto"/>
              <w:jc w:val="center"/>
              <w:rPr>
                <w:rFonts w:asciiTheme="majorHAnsi" w:hAnsiTheme="majorHAnsi"/>
                <w:b/>
                <w:i/>
                <w:sz w:val="24"/>
                <w:szCs w:val="24"/>
                <w:lang w:val="en-US"/>
              </w:rPr>
            </w:pPr>
            <w:r w:rsidRPr="00937D1B">
              <w:rPr>
                <w:rFonts w:asciiTheme="majorHAnsi" w:hAnsiTheme="majorHAnsi"/>
                <w:b/>
                <w:i/>
                <w:sz w:val="24"/>
                <w:szCs w:val="24"/>
              </w:rPr>
              <w:t>Название учреждения</w:t>
            </w:r>
          </w:p>
        </w:tc>
        <w:tc>
          <w:tcPr>
            <w:tcW w:w="3972" w:type="dxa"/>
            <w:vAlign w:val="center"/>
          </w:tcPr>
          <w:p w:rsidR="00397FD9" w:rsidRPr="00937D1B" w:rsidRDefault="00397FD9" w:rsidP="00B61920">
            <w:pPr>
              <w:spacing w:after="0" w:line="240" w:lineRule="auto"/>
              <w:jc w:val="center"/>
              <w:rPr>
                <w:rFonts w:asciiTheme="majorHAnsi" w:hAnsiTheme="majorHAnsi"/>
                <w:b/>
                <w:i/>
                <w:sz w:val="24"/>
                <w:szCs w:val="24"/>
              </w:rPr>
            </w:pPr>
            <w:r w:rsidRPr="00937D1B">
              <w:rPr>
                <w:rFonts w:asciiTheme="majorHAnsi" w:hAnsiTheme="majorHAnsi"/>
                <w:b/>
                <w:i/>
                <w:sz w:val="24"/>
                <w:szCs w:val="24"/>
              </w:rPr>
              <w:t>Адрес</w:t>
            </w:r>
          </w:p>
        </w:tc>
        <w:tc>
          <w:tcPr>
            <w:tcW w:w="3116" w:type="dxa"/>
            <w:vAlign w:val="center"/>
          </w:tcPr>
          <w:p w:rsidR="00397FD9" w:rsidRPr="00937D1B" w:rsidRDefault="00397FD9" w:rsidP="00B61920">
            <w:pPr>
              <w:spacing w:after="0" w:line="240" w:lineRule="auto"/>
              <w:jc w:val="center"/>
              <w:rPr>
                <w:rFonts w:asciiTheme="majorHAnsi" w:hAnsiTheme="majorHAnsi"/>
                <w:b/>
                <w:i/>
                <w:sz w:val="24"/>
                <w:szCs w:val="24"/>
              </w:rPr>
            </w:pPr>
            <w:r w:rsidRPr="00937D1B">
              <w:rPr>
                <w:rFonts w:asciiTheme="majorHAnsi" w:hAnsiTheme="majorHAnsi"/>
                <w:b/>
                <w:i/>
                <w:sz w:val="24"/>
                <w:szCs w:val="24"/>
              </w:rPr>
              <w:t>Наибольшее количество людей/число больничных коек</w:t>
            </w:r>
          </w:p>
        </w:tc>
      </w:tr>
      <w:tr w:rsidR="00397FD9" w:rsidRPr="00937D1B" w:rsidTr="00B61920">
        <w:trPr>
          <w:trHeight w:val="1136"/>
        </w:trPr>
        <w:tc>
          <w:tcPr>
            <w:tcW w:w="2268" w:type="dxa"/>
            <w:vAlign w:val="center"/>
          </w:tcPr>
          <w:p w:rsidR="00397FD9" w:rsidRPr="00937D1B" w:rsidRDefault="00397FD9" w:rsidP="00B61920">
            <w:pPr>
              <w:spacing w:after="0" w:line="240" w:lineRule="auto"/>
              <w:jc w:val="center"/>
              <w:rPr>
                <w:rFonts w:asciiTheme="majorHAnsi" w:hAnsiTheme="majorHAnsi"/>
                <w:i/>
                <w:sz w:val="24"/>
                <w:szCs w:val="24"/>
              </w:rPr>
            </w:pPr>
            <w:r w:rsidRPr="00937D1B">
              <w:rPr>
                <w:rFonts w:asciiTheme="majorHAnsi" w:hAnsiTheme="majorHAnsi"/>
                <w:i/>
                <w:sz w:val="24"/>
                <w:szCs w:val="24"/>
              </w:rPr>
              <w:t>1-й Имангуловский ФАП</w:t>
            </w:r>
          </w:p>
        </w:tc>
        <w:tc>
          <w:tcPr>
            <w:tcW w:w="3972" w:type="dxa"/>
            <w:vAlign w:val="center"/>
          </w:tcPr>
          <w:p w:rsidR="00397FD9" w:rsidRPr="00937D1B" w:rsidRDefault="00397FD9" w:rsidP="00B61920">
            <w:pPr>
              <w:spacing w:after="0" w:line="240" w:lineRule="auto"/>
              <w:jc w:val="center"/>
              <w:rPr>
                <w:rFonts w:asciiTheme="majorHAnsi" w:hAnsiTheme="majorHAnsi"/>
                <w:i/>
                <w:sz w:val="24"/>
                <w:szCs w:val="24"/>
              </w:rPr>
            </w:pPr>
            <w:r w:rsidRPr="00937D1B">
              <w:rPr>
                <w:rFonts w:asciiTheme="majorHAnsi" w:hAnsiTheme="majorHAnsi"/>
                <w:i/>
                <w:sz w:val="24"/>
                <w:szCs w:val="24"/>
              </w:rPr>
              <w:t>462035 Оренбургская обл. Октябрьский район</w:t>
            </w:r>
          </w:p>
          <w:p w:rsidR="00397FD9" w:rsidRPr="00937D1B" w:rsidRDefault="00397FD9" w:rsidP="00B61920">
            <w:pPr>
              <w:spacing w:after="0" w:line="240" w:lineRule="auto"/>
              <w:jc w:val="center"/>
              <w:rPr>
                <w:rFonts w:asciiTheme="majorHAnsi" w:hAnsiTheme="majorHAnsi"/>
                <w:i/>
                <w:sz w:val="24"/>
                <w:szCs w:val="24"/>
              </w:rPr>
            </w:pPr>
            <w:r w:rsidRPr="00937D1B">
              <w:rPr>
                <w:rFonts w:asciiTheme="majorHAnsi" w:hAnsiTheme="majorHAnsi"/>
                <w:i/>
                <w:sz w:val="24"/>
                <w:szCs w:val="24"/>
              </w:rPr>
              <w:t>с. 1 Имангулово,</w:t>
            </w:r>
          </w:p>
          <w:p w:rsidR="00397FD9" w:rsidRPr="00937D1B" w:rsidRDefault="00397FD9" w:rsidP="00B61920">
            <w:pPr>
              <w:spacing w:after="0" w:line="240" w:lineRule="auto"/>
              <w:jc w:val="center"/>
              <w:rPr>
                <w:rFonts w:asciiTheme="majorHAnsi" w:hAnsiTheme="majorHAnsi"/>
                <w:i/>
                <w:sz w:val="24"/>
                <w:szCs w:val="24"/>
              </w:rPr>
            </w:pPr>
            <w:r w:rsidRPr="00937D1B">
              <w:rPr>
                <w:rFonts w:asciiTheme="majorHAnsi" w:hAnsiTheme="majorHAnsi"/>
                <w:i/>
                <w:sz w:val="24"/>
                <w:szCs w:val="24"/>
              </w:rPr>
              <w:t>ул. Шафева д. 13</w:t>
            </w:r>
          </w:p>
        </w:tc>
        <w:tc>
          <w:tcPr>
            <w:tcW w:w="3116" w:type="dxa"/>
            <w:vAlign w:val="center"/>
          </w:tcPr>
          <w:p w:rsidR="00397FD9" w:rsidRPr="00937D1B" w:rsidRDefault="00397FD9" w:rsidP="00B61920">
            <w:pPr>
              <w:spacing w:after="0" w:line="240" w:lineRule="auto"/>
              <w:jc w:val="center"/>
              <w:rPr>
                <w:rFonts w:asciiTheme="majorHAnsi" w:hAnsiTheme="majorHAnsi"/>
                <w:i/>
                <w:sz w:val="24"/>
                <w:szCs w:val="24"/>
              </w:rPr>
            </w:pPr>
            <w:r w:rsidRPr="00937D1B">
              <w:rPr>
                <w:rFonts w:asciiTheme="majorHAnsi" w:hAnsiTheme="majorHAnsi"/>
                <w:i/>
                <w:sz w:val="24"/>
                <w:szCs w:val="24"/>
              </w:rPr>
              <w:t>15/0</w:t>
            </w:r>
          </w:p>
        </w:tc>
      </w:tr>
      <w:tr w:rsidR="00397FD9" w:rsidRPr="00937D1B" w:rsidTr="00B61920">
        <w:trPr>
          <w:trHeight w:val="1124"/>
        </w:trPr>
        <w:tc>
          <w:tcPr>
            <w:tcW w:w="2268" w:type="dxa"/>
            <w:vAlign w:val="center"/>
          </w:tcPr>
          <w:p w:rsidR="00397FD9" w:rsidRPr="00937D1B" w:rsidRDefault="00397FD9" w:rsidP="00B61920">
            <w:pPr>
              <w:spacing w:after="0" w:line="240" w:lineRule="auto"/>
              <w:jc w:val="center"/>
              <w:rPr>
                <w:rFonts w:asciiTheme="majorHAnsi" w:hAnsiTheme="majorHAnsi"/>
                <w:i/>
                <w:sz w:val="24"/>
                <w:szCs w:val="24"/>
              </w:rPr>
            </w:pPr>
          </w:p>
          <w:p w:rsidR="00397FD9" w:rsidRPr="00937D1B" w:rsidRDefault="00397FD9" w:rsidP="00B61920">
            <w:pPr>
              <w:spacing w:after="0" w:line="240" w:lineRule="auto"/>
              <w:jc w:val="center"/>
              <w:rPr>
                <w:rFonts w:asciiTheme="majorHAnsi" w:hAnsiTheme="majorHAnsi"/>
                <w:i/>
                <w:sz w:val="24"/>
                <w:szCs w:val="24"/>
              </w:rPr>
            </w:pPr>
            <w:r w:rsidRPr="00937D1B">
              <w:rPr>
                <w:rFonts w:asciiTheme="majorHAnsi" w:hAnsiTheme="majorHAnsi"/>
                <w:i/>
                <w:sz w:val="24"/>
                <w:szCs w:val="24"/>
              </w:rPr>
              <w:t>2-йИмангуловский ФАП</w:t>
            </w:r>
          </w:p>
        </w:tc>
        <w:tc>
          <w:tcPr>
            <w:tcW w:w="3972" w:type="dxa"/>
            <w:vAlign w:val="center"/>
          </w:tcPr>
          <w:p w:rsidR="00397FD9" w:rsidRPr="00937D1B" w:rsidRDefault="00397FD9" w:rsidP="00B61920">
            <w:pPr>
              <w:spacing w:after="0" w:line="240" w:lineRule="auto"/>
              <w:jc w:val="center"/>
              <w:rPr>
                <w:rFonts w:asciiTheme="majorHAnsi" w:hAnsiTheme="majorHAnsi"/>
                <w:i/>
                <w:sz w:val="24"/>
                <w:szCs w:val="24"/>
              </w:rPr>
            </w:pPr>
            <w:r w:rsidRPr="00937D1B">
              <w:rPr>
                <w:rFonts w:asciiTheme="majorHAnsi" w:hAnsiTheme="majorHAnsi"/>
                <w:i/>
                <w:sz w:val="24"/>
                <w:szCs w:val="24"/>
              </w:rPr>
              <w:t>462035 Оренбургская обл. Октябрьский район</w:t>
            </w:r>
          </w:p>
          <w:p w:rsidR="00397FD9" w:rsidRPr="00937D1B" w:rsidRDefault="00397FD9" w:rsidP="00B61920">
            <w:pPr>
              <w:spacing w:after="0" w:line="240" w:lineRule="auto"/>
              <w:jc w:val="center"/>
              <w:rPr>
                <w:rFonts w:asciiTheme="majorHAnsi" w:hAnsiTheme="majorHAnsi"/>
                <w:i/>
                <w:sz w:val="24"/>
                <w:szCs w:val="24"/>
              </w:rPr>
            </w:pPr>
            <w:r w:rsidRPr="00937D1B">
              <w:rPr>
                <w:rFonts w:asciiTheme="majorHAnsi" w:hAnsiTheme="majorHAnsi"/>
                <w:i/>
                <w:sz w:val="24"/>
                <w:szCs w:val="24"/>
              </w:rPr>
              <w:t>с. 2 Имангулово,</w:t>
            </w:r>
          </w:p>
          <w:p w:rsidR="00397FD9" w:rsidRPr="00937D1B" w:rsidRDefault="00397FD9" w:rsidP="00B61920">
            <w:pPr>
              <w:spacing w:after="0" w:line="240" w:lineRule="auto"/>
              <w:jc w:val="center"/>
              <w:rPr>
                <w:rFonts w:asciiTheme="majorHAnsi" w:hAnsiTheme="majorHAnsi"/>
                <w:i/>
                <w:sz w:val="24"/>
                <w:szCs w:val="24"/>
              </w:rPr>
            </w:pPr>
            <w:r w:rsidRPr="00937D1B">
              <w:rPr>
                <w:rFonts w:asciiTheme="majorHAnsi" w:hAnsiTheme="majorHAnsi"/>
                <w:i/>
                <w:sz w:val="24"/>
                <w:szCs w:val="24"/>
              </w:rPr>
              <w:t>ул. Центральная д. 45А</w:t>
            </w:r>
          </w:p>
        </w:tc>
        <w:tc>
          <w:tcPr>
            <w:tcW w:w="3116" w:type="dxa"/>
            <w:vAlign w:val="center"/>
          </w:tcPr>
          <w:p w:rsidR="00397FD9" w:rsidRPr="00937D1B" w:rsidRDefault="00397FD9" w:rsidP="00B61920">
            <w:pPr>
              <w:spacing w:after="0" w:line="240" w:lineRule="auto"/>
              <w:jc w:val="center"/>
              <w:rPr>
                <w:rFonts w:asciiTheme="majorHAnsi" w:hAnsiTheme="majorHAnsi"/>
                <w:i/>
                <w:sz w:val="24"/>
                <w:szCs w:val="24"/>
              </w:rPr>
            </w:pPr>
            <w:r w:rsidRPr="00937D1B">
              <w:rPr>
                <w:rFonts w:asciiTheme="majorHAnsi" w:hAnsiTheme="majorHAnsi"/>
                <w:i/>
                <w:sz w:val="24"/>
                <w:szCs w:val="24"/>
              </w:rPr>
              <w:t>20/0</w:t>
            </w:r>
          </w:p>
        </w:tc>
      </w:tr>
    </w:tbl>
    <w:p w:rsidR="008D61E4" w:rsidRPr="00937D1B" w:rsidRDefault="008D61E4" w:rsidP="008D61E4">
      <w:pPr>
        <w:ind w:firstLine="720"/>
        <w:jc w:val="both"/>
        <w:rPr>
          <w:rFonts w:ascii="Arial" w:hAnsi="Arial" w:cs="Arial"/>
        </w:rPr>
      </w:pPr>
    </w:p>
    <w:p w:rsidR="008D61E4" w:rsidRPr="00937D1B" w:rsidRDefault="008D61E4" w:rsidP="00856EDF">
      <w:pPr>
        <w:spacing w:after="0" w:line="240" w:lineRule="auto"/>
        <w:ind w:firstLine="720"/>
        <w:jc w:val="both"/>
        <w:rPr>
          <w:rFonts w:asciiTheme="majorHAnsi" w:hAnsiTheme="majorHAnsi" w:cs="Arial"/>
          <w:sz w:val="28"/>
          <w:szCs w:val="28"/>
        </w:rPr>
      </w:pPr>
      <w:r w:rsidRPr="00937D1B">
        <w:rPr>
          <w:rFonts w:asciiTheme="majorHAnsi" w:hAnsiTheme="majorHAnsi" w:cs="Arial"/>
          <w:sz w:val="28"/>
          <w:szCs w:val="28"/>
        </w:rPr>
        <w:lastRenderedPageBreak/>
        <w:t>Деятельность медицинских работников направлена на сохранение и повышение доступности и качества медицинской помощи, выявления заболеваний на ранних стадиях развития, снижения заболеваемости с временной утратой трудоспособности, снижения уровня инвалидизации, увеличение продолжительности жизни населения.</w:t>
      </w:r>
    </w:p>
    <w:p w:rsidR="008D61E4" w:rsidRPr="00937D1B" w:rsidRDefault="008D61E4" w:rsidP="00856EDF">
      <w:pPr>
        <w:spacing w:after="0" w:line="240" w:lineRule="auto"/>
        <w:ind w:firstLine="720"/>
        <w:jc w:val="both"/>
        <w:rPr>
          <w:rFonts w:asciiTheme="majorHAnsi" w:hAnsiTheme="majorHAnsi" w:cs="Arial"/>
          <w:sz w:val="28"/>
          <w:szCs w:val="28"/>
        </w:rPr>
      </w:pPr>
      <w:r w:rsidRPr="00937D1B">
        <w:rPr>
          <w:rFonts w:asciiTheme="majorHAnsi" w:hAnsiTheme="majorHAnsi" w:cs="Arial"/>
          <w:sz w:val="28"/>
          <w:szCs w:val="28"/>
        </w:rPr>
        <w:t>В демографической ситуации наметилась тенденция к улучшению. Снизилась общая смертность на 2,1%. Естественный прирост составляет – 0,7 при среднеобластном показатели – 2,5.</w:t>
      </w:r>
    </w:p>
    <w:p w:rsidR="008D61E4" w:rsidRPr="00937D1B" w:rsidRDefault="008D61E4" w:rsidP="00856EDF">
      <w:pPr>
        <w:spacing w:after="0" w:line="240" w:lineRule="auto"/>
        <w:ind w:firstLine="720"/>
        <w:jc w:val="both"/>
        <w:rPr>
          <w:rFonts w:asciiTheme="majorHAnsi" w:hAnsiTheme="majorHAnsi" w:cs="Arial"/>
          <w:sz w:val="28"/>
          <w:szCs w:val="28"/>
        </w:rPr>
      </w:pPr>
      <w:r w:rsidRPr="00937D1B">
        <w:rPr>
          <w:rFonts w:asciiTheme="majorHAnsi" w:hAnsiTheme="majorHAnsi" w:cs="Arial"/>
          <w:sz w:val="28"/>
          <w:szCs w:val="28"/>
        </w:rPr>
        <w:t>В структуре общей заболеваемости значительных изменений не произошло. Болезни органов дыхания составляет – 25,2%, болезни системы кровообращения составляют – 23,1%, на третьей позиции болезни костно-мышечной системы – 7,8%.</w:t>
      </w:r>
    </w:p>
    <w:p w:rsidR="008D61E4" w:rsidRPr="00937D1B" w:rsidRDefault="008D61E4" w:rsidP="00856EDF">
      <w:pPr>
        <w:spacing w:after="0" w:line="240" w:lineRule="auto"/>
        <w:ind w:firstLine="720"/>
        <w:jc w:val="both"/>
        <w:rPr>
          <w:rFonts w:asciiTheme="majorHAnsi" w:hAnsiTheme="majorHAnsi" w:cs="Arial"/>
          <w:sz w:val="28"/>
          <w:szCs w:val="28"/>
        </w:rPr>
      </w:pPr>
      <w:r w:rsidRPr="00937D1B">
        <w:rPr>
          <w:rFonts w:asciiTheme="majorHAnsi" w:hAnsiTheme="majorHAnsi" w:cs="Arial"/>
          <w:sz w:val="28"/>
          <w:szCs w:val="28"/>
        </w:rPr>
        <w:t>Одним из основных показателей в оценке состояния здоровья населения является инвалидность. За 2010 год впервые признаны инвалидами 89 больных трудоспособного возраста. Отмечается снижение первичного выхода на инвалидности среди лиц трудоспособного возраста на 28%.</w:t>
      </w:r>
    </w:p>
    <w:p w:rsidR="008D61E4" w:rsidRPr="00937D1B" w:rsidRDefault="008D61E4" w:rsidP="00856EDF">
      <w:pPr>
        <w:spacing w:after="0" w:line="240" w:lineRule="auto"/>
        <w:ind w:firstLine="720"/>
        <w:jc w:val="both"/>
        <w:rPr>
          <w:rFonts w:asciiTheme="majorHAnsi" w:hAnsiTheme="majorHAnsi" w:cs="Arial"/>
          <w:sz w:val="28"/>
          <w:szCs w:val="28"/>
        </w:rPr>
      </w:pPr>
      <w:r w:rsidRPr="00937D1B">
        <w:rPr>
          <w:rFonts w:asciiTheme="majorHAnsi" w:hAnsiTheme="majorHAnsi" w:cs="Arial"/>
          <w:sz w:val="28"/>
          <w:szCs w:val="28"/>
        </w:rPr>
        <w:t>Дополнительные средства, полученные от родовых сертификатов, позволили полностью оснастить акушерскую службу новым оборудованием, всем необходимым для своевременного и полного оказания медицинской помощи родильницам и новорожденным, одноразовыми расходными материалами, лекарственными препаратами, в том числе дорогостоящими.</w:t>
      </w:r>
    </w:p>
    <w:p w:rsidR="008D61E4" w:rsidRPr="00937D1B" w:rsidRDefault="008D61E4" w:rsidP="00856EDF">
      <w:pPr>
        <w:spacing w:after="0" w:line="240" w:lineRule="auto"/>
        <w:ind w:firstLine="720"/>
        <w:jc w:val="both"/>
        <w:rPr>
          <w:rFonts w:asciiTheme="majorHAnsi" w:hAnsiTheme="majorHAnsi" w:cs="Arial"/>
          <w:sz w:val="28"/>
          <w:szCs w:val="28"/>
        </w:rPr>
      </w:pPr>
      <w:r w:rsidRPr="00937D1B">
        <w:rPr>
          <w:rFonts w:asciiTheme="majorHAnsi" w:hAnsiTheme="majorHAnsi" w:cs="Arial"/>
          <w:sz w:val="28"/>
          <w:szCs w:val="28"/>
        </w:rPr>
        <w:t>Лекарственным обеспечением населения района занимается аптека ЦРБ, 4 аптечных пункта, 30 ФАП, которые занимаются розничной реализацией медикаментов. За 2010 год было реализовано медикаментов на сумму 8,8 млн.рублей.</w:t>
      </w:r>
    </w:p>
    <w:p w:rsidR="008D61E4" w:rsidRPr="00937D1B" w:rsidRDefault="008D61E4" w:rsidP="00856EDF">
      <w:pPr>
        <w:spacing w:after="0" w:line="240" w:lineRule="auto"/>
        <w:ind w:firstLine="720"/>
        <w:jc w:val="both"/>
        <w:rPr>
          <w:rFonts w:asciiTheme="majorHAnsi" w:hAnsiTheme="majorHAnsi" w:cs="Arial"/>
          <w:sz w:val="28"/>
          <w:szCs w:val="28"/>
        </w:rPr>
      </w:pPr>
      <w:r w:rsidRPr="00937D1B">
        <w:rPr>
          <w:rFonts w:asciiTheme="majorHAnsi" w:hAnsiTheme="majorHAnsi" w:cs="Arial"/>
          <w:sz w:val="28"/>
          <w:szCs w:val="28"/>
        </w:rPr>
        <w:t>Реализация приоритетного национального проекта «Здоровье» позволила решить многие проблемы сельского здравоохранения. Полностью укомплектовались участковые службы. Медицинские учреждения оснастились новым современным оборудованием. Износ медицинской техники снизился с 92% до 75%. Сократились сроки обследования пациентов, обратившихся за медицинской помощью.</w:t>
      </w:r>
    </w:p>
    <w:p w:rsidR="008D61E4" w:rsidRPr="00937D1B" w:rsidRDefault="008D61E4" w:rsidP="00856EDF">
      <w:pPr>
        <w:spacing w:after="0" w:line="240" w:lineRule="auto"/>
        <w:ind w:firstLine="720"/>
        <w:jc w:val="both"/>
        <w:rPr>
          <w:rFonts w:asciiTheme="majorHAnsi" w:hAnsiTheme="majorHAnsi" w:cs="Arial"/>
          <w:sz w:val="28"/>
          <w:szCs w:val="28"/>
        </w:rPr>
      </w:pPr>
      <w:r w:rsidRPr="00937D1B">
        <w:rPr>
          <w:rFonts w:asciiTheme="majorHAnsi" w:hAnsiTheme="majorHAnsi" w:cs="Arial"/>
          <w:sz w:val="28"/>
          <w:szCs w:val="28"/>
        </w:rPr>
        <w:t xml:space="preserve">Проведенная работа способствовала поддержанию нормативного уровня привитости населения, снижению и стабилизации заболеваемости инфекциями, управляемыми средствами специфической профилактики. </w:t>
      </w:r>
    </w:p>
    <w:p w:rsidR="008D61E4" w:rsidRPr="00937D1B" w:rsidRDefault="008D61E4" w:rsidP="00856EDF">
      <w:pPr>
        <w:spacing w:after="0" w:line="240" w:lineRule="auto"/>
        <w:ind w:firstLine="720"/>
        <w:jc w:val="both"/>
        <w:rPr>
          <w:rFonts w:asciiTheme="majorHAnsi" w:hAnsiTheme="majorHAnsi" w:cs="Arial"/>
          <w:sz w:val="28"/>
          <w:szCs w:val="28"/>
        </w:rPr>
      </w:pPr>
      <w:r w:rsidRPr="00937D1B">
        <w:rPr>
          <w:rFonts w:asciiTheme="majorHAnsi" w:hAnsiTheme="majorHAnsi" w:cs="Arial"/>
          <w:sz w:val="28"/>
          <w:szCs w:val="28"/>
        </w:rPr>
        <w:t xml:space="preserve">Обеспеченность населения стационарной помощью соответствует нормативу. Основной проблемой здравоохранения района является слабая материально-техническая база сельского </w:t>
      </w:r>
      <w:r w:rsidRPr="00937D1B">
        <w:rPr>
          <w:rFonts w:asciiTheme="majorHAnsi" w:hAnsiTheme="majorHAnsi" w:cs="Arial"/>
          <w:sz w:val="28"/>
          <w:szCs w:val="28"/>
        </w:rPr>
        <w:lastRenderedPageBreak/>
        <w:t xml:space="preserve">здравоохранения, что сказывается на уровне оказываемой медицинской помощи. </w:t>
      </w:r>
    </w:p>
    <w:p w:rsidR="008D61E4" w:rsidRPr="00937D1B" w:rsidRDefault="008D61E4" w:rsidP="00BD28DE">
      <w:pPr>
        <w:spacing w:after="0" w:line="240" w:lineRule="auto"/>
        <w:ind w:firstLine="720"/>
        <w:jc w:val="both"/>
        <w:rPr>
          <w:rFonts w:asciiTheme="majorHAnsi" w:hAnsiTheme="majorHAnsi" w:cs="Arial"/>
          <w:sz w:val="28"/>
          <w:szCs w:val="28"/>
        </w:rPr>
      </w:pPr>
      <w:r w:rsidRPr="00937D1B">
        <w:rPr>
          <w:rFonts w:asciiTheme="majorHAnsi" w:hAnsiTheme="majorHAnsi" w:cs="Arial"/>
          <w:sz w:val="28"/>
          <w:szCs w:val="28"/>
        </w:rPr>
        <w:t>В связи с этим разрабатываются мероприятия, которые улучшат материально-техническую базу учреждений здравоохранения, позволят повысить качество оказываемой медицинской помощи населению при диспансеризации, специализированной помощи, снизят уровень заболеваемости и улучшат демографические показатели в районе.</w:t>
      </w:r>
    </w:p>
    <w:p w:rsidR="00CD3DB4" w:rsidRPr="00937D1B" w:rsidRDefault="00CD3DB4" w:rsidP="007749D7">
      <w:pPr>
        <w:pStyle w:val="afff"/>
        <w:rPr>
          <w:rFonts w:asciiTheme="majorHAnsi" w:hAnsiTheme="majorHAnsi"/>
          <w:lang w:val="ru-RU"/>
        </w:rPr>
      </w:pPr>
    </w:p>
    <w:p w:rsidR="00892D55" w:rsidRPr="00937D1B" w:rsidRDefault="00892D55" w:rsidP="00172568">
      <w:pPr>
        <w:pStyle w:val="30"/>
        <w:rPr>
          <w:rFonts w:asciiTheme="majorHAnsi" w:hAnsiTheme="majorHAnsi"/>
          <w:szCs w:val="28"/>
        </w:rPr>
      </w:pPr>
      <w:bookmarkStart w:id="93" w:name="_Toc312530930"/>
      <w:r w:rsidRPr="00937D1B">
        <w:rPr>
          <w:rFonts w:asciiTheme="majorHAnsi" w:hAnsiTheme="majorHAnsi"/>
          <w:szCs w:val="28"/>
        </w:rPr>
        <w:t>9.2.2 Учреждения социального обеспечения</w:t>
      </w:r>
      <w:bookmarkEnd w:id="93"/>
    </w:p>
    <w:p w:rsidR="00CD3DB4" w:rsidRPr="00937D1B" w:rsidRDefault="00CD3DB4" w:rsidP="00CC3351">
      <w:pPr>
        <w:pStyle w:val="afff"/>
        <w:rPr>
          <w:rFonts w:asciiTheme="majorHAnsi" w:hAnsiTheme="majorHAnsi"/>
          <w:lang w:val="ru-RU"/>
        </w:rPr>
      </w:pPr>
      <w:r w:rsidRPr="00937D1B">
        <w:rPr>
          <w:rFonts w:asciiTheme="majorHAnsi" w:hAnsiTheme="majorHAnsi"/>
          <w:szCs w:val="28"/>
          <w:lang w:val="ru-RU"/>
        </w:rPr>
        <w:t xml:space="preserve">В </w:t>
      </w:r>
      <w:r w:rsidR="00BD28DE" w:rsidRPr="00937D1B">
        <w:rPr>
          <w:rFonts w:asciiTheme="majorHAnsi" w:hAnsiTheme="majorHAnsi"/>
          <w:szCs w:val="28"/>
          <w:lang w:val="ru-RU"/>
        </w:rPr>
        <w:t xml:space="preserve">МО Имангуловский сельсовет </w:t>
      </w:r>
      <w:r w:rsidR="00CC3351" w:rsidRPr="00937D1B">
        <w:rPr>
          <w:rFonts w:asciiTheme="majorHAnsi" w:hAnsiTheme="majorHAnsi"/>
          <w:szCs w:val="28"/>
          <w:lang w:val="ru-RU"/>
        </w:rPr>
        <w:t>расположен</w:t>
      </w:r>
      <w:r w:rsidR="007B6050" w:rsidRPr="00937D1B">
        <w:rPr>
          <w:rFonts w:asciiTheme="majorHAnsi" w:hAnsiTheme="majorHAnsi"/>
          <w:szCs w:val="28"/>
          <w:lang w:val="ru-RU"/>
        </w:rPr>
        <w:t>о</w:t>
      </w:r>
      <w:r w:rsidR="007749D7" w:rsidRPr="00937D1B">
        <w:rPr>
          <w:rFonts w:asciiTheme="majorHAnsi" w:hAnsiTheme="majorHAnsi"/>
          <w:szCs w:val="28"/>
          <w:lang w:val="ru-RU"/>
        </w:rPr>
        <w:t xml:space="preserve"> </w:t>
      </w:r>
      <w:r w:rsidR="00D138A0" w:rsidRPr="00937D1B">
        <w:rPr>
          <w:rFonts w:asciiTheme="majorHAnsi" w:hAnsiTheme="majorHAnsi"/>
          <w:szCs w:val="28"/>
          <w:lang w:val="ru-RU"/>
        </w:rPr>
        <w:t>Государственное бюджетное социальное учреждение «Имангуловский специальный дом- интернат для престаре</w:t>
      </w:r>
      <w:r w:rsidR="007B6050" w:rsidRPr="00937D1B">
        <w:rPr>
          <w:rFonts w:asciiTheme="majorHAnsi" w:hAnsiTheme="majorHAnsi"/>
          <w:szCs w:val="28"/>
          <w:lang w:val="ru-RU"/>
        </w:rPr>
        <w:t xml:space="preserve">лых и инвалидов. </w:t>
      </w:r>
      <w:r w:rsidR="00CC3351" w:rsidRPr="00937D1B">
        <w:rPr>
          <w:rFonts w:asciiTheme="majorHAnsi" w:hAnsiTheme="majorHAnsi"/>
          <w:szCs w:val="28"/>
          <w:lang w:val="ru-RU"/>
        </w:rPr>
        <w:t xml:space="preserve">Вместимость интерната – </w:t>
      </w:r>
      <w:r w:rsidR="00472817">
        <w:rPr>
          <w:rFonts w:asciiTheme="majorHAnsi" w:hAnsiTheme="majorHAnsi"/>
          <w:szCs w:val="28"/>
          <w:lang w:val="ru-RU"/>
        </w:rPr>
        <w:t>200</w:t>
      </w:r>
      <w:r w:rsidR="007B6050" w:rsidRPr="00937D1B">
        <w:rPr>
          <w:rFonts w:asciiTheme="majorHAnsi" w:hAnsiTheme="majorHAnsi"/>
          <w:szCs w:val="28"/>
          <w:lang w:val="ru-RU"/>
        </w:rPr>
        <w:t xml:space="preserve"> </w:t>
      </w:r>
      <w:r w:rsidR="00CC3351" w:rsidRPr="00937D1B">
        <w:rPr>
          <w:rFonts w:asciiTheme="majorHAnsi" w:hAnsiTheme="majorHAnsi"/>
          <w:szCs w:val="28"/>
          <w:lang w:val="ru-RU"/>
        </w:rPr>
        <w:t>чел. в круглосуточном режиме.</w:t>
      </w:r>
      <w:r w:rsidR="007749D7" w:rsidRPr="00937D1B">
        <w:rPr>
          <w:rFonts w:asciiTheme="majorHAnsi" w:hAnsiTheme="majorHAnsi"/>
          <w:szCs w:val="28"/>
          <w:lang w:val="ru-RU"/>
        </w:rPr>
        <w:t xml:space="preserve"> Кроме того, н</w:t>
      </w:r>
      <w:r w:rsidRPr="00937D1B">
        <w:rPr>
          <w:rFonts w:asciiTheme="majorHAnsi" w:hAnsiTheme="majorHAnsi"/>
          <w:szCs w:val="28"/>
          <w:lang w:val="ru-RU"/>
        </w:rPr>
        <w:t>а территории районного центра есть нестационарные учреждения социального обслуживания граждан (отделения социальной помощи на дому, отделы социально-бытового обслуживания граждан</w:t>
      </w:r>
      <w:r w:rsidRPr="00937D1B">
        <w:rPr>
          <w:rFonts w:asciiTheme="majorHAnsi" w:hAnsiTheme="majorHAnsi"/>
          <w:lang w:val="ru-RU"/>
        </w:rPr>
        <w:t>).</w:t>
      </w:r>
    </w:p>
    <w:p w:rsidR="00464732" w:rsidRPr="00937D1B" w:rsidRDefault="00464732" w:rsidP="00CC3351">
      <w:pPr>
        <w:pStyle w:val="afff"/>
        <w:rPr>
          <w:rFonts w:asciiTheme="majorHAnsi" w:hAnsiTheme="majorHAnsi"/>
          <w:lang w:val="ru-RU"/>
        </w:rPr>
      </w:pPr>
    </w:p>
    <w:p w:rsidR="00464732" w:rsidRPr="00937D1B" w:rsidRDefault="00464732" w:rsidP="00464732">
      <w:pPr>
        <w:spacing w:before="120" w:after="120" w:line="240" w:lineRule="auto"/>
        <w:ind w:firstLine="709"/>
        <w:jc w:val="right"/>
        <w:outlineLvl w:val="0"/>
        <w:rPr>
          <w:rFonts w:asciiTheme="majorHAnsi" w:eastAsia="Times New Roman" w:hAnsiTheme="majorHAnsi" w:cs="Times New Roman"/>
          <w:b/>
          <w:bCs/>
          <w:i/>
          <w:sz w:val="28"/>
          <w:szCs w:val="28"/>
        </w:rPr>
      </w:pPr>
      <w:r w:rsidRPr="00937D1B">
        <w:rPr>
          <w:rFonts w:asciiTheme="majorHAnsi" w:eastAsia="Times New Roman" w:hAnsiTheme="majorHAnsi" w:cs="Times New Roman"/>
          <w:b/>
          <w:bCs/>
          <w:i/>
          <w:sz w:val="28"/>
          <w:szCs w:val="28"/>
        </w:rPr>
        <w:t>Таблица 9.2.</w:t>
      </w:r>
      <w:r w:rsidR="005662EF" w:rsidRPr="00937D1B">
        <w:rPr>
          <w:rFonts w:asciiTheme="majorHAnsi" w:eastAsia="Times New Roman" w:hAnsiTheme="majorHAnsi" w:cs="Times New Roman"/>
          <w:b/>
          <w:bCs/>
          <w:i/>
          <w:sz w:val="28"/>
          <w:szCs w:val="28"/>
        </w:rPr>
        <w:t>2</w:t>
      </w:r>
      <w:r w:rsidRPr="00937D1B">
        <w:rPr>
          <w:rFonts w:asciiTheme="majorHAnsi" w:eastAsia="Times New Roman" w:hAnsiTheme="majorHAnsi" w:cs="Times New Roman"/>
          <w:b/>
          <w:bCs/>
          <w:i/>
          <w:sz w:val="28"/>
          <w:szCs w:val="28"/>
        </w:rPr>
        <w:t>.</w:t>
      </w:r>
    </w:p>
    <w:p w:rsidR="007B6050" w:rsidRPr="00937D1B" w:rsidRDefault="00464732" w:rsidP="00464732">
      <w:pPr>
        <w:spacing w:before="120" w:after="120" w:line="240" w:lineRule="auto"/>
        <w:jc w:val="center"/>
        <w:outlineLvl w:val="0"/>
        <w:rPr>
          <w:rFonts w:asciiTheme="majorHAnsi" w:eastAsia="Times New Roman" w:hAnsiTheme="majorHAnsi" w:cs="Times New Roman"/>
          <w:b/>
          <w:bCs/>
          <w:i/>
          <w:sz w:val="28"/>
          <w:szCs w:val="28"/>
        </w:rPr>
      </w:pPr>
      <w:r w:rsidRPr="00937D1B">
        <w:rPr>
          <w:rFonts w:asciiTheme="majorHAnsi" w:eastAsia="Times New Roman" w:hAnsiTheme="majorHAnsi" w:cs="Times New Roman"/>
          <w:b/>
          <w:bCs/>
          <w:i/>
          <w:sz w:val="28"/>
          <w:szCs w:val="28"/>
        </w:rPr>
        <w:t>Социальное учреждение МО Имангуловский сельсовет</w:t>
      </w:r>
    </w:p>
    <w:tbl>
      <w:tblPr>
        <w:tblW w:w="946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tblPr>
      <w:tblGrid>
        <w:gridCol w:w="3085"/>
        <w:gridCol w:w="2126"/>
        <w:gridCol w:w="1843"/>
        <w:gridCol w:w="2410"/>
      </w:tblGrid>
      <w:tr w:rsidR="00E43B14" w:rsidRPr="00937D1B" w:rsidTr="00E43B14">
        <w:tc>
          <w:tcPr>
            <w:tcW w:w="3085" w:type="dxa"/>
          </w:tcPr>
          <w:p w:rsidR="00E43B14" w:rsidRPr="00937D1B" w:rsidRDefault="00E43B14" w:rsidP="00E43B14">
            <w:pPr>
              <w:spacing w:after="0" w:line="240" w:lineRule="auto"/>
              <w:jc w:val="center"/>
              <w:rPr>
                <w:rFonts w:asciiTheme="majorHAnsi" w:hAnsiTheme="majorHAnsi"/>
                <w:b/>
                <w:i/>
                <w:sz w:val="24"/>
                <w:szCs w:val="24"/>
              </w:rPr>
            </w:pPr>
            <w:r w:rsidRPr="00937D1B">
              <w:rPr>
                <w:rFonts w:asciiTheme="majorHAnsi" w:hAnsiTheme="majorHAnsi"/>
                <w:b/>
                <w:i/>
                <w:sz w:val="24"/>
                <w:szCs w:val="24"/>
              </w:rPr>
              <w:t xml:space="preserve">Название </w:t>
            </w:r>
          </w:p>
        </w:tc>
        <w:tc>
          <w:tcPr>
            <w:tcW w:w="2126" w:type="dxa"/>
          </w:tcPr>
          <w:p w:rsidR="00E43B14" w:rsidRPr="00937D1B" w:rsidRDefault="00E43B14" w:rsidP="00E43B14">
            <w:pPr>
              <w:spacing w:after="0" w:line="240" w:lineRule="auto"/>
              <w:jc w:val="center"/>
              <w:rPr>
                <w:rFonts w:asciiTheme="majorHAnsi" w:hAnsiTheme="majorHAnsi"/>
                <w:b/>
                <w:i/>
                <w:sz w:val="24"/>
                <w:szCs w:val="24"/>
              </w:rPr>
            </w:pPr>
            <w:r w:rsidRPr="00937D1B">
              <w:rPr>
                <w:rFonts w:asciiTheme="majorHAnsi" w:hAnsiTheme="majorHAnsi"/>
                <w:b/>
                <w:i/>
                <w:sz w:val="24"/>
                <w:szCs w:val="24"/>
              </w:rPr>
              <w:t>Адрес</w:t>
            </w:r>
          </w:p>
        </w:tc>
        <w:tc>
          <w:tcPr>
            <w:tcW w:w="1843" w:type="dxa"/>
          </w:tcPr>
          <w:p w:rsidR="00E43B14" w:rsidRPr="00937D1B" w:rsidRDefault="00E43B14" w:rsidP="00E43B14">
            <w:pPr>
              <w:spacing w:after="0" w:line="240" w:lineRule="auto"/>
              <w:jc w:val="center"/>
              <w:rPr>
                <w:rFonts w:asciiTheme="majorHAnsi" w:hAnsiTheme="majorHAnsi"/>
                <w:b/>
                <w:i/>
                <w:sz w:val="24"/>
                <w:szCs w:val="24"/>
              </w:rPr>
            </w:pPr>
            <w:r w:rsidRPr="00937D1B">
              <w:rPr>
                <w:rFonts w:asciiTheme="majorHAnsi" w:hAnsiTheme="majorHAnsi"/>
                <w:b/>
                <w:i/>
                <w:sz w:val="24"/>
                <w:szCs w:val="24"/>
              </w:rPr>
              <w:t>Профиль предприятия</w:t>
            </w:r>
          </w:p>
        </w:tc>
        <w:tc>
          <w:tcPr>
            <w:tcW w:w="2410" w:type="dxa"/>
          </w:tcPr>
          <w:p w:rsidR="00E43B14" w:rsidRPr="00937D1B" w:rsidRDefault="00E43B14" w:rsidP="00E43B14">
            <w:pPr>
              <w:spacing w:after="0" w:line="240" w:lineRule="auto"/>
              <w:jc w:val="center"/>
              <w:rPr>
                <w:rFonts w:asciiTheme="majorHAnsi" w:hAnsiTheme="majorHAnsi"/>
                <w:b/>
                <w:i/>
                <w:sz w:val="24"/>
                <w:szCs w:val="24"/>
              </w:rPr>
            </w:pPr>
            <w:r w:rsidRPr="00937D1B">
              <w:rPr>
                <w:rFonts w:asciiTheme="majorHAnsi" w:hAnsiTheme="majorHAnsi"/>
                <w:b/>
                <w:i/>
                <w:sz w:val="24"/>
                <w:szCs w:val="24"/>
              </w:rPr>
              <w:t>Количество работников, операционных окон, кресло и т.д.</w:t>
            </w:r>
          </w:p>
        </w:tc>
      </w:tr>
      <w:tr w:rsidR="00E43B14" w:rsidRPr="00937D1B" w:rsidTr="00E43B14">
        <w:tc>
          <w:tcPr>
            <w:tcW w:w="3085" w:type="dxa"/>
          </w:tcPr>
          <w:p w:rsidR="00E43B14" w:rsidRPr="00937D1B" w:rsidRDefault="00E43B14" w:rsidP="00E43B14">
            <w:pPr>
              <w:spacing w:line="240" w:lineRule="auto"/>
              <w:jc w:val="center"/>
              <w:rPr>
                <w:rFonts w:asciiTheme="majorHAnsi" w:hAnsiTheme="majorHAnsi"/>
                <w:i/>
                <w:sz w:val="24"/>
                <w:szCs w:val="24"/>
              </w:rPr>
            </w:pPr>
            <w:r w:rsidRPr="00937D1B">
              <w:rPr>
                <w:rFonts w:asciiTheme="majorHAnsi" w:hAnsiTheme="majorHAnsi"/>
                <w:i/>
                <w:sz w:val="24"/>
                <w:szCs w:val="24"/>
              </w:rPr>
              <w:t>Государственное бюджетное социальное учреждение «Имангуловский специальный дом- интернат для престарелых и инвалидов»</w:t>
            </w:r>
          </w:p>
        </w:tc>
        <w:tc>
          <w:tcPr>
            <w:tcW w:w="2126" w:type="dxa"/>
          </w:tcPr>
          <w:p w:rsidR="00E43B14" w:rsidRPr="00937D1B" w:rsidRDefault="00E43B14" w:rsidP="00E43B14">
            <w:pPr>
              <w:pStyle w:val="a7"/>
              <w:rPr>
                <w:rFonts w:asciiTheme="majorHAnsi" w:hAnsiTheme="majorHAnsi"/>
                <w:i/>
                <w:sz w:val="24"/>
                <w:szCs w:val="24"/>
              </w:rPr>
            </w:pPr>
            <w:r w:rsidRPr="00937D1B">
              <w:rPr>
                <w:rFonts w:asciiTheme="majorHAnsi" w:hAnsiTheme="majorHAnsi"/>
                <w:i/>
                <w:sz w:val="24"/>
                <w:szCs w:val="24"/>
              </w:rPr>
              <w:t>462039 , п.Салмыш</w:t>
            </w:r>
          </w:p>
          <w:p w:rsidR="00E43B14" w:rsidRPr="00937D1B" w:rsidRDefault="00E43B14" w:rsidP="00E43B14">
            <w:pPr>
              <w:pStyle w:val="a7"/>
              <w:rPr>
                <w:rFonts w:asciiTheme="majorHAnsi" w:hAnsiTheme="majorHAnsi"/>
                <w:i/>
                <w:sz w:val="24"/>
                <w:szCs w:val="24"/>
              </w:rPr>
            </w:pPr>
            <w:r w:rsidRPr="00937D1B">
              <w:rPr>
                <w:rFonts w:asciiTheme="majorHAnsi" w:hAnsiTheme="majorHAnsi"/>
                <w:i/>
                <w:sz w:val="24"/>
                <w:szCs w:val="24"/>
              </w:rPr>
              <w:t>ул.Набережная, 10</w:t>
            </w:r>
          </w:p>
          <w:p w:rsidR="00E43B14" w:rsidRPr="00937D1B" w:rsidRDefault="00E43B14" w:rsidP="00E43B14">
            <w:pPr>
              <w:spacing w:line="240" w:lineRule="auto"/>
              <w:jc w:val="center"/>
              <w:rPr>
                <w:rFonts w:asciiTheme="majorHAnsi" w:hAnsiTheme="majorHAnsi"/>
                <w:i/>
                <w:sz w:val="24"/>
                <w:szCs w:val="24"/>
              </w:rPr>
            </w:pPr>
          </w:p>
        </w:tc>
        <w:tc>
          <w:tcPr>
            <w:tcW w:w="1843" w:type="dxa"/>
          </w:tcPr>
          <w:p w:rsidR="00E43B14" w:rsidRPr="00937D1B" w:rsidRDefault="00E43B14" w:rsidP="00E43B14">
            <w:pPr>
              <w:spacing w:after="0" w:line="240" w:lineRule="auto"/>
              <w:jc w:val="center"/>
              <w:rPr>
                <w:rFonts w:asciiTheme="majorHAnsi" w:hAnsiTheme="majorHAnsi"/>
                <w:i/>
                <w:sz w:val="24"/>
                <w:szCs w:val="24"/>
              </w:rPr>
            </w:pPr>
            <w:r w:rsidRPr="00937D1B">
              <w:rPr>
                <w:rFonts w:asciiTheme="majorHAnsi" w:hAnsiTheme="majorHAnsi"/>
                <w:i/>
                <w:sz w:val="24"/>
                <w:szCs w:val="24"/>
              </w:rPr>
              <w:t>Социальное обслуживание</w:t>
            </w:r>
          </w:p>
        </w:tc>
        <w:tc>
          <w:tcPr>
            <w:tcW w:w="2410" w:type="dxa"/>
          </w:tcPr>
          <w:p w:rsidR="00E43B14" w:rsidRPr="00937D1B" w:rsidRDefault="00E43B14" w:rsidP="00E43B14">
            <w:pPr>
              <w:spacing w:after="0" w:line="240" w:lineRule="auto"/>
              <w:jc w:val="center"/>
              <w:rPr>
                <w:rFonts w:asciiTheme="majorHAnsi" w:hAnsiTheme="majorHAnsi"/>
                <w:i/>
                <w:sz w:val="24"/>
                <w:szCs w:val="24"/>
              </w:rPr>
            </w:pPr>
            <w:r w:rsidRPr="00937D1B">
              <w:rPr>
                <w:rFonts w:asciiTheme="majorHAnsi" w:hAnsiTheme="majorHAnsi"/>
                <w:i/>
                <w:sz w:val="24"/>
                <w:szCs w:val="24"/>
              </w:rPr>
              <w:t>167</w:t>
            </w:r>
          </w:p>
        </w:tc>
      </w:tr>
    </w:tbl>
    <w:p w:rsidR="004310D9" w:rsidRPr="00937D1B" w:rsidRDefault="004310D9" w:rsidP="00CC3351">
      <w:pPr>
        <w:pStyle w:val="afff"/>
        <w:rPr>
          <w:rFonts w:asciiTheme="majorHAnsi" w:hAnsiTheme="majorHAnsi"/>
          <w:lang w:val="ru-RU"/>
        </w:rPr>
      </w:pPr>
    </w:p>
    <w:p w:rsidR="00ED2C88" w:rsidRPr="00937D1B" w:rsidRDefault="00ED2C88" w:rsidP="00CC3351">
      <w:pPr>
        <w:pStyle w:val="afff"/>
        <w:rPr>
          <w:rFonts w:asciiTheme="majorHAnsi" w:hAnsiTheme="majorHAnsi"/>
          <w:lang w:val="ru-RU"/>
        </w:rPr>
      </w:pPr>
    </w:p>
    <w:p w:rsidR="00892D55" w:rsidRPr="00937D1B" w:rsidRDefault="00892D55" w:rsidP="00172568">
      <w:pPr>
        <w:pStyle w:val="20"/>
        <w:rPr>
          <w:rFonts w:asciiTheme="majorHAnsi" w:hAnsiTheme="majorHAnsi"/>
        </w:rPr>
      </w:pPr>
      <w:bookmarkStart w:id="94" w:name="_Toc312530931"/>
      <w:r w:rsidRPr="00937D1B">
        <w:rPr>
          <w:rFonts w:asciiTheme="majorHAnsi" w:hAnsiTheme="majorHAnsi"/>
        </w:rPr>
        <w:t>9.3 Спортивные и физкультурно-оздоровительные сооружения</w:t>
      </w:r>
      <w:bookmarkEnd w:id="94"/>
    </w:p>
    <w:p w:rsidR="00011343" w:rsidRDefault="00615BA3" w:rsidP="007749D7">
      <w:pPr>
        <w:pStyle w:val="afff"/>
        <w:rPr>
          <w:rFonts w:asciiTheme="majorHAnsi" w:hAnsiTheme="majorHAnsi"/>
          <w:lang w:val="ru-RU"/>
        </w:rPr>
      </w:pPr>
      <w:r w:rsidRPr="00937D1B">
        <w:rPr>
          <w:rFonts w:asciiTheme="majorHAnsi" w:hAnsiTheme="majorHAnsi"/>
          <w:lang w:val="ru-RU"/>
        </w:rPr>
        <w:t xml:space="preserve">На территории </w:t>
      </w:r>
      <w:r w:rsidR="008B3F2A" w:rsidRPr="00937D1B">
        <w:rPr>
          <w:rFonts w:asciiTheme="majorHAnsi" w:hAnsiTheme="majorHAnsi"/>
          <w:lang w:val="ru-RU"/>
        </w:rPr>
        <w:t xml:space="preserve">МО Имангуловский сельсовет </w:t>
      </w:r>
      <w:r w:rsidRPr="00937D1B">
        <w:rPr>
          <w:rFonts w:asciiTheme="majorHAnsi" w:hAnsiTheme="majorHAnsi"/>
          <w:lang w:val="ru-RU"/>
        </w:rPr>
        <w:t xml:space="preserve"> </w:t>
      </w:r>
      <w:r w:rsidR="00C14606" w:rsidRPr="00937D1B">
        <w:rPr>
          <w:rFonts w:asciiTheme="majorHAnsi" w:hAnsiTheme="majorHAnsi"/>
          <w:lang w:val="ru-RU"/>
        </w:rPr>
        <w:t>в с. Второе Имангулово расположен</w:t>
      </w:r>
      <w:r w:rsidRPr="00937D1B">
        <w:rPr>
          <w:rFonts w:asciiTheme="majorHAnsi" w:hAnsiTheme="majorHAnsi"/>
          <w:lang w:val="ru-RU"/>
        </w:rPr>
        <w:t xml:space="preserve"> </w:t>
      </w:r>
      <w:r w:rsidR="00C14606" w:rsidRPr="00937D1B">
        <w:rPr>
          <w:rFonts w:asciiTheme="majorHAnsi" w:hAnsiTheme="majorHAnsi"/>
          <w:lang w:val="ru-RU"/>
        </w:rPr>
        <w:t xml:space="preserve">один спортзал в школе и спортивная площадка. </w:t>
      </w:r>
    </w:p>
    <w:p w:rsidR="00F60089" w:rsidRPr="00937D1B" w:rsidRDefault="00F60089" w:rsidP="007749D7">
      <w:pPr>
        <w:pStyle w:val="afff"/>
        <w:rPr>
          <w:rFonts w:asciiTheme="majorHAnsi" w:hAnsiTheme="majorHAnsi"/>
          <w:lang w:val="ru-RU"/>
        </w:rPr>
      </w:pPr>
    </w:p>
    <w:p w:rsidR="005662EF" w:rsidRPr="00937D1B" w:rsidRDefault="005662EF" w:rsidP="005662EF">
      <w:pPr>
        <w:spacing w:before="120" w:after="120" w:line="240" w:lineRule="auto"/>
        <w:ind w:firstLine="709"/>
        <w:jc w:val="right"/>
        <w:outlineLvl w:val="0"/>
        <w:rPr>
          <w:rFonts w:asciiTheme="majorHAnsi" w:eastAsia="Times New Roman" w:hAnsiTheme="majorHAnsi" w:cs="Times New Roman"/>
          <w:b/>
          <w:bCs/>
          <w:i/>
          <w:sz w:val="28"/>
          <w:szCs w:val="28"/>
        </w:rPr>
      </w:pPr>
      <w:r w:rsidRPr="00937D1B">
        <w:rPr>
          <w:rFonts w:asciiTheme="majorHAnsi" w:eastAsia="Times New Roman" w:hAnsiTheme="majorHAnsi" w:cs="Times New Roman"/>
          <w:b/>
          <w:bCs/>
          <w:i/>
          <w:sz w:val="28"/>
          <w:szCs w:val="28"/>
        </w:rPr>
        <w:lastRenderedPageBreak/>
        <w:t>Таблица 9.</w:t>
      </w:r>
      <w:r w:rsidR="00F16AC8" w:rsidRPr="00937D1B">
        <w:rPr>
          <w:rFonts w:asciiTheme="majorHAnsi" w:eastAsia="Times New Roman" w:hAnsiTheme="majorHAnsi" w:cs="Times New Roman"/>
          <w:b/>
          <w:bCs/>
          <w:i/>
          <w:sz w:val="28"/>
          <w:szCs w:val="28"/>
        </w:rPr>
        <w:t>3</w:t>
      </w:r>
    </w:p>
    <w:p w:rsidR="005662EF" w:rsidRPr="00937D1B" w:rsidRDefault="005662EF" w:rsidP="005662EF">
      <w:pPr>
        <w:spacing w:before="120" w:after="120" w:line="240" w:lineRule="auto"/>
        <w:jc w:val="center"/>
        <w:outlineLvl w:val="0"/>
        <w:rPr>
          <w:rFonts w:asciiTheme="majorHAnsi" w:eastAsia="Times New Roman" w:hAnsiTheme="majorHAnsi" w:cs="Times New Roman"/>
          <w:b/>
          <w:bCs/>
          <w:i/>
          <w:sz w:val="28"/>
          <w:szCs w:val="28"/>
        </w:rPr>
      </w:pPr>
      <w:r w:rsidRPr="00937D1B">
        <w:rPr>
          <w:rFonts w:asciiTheme="majorHAnsi" w:eastAsia="Times New Roman" w:hAnsiTheme="majorHAnsi" w:cs="Times New Roman"/>
          <w:b/>
          <w:bCs/>
          <w:i/>
          <w:sz w:val="28"/>
          <w:szCs w:val="28"/>
        </w:rPr>
        <w:t>Спортивные учреждение МО Имангуловский сельсовет</w:t>
      </w:r>
    </w:p>
    <w:tbl>
      <w:tblPr>
        <w:tblW w:w="932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A0"/>
      </w:tblPr>
      <w:tblGrid>
        <w:gridCol w:w="1520"/>
        <w:gridCol w:w="3550"/>
        <w:gridCol w:w="2551"/>
        <w:gridCol w:w="1701"/>
      </w:tblGrid>
      <w:tr w:rsidR="00C14606" w:rsidRPr="00937D1B" w:rsidTr="00C14606">
        <w:tc>
          <w:tcPr>
            <w:tcW w:w="1520" w:type="dxa"/>
          </w:tcPr>
          <w:p w:rsidR="00C14606" w:rsidRPr="00937D1B" w:rsidRDefault="00C14606" w:rsidP="00042B72">
            <w:pPr>
              <w:spacing w:after="0" w:line="240" w:lineRule="auto"/>
              <w:jc w:val="center"/>
              <w:rPr>
                <w:rFonts w:ascii="Times New Roman" w:hAnsi="Times New Roman"/>
                <w:b/>
                <w:i/>
                <w:sz w:val="24"/>
                <w:szCs w:val="24"/>
              </w:rPr>
            </w:pPr>
            <w:r w:rsidRPr="00937D1B">
              <w:rPr>
                <w:rFonts w:ascii="Times New Roman" w:hAnsi="Times New Roman"/>
                <w:b/>
                <w:i/>
                <w:sz w:val="24"/>
                <w:szCs w:val="24"/>
              </w:rPr>
              <w:t>Название учреждения</w:t>
            </w:r>
          </w:p>
        </w:tc>
        <w:tc>
          <w:tcPr>
            <w:tcW w:w="3550" w:type="dxa"/>
          </w:tcPr>
          <w:p w:rsidR="00C14606" w:rsidRPr="00937D1B" w:rsidRDefault="00C14606" w:rsidP="00042B72">
            <w:pPr>
              <w:spacing w:after="0" w:line="240" w:lineRule="auto"/>
              <w:jc w:val="center"/>
              <w:rPr>
                <w:rFonts w:ascii="Times New Roman" w:hAnsi="Times New Roman"/>
                <w:b/>
                <w:i/>
                <w:sz w:val="24"/>
                <w:szCs w:val="24"/>
              </w:rPr>
            </w:pPr>
            <w:r w:rsidRPr="00937D1B">
              <w:rPr>
                <w:rFonts w:ascii="Times New Roman" w:hAnsi="Times New Roman"/>
                <w:b/>
                <w:i/>
                <w:sz w:val="24"/>
                <w:szCs w:val="24"/>
              </w:rPr>
              <w:t>Адрес</w:t>
            </w:r>
          </w:p>
        </w:tc>
        <w:tc>
          <w:tcPr>
            <w:tcW w:w="2551" w:type="dxa"/>
          </w:tcPr>
          <w:p w:rsidR="00C14606" w:rsidRPr="00937D1B" w:rsidRDefault="00C14606" w:rsidP="00042B72">
            <w:pPr>
              <w:spacing w:after="0" w:line="240" w:lineRule="auto"/>
              <w:jc w:val="center"/>
              <w:rPr>
                <w:rFonts w:ascii="Times New Roman" w:hAnsi="Times New Roman"/>
                <w:b/>
                <w:i/>
                <w:sz w:val="24"/>
                <w:szCs w:val="24"/>
              </w:rPr>
            </w:pPr>
            <w:r w:rsidRPr="00937D1B">
              <w:rPr>
                <w:rFonts w:ascii="Times New Roman" w:hAnsi="Times New Roman"/>
                <w:b/>
                <w:i/>
                <w:sz w:val="24"/>
                <w:szCs w:val="24"/>
              </w:rPr>
              <w:t>Год постройки</w:t>
            </w:r>
          </w:p>
        </w:tc>
        <w:tc>
          <w:tcPr>
            <w:tcW w:w="1701" w:type="dxa"/>
          </w:tcPr>
          <w:p w:rsidR="00C14606" w:rsidRPr="00937D1B" w:rsidRDefault="00C14606" w:rsidP="00042B72">
            <w:pPr>
              <w:spacing w:after="0" w:line="240" w:lineRule="auto"/>
              <w:jc w:val="center"/>
              <w:rPr>
                <w:rFonts w:ascii="Times New Roman" w:hAnsi="Times New Roman"/>
                <w:b/>
                <w:i/>
                <w:sz w:val="24"/>
                <w:szCs w:val="24"/>
              </w:rPr>
            </w:pPr>
            <w:r w:rsidRPr="00937D1B">
              <w:rPr>
                <w:rFonts w:ascii="Times New Roman" w:hAnsi="Times New Roman"/>
                <w:b/>
                <w:i/>
                <w:sz w:val="24"/>
                <w:szCs w:val="24"/>
              </w:rPr>
              <w:t>Состояние</w:t>
            </w:r>
          </w:p>
        </w:tc>
      </w:tr>
      <w:tr w:rsidR="00C14606" w:rsidRPr="00937D1B" w:rsidTr="00C14606">
        <w:tc>
          <w:tcPr>
            <w:tcW w:w="1520" w:type="dxa"/>
          </w:tcPr>
          <w:p w:rsidR="00C14606" w:rsidRPr="00937D1B" w:rsidRDefault="00C14606" w:rsidP="00042B72">
            <w:pPr>
              <w:spacing w:after="0" w:line="240" w:lineRule="auto"/>
              <w:jc w:val="center"/>
              <w:rPr>
                <w:rFonts w:ascii="Times New Roman" w:hAnsi="Times New Roman"/>
                <w:i/>
                <w:sz w:val="24"/>
                <w:szCs w:val="24"/>
              </w:rPr>
            </w:pPr>
            <w:r w:rsidRPr="00937D1B">
              <w:rPr>
                <w:rFonts w:ascii="Times New Roman" w:hAnsi="Times New Roman"/>
                <w:i/>
                <w:sz w:val="24"/>
                <w:szCs w:val="24"/>
              </w:rPr>
              <w:t>Спортзал</w:t>
            </w:r>
          </w:p>
        </w:tc>
        <w:tc>
          <w:tcPr>
            <w:tcW w:w="3550" w:type="dxa"/>
          </w:tcPr>
          <w:p w:rsidR="00C14606" w:rsidRPr="00937D1B" w:rsidRDefault="00C14606" w:rsidP="00042B72">
            <w:pPr>
              <w:spacing w:after="0" w:line="240" w:lineRule="auto"/>
              <w:jc w:val="center"/>
              <w:rPr>
                <w:rFonts w:ascii="Times New Roman" w:hAnsi="Times New Roman"/>
                <w:i/>
                <w:sz w:val="24"/>
                <w:szCs w:val="24"/>
              </w:rPr>
            </w:pPr>
            <w:r w:rsidRPr="00937D1B">
              <w:rPr>
                <w:rFonts w:ascii="Times New Roman" w:hAnsi="Times New Roman"/>
                <w:i/>
                <w:sz w:val="24"/>
                <w:szCs w:val="24"/>
              </w:rPr>
              <w:t>с.2-Имангулово, ул.Школьная, 3</w:t>
            </w:r>
          </w:p>
        </w:tc>
        <w:tc>
          <w:tcPr>
            <w:tcW w:w="2551" w:type="dxa"/>
          </w:tcPr>
          <w:p w:rsidR="00C14606" w:rsidRPr="00937D1B" w:rsidRDefault="00C14606" w:rsidP="00042B72">
            <w:pPr>
              <w:spacing w:after="0" w:line="240" w:lineRule="auto"/>
              <w:jc w:val="center"/>
              <w:rPr>
                <w:rFonts w:ascii="Times New Roman" w:hAnsi="Times New Roman"/>
                <w:i/>
                <w:sz w:val="24"/>
                <w:szCs w:val="24"/>
              </w:rPr>
            </w:pPr>
            <w:r w:rsidRPr="00937D1B">
              <w:rPr>
                <w:rFonts w:ascii="Times New Roman" w:hAnsi="Times New Roman"/>
                <w:i/>
                <w:sz w:val="24"/>
                <w:szCs w:val="24"/>
              </w:rPr>
              <w:t>1974</w:t>
            </w:r>
          </w:p>
        </w:tc>
        <w:tc>
          <w:tcPr>
            <w:tcW w:w="1701" w:type="dxa"/>
          </w:tcPr>
          <w:p w:rsidR="00C14606" w:rsidRPr="00937D1B" w:rsidRDefault="00C14606" w:rsidP="00042B72">
            <w:pPr>
              <w:spacing w:after="0" w:line="240" w:lineRule="auto"/>
              <w:jc w:val="center"/>
              <w:rPr>
                <w:rFonts w:ascii="Times New Roman" w:hAnsi="Times New Roman"/>
                <w:i/>
                <w:sz w:val="24"/>
                <w:szCs w:val="24"/>
              </w:rPr>
            </w:pPr>
            <w:r w:rsidRPr="00937D1B">
              <w:rPr>
                <w:rFonts w:ascii="Times New Roman" w:hAnsi="Times New Roman"/>
                <w:i/>
                <w:sz w:val="24"/>
                <w:szCs w:val="24"/>
              </w:rPr>
              <w:t>Удовл.</w:t>
            </w:r>
          </w:p>
        </w:tc>
      </w:tr>
      <w:tr w:rsidR="00C14606" w:rsidRPr="00937D1B" w:rsidTr="00C14606">
        <w:tc>
          <w:tcPr>
            <w:tcW w:w="1520" w:type="dxa"/>
          </w:tcPr>
          <w:p w:rsidR="00C14606" w:rsidRPr="00937D1B" w:rsidRDefault="00C14606" w:rsidP="00042B72">
            <w:pPr>
              <w:spacing w:after="0" w:line="240" w:lineRule="auto"/>
              <w:jc w:val="center"/>
              <w:rPr>
                <w:rFonts w:ascii="Times New Roman" w:hAnsi="Times New Roman"/>
                <w:i/>
                <w:sz w:val="24"/>
                <w:szCs w:val="24"/>
              </w:rPr>
            </w:pPr>
            <w:r w:rsidRPr="00937D1B">
              <w:rPr>
                <w:rFonts w:ascii="Times New Roman" w:hAnsi="Times New Roman"/>
                <w:i/>
                <w:sz w:val="24"/>
                <w:szCs w:val="24"/>
              </w:rPr>
              <w:t>Спортивная площадка</w:t>
            </w:r>
          </w:p>
        </w:tc>
        <w:tc>
          <w:tcPr>
            <w:tcW w:w="3550" w:type="dxa"/>
          </w:tcPr>
          <w:p w:rsidR="00C14606" w:rsidRPr="00937D1B" w:rsidRDefault="00C14606" w:rsidP="00042B72">
            <w:pPr>
              <w:spacing w:after="0" w:line="240" w:lineRule="auto"/>
              <w:jc w:val="center"/>
              <w:rPr>
                <w:rFonts w:ascii="Times New Roman" w:hAnsi="Times New Roman"/>
                <w:i/>
                <w:sz w:val="24"/>
                <w:szCs w:val="24"/>
              </w:rPr>
            </w:pPr>
            <w:r w:rsidRPr="00937D1B">
              <w:rPr>
                <w:rFonts w:ascii="Times New Roman" w:hAnsi="Times New Roman"/>
                <w:i/>
                <w:sz w:val="24"/>
                <w:szCs w:val="24"/>
              </w:rPr>
              <w:t>с.2-Имангулово, ул.Школьная, 3</w:t>
            </w:r>
          </w:p>
        </w:tc>
        <w:tc>
          <w:tcPr>
            <w:tcW w:w="2551" w:type="dxa"/>
          </w:tcPr>
          <w:p w:rsidR="00C14606" w:rsidRPr="00937D1B" w:rsidRDefault="00C14606" w:rsidP="00042B72">
            <w:pPr>
              <w:spacing w:after="0" w:line="240" w:lineRule="auto"/>
              <w:jc w:val="center"/>
              <w:rPr>
                <w:rFonts w:ascii="Times New Roman" w:hAnsi="Times New Roman"/>
                <w:i/>
                <w:sz w:val="24"/>
                <w:szCs w:val="24"/>
              </w:rPr>
            </w:pPr>
            <w:r w:rsidRPr="00937D1B">
              <w:rPr>
                <w:rFonts w:ascii="Times New Roman" w:hAnsi="Times New Roman"/>
                <w:i/>
                <w:sz w:val="24"/>
                <w:szCs w:val="24"/>
              </w:rPr>
              <w:t>1978</w:t>
            </w:r>
          </w:p>
        </w:tc>
        <w:tc>
          <w:tcPr>
            <w:tcW w:w="1701" w:type="dxa"/>
          </w:tcPr>
          <w:p w:rsidR="00C14606" w:rsidRPr="00937D1B" w:rsidRDefault="00C14606" w:rsidP="00042B72">
            <w:pPr>
              <w:spacing w:after="0" w:line="240" w:lineRule="auto"/>
              <w:jc w:val="center"/>
              <w:rPr>
                <w:rFonts w:ascii="Times New Roman" w:hAnsi="Times New Roman"/>
                <w:i/>
                <w:sz w:val="24"/>
                <w:szCs w:val="24"/>
              </w:rPr>
            </w:pPr>
            <w:r w:rsidRPr="00937D1B">
              <w:rPr>
                <w:rFonts w:ascii="Times New Roman" w:hAnsi="Times New Roman"/>
                <w:i/>
                <w:sz w:val="24"/>
                <w:szCs w:val="24"/>
              </w:rPr>
              <w:t>Удовл.</w:t>
            </w:r>
          </w:p>
        </w:tc>
      </w:tr>
    </w:tbl>
    <w:p w:rsidR="00011343" w:rsidRPr="00937D1B" w:rsidRDefault="00011343" w:rsidP="007749D7">
      <w:pPr>
        <w:pStyle w:val="afff"/>
        <w:rPr>
          <w:rFonts w:asciiTheme="majorHAnsi" w:hAnsiTheme="majorHAnsi"/>
          <w:lang w:val="ru-RU"/>
        </w:rPr>
      </w:pPr>
    </w:p>
    <w:p w:rsidR="00615BA3" w:rsidRPr="00937D1B" w:rsidRDefault="00615BA3" w:rsidP="00615BA3">
      <w:pPr>
        <w:pStyle w:val="afff"/>
        <w:rPr>
          <w:rFonts w:asciiTheme="majorHAnsi" w:hAnsiTheme="majorHAnsi"/>
          <w:lang w:val="ru-RU"/>
        </w:rPr>
      </w:pPr>
      <w:r w:rsidRPr="00937D1B">
        <w:rPr>
          <w:rFonts w:asciiTheme="majorHAnsi" w:hAnsiTheme="majorHAnsi"/>
          <w:lang w:val="ru-RU"/>
        </w:rPr>
        <w:t xml:space="preserve">Основной проблемой на сегодняшний день в сфере физкультуры и спорта является нехватка спортивных сооружений в </w:t>
      </w:r>
      <w:r w:rsidR="005662EF" w:rsidRPr="00937D1B">
        <w:rPr>
          <w:rFonts w:asciiTheme="majorHAnsi" w:hAnsiTheme="majorHAnsi"/>
          <w:lang w:val="ru-RU"/>
        </w:rPr>
        <w:t>МО Имангуловский сельсовет</w:t>
      </w:r>
      <w:r w:rsidRPr="00937D1B">
        <w:rPr>
          <w:rFonts w:asciiTheme="majorHAnsi" w:hAnsiTheme="majorHAnsi"/>
          <w:lang w:val="ru-RU"/>
        </w:rPr>
        <w:t xml:space="preserve">, которая тормозит дальнейшее развитие массового спорта и не способствует привлечению большего количества занимающихся физической культурой и спортом. </w:t>
      </w:r>
    </w:p>
    <w:p w:rsidR="005662EF" w:rsidRPr="00F60089" w:rsidRDefault="005662EF" w:rsidP="00F60089">
      <w:pPr>
        <w:spacing w:after="0" w:line="240" w:lineRule="auto"/>
        <w:ind w:firstLine="709"/>
        <w:jc w:val="both"/>
        <w:rPr>
          <w:rFonts w:asciiTheme="majorHAnsi" w:hAnsiTheme="majorHAnsi" w:cs="Arial"/>
          <w:sz w:val="28"/>
          <w:szCs w:val="28"/>
        </w:rPr>
      </w:pPr>
      <w:r w:rsidRPr="00937D1B">
        <w:rPr>
          <w:rFonts w:asciiTheme="majorHAnsi" w:hAnsiTheme="majorHAnsi" w:cs="Arial"/>
          <w:sz w:val="28"/>
          <w:szCs w:val="28"/>
        </w:rPr>
        <w:t>На территории района физкультурно-оздоровительной работой занимаются 56 учреждений, объединений и организаций. Проводится работа по организации физкультурно-оздоровительных мероприятий, строительство в 2010-2011 годах физкультурно-оздоровительного комплекса, пополнени</w:t>
      </w:r>
      <w:r w:rsidR="00F60089">
        <w:rPr>
          <w:rFonts w:asciiTheme="majorHAnsi" w:hAnsiTheme="majorHAnsi" w:cs="Arial"/>
          <w:sz w:val="28"/>
          <w:szCs w:val="28"/>
        </w:rPr>
        <w:t>е материальной базы.</w:t>
      </w:r>
    </w:p>
    <w:p w:rsidR="005662EF" w:rsidRPr="00937D1B" w:rsidRDefault="005662EF" w:rsidP="00615BA3">
      <w:pPr>
        <w:pStyle w:val="afff"/>
        <w:rPr>
          <w:rFonts w:asciiTheme="majorHAnsi" w:hAnsiTheme="majorHAnsi"/>
          <w:lang w:val="ru-RU"/>
        </w:rPr>
      </w:pPr>
    </w:p>
    <w:p w:rsidR="00CD3DB4" w:rsidRPr="00937D1B" w:rsidRDefault="00892D55" w:rsidP="004B24FC">
      <w:pPr>
        <w:pStyle w:val="20"/>
        <w:spacing w:before="0"/>
        <w:rPr>
          <w:rFonts w:asciiTheme="majorHAnsi" w:hAnsiTheme="majorHAnsi"/>
        </w:rPr>
      </w:pPr>
      <w:bookmarkStart w:id="95" w:name="_Toc270950866"/>
      <w:bookmarkStart w:id="96" w:name="_Toc312530932"/>
      <w:r w:rsidRPr="00937D1B">
        <w:rPr>
          <w:rFonts w:asciiTheme="majorHAnsi" w:hAnsiTheme="majorHAnsi"/>
        </w:rPr>
        <w:t>9.4 Учреждения культуры и искусства</w:t>
      </w:r>
      <w:bookmarkEnd w:id="95"/>
      <w:bookmarkEnd w:id="96"/>
    </w:p>
    <w:p w:rsidR="00227385" w:rsidRPr="00937D1B" w:rsidRDefault="00227385" w:rsidP="004B24FC">
      <w:pPr>
        <w:spacing w:after="0" w:line="240" w:lineRule="auto"/>
        <w:ind w:firstLine="720"/>
        <w:jc w:val="both"/>
        <w:rPr>
          <w:rFonts w:asciiTheme="majorHAnsi" w:hAnsiTheme="majorHAnsi" w:cs="Arial"/>
          <w:sz w:val="28"/>
          <w:szCs w:val="28"/>
        </w:rPr>
      </w:pPr>
      <w:r w:rsidRPr="00937D1B">
        <w:rPr>
          <w:rFonts w:asciiTheme="majorHAnsi" w:hAnsiTheme="majorHAnsi" w:cs="Arial"/>
          <w:sz w:val="28"/>
          <w:szCs w:val="28"/>
        </w:rPr>
        <w:t>Культура является неотъемлемой и важной составной частью социальной ситуации любой территории. Однако в настоящее время в России 2/3 сельских населенных пунктов не имеют никаких учреждений культуры. Фактически их жители лишены библиотек, клубов, передвижных выставок, сельских киноустановок и т.д.</w:t>
      </w:r>
    </w:p>
    <w:p w:rsidR="00227385" w:rsidRPr="00937D1B" w:rsidRDefault="00227385" w:rsidP="004B24FC">
      <w:pPr>
        <w:spacing w:after="0" w:line="240" w:lineRule="auto"/>
        <w:ind w:firstLine="720"/>
        <w:jc w:val="both"/>
        <w:rPr>
          <w:rFonts w:asciiTheme="majorHAnsi" w:hAnsiTheme="majorHAnsi" w:cs="Arial"/>
          <w:sz w:val="28"/>
          <w:szCs w:val="28"/>
        </w:rPr>
      </w:pPr>
      <w:r w:rsidRPr="00937D1B">
        <w:rPr>
          <w:rFonts w:asciiTheme="majorHAnsi" w:hAnsiTheme="majorHAnsi" w:cs="Arial"/>
          <w:sz w:val="28"/>
          <w:szCs w:val="28"/>
        </w:rPr>
        <w:t xml:space="preserve">Изменение образа жизни, появление и возможность использования новых информационных средств и другие факторы ведут к постепенному сокращению числа учреждений культуры досугового типа. </w:t>
      </w:r>
    </w:p>
    <w:p w:rsidR="00227385" w:rsidRPr="00937D1B" w:rsidRDefault="00227385" w:rsidP="004B24FC">
      <w:pPr>
        <w:spacing w:after="0" w:line="240" w:lineRule="auto"/>
        <w:ind w:firstLine="720"/>
        <w:jc w:val="both"/>
        <w:rPr>
          <w:rFonts w:asciiTheme="majorHAnsi" w:hAnsiTheme="majorHAnsi" w:cs="Arial"/>
          <w:sz w:val="28"/>
          <w:szCs w:val="28"/>
        </w:rPr>
      </w:pPr>
      <w:r w:rsidRPr="00937D1B">
        <w:rPr>
          <w:rFonts w:asciiTheme="majorHAnsi" w:hAnsiTheme="majorHAnsi" w:cs="Arial"/>
          <w:sz w:val="28"/>
          <w:szCs w:val="28"/>
        </w:rPr>
        <w:t>Библиотеки не в полной мере удовлетворяют информационные потребности населения. Низкими темпами осуществляется обновление книжного фонда, материально-техническая база не соответствует современным требованиям.</w:t>
      </w:r>
    </w:p>
    <w:p w:rsidR="001304CE" w:rsidRPr="00937D1B" w:rsidRDefault="001304CE" w:rsidP="001304CE">
      <w:pPr>
        <w:pStyle w:val="afff"/>
        <w:rPr>
          <w:rFonts w:asciiTheme="majorHAnsi" w:hAnsiTheme="majorHAnsi"/>
          <w:lang w:val="ru-RU"/>
        </w:rPr>
      </w:pPr>
      <w:r w:rsidRPr="00937D1B">
        <w:rPr>
          <w:rFonts w:asciiTheme="majorHAnsi" w:hAnsiTheme="majorHAnsi"/>
          <w:lang w:val="ru-RU"/>
        </w:rPr>
        <w:t>В МО Имангуловский сельсовет расположен один сельский дом культуры вместимостью 200 че</w:t>
      </w:r>
      <w:r w:rsidR="00F60089">
        <w:rPr>
          <w:rFonts w:asciiTheme="majorHAnsi" w:hAnsiTheme="majorHAnsi"/>
          <w:lang w:val="ru-RU"/>
        </w:rPr>
        <w:t>л. И один сельский клуб – 100 ч</w:t>
      </w:r>
      <w:r w:rsidRPr="00937D1B">
        <w:rPr>
          <w:rFonts w:asciiTheme="majorHAnsi" w:hAnsiTheme="majorHAnsi"/>
          <w:lang w:val="ru-RU"/>
        </w:rPr>
        <w:t xml:space="preserve">ел. </w:t>
      </w:r>
    </w:p>
    <w:p w:rsidR="001304CE" w:rsidRPr="00F60089" w:rsidRDefault="001304CE" w:rsidP="00F60089">
      <w:pPr>
        <w:pStyle w:val="afff"/>
        <w:rPr>
          <w:rFonts w:asciiTheme="majorHAnsi" w:hAnsiTheme="majorHAnsi"/>
          <w:lang w:val="ru-RU"/>
        </w:rPr>
      </w:pPr>
      <w:r w:rsidRPr="00937D1B">
        <w:rPr>
          <w:rFonts w:asciiTheme="majorHAnsi" w:hAnsiTheme="majorHAnsi"/>
          <w:lang w:val="ru-RU"/>
        </w:rPr>
        <w:t xml:space="preserve">Географическое положение МО Имангуловский сельсовет – отдалённость от областного центра, только автомобильная связь – не дает выгодного преимущества жителям Октябрьского района, позволяющего активно сотрудничать с областными структурами: киновидеоцентром, областной библиотекой, театрами. Таким образом, </w:t>
      </w:r>
      <w:r w:rsidRPr="00937D1B">
        <w:rPr>
          <w:rFonts w:asciiTheme="majorHAnsi" w:hAnsiTheme="majorHAnsi"/>
          <w:lang w:val="ru-RU"/>
        </w:rPr>
        <w:lastRenderedPageBreak/>
        <w:t>нельзя говорить о том, что МО Имангуловский сельсовет обеспечено всеми видами повседневных и периодичес</w:t>
      </w:r>
      <w:r w:rsidR="00F60089">
        <w:rPr>
          <w:rFonts w:asciiTheme="majorHAnsi" w:hAnsiTheme="majorHAnsi"/>
          <w:lang w:val="ru-RU"/>
        </w:rPr>
        <w:t>ких услуг сферы культуры.</w:t>
      </w:r>
    </w:p>
    <w:p w:rsidR="00BE1085" w:rsidRPr="00937D1B" w:rsidRDefault="00BE1085" w:rsidP="00BE1085">
      <w:pPr>
        <w:spacing w:before="120" w:after="120" w:line="240" w:lineRule="auto"/>
        <w:ind w:firstLine="709"/>
        <w:jc w:val="right"/>
        <w:outlineLvl w:val="0"/>
        <w:rPr>
          <w:rFonts w:asciiTheme="majorHAnsi" w:eastAsia="Times New Roman" w:hAnsiTheme="majorHAnsi" w:cs="Times New Roman"/>
          <w:b/>
          <w:bCs/>
          <w:i/>
          <w:sz w:val="28"/>
          <w:szCs w:val="28"/>
        </w:rPr>
      </w:pPr>
      <w:r w:rsidRPr="00937D1B">
        <w:rPr>
          <w:rFonts w:asciiTheme="majorHAnsi" w:eastAsia="Times New Roman" w:hAnsiTheme="majorHAnsi" w:cs="Times New Roman"/>
          <w:b/>
          <w:bCs/>
          <w:i/>
          <w:sz w:val="28"/>
          <w:szCs w:val="28"/>
        </w:rPr>
        <w:t>Таблица 9.3</w:t>
      </w:r>
    </w:p>
    <w:p w:rsidR="00BE1085" w:rsidRPr="00937D1B" w:rsidRDefault="00BE1085" w:rsidP="00BE1085">
      <w:pPr>
        <w:spacing w:after="0" w:line="240" w:lineRule="auto"/>
        <w:jc w:val="center"/>
        <w:rPr>
          <w:rFonts w:asciiTheme="majorHAnsi" w:hAnsiTheme="majorHAnsi" w:cs="Arial"/>
          <w:b/>
          <w:i/>
          <w:sz w:val="28"/>
          <w:szCs w:val="28"/>
        </w:rPr>
      </w:pPr>
      <w:r w:rsidRPr="00937D1B">
        <w:rPr>
          <w:rFonts w:asciiTheme="majorHAnsi" w:hAnsiTheme="majorHAnsi" w:cs="Arial"/>
          <w:b/>
          <w:i/>
          <w:sz w:val="28"/>
          <w:szCs w:val="28"/>
        </w:rPr>
        <w:t>Характеристика учреждений культуры</w:t>
      </w:r>
    </w:p>
    <w:p w:rsidR="00227385" w:rsidRPr="00937D1B" w:rsidRDefault="00BE1085" w:rsidP="00BE1085">
      <w:pPr>
        <w:spacing w:after="0" w:line="240" w:lineRule="auto"/>
        <w:jc w:val="center"/>
        <w:rPr>
          <w:rFonts w:asciiTheme="majorHAnsi" w:hAnsiTheme="majorHAnsi" w:cs="Arial"/>
        </w:rPr>
      </w:pPr>
      <w:r w:rsidRPr="00937D1B">
        <w:rPr>
          <w:rFonts w:asciiTheme="majorHAnsi" w:hAnsiTheme="majorHAnsi" w:cs="Arial"/>
          <w:b/>
          <w:i/>
          <w:sz w:val="28"/>
          <w:szCs w:val="28"/>
        </w:rPr>
        <w:t xml:space="preserve"> </w:t>
      </w:r>
      <w:r w:rsidRPr="00937D1B">
        <w:rPr>
          <w:rFonts w:asciiTheme="majorHAnsi" w:eastAsia="Times New Roman" w:hAnsiTheme="majorHAnsi" w:cs="Times New Roman"/>
          <w:b/>
          <w:bCs/>
          <w:i/>
          <w:sz w:val="28"/>
          <w:szCs w:val="28"/>
        </w:rPr>
        <w:t>МО Имангуловский сельсовет</w:t>
      </w:r>
    </w:p>
    <w:tbl>
      <w:tblPr>
        <w:tblW w:w="9915" w:type="dxa"/>
        <w:tblInd w:w="-45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tblPr>
      <w:tblGrid>
        <w:gridCol w:w="1275"/>
        <w:gridCol w:w="1080"/>
        <w:gridCol w:w="1440"/>
        <w:gridCol w:w="1440"/>
        <w:gridCol w:w="720"/>
        <w:gridCol w:w="720"/>
        <w:gridCol w:w="720"/>
        <w:gridCol w:w="900"/>
        <w:gridCol w:w="720"/>
        <w:gridCol w:w="900"/>
      </w:tblGrid>
      <w:tr w:rsidR="00227385" w:rsidRPr="00937D1B" w:rsidTr="00BE1085">
        <w:trPr>
          <w:trHeight w:val="1275"/>
        </w:trPr>
        <w:tc>
          <w:tcPr>
            <w:tcW w:w="1275" w:type="dxa"/>
            <w:shd w:val="clear" w:color="auto" w:fill="auto"/>
          </w:tcPr>
          <w:p w:rsidR="00227385" w:rsidRPr="00937D1B" w:rsidRDefault="00227385" w:rsidP="002E6A0C">
            <w:pPr>
              <w:ind w:left="-93" w:right="-108"/>
              <w:jc w:val="center"/>
              <w:rPr>
                <w:rFonts w:asciiTheme="majorHAnsi" w:hAnsiTheme="majorHAnsi" w:cs="Arial"/>
                <w:b/>
                <w:sz w:val="16"/>
                <w:szCs w:val="16"/>
              </w:rPr>
            </w:pPr>
            <w:r w:rsidRPr="00937D1B">
              <w:rPr>
                <w:rFonts w:asciiTheme="majorHAnsi" w:hAnsiTheme="majorHAnsi" w:cs="Arial"/>
                <w:b/>
                <w:sz w:val="16"/>
                <w:szCs w:val="16"/>
              </w:rPr>
              <w:t>Наименование населенного пункта</w:t>
            </w:r>
          </w:p>
        </w:tc>
        <w:tc>
          <w:tcPr>
            <w:tcW w:w="1080" w:type="dxa"/>
            <w:shd w:val="clear" w:color="auto" w:fill="auto"/>
          </w:tcPr>
          <w:p w:rsidR="00227385" w:rsidRPr="00937D1B" w:rsidRDefault="00227385" w:rsidP="002E6A0C">
            <w:pPr>
              <w:ind w:left="-93" w:right="-64"/>
              <w:jc w:val="center"/>
              <w:rPr>
                <w:rFonts w:asciiTheme="majorHAnsi" w:hAnsiTheme="majorHAnsi" w:cs="Arial"/>
                <w:b/>
                <w:sz w:val="16"/>
                <w:szCs w:val="16"/>
              </w:rPr>
            </w:pPr>
            <w:r w:rsidRPr="00937D1B">
              <w:rPr>
                <w:rFonts w:asciiTheme="majorHAnsi" w:hAnsiTheme="majorHAnsi" w:cs="Arial"/>
                <w:b/>
                <w:sz w:val="16"/>
                <w:szCs w:val="16"/>
              </w:rPr>
              <w:t>Состояние объекта</w:t>
            </w:r>
          </w:p>
        </w:tc>
        <w:tc>
          <w:tcPr>
            <w:tcW w:w="1440" w:type="dxa"/>
            <w:shd w:val="clear" w:color="auto" w:fill="auto"/>
          </w:tcPr>
          <w:p w:rsidR="00227385" w:rsidRPr="00937D1B" w:rsidRDefault="00227385" w:rsidP="002E6A0C">
            <w:pPr>
              <w:ind w:left="-93" w:right="-64"/>
              <w:jc w:val="center"/>
              <w:rPr>
                <w:rFonts w:asciiTheme="majorHAnsi" w:hAnsiTheme="majorHAnsi" w:cs="Arial"/>
                <w:b/>
                <w:sz w:val="16"/>
                <w:szCs w:val="16"/>
              </w:rPr>
            </w:pPr>
            <w:r w:rsidRPr="00937D1B">
              <w:rPr>
                <w:rFonts w:asciiTheme="majorHAnsi" w:hAnsiTheme="majorHAnsi" w:cs="Arial"/>
                <w:b/>
                <w:sz w:val="16"/>
                <w:szCs w:val="16"/>
              </w:rPr>
              <w:t>Наименование и тип учреждения</w:t>
            </w:r>
          </w:p>
        </w:tc>
        <w:tc>
          <w:tcPr>
            <w:tcW w:w="1440" w:type="dxa"/>
            <w:shd w:val="clear" w:color="auto" w:fill="auto"/>
          </w:tcPr>
          <w:p w:rsidR="00227385" w:rsidRPr="00937D1B" w:rsidRDefault="00227385" w:rsidP="002E6A0C">
            <w:pPr>
              <w:ind w:left="-93" w:right="-64"/>
              <w:jc w:val="center"/>
              <w:rPr>
                <w:rFonts w:asciiTheme="majorHAnsi" w:hAnsiTheme="majorHAnsi" w:cs="Arial"/>
                <w:b/>
                <w:sz w:val="16"/>
                <w:szCs w:val="16"/>
              </w:rPr>
            </w:pPr>
            <w:r w:rsidRPr="00937D1B">
              <w:rPr>
                <w:rFonts w:asciiTheme="majorHAnsi" w:hAnsiTheme="majorHAnsi" w:cs="Arial"/>
                <w:b/>
                <w:sz w:val="16"/>
                <w:szCs w:val="16"/>
              </w:rPr>
              <w:t>Адрес</w:t>
            </w:r>
          </w:p>
        </w:tc>
        <w:tc>
          <w:tcPr>
            <w:tcW w:w="720" w:type="dxa"/>
            <w:shd w:val="clear" w:color="auto" w:fill="auto"/>
          </w:tcPr>
          <w:p w:rsidR="00227385" w:rsidRPr="00937D1B" w:rsidRDefault="00227385" w:rsidP="002E6A0C">
            <w:pPr>
              <w:ind w:left="-93" w:right="-64"/>
              <w:jc w:val="center"/>
              <w:rPr>
                <w:rFonts w:asciiTheme="majorHAnsi" w:hAnsiTheme="majorHAnsi" w:cs="Arial"/>
                <w:b/>
                <w:sz w:val="16"/>
                <w:szCs w:val="16"/>
              </w:rPr>
            </w:pPr>
            <w:r w:rsidRPr="00937D1B">
              <w:rPr>
                <w:rFonts w:asciiTheme="majorHAnsi" w:hAnsiTheme="majorHAnsi" w:cs="Arial"/>
                <w:b/>
                <w:sz w:val="16"/>
                <w:szCs w:val="16"/>
              </w:rPr>
              <w:t>Год ввода/ рем.</w:t>
            </w:r>
          </w:p>
        </w:tc>
        <w:tc>
          <w:tcPr>
            <w:tcW w:w="720" w:type="dxa"/>
            <w:shd w:val="clear" w:color="auto" w:fill="auto"/>
          </w:tcPr>
          <w:p w:rsidR="00227385" w:rsidRPr="00937D1B" w:rsidRDefault="00227385" w:rsidP="002E6A0C">
            <w:pPr>
              <w:ind w:left="-93" w:right="-64"/>
              <w:jc w:val="center"/>
              <w:rPr>
                <w:rFonts w:asciiTheme="majorHAnsi" w:hAnsiTheme="majorHAnsi" w:cs="Arial"/>
                <w:b/>
                <w:sz w:val="16"/>
                <w:szCs w:val="16"/>
              </w:rPr>
            </w:pPr>
            <w:r w:rsidRPr="00937D1B">
              <w:rPr>
                <w:rFonts w:asciiTheme="majorHAnsi" w:hAnsiTheme="majorHAnsi" w:cs="Arial"/>
                <w:b/>
                <w:sz w:val="16"/>
                <w:szCs w:val="16"/>
              </w:rPr>
              <w:t>Износ</w:t>
            </w:r>
          </w:p>
          <w:p w:rsidR="00227385" w:rsidRPr="00937D1B" w:rsidRDefault="00227385" w:rsidP="002E6A0C">
            <w:pPr>
              <w:ind w:left="-93" w:right="-108"/>
              <w:jc w:val="center"/>
              <w:rPr>
                <w:rFonts w:asciiTheme="majorHAnsi" w:hAnsiTheme="majorHAnsi" w:cs="Arial"/>
                <w:b/>
                <w:sz w:val="16"/>
                <w:szCs w:val="16"/>
              </w:rPr>
            </w:pPr>
            <w:r w:rsidRPr="00937D1B">
              <w:rPr>
                <w:rFonts w:asciiTheme="majorHAnsi" w:hAnsiTheme="majorHAnsi" w:cs="Arial"/>
                <w:b/>
                <w:sz w:val="16"/>
                <w:szCs w:val="16"/>
              </w:rPr>
              <w:t>%</w:t>
            </w:r>
          </w:p>
        </w:tc>
        <w:tc>
          <w:tcPr>
            <w:tcW w:w="720" w:type="dxa"/>
            <w:shd w:val="clear" w:color="auto" w:fill="auto"/>
          </w:tcPr>
          <w:p w:rsidR="00227385" w:rsidRPr="00937D1B" w:rsidRDefault="00227385" w:rsidP="002E6A0C">
            <w:pPr>
              <w:ind w:left="-93" w:right="-64"/>
              <w:jc w:val="center"/>
              <w:rPr>
                <w:rFonts w:asciiTheme="majorHAnsi" w:hAnsiTheme="majorHAnsi" w:cs="Arial"/>
                <w:b/>
                <w:sz w:val="16"/>
                <w:szCs w:val="16"/>
              </w:rPr>
            </w:pPr>
            <w:r w:rsidRPr="00937D1B">
              <w:rPr>
                <w:rFonts w:asciiTheme="majorHAnsi" w:hAnsiTheme="majorHAnsi" w:cs="Arial"/>
                <w:b/>
                <w:sz w:val="16"/>
                <w:szCs w:val="16"/>
              </w:rPr>
              <w:t>Числ-ть персо- нала, чел.</w:t>
            </w:r>
          </w:p>
        </w:tc>
        <w:tc>
          <w:tcPr>
            <w:tcW w:w="900" w:type="dxa"/>
            <w:shd w:val="clear" w:color="auto" w:fill="auto"/>
          </w:tcPr>
          <w:p w:rsidR="00227385" w:rsidRPr="00937D1B" w:rsidRDefault="00227385" w:rsidP="002E6A0C">
            <w:pPr>
              <w:ind w:left="-93" w:right="-64"/>
              <w:jc w:val="center"/>
              <w:rPr>
                <w:rFonts w:asciiTheme="majorHAnsi" w:hAnsiTheme="majorHAnsi" w:cs="Arial"/>
                <w:b/>
                <w:sz w:val="16"/>
                <w:szCs w:val="16"/>
              </w:rPr>
            </w:pPr>
            <w:r w:rsidRPr="00937D1B">
              <w:rPr>
                <w:rFonts w:asciiTheme="majorHAnsi" w:hAnsiTheme="majorHAnsi" w:cs="Arial"/>
                <w:b/>
                <w:sz w:val="16"/>
                <w:szCs w:val="16"/>
              </w:rPr>
              <w:t>Расчетн. посещ-ть</w:t>
            </w:r>
          </w:p>
        </w:tc>
        <w:tc>
          <w:tcPr>
            <w:tcW w:w="720" w:type="dxa"/>
            <w:shd w:val="clear" w:color="auto" w:fill="auto"/>
          </w:tcPr>
          <w:p w:rsidR="00227385" w:rsidRPr="00937D1B" w:rsidRDefault="00227385" w:rsidP="002E6A0C">
            <w:pPr>
              <w:ind w:left="-108" w:right="-108"/>
              <w:jc w:val="center"/>
              <w:rPr>
                <w:rFonts w:asciiTheme="majorHAnsi" w:hAnsiTheme="majorHAnsi" w:cs="Arial"/>
                <w:b/>
                <w:sz w:val="16"/>
                <w:szCs w:val="16"/>
              </w:rPr>
            </w:pPr>
            <w:r w:rsidRPr="00937D1B">
              <w:rPr>
                <w:rFonts w:asciiTheme="majorHAnsi" w:hAnsiTheme="majorHAnsi" w:cs="Arial"/>
                <w:b/>
                <w:sz w:val="16"/>
                <w:szCs w:val="16"/>
              </w:rPr>
              <w:t>Фактич. посещ-ть за 2010 год</w:t>
            </w:r>
          </w:p>
        </w:tc>
        <w:tc>
          <w:tcPr>
            <w:tcW w:w="900" w:type="dxa"/>
            <w:shd w:val="clear" w:color="auto" w:fill="auto"/>
          </w:tcPr>
          <w:p w:rsidR="00227385" w:rsidRPr="00937D1B" w:rsidRDefault="00227385" w:rsidP="002E6A0C">
            <w:pPr>
              <w:ind w:left="-108" w:right="-108"/>
              <w:jc w:val="center"/>
              <w:rPr>
                <w:rFonts w:asciiTheme="majorHAnsi" w:hAnsiTheme="majorHAnsi" w:cs="Arial"/>
                <w:b/>
                <w:sz w:val="16"/>
                <w:szCs w:val="16"/>
              </w:rPr>
            </w:pPr>
            <w:r w:rsidRPr="00937D1B">
              <w:rPr>
                <w:rFonts w:asciiTheme="majorHAnsi" w:hAnsiTheme="majorHAnsi" w:cs="Arial"/>
                <w:b/>
                <w:sz w:val="16"/>
                <w:szCs w:val="16"/>
              </w:rPr>
              <w:t>Общая площадь застройки кв.м.</w:t>
            </w:r>
          </w:p>
        </w:tc>
      </w:tr>
      <w:tr w:rsidR="00227385" w:rsidRPr="00937D1B" w:rsidTr="002E6A0C">
        <w:trPr>
          <w:trHeight w:val="720"/>
        </w:trPr>
        <w:tc>
          <w:tcPr>
            <w:tcW w:w="1275" w:type="dxa"/>
            <w:vMerge w:val="restart"/>
            <w:shd w:val="clear" w:color="auto" w:fill="auto"/>
          </w:tcPr>
          <w:p w:rsidR="00227385" w:rsidRPr="00937D1B" w:rsidRDefault="00091F41" w:rsidP="002E6A0C">
            <w:pPr>
              <w:ind w:left="-93" w:right="-108"/>
              <w:jc w:val="center"/>
              <w:rPr>
                <w:rFonts w:asciiTheme="majorHAnsi" w:hAnsiTheme="majorHAnsi" w:cs="Arial"/>
                <w:sz w:val="20"/>
                <w:szCs w:val="20"/>
              </w:rPr>
            </w:pPr>
            <w:r>
              <w:rPr>
                <w:rFonts w:asciiTheme="majorHAnsi" w:hAnsiTheme="majorHAnsi" w:cs="Arial"/>
                <w:sz w:val="20"/>
                <w:szCs w:val="20"/>
              </w:rPr>
              <w:t xml:space="preserve">с. Второе Имангулово </w:t>
            </w:r>
          </w:p>
        </w:tc>
        <w:tc>
          <w:tcPr>
            <w:tcW w:w="1080" w:type="dxa"/>
            <w:vMerge w:val="restart"/>
            <w:shd w:val="clear" w:color="auto" w:fill="auto"/>
            <w:vAlign w:val="center"/>
          </w:tcPr>
          <w:p w:rsidR="00227385" w:rsidRPr="00937D1B" w:rsidRDefault="00F60089" w:rsidP="002E6A0C">
            <w:pPr>
              <w:ind w:left="-93" w:right="-108"/>
              <w:jc w:val="center"/>
              <w:rPr>
                <w:rFonts w:asciiTheme="majorHAnsi" w:hAnsiTheme="majorHAnsi" w:cs="Arial"/>
                <w:sz w:val="20"/>
                <w:szCs w:val="20"/>
              </w:rPr>
            </w:pPr>
            <w:r>
              <w:rPr>
                <w:rFonts w:asciiTheme="majorHAnsi" w:hAnsiTheme="majorHAnsi" w:cs="Arial"/>
                <w:sz w:val="20"/>
                <w:szCs w:val="20"/>
              </w:rPr>
              <w:t>Проведен капитальный ремонт</w:t>
            </w:r>
          </w:p>
        </w:tc>
        <w:tc>
          <w:tcPr>
            <w:tcW w:w="1440" w:type="dxa"/>
            <w:shd w:val="clear" w:color="auto" w:fill="auto"/>
          </w:tcPr>
          <w:p w:rsidR="00227385" w:rsidRPr="00937D1B" w:rsidRDefault="00227385" w:rsidP="002E6A0C">
            <w:pPr>
              <w:ind w:left="-93" w:right="-108"/>
              <w:jc w:val="center"/>
              <w:rPr>
                <w:rFonts w:asciiTheme="majorHAnsi" w:hAnsiTheme="majorHAnsi" w:cs="Arial"/>
                <w:sz w:val="20"/>
                <w:szCs w:val="20"/>
              </w:rPr>
            </w:pPr>
            <w:r w:rsidRPr="00937D1B">
              <w:rPr>
                <w:rFonts w:asciiTheme="majorHAnsi" w:hAnsiTheme="majorHAnsi" w:cs="Arial"/>
                <w:sz w:val="20"/>
                <w:szCs w:val="20"/>
              </w:rPr>
              <w:t>2-Имангуловский СДК</w:t>
            </w:r>
            <w:r w:rsidR="00F60089">
              <w:rPr>
                <w:rFonts w:asciiTheme="majorHAnsi" w:hAnsiTheme="majorHAnsi" w:cs="Arial"/>
                <w:sz w:val="20"/>
                <w:szCs w:val="20"/>
              </w:rPr>
              <w:t xml:space="preserve"> </w:t>
            </w:r>
            <w:r w:rsidRPr="00937D1B">
              <w:rPr>
                <w:rFonts w:asciiTheme="majorHAnsi" w:hAnsiTheme="majorHAnsi" w:cs="Arial"/>
                <w:sz w:val="20"/>
                <w:szCs w:val="20"/>
              </w:rPr>
              <w:t>МУК МКДЦ</w:t>
            </w:r>
          </w:p>
        </w:tc>
        <w:tc>
          <w:tcPr>
            <w:tcW w:w="1440" w:type="dxa"/>
            <w:vMerge w:val="restart"/>
            <w:shd w:val="clear" w:color="auto" w:fill="auto"/>
          </w:tcPr>
          <w:p w:rsidR="00227385" w:rsidRPr="00937D1B" w:rsidRDefault="00227385" w:rsidP="002E6A0C">
            <w:pPr>
              <w:ind w:left="-93" w:right="-108"/>
              <w:jc w:val="center"/>
              <w:rPr>
                <w:rFonts w:asciiTheme="majorHAnsi" w:hAnsiTheme="majorHAnsi" w:cs="Arial"/>
                <w:sz w:val="20"/>
                <w:szCs w:val="20"/>
              </w:rPr>
            </w:pPr>
            <w:r w:rsidRPr="00937D1B">
              <w:rPr>
                <w:rFonts w:asciiTheme="majorHAnsi" w:hAnsiTheme="majorHAnsi" w:cs="Arial"/>
                <w:sz w:val="20"/>
                <w:szCs w:val="20"/>
              </w:rPr>
              <w:t>Оренбургская обл., Октябрьский р-н, с 2-Имангулово, ул. Центральная, 40</w:t>
            </w:r>
          </w:p>
        </w:tc>
        <w:tc>
          <w:tcPr>
            <w:tcW w:w="720" w:type="dxa"/>
            <w:shd w:val="clear" w:color="auto" w:fill="auto"/>
          </w:tcPr>
          <w:p w:rsidR="00227385" w:rsidRPr="00937D1B" w:rsidRDefault="00227385" w:rsidP="002E6A0C">
            <w:pPr>
              <w:ind w:left="-93" w:right="-64"/>
              <w:jc w:val="center"/>
              <w:rPr>
                <w:rFonts w:asciiTheme="majorHAnsi" w:hAnsiTheme="majorHAnsi" w:cs="Arial"/>
                <w:sz w:val="20"/>
                <w:szCs w:val="20"/>
              </w:rPr>
            </w:pPr>
            <w:r w:rsidRPr="00937D1B">
              <w:rPr>
                <w:rFonts w:asciiTheme="majorHAnsi" w:hAnsiTheme="majorHAnsi" w:cs="Arial"/>
                <w:sz w:val="20"/>
                <w:szCs w:val="20"/>
              </w:rPr>
              <w:t>1970</w:t>
            </w:r>
          </w:p>
        </w:tc>
        <w:tc>
          <w:tcPr>
            <w:tcW w:w="720" w:type="dxa"/>
            <w:shd w:val="clear" w:color="auto" w:fill="auto"/>
          </w:tcPr>
          <w:p w:rsidR="00227385" w:rsidRPr="00937D1B" w:rsidRDefault="00227385" w:rsidP="002E6A0C">
            <w:pPr>
              <w:ind w:left="-93" w:right="-64"/>
              <w:jc w:val="center"/>
              <w:rPr>
                <w:rFonts w:asciiTheme="majorHAnsi" w:hAnsiTheme="majorHAnsi" w:cs="Arial"/>
                <w:sz w:val="20"/>
                <w:szCs w:val="20"/>
              </w:rPr>
            </w:pPr>
            <w:r w:rsidRPr="00937D1B">
              <w:rPr>
                <w:rFonts w:asciiTheme="majorHAnsi" w:hAnsiTheme="majorHAnsi" w:cs="Arial"/>
                <w:sz w:val="20"/>
                <w:szCs w:val="20"/>
              </w:rPr>
              <w:t>100</w:t>
            </w:r>
          </w:p>
        </w:tc>
        <w:tc>
          <w:tcPr>
            <w:tcW w:w="720" w:type="dxa"/>
            <w:shd w:val="clear" w:color="auto" w:fill="auto"/>
          </w:tcPr>
          <w:p w:rsidR="00227385" w:rsidRPr="00937D1B" w:rsidRDefault="00227385" w:rsidP="002E6A0C">
            <w:pPr>
              <w:ind w:left="-93" w:right="-64"/>
              <w:jc w:val="center"/>
              <w:rPr>
                <w:rFonts w:asciiTheme="majorHAnsi" w:hAnsiTheme="majorHAnsi" w:cs="Arial"/>
                <w:sz w:val="20"/>
                <w:szCs w:val="20"/>
              </w:rPr>
            </w:pPr>
            <w:r w:rsidRPr="00937D1B">
              <w:rPr>
                <w:rFonts w:asciiTheme="majorHAnsi" w:hAnsiTheme="majorHAnsi" w:cs="Arial"/>
                <w:sz w:val="20"/>
                <w:szCs w:val="20"/>
              </w:rPr>
              <w:t>4</w:t>
            </w:r>
          </w:p>
        </w:tc>
        <w:tc>
          <w:tcPr>
            <w:tcW w:w="900" w:type="dxa"/>
            <w:shd w:val="clear" w:color="auto" w:fill="auto"/>
          </w:tcPr>
          <w:p w:rsidR="00227385" w:rsidRPr="00937D1B" w:rsidRDefault="00227385" w:rsidP="002E6A0C">
            <w:pPr>
              <w:ind w:left="-93" w:right="-64"/>
              <w:jc w:val="center"/>
              <w:rPr>
                <w:rFonts w:asciiTheme="majorHAnsi" w:hAnsiTheme="majorHAnsi" w:cs="Arial"/>
                <w:sz w:val="20"/>
                <w:szCs w:val="20"/>
              </w:rPr>
            </w:pPr>
            <w:r w:rsidRPr="00937D1B">
              <w:rPr>
                <w:rFonts w:asciiTheme="majorHAnsi" w:hAnsiTheme="majorHAnsi" w:cs="Arial"/>
                <w:sz w:val="20"/>
                <w:szCs w:val="20"/>
              </w:rPr>
              <w:t>200</w:t>
            </w:r>
          </w:p>
        </w:tc>
        <w:tc>
          <w:tcPr>
            <w:tcW w:w="720" w:type="dxa"/>
            <w:shd w:val="clear" w:color="auto" w:fill="auto"/>
          </w:tcPr>
          <w:p w:rsidR="00227385" w:rsidRPr="00937D1B" w:rsidRDefault="00227385" w:rsidP="002E6A0C">
            <w:pPr>
              <w:jc w:val="center"/>
              <w:rPr>
                <w:rFonts w:asciiTheme="majorHAnsi" w:hAnsiTheme="majorHAnsi" w:cs="Arial"/>
                <w:sz w:val="20"/>
                <w:szCs w:val="20"/>
              </w:rPr>
            </w:pPr>
            <w:r w:rsidRPr="00937D1B">
              <w:rPr>
                <w:rFonts w:asciiTheme="majorHAnsi" w:hAnsiTheme="majorHAnsi" w:cs="Arial"/>
                <w:sz w:val="20"/>
                <w:szCs w:val="20"/>
              </w:rPr>
              <w:t>6367</w:t>
            </w:r>
          </w:p>
        </w:tc>
        <w:tc>
          <w:tcPr>
            <w:tcW w:w="900" w:type="dxa"/>
            <w:shd w:val="clear" w:color="auto" w:fill="auto"/>
          </w:tcPr>
          <w:p w:rsidR="00227385" w:rsidRPr="00937D1B" w:rsidRDefault="00227385" w:rsidP="002E6A0C">
            <w:pPr>
              <w:jc w:val="center"/>
              <w:rPr>
                <w:rFonts w:asciiTheme="majorHAnsi" w:hAnsiTheme="majorHAnsi" w:cs="Arial"/>
                <w:sz w:val="20"/>
                <w:szCs w:val="20"/>
              </w:rPr>
            </w:pPr>
            <w:r w:rsidRPr="00937D1B">
              <w:rPr>
                <w:rFonts w:asciiTheme="majorHAnsi" w:hAnsiTheme="majorHAnsi" w:cs="Arial"/>
                <w:sz w:val="20"/>
                <w:szCs w:val="20"/>
              </w:rPr>
              <w:t>495</w:t>
            </w:r>
          </w:p>
        </w:tc>
      </w:tr>
      <w:tr w:rsidR="00227385" w:rsidRPr="00937D1B" w:rsidTr="00BE1085">
        <w:trPr>
          <w:trHeight w:val="1200"/>
        </w:trPr>
        <w:tc>
          <w:tcPr>
            <w:tcW w:w="1275" w:type="dxa"/>
            <w:vMerge/>
            <w:shd w:val="clear" w:color="auto" w:fill="auto"/>
          </w:tcPr>
          <w:p w:rsidR="00227385" w:rsidRPr="00937D1B" w:rsidRDefault="00227385" w:rsidP="002E6A0C">
            <w:pPr>
              <w:ind w:left="-93" w:right="-108"/>
              <w:jc w:val="center"/>
              <w:rPr>
                <w:rFonts w:asciiTheme="majorHAnsi" w:hAnsiTheme="majorHAnsi" w:cs="Arial"/>
                <w:sz w:val="20"/>
                <w:szCs w:val="20"/>
              </w:rPr>
            </w:pPr>
          </w:p>
        </w:tc>
        <w:tc>
          <w:tcPr>
            <w:tcW w:w="1080" w:type="dxa"/>
            <w:vMerge/>
            <w:shd w:val="clear" w:color="auto" w:fill="auto"/>
          </w:tcPr>
          <w:p w:rsidR="00227385" w:rsidRPr="00937D1B" w:rsidRDefault="00227385" w:rsidP="002E6A0C">
            <w:pPr>
              <w:ind w:left="-93" w:right="-108"/>
              <w:jc w:val="center"/>
              <w:rPr>
                <w:rFonts w:asciiTheme="majorHAnsi" w:hAnsiTheme="majorHAnsi" w:cs="Arial"/>
                <w:sz w:val="20"/>
                <w:szCs w:val="20"/>
              </w:rPr>
            </w:pPr>
          </w:p>
        </w:tc>
        <w:tc>
          <w:tcPr>
            <w:tcW w:w="1440" w:type="dxa"/>
            <w:shd w:val="clear" w:color="auto" w:fill="auto"/>
          </w:tcPr>
          <w:p w:rsidR="00227385" w:rsidRPr="00937D1B" w:rsidRDefault="00227385" w:rsidP="002E6A0C">
            <w:pPr>
              <w:ind w:left="-93" w:right="-108"/>
              <w:jc w:val="center"/>
              <w:rPr>
                <w:rFonts w:asciiTheme="majorHAnsi" w:hAnsiTheme="majorHAnsi" w:cs="Arial"/>
                <w:sz w:val="20"/>
                <w:szCs w:val="20"/>
              </w:rPr>
            </w:pPr>
            <w:r w:rsidRPr="00937D1B">
              <w:rPr>
                <w:rFonts w:asciiTheme="majorHAnsi" w:hAnsiTheme="majorHAnsi" w:cs="Arial"/>
                <w:sz w:val="20"/>
                <w:szCs w:val="20"/>
              </w:rPr>
              <w:t>2-Имангуловкий сельский филиал МУК МЦБ</w:t>
            </w:r>
          </w:p>
        </w:tc>
        <w:tc>
          <w:tcPr>
            <w:tcW w:w="1440" w:type="dxa"/>
            <w:vMerge/>
            <w:shd w:val="clear" w:color="auto" w:fill="auto"/>
          </w:tcPr>
          <w:p w:rsidR="00227385" w:rsidRPr="00937D1B" w:rsidRDefault="00227385" w:rsidP="002E6A0C">
            <w:pPr>
              <w:ind w:left="-93" w:right="-108"/>
              <w:jc w:val="center"/>
              <w:rPr>
                <w:rFonts w:asciiTheme="majorHAnsi" w:hAnsiTheme="majorHAnsi" w:cs="Arial"/>
                <w:sz w:val="20"/>
                <w:szCs w:val="20"/>
              </w:rPr>
            </w:pPr>
          </w:p>
        </w:tc>
        <w:tc>
          <w:tcPr>
            <w:tcW w:w="720" w:type="dxa"/>
            <w:shd w:val="clear" w:color="auto" w:fill="auto"/>
          </w:tcPr>
          <w:p w:rsidR="00227385" w:rsidRPr="00937D1B" w:rsidRDefault="00227385" w:rsidP="002E6A0C">
            <w:pPr>
              <w:ind w:left="-93" w:right="-64"/>
              <w:jc w:val="center"/>
              <w:rPr>
                <w:rFonts w:asciiTheme="majorHAnsi" w:hAnsiTheme="majorHAnsi" w:cs="Arial"/>
                <w:sz w:val="20"/>
                <w:szCs w:val="20"/>
              </w:rPr>
            </w:pPr>
          </w:p>
        </w:tc>
        <w:tc>
          <w:tcPr>
            <w:tcW w:w="720" w:type="dxa"/>
            <w:shd w:val="clear" w:color="auto" w:fill="auto"/>
          </w:tcPr>
          <w:p w:rsidR="00227385" w:rsidRPr="00937D1B" w:rsidRDefault="00227385" w:rsidP="002E6A0C">
            <w:pPr>
              <w:ind w:left="-93" w:right="-64"/>
              <w:jc w:val="center"/>
              <w:rPr>
                <w:rFonts w:asciiTheme="majorHAnsi" w:hAnsiTheme="majorHAnsi" w:cs="Arial"/>
                <w:sz w:val="20"/>
                <w:szCs w:val="20"/>
              </w:rPr>
            </w:pPr>
          </w:p>
        </w:tc>
        <w:tc>
          <w:tcPr>
            <w:tcW w:w="720" w:type="dxa"/>
            <w:shd w:val="clear" w:color="auto" w:fill="auto"/>
          </w:tcPr>
          <w:p w:rsidR="00227385" w:rsidRPr="00937D1B" w:rsidRDefault="00227385" w:rsidP="002E6A0C">
            <w:pPr>
              <w:ind w:left="-93" w:right="-64"/>
              <w:jc w:val="center"/>
              <w:rPr>
                <w:rFonts w:asciiTheme="majorHAnsi" w:hAnsiTheme="majorHAnsi" w:cs="Arial"/>
                <w:sz w:val="20"/>
                <w:szCs w:val="20"/>
              </w:rPr>
            </w:pPr>
            <w:r w:rsidRPr="00937D1B">
              <w:rPr>
                <w:rFonts w:asciiTheme="majorHAnsi" w:hAnsiTheme="majorHAnsi" w:cs="Arial"/>
                <w:sz w:val="20"/>
                <w:szCs w:val="20"/>
              </w:rPr>
              <w:t>1</w:t>
            </w:r>
          </w:p>
        </w:tc>
        <w:tc>
          <w:tcPr>
            <w:tcW w:w="900" w:type="dxa"/>
            <w:shd w:val="clear" w:color="auto" w:fill="auto"/>
          </w:tcPr>
          <w:p w:rsidR="00227385" w:rsidRPr="00937D1B" w:rsidRDefault="00227385" w:rsidP="002E6A0C">
            <w:pPr>
              <w:ind w:left="-93" w:right="-64"/>
              <w:jc w:val="center"/>
              <w:rPr>
                <w:rFonts w:asciiTheme="majorHAnsi" w:hAnsiTheme="majorHAnsi" w:cs="Arial"/>
                <w:sz w:val="20"/>
                <w:szCs w:val="20"/>
              </w:rPr>
            </w:pPr>
            <w:r w:rsidRPr="00937D1B">
              <w:rPr>
                <w:rFonts w:asciiTheme="majorHAnsi" w:hAnsiTheme="majorHAnsi" w:cs="Arial"/>
                <w:sz w:val="20"/>
                <w:szCs w:val="20"/>
              </w:rPr>
              <w:t>15</w:t>
            </w:r>
          </w:p>
        </w:tc>
        <w:tc>
          <w:tcPr>
            <w:tcW w:w="720" w:type="dxa"/>
            <w:shd w:val="clear" w:color="auto" w:fill="auto"/>
          </w:tcPr>
          <w:p w:rsidR="00227385" w:rsidRPr="00937D1B" w:rsidRDefault="00227385" w:rsidP="002E6A0C">
            <w:pPr>
              <w:jc w:val="center"/>
              <w:rPr>
                <w:rFonts w:asciiTheme="majorHAnsi" w:hAnsiTheme="majorHAnsi" w:cs="Arial"/>
                <w:sz w:val="20"/>
                <w:szCs w:val="20"/>
              </w:rPr>
            </w:pPr>
            <w:r w:rsidRPr="00937D1B">
              <w:rPr>
                <w:rFonts w:asciiTheme="majorHAnsi" w:hAnsiTheme="majorHAnsi" w:cs="Arial"/>
                <w:sz w:val="20"/>
                <w:szCs w:val="20"/>
              </w:rPr>
              <w:t>3177</w:t>
            </w:r>
          </w:p>
        </w:tc>
        <w:tc>
          <w:tcPr>
            <w:tcW w:w="900" w:type="dxa"/>
            <w:shd w:val="clear" w:color="auto" w:fill="auto"/>
          </w:tcPr>
          <w:p w:rsidR="00227385" w:rsidRPr="00937D1B" w:rsidRDefault="00227385" w:rsidP="002E6A0C">
            <w:pPr>
              <w:jc w:val="center"/>
              <w:rPr>
                <w:rFonts w:asciiTheme="majorHAnsi" w:hAnsiTheme="majorHAnsi" w:cs="Arial"/>
                <w:sz w:val="20"/>
                <w:szCs w:val="20"/>
              </w:rPr>
            </w:pPr>
          </w:p>
        </w:tc>
      </w:tr>
      <w:tr w:rsidR="00227385" w:rsidRPr="00937D1B" w:rsidTr="00BE1085">
        <w:trPr>
          <w:trHeight w:val="720"/>
        </w:trPr>
        <w:tc>
          <w:tcPr>
            <w:tcW w:w="1275" w:type="dxa"/>
            <w:vMerge w:val="restart"/>
            <w:shd w:val="clear" w:color="auto" w:fill="auto"/>
          </w:tcPr>
          <w:p w:rsidR="00227385" w:rsidRPr="00937D1B" w:rsidRDefault="00227385" w:rsidP="002E6A0C">
            <w:pPr>
              <w:ind w:left="-93" w:right="-108"/>
              <w:jc w:val="center"/>
              <w:rPr>
                <w:rFonts w:asciiTheme="majorHAnsi" w:hAnsiTheme="majorHAnsi" w:cs="Arial"/>
                <w:sz w:val="20"/>
                <w:szCs w:val="20"/>
              </w:rPr>
            </w:pPr>
            <w:r w:rsidRPr="00937D1B">
              <w:rPr>
                <w:rFonts w:asciiTheme="majorHAnsi" w:hAnsiTheme="majorHAnsi" w:cs="Arial"/>
                <w:sz w:val="20"/>
                <w:szCs w:val="20"/>
              </w:rPr>
              <w:t>с.1-Имангулово</w:t>
            </w:r>
          </w:p>
        </w:tc>
        <w:tc>
          <w:tcPr>
            <w:tcW w:w="1080" w:type="dxa"/>
            <w:vMerge w:val="restart"/>
            <w:shd w:val="clear" w:color="auto" w:fill="auto"/>
          </w:tcPr>
          <w:p w:rsidR="00227385" w:rsidRPr="00937D1B" w:rsidRDefault="00227385" w:rsidP="002E6A0C">
            <w:pPr>
              <w:ind w:left="-93" w:right="-108"/>
              <w:jc w:val="center"/>
              <w:rPr>
                <w:rFonts w:asciiTheme="majorHAnsi" w:hAnsiTheme="majorHAnsi" w:cs="Arial"/>
                <w:sz w:val="20"/>
                <w:szCs w:val="20"/>
              </w:rPr>
            </w:pPr>
            <w:r w:rsidRPr="00937D1B">
              <w:rPr>
                <w:rFonts w:asciiTheme="majorHAnsi" w:hAnsiTheme="majorHAnsi" w:cs="Arial"/>
                <w:sz w:val="20"/>
                <w:szCs w:val="20"/>
              </w:rPr>
              <w:t>Удовл.</w:t>
            </w:r>
          </w:p>
        </w:tc>
        <w:tc>
          <w:tcPr>
            <w:tcW w:w="1440" w:type="dxa"/>
            <w:shd w:val="clear" w:color="auto" w:fill="auto"/>
          </w:tcPr>
          <w:p w:rsidR="00227385" w:rsidRPr="00937D1B" w:rsidRDefault="00227385" w:rsidP="002E6A0C">
            <w:pPr>
              <w:ind w:left="-93" w:right="-108"/>
              <w:jc w:val="center"/>
              <w:rPr>
                <w:rFonts w:asciiTheme="majorHAnsi" w:hAnsiTheme="majorHAnsi" w:cs="Arial"/>
                <w:sz w:val="20"/>
                <w:szCs w:val="20"/>
              </w:rPr>
            </w:pPr>
            <w:r w:rsidRPr="00937D1B">
              <w:rPr>
                <w:rFonts w:asciiTheme="majorHAnsi" w:hAnsiTheme="majorHAnsi" w:cs="Arial"/>
                <w:sz w:val="20"/>
                <w:szCs w:val="20"/>
              </w:rPr>
              <w:t>1-Имангуловский СКМУК МКДЦ</w:t>
            </w:r>
          </w:p>
        </w:tc>
        <w:tc>
          <w:tcPr>
            <w:tcW w:w="1440" w:type="dxa"/>
            <w:vMerge w:val="restart"/>
            <w:shd w:val="clear" w:color="auto" w:fill="auto"/>
          </w:tcPr>
          <w:p w:rsidR="00227385" w:rsidRPr="00937D1B" w:rsidRDefault="00C366C6" w:rsidP="002E6A0C">
            <w:pPr>
              <w:ind w:left="-93" w:right="-108"/>
              <w:jc w:val="center"/>
              <w:rPr>
                <w:rFonts w:asciiTheme="majorHAnsi" w:hAnsiTheme="majorHAnsi" w:cs="Arial"/>
                <w:sz w:val="20"/>
                <w:szCs w:val="20"/>
              </w:rPr>
            </w:pPr>
            <w:r>
              <w:rPr>
                <w:rFonts w:asciiTheme="majorHAnsi" w:hAnsiTheme="majorHAnsi" w:cs="Arial"/>
                <w:sz w:val="20"/>
                <w:szCs w:val="20"/>
              </w:rPr>
              <w:t xml:space="preserve">с.Первое Имангулово </w:t>
            </w:r>
            <w:r w:rsidR="00227385" w:rsidRPr="00937D1B">
              <w:rPr>
                <w:rFonts w:asciiTheme="majorHAnsi" w:hAnsiTheme="majorHAnsi" w:cs="Arial"/>
                <w:sz w:val="20"/>
                <w:szCs w:val="20"/>
              </w:rPr>
              <w:t>, ул.Центральная, 19</w:t>
            </w:r>
          </w:p>
        </w:tc>
        <w:tc>
          <w:tcPr>
            <w:tcW w:w="720" w:type="dxa"/>
            <w:shd w:val="clear" w:color="auto" w:fill="auto"/>
          </w:tcPr>
          <w:p w:rsidR="00227385" w:rsidRPr="00937D1B" w:rsidRDefault="00227385" w:rsidP="002E6A0C">
            <w:pPr>
              <w:ind w:left="-93" w:right="-64"/>
              <w:jc w:val="center"/>
              <w:rPr>
                <w:rFonts w:asciiTheme="majorHAnsi" w:hAnsiTheme="majorHAnsi" w:cs="Arial"/>
                <w:sz w:val="20"/>
                <w:szCs w:val="20"/>
              </w:rPr>
            </w:pPr>
            <w:r w:rsidRPr="00937D1B">
              <w:rPr>
                <w:rFonts w:asciiTheme="majorHAnsi" w:hAnsiTheme="majorHAnsi" w:cs="Arial"/>
                <w:sz w:val="20"/>
                <w:szCs w:val="20"/>
              </w:rPr>
              <w:t>1969</w:t>
            </w:r>
          </w:p>
        </w:tc>
        <w:tc>
          <w:tcPr>
            <w:tcW w:w="720" w:type="dxa"/>
            <w:shd w:val="clear" w:color="auto" w:fill="auto"/>
          </w:tcPr>
          <w:p w:rsidR="00227385" w:rsidRPr="00937D1B" w:rsidRDefault="00227385" w:rsidP="002E6A0C">
            <w:pPr>
              <w:ind w:left="-93" w:right="-64"/>
              <w:jc w:val="center"/>
              <w:rPr>
                <w:rFonts w:asciiTheme="majorHAnsi" w:hAnsiTheme="majorHAnsi" w:cs="Arial"/>
                <w:sz w:val="20"/>
                <w:szCs w:val="20"/>
              </w:rPr>
            </w:pPr>
            <w:r w:rsidRPr="00937D1B">
              <w:rPr>
                <w:rFonts w:asciiTheme="majorHAnsi" w:hAnsiTheme="majorHAnsi" w:cs="Arial"/>
                <w:sz w:val="20"/>
                <w:szCs w:val="20"/>
              </w:rPr>
              <w:t>100</w:t>
            </w:r>
          </w:p>
        </w:tc>
        <w:tc>
          <w:tcPr>
            <w:tcW w:w="720" w:type="dxa"/>
            <w:shd w:val="clear" w:color="auto" w:fill="auto"/>
          </w:tcPr>
          <w:p w:rsidR="00227385" w:rsidRPr="00937D1B" w:rsidRDefault="00227385" w:rsidP="002E6A0C">
            <w:pPr>
              <w:ind w:left="-93" w:right="-64"/>
              <w:jc w:val="center"/>
              <w:rPr>
                <w:rFonts w:asciiTheme="majorHAnsi" w:hAnsiTheme="majorHAnsi" w:cs="Arial"/>
                <w:sz w:val="20"/>
                <w:szCs w:val="20"/>
              </w:rPr>
            </w:pPr>
            <w:r w:rsidRPr="00937D1B">
              <w:rPr>
                <w:rFonts w:asciiTheme="majorHAnsi" w:hAnsiTheme="majorHAnsi" w:cs="Arial"/>
                <w:sz w:val="20"/>
                <w:szCs w:val="20"/>
              </w:rPr>
              <w:t>7</w:t>
            </w:r>
          </w:p>
        </w:tc>
        <w:tc>
          <w:tcPr>
            <w:tcW w:w="900" w:type="dxa"/>
            <w:shd w:val="clear" w:color="auto" w:fill="auto"/>
          </w:tcPr>
          <w:p w:rsidR="00227385" w:rsidRPr="00937D1B" w:rsidRDefault="00227385" w:rsidP="002E6A0C">
            <w:pPr>
              <w:ind w:left="-93" w:right="-64"/>
              <w:jc w:val="center"/>
              <w:rPr>
                <w:rFonts w:asciiTheme="majorHAnsi" w:hAnsiTheme="majorHAnsi" w:cs="Arial"/>
                <w:sz w:val="20"/>
                <w:szCs w:val="20"/>
              </w:rPr>
            </w:pPr>
            <w:r w:rsidRPr="00937D1B">
              <w:rPr>
                <w:rFonts w:asciiTheme="majorHAnsi" w:hAnsiTheme="majorHAnsi" w:cs="Arial"/>
                <w:sz w:val="20"/>
                <w:szCs w:val="20"/>
              </w:rPr>
              <w:t>100</w:t>
            </w:r>
          </w:p>
        </w:tc>
        <w:tc>
          <w:tcPr>
            <w:tcW w:w="720" w:type="dxa"/>
            <w:shd w:val="clear" w:color="auto" w:fill="auto"/>
          </w:tcPr>
          <w:p w:rsidR="00227385" w:rsidRPr="00937D1B" w:rsidRDefault="00227385" w:rsidP="002E6A0C">
            <w:pPr>
              <w:jc w:val="center"/>
              <w:rPr>
                <w:rFonts w:asciiTheme="majorHAnsi" w:hAnsiTheme="majorHAnsi" w:cs="Arial"/>
                <w:sz w:val="20"/>
                <w:szCs w:val="20"/>
              </w:rPr>
            </w:pPr>
            <w:r w:rsidRPr="00937D1B">
              <w:rPr>
                <w:rFonts w:asciiTheme="majorHAnsi" w:hAnsiTheme="majorHAnsi" w:cs="Arial"/>
                <w:sz w:val="20"/>
                <w:szCs w:val="20"/>
              </w:rPr>
              <w:t>2042</w:t>
            </w:r>
          </w:p>
        </w:tc>
        <w:tc>
          <w:tcPr>
            <w:tcW w:w="900" w:type="dxa"/>
            <w:shd w:val="clear" w:color="auto" w:fill="auto"/>
          </w:tcPr>
          <w:p w:rsidR="00227385" w:rsidRPr="00937D1B" w:rsidRDefault="00227385" w:rsidP="002E6A0C">
            <w:pPr>
              <w:jc w:val="center"/>
              <w:rPr>
                <w:rFonts w:asciiTheme="majorHAnsi" w:hAnsiTheme="majorHAnsi" w:cs="Arial"/>
                <w:sz w:val="20"/>
                <w:szCs w:val="20"/>
              </w:rPr>
            </w:pPr>
            <w:r w:rsidRPr="00937D1B">
              <w:rPr>
                <w:rFonts w:asciiTheme="majorHAnsi" w:hAnsiTheme="majorHAnsi" w:cs="Arial"/>
                <w:sz w:val="20"/>
                <w:szCs w:val="20"/>
              </w:rPr>
              <w:t>560</w:t>
            </w:r>
          </w:p>
        </w:tc>
      </w:tr>
      <w:tr w:rsidR="00227385" w:rsidRPr="00937D1B" w:rsidTr="00BE1085">
        <w:trPr>
          <w:trHeight w:val="1082"/>
        </w:trPr>
        <w:tc>
          <w:tcPr>
            <w:tcW w:w="1275" w:type="dxa"/>
            <w:vMerge/>
            <w:shd w:val="clear" w:color="auto" w:fill="auto"/>
          </w:tcPr>
          <w:p w:rsidR="00227385" w:rsidRPr="00937D1B" w:rsidRDefault="00227385" w:rsidP="002E6A0C">
            <w:pPr>
              <w:ind w:left="-93" w:right="-108"/>
              <w:jc w:val="center"/>
              <w:rPr>
                <w:rFonts w:asciiTheme="majorHAnsi" w:hAnsiTheme="majorHAnsi" w:cs="Arial"/>
                <w:sz w:val="20"/>
                <w:szCs w:val="20"/>
              </w:rPr>
            </w:pPr>
          </w:p>
        </w:tc>
        <w:tc>
          <w:tcPr>
            <w:tcW w:w="1080" w:type="dxa"/>
            <w:vMerge/>
            <w:shd w:val="clear" w:color="auto" w:fill="auto"/>
          </w:tcPr>
          <w:p w:rsidR="00227385" w:rsidRPr="00937D1B" w:rsidRDefault="00227385" w:rsidP="002E6A0C">
            <w:pPr>
              <w:ind w:left="-93" w:right="-108"/>
              <w:jc w:val="center"/>
              <w:rPr>
                <w:rFonts w:asciiTheme="majorHAnsi" w:hAnsiTheme="majorHAnsi" w:cs="Arial"/>
                <w:sz w:val="20"/>
                <w:szCs w:val="20"/>
              </w:rPr>
            </w:pPr>
          </w:p>
        </w:tc>
        <w:tc>
          <w:tcPr>
            <w:tcW w:w="1440" w:type="dxa"/>
            <w:shd w:val="clear" w:color="auto" w:fill="auto"/>
          </w:tcPr>
          <w:p w:rsidR="00227385" w:rsidRPr="00937D1B" w:rsidRDefault="00227385" w:rsidP="002E6A0C">
            <w:pPr>
              <w:ind w:left="-93" w:right="-108"/>
              <w:jc w:val="center"/>
              <w:rPr>
                <w:rFonts w:asciiTheme="majorHAnsi" w:hAnsiTheme="majorHAnsi" w:cs="Arial"/>
                <w:sz w:val="20"/>
                <w:szCs w:val="20"/>
              </w:rPr>
            </w:pPr>
            <w:r w:rsidRPr="00937D1B">
              <w:rPr>
                <w:rFonts w:asciiTheme="majorHAnsi" w:hAnsiTheme="majorHAnsi" w:cs="Arial"/>
                <w:sz w:val="20"/>
                <w:szCs w:val="20"/>
              </w:rPr>
              <w:t>1-Имангуловский сельский филиал МУК МЦБ</w:t>
            </w:r>
          </w:p>
        </w:tc>
        <w:tc>
          <w:tcPr>
            <w:tcW w:w="1440" w:type="dxa"/>
            <w:vMerge/>
            <w:shd w:val="clear" w:color="auto" w:fill="auto"/>
          </w:tcPr>
          <w:p w:rsidR="00227385" w:rsidRPr="00937D1B" w:rsidRDefault="00227385" w:rsidP="002E6A0C">
            <w:pPr>
              <w:ind w:left="-93" w:right="-108"/>
              <w:jc w:val="center"/>
              <w:rPr>
                <w:rFonts w:asciiTheme="majorHAnsi" w:hAnsiTheme="majorHAnsi" w:cs="Arial"/>
                <w:sz w:val="20"/>
                <w:szCs w:val="20"/>
              </w:rPr>
            </w:pPr>
          </w:p>
        </w:tc>
        <w:tc>
          <w:tcPr>
            <w:tcW w:w="720" w:type="dxa"/>
            <w:shd w:val="clear" w:color="auto" w:fill="auto"/>
          </w:tcPr>
          <w:p w:rsidR="00227385" w:rsidRPr="00937D1B" w:rsidRDefault="00227385" w:rsidP="002E6A0C">
            <w:pPr>
              <w:ind w:left="-93" w:right="-64"/>
              <w:jc w:val="center"/>
              <w:rPr>
                <w:rFonts w:asciiTheme="majorHAnsi" w:hAnsiTheme="majorHAnsi" w:cs="Arial"/>
                <w:sz w:val="20"/>
                <w:szCs w:val="20"/>
              </w:rPr>
            </w:pPr>
          </w:p>
        </w:tc>
        <w:tc>
          <w:tcPr>
            <w:tcW w:w="720" w:type="dxa"/>
            <w:shd w:val="clear" w:color="auto" w:fill="auto"/>
          </w:tcPr>
          <w:p w:rsidR="00227385" w:rsidRPr="00937D1B" w:rsidRDefault="00227385" w:rsidP="002E6A0C">
            <w:pPr>
              <w:ind w:left="-93" w:right="-64"/>
              <w:jc w:val="center"/>
              <w:rPr>
                <w:rFonts w:asciiTheme="majorHAnsi" w:hAnsiTheme="majorHAnsi" w:cs="Arial"/>
                <w:sz w:val="20"/>
                <w:szCs w:val="20"/>
              </w:rPr>
            </w:pPr>
          </w:p>
        </w:tc>
        <w:tc>
          <w:tcPr>
            <w:tcW w:w="720" w:type="dxa"/>
            <w:shd w:val="clear" w:color="auto" w:fill="auto"/>
          </w:tcPr>
          <w:p w:rsidR="00227385" w:rsidRPr="00937D1B" w:rsidRDefault="00227385" w:rsidP="002E6A0C">
            <w:pPr>
              <w:ind w:left="-93" w:right="-64"/>
              <w:jc w:val="center"/>
              <w:rPr>
                <w:rFonts w:asciiTheme="majorHAnsi" w:hAnsiTheme="majorHAnsi" w:cs="Arial"/>
                <w:sz w:val="20"/>
                <w:szCs w:val="20"/>
              </w:rPr>
            </w:pPr>
            <w:r w:rsidRPr="00937D1B">
              <w:rPr>
                <w:rFonts w:asciiTheme="majorHAnsi" w:hAnsiTheme="majorHAnsi" w:cs="Arial"/>
                <w:sz w:val="20"/>
                <w:szCs w:val="20"/>
              </w:rPr>
              <w:t>1</w:t>
            </w:r>
          </w:p>
        </w:tc>
        <w:tc>
          <w:tcPr>
            <w:tcW w:w="900" w:type="dxa"/>
            <w:shd w:val="clear" w:color="auto" w:fill="auto"/>
          </w:tcPr>
          <w:p w:rsidR="00227385" w:rsidRPr="00937D1B" w:rsidRDefault="00227385" w:rsidP="002E6A0C">
            <w:pPr>
              <w:ind w:left="-93" w:right="-64"/>
              <w:jc w:val="center"/>
              <w:rPr>
                <w:rFonts w:asciiTheme="majorHAnsi" w:hAnsiTheme="majorHAnsi" w:cs="Arial"/>
                <w:sz w:val="20"/>
                <w:szCs w:val="20"/>
              </w:rPr>
            </w:pPr>
            <w:r w:rsidRPr="00937D1B">
              <w:rPr>
                <w:rFonts w:asciiTheme="majorHAnsi" w:hAnsiTheme="majorHAnsi" w:cs="Arial"/>
                <w:sz w:val="20"/>
                <w:szCs w:val="20"/>
              </w:rPr>
              <w:t>5</w:t>
            </w:r>
          </w:p>
        </w:tc>
        <w:tc>
          <w:tcPr>
            <w:tcW w:w="720" w:type="dxa"/>
            <w:shd w:val="clear" w:color="auto" w:fill="auto"/>
          </w:tcPr>
          <w:p w:rsidR="00227385" w:rsidRPr="00937D1B" w:rsidRDefault="00227385" w:rsidP="002E6A0C">
            <w:pPr>
              <w:jc w:val="center"/>
              <w:rPr>
                <w:rFonts w:asciiTheme="majorHAnsi" w:hAnsiTheme="majorHAnsi" w:cs="Arial"/>
                <w:sz w:val="20"/>
                <w:szCs w:val="20"/>
              </w:rPr>
            </w:pPr>
            <w:r w:rsidRPr="00937D1B">
              <w:rPr>
                <w:rFonts w:asciiTheme="majorHAnsi" w:hAnsiTheme="majorHAnsi" w:cs="Arial"/>
                <w:sz w:val="20"/>
                <w:szCs w:val="20"/>
              </w:rPr>
              <w:t>462</w:t>
            </w:r>
          </w:p>
        </w:tc>
        <w:tc>
          <w:tcPr>
            <w:tcW w:w="900" w:type="dxa"/>
            <w:shd w:val="clear" w:color="auto" w:fill="auto"/>
          </w:tcPr>
          <w:p w:rsidR="00227385" w:rsidRPr="00937D1B" w:rsidRDefault="00227385" w:rsidP="002E6A0C">
            <w:pPr>
              <w:jc w:val="center"/>
              <w:rPr>
                <w:rFonts w:asciiTheme="majorHAnsi" w:hAnsiTheme="majorHAnsi" w:cs="Arial"/>
                <w:sz w:val="20"/>
                <w:szCs w:val="20"/>
              </w:rPr>
            </w:pPr>
          </w:p>
        </w:tc>
      </w:tr>
    </w:tbl>
    <w:p w:rsidR="00227385" w:rsidRPr="00937D1B" w:rsidRDefault="00227385" w:rsidP="00227385">
      <w:pPr>
        <w:rPr>
          <w:rFonts w:ascii="Arial" w:hAnsi="Arial" w:cs="Arial"/>
        </w:rPr>
      </w:pPr>
    </w:p>
    <w:p w:rsidR="00227385" w:rsidRPr="00937D1B" w:rsidRDefault="00227385" w:rsidP="00227385">
      <w:pPr>
        <w:pStyle w:val="ConsPlusNormal"/>
        <w:widowControl/>
        <w:ind w:firstLine="540"/>
        <w:jc w:val="both"/>
        <w:rPr>
          <w:rFonts w:asciiTheme="majorHAnsi" w:hAnsiTheme="majorHAnsi"/>
          <w:sz w:val="28"/>
          <w:szCs w:val="28"/>
        </w:rPr>
      </w:pPr>
      <w:r w:rsidRPr="00937D1B">
        <w:rPr>
          <w:rFonts w:asciiTheme="majorHAnsi" w:hAnsiTheme="majorHAnsi"/>
          <w:sz w:val="28"/>
          <w:szCs w:val="28"/>
        </w:rPr>
        <w:t xml:space="preserve">Свободный доступ к информации обеспечивается как традиционными видами документов, так и на электронных носителях. </w:t>
      </w:r>
    </w:p>
    <w:p w:rsidR="00227385" w:rsidRPr="00937D1B" w:rsidRDefault="00227385" w:rsidP="001304CE">
      <w:pPr>
        <w:spacing w:after="0" w:line="240" w:lineRule="auto"/>
        <w:ind w:firstLine="709"/>
        <w:jc w:val="both"/>
        <w:rPr>
          <w:rFonts w:asciiTheme="majorHAnsi" w:hAnsiTheme="majorHAnsi" w:cs="Arial"/>
          <w:sz w:val="28"/>
          <w:szCs w:val="28"/>
        </w:rPr>
      </w:pPr>
      <w:r w:rsidRPr="00937D1B">
        <w:rPr>
          <w:rFonts w:asciiTheme="majorHAnsi" w:hAnsiTheme="majorHAnsi" w:cs="Arial"/>
          <w:sz w:val="28"/>
          <w:szCs w:val="28"/>
        </w:rPr>
        <w:t>Развитие культурного потенциала и сохранение историко-культурного наследия, создание условий для привлечения в сферу культуры дополнительных ресурсов, а также усиление социальной направленной деятельности учреждений культуры невозможно без комплексного подхода к существующей проблеме.</w:t>
      </w:r>
    </w:p>
    <w:p w:rsidR="00227385" w:rsidRPr="00937D1B" w:rsidRDefault="00227385" w:rsidP="001304CE">
      <w:pPr>
        <w:spacing w:after="0" w:line="240" w:lineRule="auto"/>
        <w:ind w:firstLine="709"/>
        <w:jc w:val="both"/>
        <w:rPr>
          <w:rFonts w:asciiTheme="majorHAnsi" w:hAnsiTheme="majorHAnsi" w:cs="Arial"/>
          <w:sz w:val="28"/>
          <w:szCs w:val="28"/>
        </w:rPr>
      </w:pPr>
      <w:r w:rsidRPr="00937D1B">
        <w:rPr>
          <w:rFonts w:asciiTheme="majorHAnsi" w:hAnsiTheme="majorHAnsi" w:cs="Arial"/>
          <w:sz w:val="28"/>
          <w:szCs w:val="28"/>
        </w:rPr>
        <w:t xml:space="preserve">Структурная перестройка сферы культуры предполагает в первую очередь сформировать оптимальную сеть, провести ее правовое оформление, нормативное финансирование в режиме строгой экономии, осуществлять процесс инвестирования рынка платных услуг и самоокупаемых </w:t>
      </w:r>
      <w:r w:rsidR="001304CE" w:rsidRPr="00937D1B">
        <w:rPr>
          <w:rFonts w:asciiTheme="majorHAnsi" w:hAnsiTheme="majorHAnsi" w:cs="Arial"/>
          <w:sz w:val="28"/>
          <w:szCs w:val="28"/>
        </w:rPr>
        <w:t>проектов.</w:t>
      </w:r>
    </w:p>
    <w:p w:rsidR="00227385" w:rsidRPr="00937D1B" w:rsidRDefault="00227385" w:rsidP="001304CE">
      <w:pPr>
        <w:spacing w:after="0" w:line="240" w:lineRule="auto"/>
        <w:ind w:firstLine="709"/>
        <w:jc w:val="both"/>
        <w:rPr>
          <w:rFonts w:asciiTheme="majorHAnsi" w:hAnsiTheme="majorHAnsi" w:cs="Arial"/>
          <w:sz w:val="28"/>
          <w:szCs w:val="28"/>
        </w:rPr>
      </w:pPr>
      <w:r w:rsidRPr="00937D1B">
        <w:rPr>
          <w:rFonts w:asciiTheme="majorHAnsi" w:hAnsiTheme="majorHAnsi" w:cs="Arial"/>
          <w:sz w:val="28"/>
          <w:szCs w:val="28"/>
        </w:rPr>
        <w:t xml:space="preserve">На территории района физкультурно-оздоровительной работой занимаются 56 учреждений, объединений и организаций. Проводится </w:t>
      </w:r>
      <w:r w:rsidRPr="00937D1B">
        <w:rPr>
          <w:rFonts w:asciiTheme="majorHAnsi" w:hAnsiTheme="majorHAnsi" w:cs="Arial"/>
          <w:sz w:val="28"/>
          <w:szCs w:val="28"/>
        </w:rPr>
        <w:lastRenderedPageBreak/>
        <w:t>работа по организации физкультурно-оз</w:t>
      </w:r>
      <w:r w:rsidR="00F60089">
        <w:rPr>
          <w:rFonts w:asciiTheme="majorHAnsi" w:hAnsiTheme="majorHAnsi" w:cs="Arial"/>
          <w:sz w:val="28"/>
          <w:szCs w:val="28"/>
        </w:rPr>
        <w:t>доровительных мероприятий</w:t>
      </w:r>
      <w:r w:rsidRPr="00937D1B">
        <w:rPr>
          <w:rFonts w:asciiTheme="majorHAnsi" w:hAnsiTheme="majorHAnsi" w:cs="Arial"/>
          <w:sz w:val="28"/>
          <w:szCs w:val="28"/>
        </w:rPr>
        <w:t>, пополнение материальной базы</w:t>
      </w:r>
      <w:r w:rsidR="001304CE" w:rsidRPr="00937D1B">
        <w:rPr>
          <w:rFonts w:asciiTheme="majorHAnsi" w:hAnsiTheme="majorHAnsi" w:cs="Arial"/>
          <w:sz w:val="28"/>
          <w:szCs w:val="28"/>
        </w:rPr>
        <w:t>.</w:t>
      </w:r>
    </w:p>
    <w:p w:rsidR="00227385" w:rsidRPr="00937D1B" w:rsidRDefault="00227385" w:rsidP="001304CE">
      <w:pPr>
        <w:spacing w:after="0" w:line="240" w:lineRule="auto"/>
        <w:ind w:firstLine="709"/>
        <w:jc w:val="both"/>
        <w:rPr>
          <w:rFonts w:asciiTheme="majorHAnsi" w:hAnsiTheme="majorHAnsi" w:cs="Arial"/>
          <w:sz w:val="28"/>
          <w:szCs w:val="28"/>
        </w:rPr>
      </w:pPr>
      <w:r w:rsidRPr="00937D1B">
        <w:rPr>
          <w:rFonts w:asciiTheme="majorHAnsi" w:hAnsiTheme="majorHAnsi" w:cs="Arial"/>
          <w:sz w:val="28"/>
          <w:szCs w:val="28"/>
        </w:rPr>
        <w:t>Одной из самых важных проблем в районе является недостаток квалифицированных кадров в сельских учреждениях культуры, особенно клубного типа. Объясняется это низкой заработной платой, слабой материально-технической базой и как следствие про</w:t>
      </w:r>
      <w:r w:rsidR="001304CE" w:rsidRPr="00937D1B">
        <w:rPr>
          <w:rFonts w:asciiTheme="majorHAnsi" w:hAnsiTheme="majorHAnsi" w:cs="Arial"/>
          <w:sz w:val="28"/>
          <w:szCs w:val="28"/>
        </w:rPr>
        <w:t>исходит отток молодежи из села.</w:t>
      </w:r>
    </w:p>
    <w:p w:rsidR="00227385" w:rsidRPr="00937D1B" w:rsidRDefault="00227385" w:rsidP="001304CE">
      <w:pPr>
        <w:spacing w:after="0" w:line="240" w:lineRule="auto"/>
        <w:ind w:firstLine="708"/>
        <w:jc w:val="both"/>
        <w:rPr>
          <w:rFonts w:asciiTheme="majorHAnsi" w:hAnsiTheme="majorHAnsi" w:cs="Arial"/>
          <w:sz w:val="28"/>
          <w:szCs w:val="28"/>
        </w:rPr>
      </w:pPr>
      <w:r w:rsidRPr="00937D1B">
        <w:rPr>
          <w:rFonts w:asciiTheme="majorHAnsi" w:hAnsiTheme="majorHAnsi" w:cs="Arial"/>
          <w:sz w:val="28"/>
          <w:szCs w:val="28"/>
        </w:rPr>
        <w:t>Представленные данные позволяют сделать вывод о том, что рассредоточенность населения по мелким населенным пунктам препятствует рациональной организации и ведению крупного сельскохозяйственного производства и сдерживает улучшение культурно-бытового обслуживания населения.</w:t>
      </w:r>
    </w:p>
    <w:p w:rsidR="00227385" w:rsidRPr="00937D1B" w:rsidRDefault="00227385" w:rsidP="001304CE">
      <w:pPr>
        <w:spacing w:after="0" w:line="240" w:lineRule="auto"/>
        <w:outlineLvl w:val="2"/>
        <w:rPr>
          <w:rStyle w:val="a3"/>
          <w:rFonts w:asciiTheme="majorHAnsi" w:hAnsiTheme="majorHAnsi"/>
          <w:sz w:val="28"/>
          <w:szCs w:val="28"/>
        </w:rPr>
      </w:pPr>
    </w:p>
    <w:p w:rsidR="00892D55" w:rsidRPr="009537CC" w:rsidRDefault="00892D55" w:rsidP="009537CC">
      <w:pPr>
        <w:jc w:val="center"/>
        <w:rPr>
          <w:b/>
          <w:i/>
          <w:sz w:val="28"/>
          <w:szCs w:val="28"/>
        </w:rPr>
      </w:pPr>
      <w:bookmarkStart w:id="97" w:name="_Toc270950867"/>
      <w:bookmarkStart w:id="98" w:name="_Toc312530933"/>
      <w:r w:rsidRPr="009537CC">
        <w:rPr>
          <w:rFonts w:asciiTheme="majorHAnsi" w:hAnsiTheme="majorHAnsi"/>
          <w:b/>
          <w:i/>
          <w:sz w:val="28"/>
          <w:szCs w:val="28"/>
        </w:rPr>
        <w:t>9.5 Предприятия торговли, общественного питания, бытового обслуживания</w:t>
      </w:r>
      <w:bookmarkEnd w:id="97"/>
      <w:bookmarkEnd w:id="98"/>
    </w:p>
    <w:p w:rsidR="00892D55" w:rsidRPr="00937D1B" w:rsidRDefault="00892D55" w:rsidP="00172568">
      <w:pPr>
        <w:pStyle w:val="30"/>
        <w:rPr>
          <w:rFonts w:asciiTheme="majorHAnsi" w:hAnsiTheme="majorHAnsi"/>
          <w:szCs w:val="28"/>
        </w:rPr>
      </w:pPr>
      <w:bookmarkStart w:id="99" w:name="_Toc270950868"/>
      <w:bookmarkStart w:id="100" w:name="_Toc312530934"/>
      <w:r w:rsidRPr="00937D1B">
        <w:rPr>
          <w:rFonts w:asciiTheme="majorHAnsi" w:hAnsiTheme="majorHAnsi"/>
          <w:szCs w:val="28"/>
        </w:rPr>
        <w:t>9.5.1 Предприятия торговли</w:t>
      </w:r>
      <w:bookmarkEnd w:id="99"/>
      <w:bookmarkEnd w:id="100"/>
    </w:p>
    <w:p w:rsidR="00556FC3" w:rsidRPr="00937D1B" w:rsidRDefault="005D07B9" w:rsidP="005D07B9">
      <w:pPr>
        <w:pStyle w:val="afff"/>
        <w:rPr>
          <w:rFonts w:asciiTheme="majorHAnsi" w:hAnsiTheme="majorHAnsi"/>
          <w:lang w:val="ru-RU"/>
        </w:rPr>
      </w:pPr>
      <w:r w:rsidRPr="00937D1B">
        <w:rPr>
          <w:rFonts w:asciiTheme="majorHAnsi" w:hAnsiTheme="majorHAnsi"/>
          <w:lang w:val="ru-RU"/>
        </w:rPr>
        <w:t>Н</w:t>
      </w:r>
      <w:r w:rsidR="00556FC3" w:rsidRPr="00937D1B">
        <w:rPr>
          <w:rFonts w:asciiTheme="majorHAnsi" w:hAnsiTheme="majorHAnsi"/>
          <w:lang w:val="ru-RU"/>
        </w:rPr>
        <w:t xml:space="preserve">а территории </w:t>
      </w:r>
      <w:r w:rsidR="008B3F2A" w:rsidRPr="00937D1B">
        <w:rPr>
          <w:rFonts w:asciiTheme="majorHAnsi" w:hAnsiTheme="majorHAnsi"/>
          <w:lang w:val="ru-RU"/>
        </w:rPr>
        <w:t xml:space="preserve">МО Имангуловский сельсовет </w:t>
      </w:r>
      <w:r w:rsidR="00556FC3" w:rsidRPr="00937D1B">
        <w:rPr>
          <w:rFonts w:asciiTheme="majorHAnsi" w:hAnsiTheme="majorHAnsi"/>
          <w:lang w:val="ru-RU"/>
        </w:rPr>
        <w:t xml:space="preserve"> расположено </w:t>
      </w:r>
      <w:r w:rsidR="00B17182" w:rsidRPr="00937D1B">
        <w:rPr>
          <w:rFonts w:asciiTheme="majorHAnsi" w:hAnsiTheme="majorHAnsi"/>
          <w:lang w:val="ru-RU"/>
        </w:rPr>
        <w:t xml:space="preserve">7 </w:t>
      </w:r>
      <w:r w:rsidR="006672F3" w:rsidRPr="00937D1B">
        <w:rPr>
          <w:rFonts w:asciiTheme="majorHAnsi" w:hAnsiTheme="majorHAnsi"/>
          <w:lang w:val="ru-RU"/>
        </w:rPr>
        <w:t>магазинов</w:t>
      </w:r>
      <w:r w:rsidR="00556FC3" w:rsidRPr="00937D1B">
        <w:rPr>
          <w:rFonts w:asciiTheme="majorHAnsi" w:hAnsiTheme="majorHAnsi"/>
          <w:lang w:val="ru-RU"/>
        </w:rPr>
        <w:t xml:space="preserve"> розничной торговли. </w:t>
      </w:r>
    </w:p>
    <w:p w:rsidR="00556FC3" w:rsidRPr="00937D1B" w:rsidRDefault="00556FC3" w:rsidP="005D07B9">
      <w:pPr>
        <w:pStyle w:val="afff"/>
        <w:rPr>
          <w:rFonts w:asciiTheme="majorHAnsi" w:hAnsiTheme="majorHAnsi"/>
          <w:lang w:val="ru-RU"/>
        </w:rPr>
      </w:pPr>
      <w:r w:rsidRPr="00937D1B">
        <w:rPr>
          <w:rFonts w:asciiTheme="majorHAnsi" w:hAnsiTheme="majorHAnsi"/>
          <w:lang w:val="ru-RU"/>
        </w:rPr>
        <w:t xml:space="preserve">Учреждения торговли в </w:t>
      </w:r>
      <w:r w:rsidR="007D5963" w:rsidRPr="00937D1B">
        <w:rPr>
          <w:rFonts w:asciiTheme="majorHAnsi" w:hAnsiTheme="majorHAnsi"/>
          <w:lang w:val="ru-RU"/>
        </w:rPr>
        <w:t xml:space="preserve">МО Имангуловский сельсовет </w:t>
      </w:r>
      <w:r w:rsidRPr="00937D1B">
        <w:rPr>
          <w:rFonts w:asciiTheme="majorHAnsi" w:hAnsiTheme="majorHAnsi"/>
          <w:lang w:val="ru-RU"/>
        </w:rPr>
        <w:t>представлены только первичной ступенью обслуживания, расположенные в жилых кварталах населённых пунктов. Имеет место частная торговля, продуктами, произведёнными на собственных участках.</w:t>
      </w:r>
    </w:p>
    <w:p w:rsidR="00556FC3" w:rsidRPr="00937D1B" w:rsidRDefault="00556FC3" w:rsidP="005D07B9">
      <w:pPr>
        <w:pStyle w:val="afff"/>
        <w:rPr>
          <w:rFonts w:asciiTheme="majorHAnsi" w:hAnsiTheme="majorHAnsi"/>
          <w:lang w:val="ru-RU"/>
        </w:rPr>
      </w:pPr>
      <w:r w:rsidRPr="00937D1B">
        <w:rPr>
          <w:rFonts w:asciiTheme="majorHAnsi" w:hAnsiTheme="majorHAnsi"/>
          <w:lang w:val="ru-RU"/>
        </w:rPr>
        <w:t xml:space="preserve">Учреждения периодической ступени обслуживания (рыночные комплексы) в </w:t>
      </w:r>
      <w:r w:rsidR="007D5963" w:rsidRPr="00937D1B">
        <w:rPr>
          <w:rFonts w:asciiTheme="majorHAnsi" w:hAnsiTheme="majorHAnsi"/>
          <w:lang w:val="ru-RU"/>
        </w:rPr>
        <w:t>МО</w:t>
      </w:r>
      <w:r w:rsidRPr="00937D1B">
        <w:rPr>
          <w:rFonts w:asciiTheme="majorHAnsi" w:hAnsiTheme="majorHAnsi"/>
          <w:lang w:val="ru-RU"/>
        </w:rPr>
        <w:t xml:space="preserve"> не представлены. </w:t>
      </w:r>
    </w:p>
    <w:p w:rsidR="00556FC3" w:rsidRPr="00937D1B" w:rsidRDefault="00556FC3" w:rsidP="005D07B9">
      <w:pPr>
        <w:pStyle w:val="afff"/>
        <w:rPr>
          <w:rFonts w:asciiTheme="majorHAnsi" w:hAnsiTheme="majorHAnsi"/>
          <w:lang w:val="ru-RU"/>
        </w:rPr>
      </w:pPr>
      <w:r w:rsidRPr="00937D1B">
        <w:rPr>
          <w:rFonts w:asciiTheme="majorHAnsi" w:hAnsiTheme="majorHAnsi"/>
          <w:lang w:val="ru-RU"/>
        </w:rPr>
        <w:t>В целом развитие торговли идёт динамично, строительство новых объектов и реконструкция существующих происходят в соответствии с требованиями рынка – обеспечения соответствующего предложения на имеющийся в поселении спрос.</w:t>
      </w:r>
    </w:p>
    <w:p w:rsidR="00CA5241" w:rsidRPr="00937D1B" w:rsidRDefault="00CA5241" w:rsidP="00CA5241">
      <w:pPr>
        <w:pStyle w:val="afff"/>
        <w:jc w:val="right"/>
        <w:rPr>
          <w:rFonts w:asciiTheme="majorHAnsi" w:hAnsiTheme="majorHAnsi"/>
          <w:b/>
          <w:i/>
          <w:lang w:val="ru-RU"/>
        </w:rPr>
      </w:pPr>
      <w:r w:rsidRPr="00937D1B">
        <w:rPr>
          <w:rFonts w:asciiTheme="majorHAnsi" w:hAnsiTheme="majorHAnsi"/>
          <w:b/>
          <w:i/>
          <w:lang w:val="ru-RU"/>
        </w:rPr>
        <w:t>Таблица9.5.1</w:t>
      </w:r>
    </w:p>
    <w:p w:rsidR="00CA5241" w:rsidRPr="00937D1B" w:rsidRDefault="00CA5241" w:rsidP="00CA5241">
      <w:pPr>
        <w:pStyle w:val="a7"/>
        <w:spacing w:line="276" w:lineRule="auto"/>
        <w:jc w:val="center"/>
        <w:rPr>
          <w:rFonts w:asciiTheme="majorHAnsi" w:hAnsiTheme="majorHAnsi"/>
          <w:b/>
          <w:i/>
          <w:sz w:val="28"/>
          <w:szCs w:val="28"/>
        </w:rPr>
      </w:pPr>
      <w:r w:rsidRPr="00937D1B">
        <w:rPr>
          <w:rFonts w:asciiTheme="majorHAnsi" w:hAnsiTheme="majorHAnsi"/>
          <w:b/>
          <w:i/>
          <w:sz w:val="28"/>
          <w:szCs w:val="28"/>
        </w:rPr>
        <w:t>Предприятия розничной торговли МО Имангуловский сельсовет</w:t>
      </w:r>
    </w:p>
    <w:tbl>
      <w:tblPr>
        <w:tblW w:w="960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A0"/>
      </w:tblPr>
      <w:tblGrid>
        <w:gridCol w:w="2093"/>
        <w:gridCol w:w="1984"/>
        <w:gridCol w:w="2410"/>
        <w:gridCol w:w="1134"/>
        <w:gridCol w:w="1985"/>
      </w:tblGrid>
      <w:tr w:rsidR="00CA5241" w:rsidRPr="00937D1B" w:rsidTr="00CA5241">
        <w:tc>
          <w:tcPr>
            <w:tcW w:w="2093" w:type="dxa"/>
            <w:vAlign w:val="center"/>
          </w:tcPr>
          <w:p w:rsidR="00CA5241" w:rsidRPr="00937D1B" w:rsidRDefault="00CA5241" w:rsidP="00CA5241">
            <w:pPr>
              <w:spacing w:after="0" w:line="240" w:lineRule="auto"/>
              <w:jc w:val="center"/>
              <w:rPr>
                <w:rFonts w:asciiTheme="majorHAnsi" w:hAnsiTheme="majorHAnsi"/>
                <w:b/>
                <w:i/>
              </w:rPr>
            </w:pPr>
            <w:r w:rsidRPr="00937D1B">
              <w:rPr>
                <w:rFonts w:asciiTheme="majorHAnsi" w:hAnsiTheme="majorHAnsi"/>
                <w:b/>
                <w:i/>
              </w:rPr>
              <w:t>Название</w:t>
            </w:r>
          </w:p>
        </w:tc>
        <w:tc>
          <w:tcPr>
            <w:tcW w:w="1984" w:type="dxa"/>
            <w:vAlign w:val="center"/>
          </w:tcPr>
          <w:p w:rsidR="00CA5241" w:rsidRPr="00937D1B" w:rsidRDefault="00CA5241" w:rsidP="00CA5241">
            <w:pPr>
              <w:spacing w:after="0" w:line="240" w:lineRule="auto"/>
              <w:jc w:val="center"/>
              <w:rPr>
                <w:rFonts w:asciiTheme="majorHAnsi" w:hAnsiTheme="majorHAnsi"/>
                <w:b/>
                <w:i/>
              </w:rPr>
            </w:pPr>
            <w:r w:rsidRPr="00937D1B">
              <w:rPr>
                <w:rFonts w:asciiTheme="majorHAnsi" w:hAnsiTheme="majorHAnsi"/>
                <w:b/>
                <w:i/>
              </w:rPr>
              <w:t>Адрес</w:t>
            </w:r>
          </w:p>
        </w:tc>
        <w:tc>
          <w:tcPr>
            <w:tcW w:w="2410" w:type="dxa"/>
            <w:vAlign w:val="center"/>
          </w:tcPr>
          <w:p w:rsidR="00CA5241" w:rsidRPr="00937D1B" w:rsidRDefault="00CA5241" w:rsidP="00CA5241">
            <w:pPr>
              <w:spacing w:after="0" w:line="240" w:lineRule="auto"/>
              <w:jc w:val="center"/>
              <w:rPr>
                <w:rFonts w:asciiTheme="majorHAnsi" w:hAnsiTheme="majorHAnsi"/>
                <w:b/>
                <w:i/>
              </w:rPr>
            </w:pPr>
            <w:r w:rsidRPr="00937D1B">
              <w:rPr>
                <w:rFonts w:asciiTheme="majorHAnsi" w:hAnsiTheme="majorHAnsi"/>
                <w:b/>
                <w:i/>
              </w:rPr>
              <w:t>Профиль предприятия</w:t>
            </w:r>
          </w:p>
        </w:tc>
        <w:tc>
          <w:tcPr>
            <w:tcW w:w="1134" w:type="dxa"/>
            <w:vAlign w:val="center"/>
          </w:tcPr>
          <w:p w:rsidR="00CA5241" w:rsidRPr="00937D1B" w:rsidRDefault="00CA5241" w:rsidP="00CA5241">
            <w:pPr>
              <w:spacing w:after="0" w:line="240" w:lineRule="auto"/>
              <w:jc w:val="center"/>
              <w:rPr>
                <w:rFonts w:asciiTheme="majorHAnsi" w:hAnsiTheme="majorHAnsi"/>
                <w:b/>
                <w:i/>
              </w:rPr>
            </w:pPr>
            <w:r w:rsidRPr="00937D1B">
              <w:rPr>
                <w:rFonts w:asciiTheme="majorHAnsi" w:hAnsiTheme="majorHAnsi"/>
                <w:b/>
                <w:i/>
              </w:rPr>
              <w:t>Количество работников,</w:t>
            </w:r>
          </w:p>
        </w:tc>
        <w:tc>
          <w:tcPr>
            <w:tcW w:w="1985" w:type="dxa"/>
            <w:vAlign w:val="center"/>
          </w:tcPr>
          <w:p w:rsidR="00CA5241" w:rsidRPr="00937D1B" w:rsidRDefault="00CA5241" w:rsidP="00CA5241">
            <w:pPr>
              <w:spacing w:after="0" w:line="240" w:lineRule="auto"/>
              <w:jc w:val="center"/>
              <w:rPr>
                <w:rFonts w:asciiTheme="majorHAnsi" w:hAnsiTheme="majorHAnsi"/>
                <w:b/>
                <w:i/>
              </w:rPr>
            </w:pPr>
            <w:r w:rsidRPr="00937D1B">
              <w:rPr>
                <w:rFonts w:asciiTheme="majorHAnsi" w:hAnsiTheme="majorHAnsi"/>
                <w:b/>
                <w:i/>
              </w:rPr>
              <w:t>Площадь помещения/торгового зала</w:t>
            </w:r>
          </w:p>
        </w:tc>
      </w:tr>
      <w:tr w:rsidR="00CA5241" w:rsidRPr="00937D1B" w:rsidTr="00CA5241">
        <w:tc>
          <w:tcPr>
            <w:tcW w:w="2093" w:type="dxa"/>
            <w:vAlign w:val="center"/>
          </w:tcPr>
          <w:p w:rsidR="00CA5241" w:rsidRPr="00937D1B" w:rsidRDefault="00CA5241" w:rsidP="00CA5241">
            <w:pPr>
              <w:jc w:val="center"/>
              <w:rPr>
                <w:rFonts w:asciiTheme="majorHAnsi" w:hAnsiTheme="majorHAnsi"/>
                <w:i/>
                <w:sz w:val="24"/>
                <w:szCs w:val="24"/>
              </w:rPr>
            </w:pPr>
            <w:r w:rsidRPr="00937D1B">
              <w:rPr>
                <w:rFonts w:asciiTheme="majorHAnsi" w:hAnsiTheme="majorHAnsi"/>
                <w:i/>
                <w:sz w:val="24"/>
                <w:szCs w:val="24"/>
              </w:rPr>
              <w:t>ИП Каримова Л.К.</w:t>
            </w:r>
          </w:p>
        </w:tc>
        <w:tc>
          <w:tcPr>
            <w:tcW w:w="1984" w:type="dxa"/>
            <w:vAlign w:val="center"/>
          </w:tcPr>
          <w:p w:rsidR="00CA5241" w:rsidRPr="00937D1B" w:rsidRDefault="00CA5241" w:rsidP="00CA5241">
            <w:pPr>
              <w:jc w:val="center"/>
              <w:rPr>
                <w:rFonts w:asciiTheme="majorHAnsi" w:hAnsiTheme="majorHAnsi"/>
                <w:i/>
                <w:sz w:val="24"/>
                <w:szCs w:val="24"/>
              </w:rPr>
            </w:pPr>
            <w:r w:rsidRPr="00937D1B">
              <w:rPr>
                <w:rFonts w:asciiTheme="majorHAnsi" w:hAnsiTheme="majorHAnsi"/>
                <w:i/>
                <w:sz w:val="24"/>
                <w:szCs w:val="24"/>
              </w:rPr>
              <w:t>462035</w:t>
            </w:r>
            <w:r w:rsidR="009E68EF" w:rsidRPr="00937D1B">
              <w:rPr>
                <w:rFonts w:asciiTheme="majorHAnsi" w:hAnsiTheme="majorHAnsi"/>
                <w:i/>
                <w:sz w:val="24"/>
                <w:szCs w:val="24"/>
              </w:rPr>
              <w:t xml:space="preserve"> с.2-</w:t>
            </w:r>
            <w:r w:rsidRPr="00937D1B">
              <w:rPr>
                <w:rFonts w:asciiTheme="majorHAnsi" w:hAnsiTheme="majorHAnsi"/>
                <w:i/>
                <w:sz w:val="24"/>
                <w:szCs w:val="24"/>
              </w:rPr>
              <w:t>Имангулово, ул.Центральная, 45б</w:t>
            </w:r>
          </w:p>
        </w:tc>
        <w:tc>
          <w:tcPr>
            <w:tcW w:w="2410" w:type="dxa"/>
            <w:vAlign w:val="center"/>
          </w:tcPr>
          <w:p w:rsidR="00CA5241" w:rsidRPr="00937D1B" w:rsidRDefault="00CA5241" w:rsidP="00CA5241">
            <w:pPr>
              <w:jc w:val="center"/>
              <w:rPr>
                <w:rFonts w:asciiTheme="majorHAnsi" w:hAnsiTheme="majorHAnsi"/>
                <w:i/>
                <w:sz w:val="24"/>
                <w:szCs w:val="24"/>
              </w:rPr>
            </w:pPr>
            <w:r w:rsidRPr="00937D1B">
              <w:rPr>
                <w:rFonts w:asciiTheme="majorHAnsi" w:hAnsiTheme="majorHAnsi"/>
                <w:i/>
                <w:sz w:val="24"/>
                <w:szCs w:val="24"/>
              </w:rPr>
              <w:t>розничная торговля (со смешанным ассортиментом)</w:t>
            </w:r>
          </w:p>
        </w:tc>
        <w:tc>
          <w:tcPr>
            <w:tcW w:w="1134" w:type="dxa"/>
            <w:vAlign w:val="center"/>
          </w:tcPr>
          <w:p w:rsidR="00CA5241" w:rsidRPr="00937D1B" w:rsidRDefault="00CA5241" w:rsidP="00CA5241">
            <w:pPr>
              <w:jc w:val="center"/>
              <w:rPr>
                <w:rFonts w:asciiTheme="majorHAnsi" w:hAnsiTheme="majorHAnsi"/>
                <w:sz w:val="24"/>
                <w:szCs w:val="24"/>
              </w:rPr>
            </w:pPr>
            <w:r w:rsidRPr="00937D1B">
              <w:rPr>
                <w:rFonts w:asciiTheme="majorHAnsi" w:hAnsiTheme="majorHAnsi"/>
                <w:sz w:val="24"/>
                <w:szCs w:val="24"/>
              </w:rPr>
              <w:t>2</w:t>
            </w:r>
          </w:p>
        </w:tc>
        <w:tc>
          <w:tcPr>
            <w:tcW w:w="1985" w:type="dxa"/>
            <w:vAlign w:val="center"/>
          </w:tcPr>
          <w:p w:rsidR="00CA5241" w:rsidRPr="00937D1B" w:rsidRDefault="00CA5241" w:rsidP="00CA5241">
            <w:pPr>
              <w:jc w:val="center"/>
              <w:rPr>
                <w:rFonts w:asciiTheme="majorHAnsi" w:hAnsiTheme="majorHAnsi"/>
                <w:sz w:val="24"/>
                <w:szCs w:val="24"/>
              </w:rPr>
            </w:pPr>
            <w:r w:rsidRPr="00937D1B">
              <w:rPr>
                <w:rFonts w:asciiTheme="majorHAnsi" w:hAnsiTheme="majorHAnsi"/>
                <w:sz w:val="24"/>
                <w:szCs w:val="24"/>
              </w:rPr>
              <w:t>94/40</w:t>
            </w:r>
          </w:p>
        </w:tc>
      </w:tr>
      <w:tr w:rsidR="00CA5241" w:rsidRPr="00937D1B" w:rsidTr="00CA5241">
        <w:tc>
          <w:tcPr>
            <w:tcW w:w="2093" w:type="dxa"/>
            <w:vAlign w:val="center"/>
          </w:tcPr>
          <w:p w:rsidR="00CA5241" w:rsidRPr="00937D1B" w:rsidRDefault="00CA5241" w:rsidP="00CA5241">
            <w:pPr>
              <w:jc w:val="center"/>
              <w:rPr>
                <w:rFonts w:asciiTheme="majorHAnsi" w:hAnsiTheme="majorHAnsi"/>
                <w:i/>
                <w:sz w:val="24"/>
                <w:szCs w:val="24"/>
              </w:rPr>
            </w:pPr>
            <w:r w:rsidRPr="00937D1B">
              <w:rPr>
                <w:rFonts w:asciiTheme="majorHAnsi" w:hAnsiTheme="majorHAnsi"/>
                <w:i/>
                <w:sz w:val="24"/>
                <w:szCs w:val="24"/>
              </w:rPr>
              <w:t>ИП Каримова Р.А</w:t>
            </w:r>
          </w:p>
        </w:tc>
        <w:tc>
          <w:tcPr>
            <w:tcW w:w="1984" w:type="dxa"/>
            <w:vAlign w:val="center"/>
          </w:tcPr>
          <w:p w:rsidR="00CA5241" w:rsidRPr="00937D1B" w:rsidRDefault="00CA5241" w:rsidP="00CA5241">
            <w:pPr>
              <w:jc w:val="center"/>
              <w:rPr>
                <w:rFonts w:asciiTheme="majorHAnsi" w:hAnsiTheme="majorHAnsi"/>
                <w:i/>
                <w:sz w:val="24"/>
                <w:szCs w:val="24"/>
              </w:rPr>
            </w:pPr>
            <w:r w:rsidRPr="00937D1B">
              <w:rPr>
                <w:rFonts w:asciiTheme="majorHAnsi" w:hAnsiTheme="majorHAnsi"/>
                <w:i/>
                <w:sz w:val="24"/>
                <w:szCs w:val="24"/>
              </w:rPr>
              <w:t>462035с.2-</w:t>
            </w:r>
            <w:r w:rsidRPr="00937D1B">
              <w:rPr>
                <w:rFonts w:asciiTheme="majorHAnsi" w:hAnsiTheme="majorHAnsi"/>
                <w:i/>
                <w:sz w:val="24"/>
                <w:szCs w:val="24"/>
              </w:rPr>
              <w:lastRenderedPageBreak/>
              <w:t>Имангулово, ул.Центральная, 40а</w:t>
            </w:r>
          </w:p>
        </w:tc>
        <w:tc>
          <w:tcPr>
            <w:tcW w:w="2410" w:type="dxa"/>
            <w:vAlign w:val="center"/>
          </w:tcPr>
          <w:p w:rsidR="00CA5241" w:rsidRPr="00937D1B" w:rsidRDefault="00CA5241" w:rsidP="00CA5241">
            <w:pPr>
              <w:jc w:val="center"/>
              <w:rPr>
                <w:rFonts w:asciiTheme="majorHAnsi" w:hAnsiTheme="majorHAnsi"/>
                <w:i/>
                <w:sz w:val="24"/>
                <w:szCs w:val="24"/>
              </w:rPr>
            </w:pPr>
            <w:r w:rsidRPr="00937D1B">
              <w:rPr>
                <w:rFonts w:asciiTheme="majorHAnsi" w:hAnsiTheme="majorHAnsi"/>
                <w:i/>
                <w:sz w:val="24"/>
                <w:szCs w:val="24"/>
              </w:rPr>
              <w:lastRenderedPageBreak/>
              <w:t xml:space="preserve">розничная </w:t>
            </w:r>
            <w:r w:rsidRPr="00937D1B">
              <w:rPr>
                <w:rFonts w:asciiTheme="majorHAnsi" w:hAnsiTheme="majorHAnsi"/>
                <w:i/>
                <w:sz w:val="24"/>
                <w:szCs w:val="24"/>
              </w:rPr>
              <w:lastRenderedPageBreak/>
              <w:t>торговля (со смешанным ассортиментом)</w:t>
            </w:r>
          </w:p>
        </w:tc>
        <w:tc>
          <w:tcPr>
            <w:tcW w:w="1134" w:type="dxa"/>
            <w:vAlign w:val="center"/>
          </w:tcPr>
          <w:p w:rsidR="00CA5241" w:rsidRPr="00937D1B" w:rsidRDefault="00CA5241" w:rsidP="00CA5241">
            <w:pPr>
              <w:jc w:val="center"/>
              <w:rPr>
                <w:rFonts w:asciiTheme="majorHAnsi" w:hAnsiTheme="majorHAnsi"/>
                <w:sz w:val="24"/>
                <w:szCs w:val="24"/>
              </w:rPr>
            </w:pPr>
            <w:r w:rsidRPr="00937D1B">
              <w:rPr>
                <w:rFonts w:asciiTheme="majorHAnsi" w:hAnsiTheme="majorHAnsi"/>
                <w:sz w:val="24"/>
                <w:szCs w:val="24"/>
              </w:rPr>
              <w:lastRenderedPageBreak/>
              <w:t>1</w:t>
            </w:r>
          </w:p>
        </w:tc>
        <w:tc>
          <w:tcPr>
            <w:tcW w:w="1985" w:type="dxa"/>
            <w:vAlign w:val="center"/>
          </w:tcPr>
          <w:p w:rsidR="00CA5241" w:rsidRPr="00937D1B" w:rsidRDefault="00CA5241" w:rsidP="00CA5241">
            <w:pPr>
              <w:jc w:val="center"/>
              <w:rPr>
                <w:rFonts w:asciiTheme="majorHAnsi" w:hAnsiTheme="majorHAnsi"/>
                <w:sz w:val="24"/>
                <w:szCs w:val="24"/>
              </w:rPr>
            </w:pPr>
            <w:r w:rsidRPr="00937D1B">
              <w:rPr>
                <w:rFonts w:asciiTheme="majorHAnsi" w:hAnsiTheme="majorHAnsi"/>
                <w:sz w:val="24"/>
                <w:szCs w:val="24"/>
              </w:rPr>
              <w:t>48,5/35</w:t>
            </w:r>
          </w:p>
        </w:tc>
      </w:tr>
      <w:tr w:rsidR="00CA5241" w:rsidRPr="00937D1B" w:rsidTr="00CA5241">
        <w:tc>
          <w:tcPr>
            <w:tcW w:w="2093" w:type="dxa"/>
            <w:vAlign w:val="center"/>
          </w:tcPr>
          <w:p w:rsidR="00CA5241" w:rsidRPr="00937D1B" w:rsidRDefault="00CA5241" w:rsidP="00CA5241">
            <w:pPr>
              <w:jc w:val="center"/>
              <w:rPr>
                <w:rFonts w:asciiTheme="majorHAnsi" w:hAnsiTheme="majorHAnsi"/>
                <w:i/>
                <w:sz w:val="24"/>
                <w:szCs w:val="24"/>
              </w:rPr>
            </w:pPr>
            <w:r w:rsidRPr="00937D1B">
              <w:rPr>
                <w:rFonts w:asciiTheme="majorHAnsi" w:hAnsiTheme="majorHAnsi"/>
                <w:i/>
                <w:sz w:val="24"/>
                <w:szCs w:val="24"/>
              </w:rPr>
              <w:lastRenderedPageBreak/>
              <w:t>ИП Каримов А.Ф</w:t>
            </w:r>
          </w:p>
        </w:tc>
        <w:tc>
          <w:tcPr>
            <w:tcW w:w="1984" w:type="dxa"/>
            <w:vAlign w:val="center"/>
          </w:tcPr>
          <w:p w:rsidR="00CA5241" w:rsidRPr="00937D1B" w:rsidRDefault="00CA5241" w:rsidP="00CA5241">
            <w:pPr>
              <w:jc w:val="center"/>
              <w:rPr>
                <w:rFonts w:asciiTheme="majorHAnsi" w:hAnsiTheme="majorHAnsi"/>
                <w:i/>
                <w:sz w:val="24"/>
                <w:szCs w:val="24"/>
              </w:rPr>
            </w:pPr>
            <w:r w:rsidRPr="00937D1B">
              <w:rPr>
                <w:rFonts w:asciiTheme="majorHAnsi" w:hAnsiTheme="majorHAnsi"/>
                <w:i/>
                <w:sz w:val="24"/>
                <w:szCs w:val="24"/>
              </w:rPr>
              <w:t>462035с.2-Имангулово, ул.Центральная, 29</w:t>
            </w:r>
          </w:p>
        </w:tc>
        <w:tc>
          <w:tcPr>
            <w:tcW w:w="2410" w:type="dxa"/>
            <w:vAlign w:val="center"/>
          </w:tcPr>
          <w:p w:rsidR="00CA5241" w:rsidRPr="00937D1B" w:rsidRDefault="00CA5241" w:rsidP="00CA5241">
            <w:pPr>
              <w:jc w:val="center"/>
              <w:rPr>
                <w:rFonts w:asciiTheme="majorHAnsi" w:hAnsiTheme="majorHAnsi"/>
                <w:i/>
                <w:sz w:val="24"/>
                <w:szCs w:val="24"/>
              </w:rPr>
            </w:pPr>
            <w:r w:rsidRPr="00937D1B">
              <w:rPr>
                <w:rFonts w:asciiTheme="majorHAnsi" w:hAnsiTheme="majorHAnsi"/>
                <w:i/>
                <w:sz w:val="24"/>
                <w:szCs w:val="24"/>
              </w:rPr>
              <w:t>розничная торговля (со смешанным ассортиментом)</w:t>
            </w:r>
          </w:p>
        </w:tc>
        <w:tc>
          <w:tcPr>
            <w:tcW w:w="1134" w:type="dxa"/>
            <w:vAlign w:val="center"/>
          </w:tcPr>
          <w:p w:rsidR="00CA5241" w:rsidRPr="00937D1B" w:rsidRDefault="00CA5241" w:rsidP="00CA5241">
            <w:pPr>
              <w:jc w:val="center"/>
              <w:rPr>
                <w:rFonts w:asciiTheme="majorHAnsi" w:hAnsiTheme="majorHAnsi"/>
                <w:sz w:val="24"/>
                <w:szCs w:val="24"/>
              </w:rPr>
            </w:pPr>
            <w:r w:rsidRPr="00937D1B">
              <w:rPr>
                <w:rFonts w:asciiTheme="majorHAnsi" w:hAnsiTheme="majorHAnsi"/>
                <w:sz w:val="24"/>
                <w:szCs w:val="24"/>
              </w:rPr>
              <w:t>2</w:t>
            </w:r>
          </w:p>
        </w:tc>
        <w:tc>
          <w:tcPr>
            <w:tcW w:w="1985" w:type="dxa"/>
            <w:vAlign w:val="center"/>
          </w:tcPr>
          <w:p w:rsidR="00CA5241" w:rsidRPr="00937D1B" w:rsidRDefault="00CA5241" w:rsidP="00CA5241">
            <w:pPr>
              <w:jc w:val="center"/>
              <w:rPr>
                <w:rFonts w:asciiTheme="majorHAnsi" w:hAnsiTheme="majorHAnsi"/>
                <w:sz w:val="24"/>
                <w:szCs w:val="24"/>
              </w:rPr>
            </w:pPr>
            <w:r w:rsidRPr="00937D1B">
              <w:rPr>
                <w:rFonts w:asciiTheme="majorHAnsi" w:hAnsiTheme="majorHAnsi"/>
                <w:sz w:val="24"/>
                <w:szCs w:val="24"/>
              </w:rPr>
              <w:t>54/33</w:t>
            </w:r>
          </w:p>
        </w:tc>
      </w:tr>
      <w:tr w:rsidR="00CA5241" w:rsidRPr="00937D1B" w:rsidTr="00CA5241">
        <w:tc>
          <w:tcPr>
            <w:tcW w:w="2093" w:type="dxa"/>
            <w:vAlign w:val="center"/>
          </w:tcPr>
          <w:p w:rsidR="00CA5241" w:rsidRPr="00937D1B" w:rsidRDefault="00CA5241" w:rsidP="00CA5241">
            <w:pPr>
              <w:jc w:val="center"/>
              <w:rPr>
                <w:rFonts w:asciiTheme="majorHAnsi" w:hAnsiTheme="majorHAnsi"/>
                <w:i/>
                <w:sz w:val="24"/>
                <w:szCs w:val="24"/>
              </w:rPr>
            </w:pPr>
            <w:r w:rsidRPr="00937D1B">
              <w:rPr>
                <w:rFonts w:asciiTheme="majorHAnsi" w:hAnsiTheme="majorHAnsi"/>
                <w:i/>
                <w:sz w:val="24"/>
                <w:szCs w:val="24"/>
              </w:rPr>
              <w:t>ИП Габдуллина Р.Н.</w:t>
            </w:r>
          </w:p>
        </w:tc>
        <w:tc>
          <w:tcPr>
            <w:tcW w:w="1984" w:type="dxa"/>
            <w:vAlign w:val="center"/>
          </w:tcPr>
          <w:p w:rsidR="00CA5241" w:rsidRPr="00937D1B" w:rsidRDefault="00CA5241" w:rsidP="00CA5241">
            <w:pPr>
              <w:jc w:val="center"/>
              <w:rPr>
                <w:rFonts w:asciiTheme="majorHAnsi" w:hAnsiTheme="majorHAnsi"/>
                <w:i/>
                <w:sz w:val="24"/>
                <w:szCs w:val="24"/>
              </w:rPr>
            </w:pPr>
            <w:r w:rsidRPr="00937D1B">
              <w:rPr>
                <w:rFonts w:asciiTheme="majorHAnsi" w:hAnsiTheme="majorHAnsi"/>
                <w:i/>
                <w:sz w:val="24"/>
                <w:szCs w:val="24"/>
              </w:rPr>
              <w:t>462035с.2-Имангулово, ул.Центральная, 29а</w:t>
            </w:r>
          </w:p>
        </w:tc>
        <w:tc>
          <w:tcPr>
            <w:tcW w:w="2410" w:type="dxa"/>
            <w:vAlign w:val="center"/>
          </w:tcPr>
          <w:p w:rsidR="00CA5241" w:rsidRPr="00937D1B" w:rsidRDefault="00CA5241" w:rsidP="00CA5241">
            <w:pPr>
              <w:jc w:val="center"/>
              <w:rPr>
                <w:rFonts w:asciiTheme="majorHAnsi" w:hAnsiTheme="majorHAnsi"/>
                <w:i/>
                <w:sz w:val="24"/>
                <w:szCs w:val="24"/>
              </w:rPr>
            </w:pPr>
            <w:r w:rsidRPr="00937D1B">
              <w:rPr>
                <w:rFonts w:asciiTheme="majorHAnsi" w:hAnsiTheme="majorHAnsi"/>
                <w:i/>
                <w:sz w:val="24"/>
                <w:szCs w:val="24"/>
              </w:rPr>
              <w:t>розничная торговля (со смешанным ассортиментом)</w:t>
            </w:r>
          </w:p>
        </w:tc>
        <w:tc>
          <w:tcPr>
            <w:tcW w:w="1134" w:type="dxa"/>
            <w:vAlign w:val="center"/>
          </w:tcPr>
          <w:p w:rsidR="00CA5241" w:rsidRPr="00937D1B" w:rsidRDefault="00CA5241" w:rsidP="00CA5241">
            <w:pPr>
              <w:jc w:val="center"/>
              <w:rPr>
                <w:rFonts w:asciiTheme="majorHAnsi" w:hAnsiTheme="majorHAnsi"/>
                <w:sz w:val="24"/>
                <w:szCs w:val="24"/>
              </w:rPr>
            </w:pPr>
            <w:r w:rsidRPr="00937D1B">
              <w:rPr>
                <w:rFonts w:asciiTheme="majorHAnsi" w:hAnsiTheme="majorHAnsi"/>
                <w:sz w:val="24"/>
                <w:szCs w:val="24"/>
              </w:rPr>
              <w:t>1</w:t>
            </w:r>
          </w:p>
        </w:tc>
        <w:tc>
          <w:tcPr>
            <w:tcW w:w="1985" w:type="dxa"/>
            <w:vAlign w:val="center"/>
          </w:tcPr>
          <w:p w:rsidR="00CA5241" w:rsidRPr="00937D1B" w:rsidRDefault="00CA5241" w:rsidP="00CA5241">
            <w:pPr>
              <w:jc w:val="center"/>
              <w:rPr>
                <w:rFonts w:asciiTheme="majorHAnsi" w:hAnsiTheme="majorHAnsi"/>
                <w:sz w:val="24"/>
                <w:szCs w:val="24"/>
              </w:rPr>
            </w:pPr>
            <w:r w:rsidRPr="00937D1B">
              <w:rPr>
                <w:rFonts w:asciiTheme="majorHAnsi" w:hAnsiTheme="majorHAnsi"/>
                <w:sz w:val="24"/>
                <w:szCs w:val="24"/>
              </w:rPr>
              <w:t>40/30</w:t>
            </w:r>
          </w:p>
        </w:tc>
      </w:tr>
      <w:tr w:rsidR="00CA5241" w:rsidRPr="00937D1B" w:rsidTr="00CA5241">
        <w:tc>
          <w:tcPr>
            <w:tcW w:w="2093" w:type="dxa"/>
            <w:vAlign w:val="center"/>
          </w:tcPr>
          <w:p w:rsidR="00CA5241" w:rsidRPr="00937D1B" w:rsidRDefault="00CA5241" w:rsidP="00CA5241">
            <w:pPr>
              <w:jc w:val="center"/>
              <w:rPr>
                <w:rFonts w:asciiTheme="majorHAnsi" w:hAnsiTheme="majorHAnsi"/>
                <w:i/>
                <w:sz w:val="24"/>
                <w:szCs w:val="24"/>
              </w:rPr>
            </w:pPr>
            <w:r w:rsidRPr="00937D1B">
              <w:rPr>
                <w:rFonts w:asciiTheme="majorHAnsi" w:hAnsiTheme="majorHAnsi"/>
                <w:i/>
                <w:sz w:val="24"/>
                <w:szCs w:val="24"/>
              </w:rPr>
              <w:t>ИП Бикбаева Ю.Г.</w:t>
            </w:r>
          </w:p>
        </w:tc>
        <w:tc>
          <w:tcPr>
            <w:tcW w:w="1984" w:type="dxa"/>
            <w:vAlign w:val="center"/>
          </w:tcPr>
          <w:p w:rsidR="00CA5241" w:rsidRPr="00937D1B" w:rsidRDefault="00CA5241" w:rsidP="00CA5241">
            <w:pPr>
              <w:jc w:val="center"/>
              <w:rPr>
                <w:rFonts w:asciiTheme="majorHAnsi" w:hAnsiTheme="majorHAnsi"/>
                <w:i/>
                <w:sz w:val="24"/>
                <w:szCs w:val="24"/>
              </w:rPr>
            </w:pPr>
            <w:r w:rsidRPr="00937D1B">
              <w:rPr>
                <w:rFonts w:asciiTheme="majorHAnsi" w:hAnsiTheme="majorHAnsi"/>
                <w:i/>
                <w:sz w:val="24"/>
                <w:szCs w:val="24"/>
              </w:rPr>
              <w:t>462035с.1-Имангулово, ул.Б.Шафеева,10а</w:t>
            </w:r>
          </w:p>
        </w:tc>
        <w:tc>
          <w:tcPr>
            <w:tcW w:w="2410" w:type="dxa"/>
            <w:vAlign w:val="center"/>
          </w:tcPr>
          <w:p w:rsidR="00CA5241" w:rsidRPr="00937D1B" w:rsidRDefault="00CA5241" w:rsidP="00CA5241">
            <w:pPr>
              <w:jc w:val="center"/>
              <w:rPr>
                <w:rFonts w:asciiTheme="majorHAnsi" w:hAnsiTheme="majorHAnsi"/>
                <w:i/>
                <w:sz w:val="24"/>
                <w:szCs w:val="24"/>
              </w:rPr>
            </w:pPr>
            <w:r w:rsidRPr="00937D1B">
              <w:rPr>
                <w:rFonts w:asciiTheme="majorHAnsi" w:hAnsiTheme="majorHAnsi"/>
                <w:i/>
                <w:sz w:val="24"/>
                <w:szCs w:val="24"/>
              </w:rPr>
              <w:t>розничная торговля (со смешанным ассортиментом)</w:t>
            </w:r>
          </w:p>
        </w:tc>
        <w:tc>
          <w:tcPr>
            <w:tcW w:w="1134" w:type="dxa"/>
            <w:vAlign w:val="center"/>
          </w:tcPr>
          <w:p w:rsidR="00CA5241" w:rsidRPr="00937D1B" w:rsidRDefault="00CA5241" w:rsidP="00CA5241">
            <w:pPr>
              <w:jc w:val="center"/>
              <w:rPr>
                <w:rFonts w:asciiTheme="majorHAnsi" w:hAnsiTheme="majorHAnsi"/>
                <w:sz w:val="24"/>
                <w:szCs w:val="24"/>
              </w:rPr>
            </w:pPr>
            <w:r w:rsidRPr="00937D1B">
              <w:rPr>
                <w:rFonts w:asciiTheme="majorHAnsi" w:hAnsiTheme="majorHAnsi"/>
                <w:sz w:val="24"/>
                <w:szCs w:val="24"/>
              </w:rPr>
              <w:t>1</w:t>
            </w:r>
          </w:p>
        </w:tc>
        <w:tc>
          <w:tcPr>
            <w:tcW w:w="1985" w:type="dxa"/>
            <w:vAlign w:val="center"/>
          </w:tcPr>
          <w:p w:rsidR="00CA5241" w:rsidRPr="00937D1B" w:rsidRDefault="00CA5241" w:rsidP="00CA5241">
            <w:pPr>
              <w:jc w:val="center"/>
              <w:rPr>
                <w:rFonts w:asciiTheme="majorHAnsi" w:hAnsiTheme="majorHAnsi"/>
                <w:sz w:val="24"/>
                <w:szCs w:val="24"/>
              </w:rPr>
            </w:pPr>
            <w:r w:rsidRPr="00937D1B">
              <w:rPr>
                <w:rFonts w:asciiTheme="majorHAnsi" w:hAnsiTheme="majorHAnsi"/>
                <w:sz w:val="24"/>
                <w:szCs w:val="24"/>
              </w:rPr>
              <w:t>26/17</w:t>
            </w:r>
          </w:p>
        </w:tc>
      </w:tr>
      <w:tr w:rsidR="00CA5241" w:rsidRPr="00937D1B" w:rsidTr="00CA5241">
        <w:tc>
          <w:tcPr>
            <w:tcW w:w="2093" w:type="dxa"/>
            <w:vAlign w:val="center"/>
          </w:tcPr>
          <w:p w:rsidR="00CA5241" w:rsidRPr="00937D1B" w:rsidRDefault="00CA5241" w:rsidP="00CA5241">
            <w:pPr>
              <w:jc w:val="center"/>
              <w:rPr>
                <w:rFonts w:asciiTheme="majorHAnsi" w:hAnsiTheme="majorHAnsi"/>
                <w:i/>
                <w:sz w:val="24"/>
                <w:szCs w:val="24"/>
              </w:rPr>
            </w:pPr>
            <w:r w:rsidRPr="00937D1B">
              <w:rPr>
                <w:rFonts w:asciiTheme="majorHAnsi" w:hAnsiTheme="majorHAnsi"/>
                <w:i/>
                <w:sz w:val="24"/>
                <w:szCs w:val="24"/>
              </w:rPr>
              <w:t>ИП Асяева В.М.</w:t>
            </w:r>
          </w:p>
        </w:tc>
        <w:tc>
          <w:tcPr>
            <w:tcW w:w="1984" w:type="dxa"/>
            <w:vAlign w:val="center"/>
          </w:tcPr>
          <w:p w:rsidR="00CA5241" w:rsidRPr="00937D1B" w:rsidRDefault="00CA5241" w:rsidP="00CA5241">
            <w:pPr>
              <w:jc w:val="center"/>
              <w:rPr>
                <w:rFonts w:asciiTheme="majorHAnsi" w:hAnsiTheme="majorHAnsi"/>
                <w:i/>
                <w:sz w:val="24"/>
                <w:szCs w:val="24"/>
              </w:rPr>
            </w:pPr>
            <w:r w:rsidRPr="00937D1B">
              <w:rPr>
                <w:rFonts w:asciiTheme="majorHAnsi" w:hAnsiTheme="majorHAnsi"/>
                <w:i/>
                <w:sz w:val="24"/>
                <w:szCs w:val="24"/>
              </w:rPr>
              <w:t>462035с.1-Имангулово, ул.Центральная, 20</w:t>
            </w:r>
          </w:p>
        </w:tc>
        <w:tc>
          <w:tcPr>
            <w:tcW w:w="2410" w:type="dxa"/>
            <w:vAlign w:val="center"/>
          </w:tcPr>
          <w:p w:rsidR="00CA5241" w:rsidRPr="00937D1B" w:rsidRDefault="00CA5241" w:rsidP="00CA5241">
            <w:pPr>
              <w:jc w:val="center"/>
              <w:rPr>
                <w:rFonts w:asciiTheme="majorHAnsi" w:hAnsiTheme="majorHAnsi"/>
                <w:i/>
                <w:sz w:val="24"/>
                <w:szCs w:val="24"/>
              </w:rPr>
            </w:pPr>
            <w:r w:rsidRPr="00937D1B">
              <w:rPr>
                <w:rFonts w:asciiTheme="majorHAnsi" w:hAnsiTheme="majorHAnsi"/>
                <w:i/>
                <w:sz w:val="24"/>
                <w:szCs w:val="24"/>
              </w:rPr>
              <w:t>розничная торговля (со смешанным ассортиментом)</w:t>
            </w:r>
          </w:p>
        </w:tc>
        <w:tc>
          <w:tcPr>
            <w:tcW w:w="1134" w:type="dxa"/>
            <w:vAlign w:val="center"/>
          </w:tcPr>
          <w:p w:rsidR="00CA5241" w:rsidRPr="00937D1B" w:rsidRDefault="00CA5241" w:rsidP="00CA5241">
            <w:pPr>
              <w:jc w:val="center"/>
              <w:rPr>
                <w:rFonts w:asciiTheme="majorHAnsi" w:hAnsiTheme="majorHAnsi"/>
                <w:sz w:val="24"/>
                <w:szCs w:val="24"/>
              </w:rPr>
            </w:pPr>
            <w:r w:rsidRPr="00937D1B">
              <w:rPr>
                <w:rFonts w:asciiTheme="majorHAnsi" w:hAnsiTheme="majorHAnsi"/>
                <w:sz w:val="24"/>
                <w:szCs w:val="24"/>
              </w:rPr>
              <w:t>1</w:t>
            </w:r>
          </w:p>
        </w:tc>
        <w:tc>
          <w:tcPr>
            <w:tcW w:w="1985" w:type="dxa"/>
            <w:vAlign w:val="center"/>
          </w:tcPr>
          <w:p w:rsidR="00CA5241" w:rsidRPr="00937D1B" w:rsidRDefault="00CA5241" w:rsidP="00CA5241">
            <w:pPr>
              <w:jc w:val="center"/>
              <w:rPr>
                <w:rFonts w:asciiTheme="majorHAnsi" w:hAnsiTheme="majorHAnsi"/>
                <w:sz w:val="24"/>
                <w:szCs w:val="24"/>
              </w:rPr>
            </w:pPr>
            <w:r w:rsidRPr="00937D1B">
              <w:rPr>
                <w:rFonts w:asciiTheme="majorHAnsi" w:hAnsiTheme="majorHAnsi"/>
                <w:sz w:val="24"/>
                <w:szCs w:val="24"/>
              </w:rPr>
              <w:t>30/20</w:t>
            </w:r>
          </w:p>
        </w:tc>
      </w:tr>
      <w:tr w:rsidR="00CA5241" w:rsidRPr="00937D1B" w:rsidTr="00CA5241">
        <w:tc>
          <w:tcPr>
            <w:tcW w:w="2093" w:type="dxa"/>
            <w:vAlign w:val="center"/>
          </w:tcPr>
          <w:p w:rsidR="00CA5241" w:rsidRPr="00937D1B" w:rsidRDefault="00CA5241" w:rsidP="00CA5241">
            <w:pPr>
              <w:jc w:val="center"/>
              <w:rPr>
                <w:rFonts w:asciiTheme="majorHAnsi" w:hAnsiTheme="majorHAnsi"/>
                <w:i/>
                <w:sz w:val="24"/>
                <w:szCs w:val="24"/>
              </w:rPr>
            </w:pPr>
            <w:r w:rsidRPr="00937D1B">
              <w:rPr>
                <w:rFonts w:asciiTheme="majorHAnsi" w:hAnsiTheme="majorHAnsi"/>
                <w:i/>
                <w:sz w:val="24"/>
                <w:szCs w:val="24"/>
              </w:rPr>
              <w:t>Темирясова Р.Р</w:t>
            </w:r>
          </w:p>
        </w:tc>
        <w:tc>
          <w:tcPr>
            <w:tcW w:w="1984" w:type="dxa"/>
            <w:vAlign w:val="center"/>
          </w:tcPr>
          <w:p w:rsidR="00CA5241" w:rsidRPr="00937D1B" w:rsidRDefault="00CA5241" w:rsidP="00CA5241">
            <w:pPr>
              <w:jc w:val="center"/>
              <w:rPr>
                <w:rFonts w:asciiTheme="majorHAnsi" w:hAnsiTheme="majorHAnsi"/>
                <w:i/>
                <w:sz w:val="24"/>
                <w:szCs w:val="24"/>
              </w:rPr>
            </w:pPr>
            <w:r w:rsidRPr="00937D1B">
              <w:rPr>
                <w:rFonts w:asciiTheme="majorHAnsi" w:hAnsiTheme="majorHAnsi"/>
                <w:i/>
                <w:sz w:val="24"/>
                <w:szCs w:val="24"/>
              </w:rPr>
              <w:t>462035с.1-Имангулово, ул.Горная дом 20</w:t>
            </w:r>
          </w:p>
        </w:tc>
        <w:tc>
          <w:tcPr>
            <w:tcW w:w="2410" w:type="dxa"/>
            <w:vAlign w:val="center"/>
          </w:tcPr>
          <w:p w:rsidR="00CA5241" w:rsidRPr="00937D1B" w:rsidRDefault="00CA5241" w:rsidP="00CA5241">
            <w:pPr>
              <w:jc w:val="center"/>
              <w:rPr>
                <w:rFonts w:asciiTheme="majorHAnsi" w:hAnsiTheme="majorHAnsi"/>
                <w:i/>
                <w:sz w:val="24"/>
                <w:szCs w:val="24"/>
              </w:rPr>
            </w:pPr>
            <w:r w:rsidRPr="00937D1B">
              <w:rPr>
                <w:rFonts w:asciiTheme="majorHAnsi" w:hAnsiTheme="majorHAnsi"/>
                <w:i/>
                <w:sz w:val="24"/>
                <w:szCs w:val="24"/>
              </w:rPr>
              <w:t>розничная торговля (со смешанным ассортиментом)</w:t>
            </w:r>
          </w:p>
        </w:tc>
        <w:tc>
          <w:tcPr>
            <w:tcW w:w="1134" w:type="dxa"/>
            <w:vAlign w:val="center"/>
          </w:tcPr>
          <w:p w:rsidR="00CA5241" w:rsidRPr="00937D1B" w:rsidRDefault="00CA5241" w:rsidP="00CA5241">
            <w:pPr>
              <w:jc w:val="center"/>
              <w:rPr>
                <w:rFonts w:asciiTheme="majorHAnsi" w:hAnsiTheme="majorHAnsi"/>
                <w:sz w:val="24"/>
                <w:szCs w:val="24"/>
              </w:rPr>
            </w:pPr>
            <w:r w:rsidRPr="00937D1B">
              <w:rPr>
                <w:rFonts w:asciiTheme="majorHAnsi" w:hAnsiTheme="majorHAnsi"/>
                <w:sz w:val="24"/>
                <w:szCs w:val="24"/>
              </w:rPr>
              <w:t>1</w:t>
            </w:r>
          </w:p>
        </w:tc>
        <w:tc>
          <w:tcPr>
            <w:tcW w:w="1985" w:type="dxa"/>
            <w:vAlign w:val="center"/>
          </w:tcPr>
          <w:p w:rsidR="00CA5241" w:rsidRPr="00937D1B" w:rsidRDefault="00CA5241" w:rsidP="00CA5241">
            <w:pPr>
              <w:jc w:val="center"/>
              <w:rPr>
                <w:rFonts w:asciiTheme="majorHAnsi" w:hAnsiTheme="majorHAnsi"/>
                <w:sz w:val="24"/>
                <w:szCs w:val="24"/>
              </w:rPr>
            </w:pPr>
            <w:r w:rsidRPr="00937D1B">
              <w:rPr>
                <w:rFonts w:asciiTheme="majorHAnsi" w:hAnsiTheme="majorHAnsi"/>
                <w:sz w:val="24"/>
                <w:szCs w:val="24"/>
              </w:rPr>
              <w:t>35/26</w:t>
            </w:r>
          </w:p>
        </w:tc>
      </w:tr>
    </w:tbl>
    <w:p w:rsidR="00CA5241" w:rsidRPr="00937D1B" w:rsidRDefault="00CA5241" w:rsidP="005D07B9">
      <w:pPr>
        <w:pStyle w:val="afff"/>
        <w:rPr>
          <w:rFonts w:asciiTheme="majorHAnsi" w:hAnsiTheme="majorHAnsi"/>
          <w:lang w:val="ru-RU"/>
        </w:rPr>
      </w:pPr>
    </w:p>
    <w:p w:rsidR="00892D55" w:rsidRPr="00937D1B" w:rsidRDefault="00892D55" w:rsidP="00172568">
      <w:pPr>
        <w:pStyle w:val="30"/>
        <w:rPr>
          <w:rFonts w:asciiTheme="majorHAnsi" w:hAnsiTheme="majorHAnsi"/>
          <w:szCs w:val="28"/>
        </w:rPr>
      </w:pPr>
      <w:bookmarkStart w:id="101" w:name="_Toc270950869"/>
      <w:bookmarkStart w:id="102" w:name="_Toc312530935"/>
      <w:bookmarkStart w:id="103" w:name="_Toc270950870"/>
      <w:r w:rsidRPr="00937D1B">
        <w:rPr>
          <w:rFonts w:asciiTheme="majorHAnsi" w:hAnsiTheme="majorHAnsi"/>
          <w:szCs w:val="28"/>
        </w:rPr>
        <w:t>9.5.2 Предприятия общественного питания, бытового обслуживания</w:t>
      </w:r>
      <w:bookmarkEnd w:id="101"/>
      <w:bookmarkEnd w:id="102"/>
    </w:p>
    <w:p w:rsidR="00DA5C68" w:rsidRPr="00937D1B" w:rsidRDefault="00B61C03" w:rsidP="00DA5C68">
      <w:pPr>
        <w:spacing w:after="0" w:line="240" w:lineRule="auto"/>
        <w:ind w:firstLine="709"/>
        <w:jc w:val="both"/>
        <w:rPr>
          <w:rFonts w:ascii="Times New Roman" w:hAnsi="Times New Roman"/>
          <w:i/>
          <w:color w:val="FF0000"/>
          <w:sz w:val="28"/>
          <w:szCs w:val="28"/>
        </w:rPr>
      </w:pPr>
      <w:r w:rsidRPr="00937D1B">
        <w:rPr>
          <w:rFonts w:asciiTheme="majorHAnsi" w:hAnsiTheme="majorHAnsi"/>
          <w:sz w:val="28"/>
          <w:szCs w:val="28"/>
        </w:rPr>
        <w:t>На</w:t>
      </w:r>
      <w:r w:rsidR="00556FC3" w:rsidRPr="00937D1B">
        <w:rPr>
          <w:rFonts w:asciiTheme="majorHAnsi" w:hAnsiTheme="majorHAnsi"/>
          <w:sz w:val="28"/>
          <w:szCs w:val="28"/>
        </w:rPr>
        <w:t xml:space="preserve"> территории </w:t>
      </w:r>
      <w:r w:rsidR="008B3F2A" w:rsidRPr="00937D1B">
        <w:rPr>
          <w:rFonts w:asciiTheme="majorHAnsi" w:hAnsiTheme="majorHAnsi"/>
          <w:sz w:val="28"/>
          <w:szCs w:val="28"/>
        </w:rPr>
        <w:t xml:space="preserve">МО Имангуловский сельсовет </w:t>
      </w:r>
      <w:r w:rsidR="00556FC3" w:rsidRPr="00937D1B">
        <w:rPr>
          <w:rFonts w:asciiTheme="majorHAnsi" w:hAnsiTheme="majorHAnsi"/>
          <w:sz w:val="28"/>
          <w:szCs w:val="28"/>
        </w:rPr>
        <w:t>предприяти</w:t>
      </w:r>
      <w:r w:rsidR="00DA5C68" w:rsidRPr="00937D1B">
        <w:rPr>
          <w:rFonts w:asciiTheme="majorHAnsi" w:hAnsiTheme="majorHAnsi"/>
          <w:sz w:val="28"/>
          <w:szCs w:val="28"/>
        </w:rPr>
        <w:t>ями</w:t>
      </w:r>
      <w:r w:rsidR="00556FC3" w:rsidRPr="00937D1B">
        <w:rPr>
          <w:rFonts w:asciiTheme="majorHAnsi" w:hAnsiTheme="majorHAnsi"/>
          <w:sz w:val="28"/>
          <w:szCs w:val="28"/>
        </w:rPr>
        <w:t xml:space="preserve"> </w:t>
      </w:r>
      <w:r w:rsidR="00DA5C68" w:rsidRPr="00937D1B">
        <w:rPr>
          <w:rFonts w:asciiTheme="majorHAnsi" w:hAnsiTheme="majorHAnsi"/>
          <w:sz w:val="28"/>
          <w:szCs w:val="28"/>
        </w:rPr>
        <w:t>общественного питания  являются</w:t>
      </w:r>
      <w:r w:rsidR="00556FC3" w:rsidRPr="00937D1B">
        <w:rPr>
          <w:rFonts w:asciiTheme="majorHAnsi" w:hAnsiTheme="majorHAnsi"/>
          <w:sz w:val="28"/>
          <w:szCs w:val="28"/>
        </w:rPr>
        <w:t xml:space="preserve"> </w:t>
      </w:r>
      <w:r w:rsidR="00DA5C68" w:rsidRPr="00937D1B">
        <w:rPr>
          <w:rFonts w:asciiTheme="majorHAnsi" w:hAnsiTheme="majorHAnsi"/>
          <w:sz w:val="28"/>
          <w:szCs w:val="28"/>
        </w:rPr>
        <w:t>столовые, расположенные  в учебных заведениях.</w:t>
      </w:r>
    </w:p>
    <w:p w:rsidR="00DA5C68" w:rsidRPr="00937D1B" w:rsidRDefault="00DA5C68" w:rsidP="00DA5C68">
      <w:pPr>
        <w:pStyle w:val="afff"/>
        <w:jc w:val="right"/>
        <w:rPr>
          <w:rFonts w:asciiTheme="majorHAnsi" w:hAnsiTheme="majorHAnsi"/>
          <w:b/>
          <w:i/>
          <w:lang w:val="ru-RU"/>
        </w:rPr>
      </w:pPr>
      <w:r w:rsidRPr="00937D1B">
        <w:rPr>
          <w:rFonts w:asciiTheme="majorHAnsi" w:hAnsiTheme="majorHAnsi"/>
          <w:b/>
          <w:i/>
          <w:lang w:val="ru-RU"/>
        </w:rPr>
        <w:t>Таблица9.5.2</w:t>
      </w:r>
      <w:r w:rsidR="000C3FB1" w:rsidRPr="00937D1B">
        <w:rPr>
          <w:rFonts w:asciiTheme="majorHAnsi" w:hAnsiTheme="majorHAnsi"/>
          <w:b/>
          <w:i/>
          <w:lang w:val="ru-RU"/>
        </w:rPr>
        <w:t>.1</w:t>
      </w:r>
    </w:p>
    <w:p w:rsidR="00320955" w:rsidRPr="00937D1B" w:rsidRDefault="00236BA3" w:rsidP="00236BA3">
      <w:pPr>
        <w:pStyle w:val="a7"/>
        <w:spacing w:line="276" w:lineRule="auto"/>
        <w:jc w:val="center"/>
        <w:rPr>
          <w:rFonts w:asciiTheme="majorHAnsi" w:hAnsiTheme="majorHAnsi"/>
          <w:b/>
          <w:i/>
          <w:sz w:val="28"/>
          <w:szCs w:val="28"/>
        </w:rPr>
      </w:pPr>
      <w:r w:rsidRPr="00937D1B">
        <w:rPr>
          <w:rFonts w:asciiTheme="majorHAnsi" w:hAnsiTheme="majorHAnsi"/>
          <w:b/>
          <w:i/>
          <w:sz w:val="28"/>
          <w:szCs w:val="28"/>
        </w:rPr>
        <w:t>Характеристика п</w:t>
      </w:r>
      <w:r w:rsidR="00DA5C68" w:rsidRPr="00937D1B">
        <w:rPr>
          <w:rFonts w:asciiTheme="majorHAnsi" w:hAnsiTheme="majorHAnsi"/>
          <w:b/>
          <w:i/>
          <w:sz w:val="28"/>
          <w:szCs w:val="28"/>
        </w:rPr>
        <w:t>редприятия розничной торговли МО Имангуловский сельсовет</w:t>
      </w:r>
    </w:p>
    <w:tbl>
      <w:tblPr>
        <w:tblW w:w="960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tblPr>
      <w:tblGrid>
        <w:gridCol w:w="1951"/>
        <w:gridCol w:w="2268"/>
        <w:gridCol w:w="1985"/>
        <w:gridCol w:w="1701"/>
        <w:gridCol w:w="1701"/>
      </w:tblGrid>
      <w:tr w:rsidR="00815128" w:rsidRPr="00937D1B" w:rsidTr="00DA5C68">
        <w:tc>
          <w:tcPr>
            <w:tcW w:w="1951" w:type="dxa"/>
          </w:tcPr>
          <w:p w:rsidR="00815128" w:rsidRPr="00937D1B" w:rsidRDefault="00815128" w:rsidP="00EC5BC4">
            <w:pPr>
              <w:spacing w:after="0" w:line="240" w:lineRule="auto"/>
              <w:jc w:val="center"/>
              <w:rPr>
                <w:rFonts w:ascii="Times New Roman" w:hAnsi="Times New Roman"/>
                <w:b/>
                <w:i/>
                <w:sz w:val="24"/>
                <w:szCs w:val="24"/>
              </w:rPr>
            </w:pPr>
            <w:r w:rsidRPr="00937D1B">
              <w:rPr>
                <w:rFonts w:ascii="Times New Roman" w:hAnsi="Times New Roman"/>
                <w:b/>
                <w:i/>
                <w:sz w:val="24"/>
                <w:szCs w:val="24"/>
              </w:rPr>
              <w:t xml:space="preserve">Название </w:t>
            </w:r>
          </w:p>
        </w:tc>
        <w:tc>
          <w:tcPr>
            <w:tcW w:w="2268" w:type="dxa"/>
          </w:tcPr>
          <w:p w:rsidR="00815128" w:rsidRPr="00937D1B" w:rsidRDefault="00815128" w:rsidP="00EC5BC4">
            <w:pPr>
              <w:spacing w:after="0" w:line="240" w:lineRule="auto"/>
              <w:jc w:val="center"/>
              <w:rPr>
                <w:rFonts w:ascii="Times New Roman" w:hAnsi="Times New Roman"/>
                <w:b/>
                <w:i/>
                <w:sz w:val="24"/>
                <w:szCs w:val="24"/>
              </w:rPr>
            </w:pPr>
            <w:r w:rsidRPr="00937D1B">
              <w:rPr>
                <w:rFonts w:ascii="Times New Roman" w:hAnsi="Times New Roman"/>
                <w:b/>
                <w:i/>
                <w:sz w:val="24"/>
                <w:szCs w:val="24"/>
              </w:rPr>
              <w:t>Адрес</w:t>
            </w:r>
          </w:p>
        </w:tc>
        <w:tc>
          <w:tcPr>
            <w:tcW w:w="1985" w:type="dxa"/>
          </w:tcPr>
          <w:p w:rsidR="00815128" w:rsidRPr="00937D1B" w:rsidRDefault="00815128" w:rsidP="00EC5BC4">
            <w:pPr>
              <w:spacing w:after="0" w:line="240" w:lineRule="auto"/>
              <w:jc w:val="center"/>
              <w:rPr>
                <w:rFonts w:ascii="Times New Roman" w:hAnsi="Times New Roman"/>
                <w:b/>
                <w:i/>
                <w:sz w:val="24"/>
                <w:szCs w:val="24"/>
              </w:rPr>
            </w:pPr>
            <w:r w:rsidRPr="00937D1B">
              <w:rPr>
                <w:rFonts w:ascii="Times New Roman" w:hAnsi="Times New Roman"/>
                <w:b/>
                <w:i/>
                <w:sz w:val="24"/>
                <w:szCs w:val="24"/>
              </w:rPr>
              <w:t>Количество посадочных мест</w:t>
            </w:r>
          </w:p>
        </w:tc>
        <w:tc>
          <w:tcPr>
            <w:tcW w:w="1701" w:type="dxa"/>
          </w:tcPr>
          <w:p w:rsidR="00815128" w:rsidRPr="00937D1B" w:rsidRDefault="00815128" w:rsidP="00EC5BC4">
            <w:pPr>
              <w:spacing w:after="0" w:line="240" w:lineRule="auto"/>
              <w:jc w:val="center"/>
              <w:rPr>
                <w:rFonts w:ascii="Times New Roman" w:hAnsi="Times New Roman"/>
                <w:b/>
                <w:i/>
                <w:sz w:val="24"/>
                <w:szCs w:val="24"/>
              </w:rPr>
            </w:pPr>
            <w:r w:rsidRPr="00937D1B">
              <w:rPr>
                <w:rFonts w:ascii="Times New Roman" w:hAnsi="Times New Roman"/>
                <w:b/>
                <w:i/>
                <w:sz w:val="24"/>
                <w:szCs w:val="24"/>
              </w:rPr>
              <w:t>Количество работников</w:t>
            </w:r>
          </w:p>
        </w:tc>
        <w:tc>
          <w:tcPr>
            <w:tcW w:w="1701" w:type="dxa"/>
          </w:tcPr>
          <w:p w:rsidR="00815128" w:rsidRPr="00937D1B" w:rsidRDefault="00815128" w:rsidP="00EC5BC4">
            <w:pPr>
              <w:spacing w:after="0" w:line="240" w:lineRule="auto"/>
              <w:jc w:val="center"/>
              <w:rPr>
                <w:rFonts w:ascii="Times New Roman" w:hAnsi="Times New Roman"/>
                <w:b/>
                <w:i/>
                <w:sz w:val="24"/>
                <w:szCs w:val="24"/>
              </w:rPr>
            </w:pPr>
            <w:r w:rsidRPr="00937D1B">
              <w:rPr>
                <w:rFonts w:ascii="Times New Roman" w:hAnsi="Times New Roman"/>
                <w:b/>
                <w:i/>
                <w:sz w:val="24"/>
                <w:szCs w:val="24"/>
              </w:rPr>
              <w:t>Площадь помещения</w:t>
            </w:r>
          </w:p>
        </w:tc>
      </w:tr>
      <w:tr w:rsidR="00815128" w:rsidRPr="00937D1B" w:rsidTr="00DA5C68">
        <w:tc>
          <w:tcPr>
            <w:tcW w:w="1951" w:type="dxa"/>
          </w:tcPr>
          <w:p w:rsidR="00815128" w:rsidRPr="00937D1B" w:rsidRDefault="00815128" w:rsidP="00EC5BC4">
            <w:pPr>
              <w:spacing w:after="0" w:line="240" w:lineRule="auto"/>
              <w:jc w:val="center"/>
              <w:rPr>
                <w:rFonts w:ascii="Times New Roman" w:hAnsi="Times New Roman"/>
                <w:i/>
              </w:rPr>
            </w:pPr>
            <w:r w:rsidRPr="00937D1B">
              <w:rPr>
                <w:rFonts w:ascii="Times New Roman" w:hAnsi="Times New Roman"/>
                <w:i/>
              </w:rPr>
              <w:t>2-Имангуловская школа</w:t>
            </w:r>
          </w:p>
        </w:tc>
        <w:tc>
          <w:tcPr>
            <w:tcW w:w="2268" w:type="dxa"/>
          </w:tcPr>
          <w:p w:rsidR="00815128" w:rsidRPr="00937D1B" w:rsidRDefault="00815128" w:rsidP="00EC5BC4">
            <w:pPr>
              <w:spacing w:after="0" w:line="240" w:lineRule="auto"/>
              <w:jc w:val="center"/>
              <w:rPr>
                <w:rFonts w:ascii="Times New Roman" w:hAnsi="Times New Roman"/>
                <w:i/>
              </w:rPr>
            </w:pPr>
            <w:r w:rsidRPr="00937D1B">
              <w:rPr>
                <w:rFonts w:ascii="Times New Roman" w:hAnsi="Times New Roman"/>
                <w:i/>
              </w:rPr>
              <w:t>с.2-Имангулово, ул.Школьная, 3</w:t>
            </w:r>
          </w:p>
        </w:tc>
        <w:tc>
          <w:tcPr>
            <w:tcW w:w="1985" w:type="dxa"/>
          </w:tcPr>
          <w:p w:rsidR="00815128" w:rsidRPr="00937D1B" w:rsidRDefault="00815128" w:rsidP="00EC5BC4">
            <w:pPr>
              <w:spacing w:after="0" w:line="240" w:lineRule="auto"/>
              <w:jc w:val="center"/>
              <w:rPr>
                <w:rFonts w:ascii="Times New Roman" w:hAnsi="Times New Roman"/>
                <w:i/>
              </w:rPr>
            </w:pPr>
            <w:r w:rsidRPr="00937D1B">
              <w:rPr>
                <w:rFonts w:ascii="Times New Roman" w:hAnsi="Times New Roman"/>
                <w:i/>
              </w:rPr>
              <w:t>50</w:t>
            </w:r>
          </w:p>
        </w:tc>
        <w:tc>
          <w:tcPr>
            <w:tcW w:w="1701" w:type="dxa"/>
          </w:tcPr>
          <w:p w:rsidR="00815128" w:rsidRPr="00937D1B" w:rsidRDefault="00815128" w:rsidP="00EC5BC4">
            <w:pPr>
              <w:spacing w:after="0" w:line="240" w:lineRule="auto"/>
              <w:jc w:val="center"/>
              <w:rPr>
                <w:rFonts w:ascii="Times New Roman" w:hAnsi="Times New Roman"/>
                <w:i/>
              </w:rPr>
            </w:pPr>
            <w:r w:rsidRPr="00937D1B">
              <w:rPr>
                <w:rFonts w:ascii="Times New Roman" w:hAnsi="Times New Roman"/>
                <w:i/>
              </w:rPr>
              <w:t>1</w:t>
            </w:r>
          </w:p>
        </w:tc>
        <w:tc>
          <w:tcPr>
            <w:tcW w:w="1701" w:type="dxa"/>
          </w:tcPr>
          <w:p w:rsidR="00815128" w:rsidRPr="00937D1B" w:rsidRDefault="00815128" w:rsidP="00EC5BC4">
            <w:pPr>
              <w:spacing w:after="0" w:line="240" w:lineRule="auto"/>
              <w:jc w:val="center"/>
              <w:rPr>
                <w:rFonts w:ascii="Times New Roman" w:hAnsi="Times New Roman"/>
                <w:i/>
              </w:rPr>
            </w:pPr>
            <w:r w:rsidRPr="00937D1B">
              <w:rPr>
                <w:rFonts w:ascii="Times New Roman" w:hAnsi="Times New Roman"/>
                <w:i/>
              </w:rPr>
              <w:t>120</w:t>
            </w:r>
          </w:p>
        </w:tc>
      </w:tr>
      <w:tr w:rsidR="00815128" w:rsidRPr="00937D1B" w:rsidTr="00DA5C68">
        <w:tc>
          <w:tcPr>
            <w:tcW w:w="1951" w:type="dxa"/>
          </w:tcPr>
          <w:p w:rsidR="00815128" w:rsidRPr="00937D1B" w:rsidRDefault="00815128" w:rsidP="00EC5BC4">
            <w:pPr>
              <w:spacing w:after="0" w:line="240" w:lineRule="auto"/>
              <w:jc w:val="center"/>
              <w:rPr>
                <w:rFonts w:ascii="Times New Roman" w:hAnsi="Times New Roman"/>
                <w:i/>
              </w:rPr>
            </w:pPr>
            <w:r w:rsidRPr="00937D1B">
              <w:rPr>
                <w:rFonts w:ascii="Times New Roman" w:hAnsi="Times New Roman"/>
                <w:i/>
              </w:rPr>
              <w:t xml:space="preserve">1-Имангуловская </w:t>
            </w:r>
            <w:r w:rsidRPr="00937D1B">
              <w:rPr>
                <w:rFonts w:ascii="Times New Roman" w:hAnsi="Times New Roman"/>
                <w:i/>
              </w:rPr>
              <w:lastRenderedPageBreak/>
              <w:t>школа</w:t>
            </w:r>
          </w:p>
        </w:tc>
        <w:tc>
          <w:tcPr>
            <w:tcW w:w="2268" w:type="dxa"/>
          </w:tcPr>
          <w:p w:rsidR="00815128" w:rsidRPr="00937D1B" w:rsidRDefault="00815128" w:rsidP="00EC5BC4">
            <w:pPr>
              <w:spacing w:after="0" w:line="240" w:lineRule="auto"/>
              <w:jc w:val="center"/>
              <w:rPr>
                <w:rFonts w:ascii="Times New Roman" w:hAnsi="Times New Roman"/>
                <w:i/>
              </w:rPr>
            </w:pPr>
            <w:r w:rsidRPr="00937D1B">
              <w:rPr>
                <w:rFonts w:ascii="Times New Roman" w:hAnsi="Times New Roman"/>
                <w:i/>
              </w:rPr>
              <w:lastRenderedPageBreak/>
              <w:t>С.1-Имангулово,</w:t>
            </w:r>
          </w:p>
          <w:p w:rsidR="00815128" w:rsidRPr="00937D1B" w:rsidRDefault="00815128" w:rsidP="00EC5BC4">
            <w:pPr>
              <w:spacing w:after="0" w:line="240" w:lineRule="auto"/>
              <w:jc w:val="center"/>
              <w:rPr>
                <w:rFonts w:ascii="Times New Roman" w:hAnsi="Times New Roman"/>
                <w:i/>
              </w:rPr>
            </w:pPr>
            <w:r w:rsidRPr="00937D1B">
              <w:rPr>
                <w:rFonts w:ascii="Times New Roman" w:hAnsi="Times New Roman"/>
                <w:i/>
              </w:rPr>
              <w:lastRenderedPageBreak/>
              <w:t>Ул. . Б.Шафеева, 10/2</w:t>
            </w:r>
          </w:p>
        </w:tc>
        <w:tc>
          <w:tcPr>
            <w:tcW w:w="1985" w:type="dxa"/>
          </w:tcPr>
          <w:p w:rsidR="00815128" w:rsidRPr="00937D1B" w:rsidRDefault="00815128" w:rsidP="00EC5BC4">
            <w:pPr>
              <w:spacing w:after="0" w:line="240" w:lineRule="auto"/>
              <w:jc w:val="center"/>
              <w:rPr>
                <w:rFonts w:ascii="Times New Roman" w:hAnsi="Times New Roman"/>
                <w:i/>
              </w:rPr>
            </w:pPr>
            <w:r w:rsidRPr="00937D1B">
              <w:rPr>
                <w:rFonts w:ascii="Times New Roman" w:hAnsi="Times New Roman"/>
                <w:i/>
              </w:rPr>
              <w:lastRenderedPageBreak/>
              <w:t>30</w:t>
            </w:r>
          </w:p>
        </w:tc>
        <w:tc>
          <w:tcPr>
            <w:tcW w:w="1701" w:type="dxa"/>
          </w:tcPr>
          <w:p w:rsidR="00815128" w:rsidRPr="00937D1B" w:rsidRDefault="00815128" w:rsidP="00EC5BC4">
            <w:pPr>
              <w:spacing w:after="0" w:line="240" w:lineRule="auto"/>
              <w:jc w:val="center"/>
              <w:rPr>
                <w:rFonts w:ascii="Times New Roman" w:hAnsi="Times New Roman"/>
                <w:i/>
              </w:rPr>
            </w:pPr>
            <w:r w:rsidRPr="00937D1B">
              <w:rPr>
                <w:rFonts w:ascii="Times New Roman" w:hAnsi="Times New Roman"/>
                <w:i/>
              </w:rPr>
              <w:t>1</w:t>
            </w:r>
          </w:p>
        </w:tc>
        <w:tc>
          <w:tcPr>
            <w:tcW w:w="1701" w:type="dxa"/>
          </w:tcPr>
          <w:p w:rsidR="00815128" w:rsidRPr="00937D1B" w:rsidRDefault="00815128" w:rsidP="00EC5BC4">
            <w:pPr>
              <w:spacing w:after="0" w:line="240" w:lineRule="auto"/>
              <w:jc w:val="center"/>
              <w:rPr>
                <w:rFonts w:ascii="Times New Roman" w:hAnsi="Times New Roman"/>
                <w:i/>
              </w:rPr>
            </w:pPr>
            <w:r w:rsidRPr="00937D1B">
              <w:rPr>
                <w:rFonts w:ascii="Times New Roman" w:hAnsi="Times New Roman"/>
                <w:i/>
              </w:rPr>
              <w:t>60</w:t>
            </w:r>
          </w:p>
        </w:tc>
      </w:tr>
    </w:tbl>
    <w:p w:rsidR="00815128" w:rsidRPr="00937D1B" w:rsidRDefault="00815128" w:rsidP="005D07B9">
      <w:pPr>
        <w:pStyle w:val="afff"/>
        <w:rPr>
          <w:rFonts w:asciiTheme="majorHAnsi" w:hAnsiTheme="majorHAnsi"/>
          <w:lang w:val="ru-RU"/>
        </w:rPr>
      </w:pPr>
    </w:p>
    <w:p w:rsidR="000C3FB1" w:rsidRPr="00937D1B" w:rsidRDefault="00556FC3" w:rsidP="000522E3">
      <w:pPr>
        <w:pStyle w:val="afff"/>
        <w:rPr>
          <w:rFonts w:asciiTheme="majorHAnsi" w:hAnsiTheme="majorHAnsi"/>
          <w:lang w:val="ru-RU"/>
        </w:rPr>
      </w:pPr>
      <w:r w:rsidRPr="00937D1B">
        <w:rPr>
          <w:rFonts w:asciiTheme="majorHAnsi" w:hAnsiTheme="majorHAnsi"/>
          <w:lang w:val="ru-RU"/>
        </w:rPr>
        <w:t>Мест</w:t>
      </w:r>
      <w:r w:rsidR="00320955" w:rsidRPr="00937D1B">
        <w:rPr>
          <w:rFonts w:asciiTheme="majorHAnsi" w:hAnsiTheme="majorHAnsi"/>
          <w:lang w:val="ru-RU"/>
        </w:rPr>
        <w:t>ом</w:t>
      </w:r>
      <w:r w:rsidRPr="00937D1B">
        <w:rPr>
          <w:rFonts w:asciiTheme="majorHAnsi" w:hAnsiTheme="majorHAnsi"/>
          <w:lang w:val="ru-RU"/>
        </w:rPr>
        <w:t xml:space="preserve"> бытового обслуживания населения и торговли </w:t>
      </w:r>
      <w:r w:rsidR="00B61C03" w:rsidRPr="00937D1B">
        <w:rPr>
          <w:rFonts w:asciiTheme="majorHAnsi" w:hAnsiTheme="majorHAnsi"/>
          <w:lang w:val="ru-RU"/>
        </w:rPr>
        <w:t>стало</w:t>
      </w:r>
      <w:r w:rsidRPr="00937D1B">
        <w:rPr>
          <w:rFonts w:asciiTheme="majorHAnsi" w:hAnsiTheme="majorHAnsi"/>
          <w:lang w:val="ru-RU"/>
        </w:rPr>
        <w:t xml:space="preserve"> отделени</w:t>
      </w:r>
      <w:r w:rsidR="00B61C03" w:rsidRPr="00937D1B">
        <w:rPr>
          <w:rFonts w:asciiTheme="majorHAnsi" w:hAnsiTheme="majorHAnsi"/>
          <w:lang w:val="ru-RU"/>
        </w:rPr>
        <w:t>е</w:t>
      </w:r>
      <w:r w:rsidRPr="00937D1B">
        <w:rPr>
          <w:rFonts w:asciiTheme="majorHAnsi" w:hAnsiTheme="majorHAnsi"/>
          <w:lang w:val="ru-RU"/>
        </w:rPr>
        <w:t xml:space="preserve"> почтовой связи </w:t>
      </w:r>
      <w:r w:rsidR="00DA5C68" w:rsidRPr="00937D1B">
        <w:rPr>
          <w:rFonts w:asciiTheme="majorHAnsi" w:hAnsiTheme="majorHAnsi"/>
          <w:lang w:val="ru-RU"/>
        </w:rPr>
        <w:t xml:space="preserve"> и отделение сбербанка </w:t>
      </w:r>
      <w:r w:rsidRPr="00937D1B">
        <w:rPr>
          <w:rFonts w:asciiTheme="majorHAnsi" w:hAnsiTheme="majorHAnsi"/>
          <w:lang w:val="ru-RU"/>
        </w:rPr>
        <w:t xml:space="preserve">в </w:t>
      </w:r>
      <w:r w:rsidR="00990D97" w:rsidRPr="00937D1B">
        <w:rPr>
          <w:rFonts w:asciiTheme="majorHAnsi" w:hAnsiTheme="majorHAnsi"/>
          <w:lang w:val="ru-RU"/>
        </w:rPr>
        <w:t>с.</w:t>
      </w:r>
      <w:r w:rsidR="00DA5C68" w:rsidRPr="00937D1B">
        <w:rPr>
          <w:rFonts w:asciiTheme="majorHAnsi" w:hAnsiTheme="majorHAnsi"/>
          <w:lang w:val="ru-RU"/>
        </w:rPr>
        <w:t xml:space="preserve"> Второе Имангулово</w:t>
      </w:r>
      <w:r w:rsidR="00990D97" w:rsidRPr="00937D1B">
        <w:rPr>
          <w:rFonts w:asciiTheme="majorHAnsi" w:hAnsiTheme="majorHAnsi"/>
          <w:lang w:val="ru-RU"/>
        </w:rPr>
        <w:t xml:space="preserve"> </w:t>
      </w:r>
      <w:r w:rsidRPr="00937D1B">
        <w:rPr>
          <w:rFonts w:asciiTheme="majorHAnsi" w:hAnsiTheme="majorHAnsi"/>
          <w:lang w:val="ru-RU"/>
        </w:rPr>
        <w:t>.</w:t>
      </w:r>
      <w:r w:rsidR="000522E3">
        <w:rPr>
          <w:rFonts w:asciiTheme="majorHAnsi" w:hAnsiTheme="majorHAnsi"/>
          <w:lang w:val="ru-RU"/>
        </w:rPr>
        <w:t xml:space="preserve"> </w:t>
      </w:r>
    </w:p>
    <w:p w:rsidR="000C3FB1" w:rsidRPr="00937D1B" w:rsidRDefault="000C3FB1" w:rsidP="005D07B9">
      <w:pPr>
        <w:pStyle w:val="afff"/>
        <w:rPr>
          <w:rFonts w:asciiTheme="majorHAnsi" w:hAnsiTheme="majorHAnsi"/>
          <w:lang w:val="ru-RU"/>
        </w:rPr>
      </w:pPr>
    </w:p>
    <w:p w:rsidR="000C3FB1" w:rsidRPr="00937D1B" w:rsidRDefault="000C3FB1" w:rsidP="000C3FB1">
      <w:pPr>
        <w:pStyle w:val="afff"/>
        <w:jc w:val="right"/>
        <w:rPr>
          <w:rFonts w:asciiTheme="majorHAnsi" w:hAnsiTheme="majorHAnsi"/>
          <w:b/>
          <w:lang w:val="ru-RU"/>
        </w:rPr>
      </w:pPr>
      <w:r w:rsidRPr="00937D1B">
        <w:rPr>
          <w:rFonts w:asciiTheme="majorHAnsi" w:hAnsiTheme="majorHAnsi"/>
          <w:b/>
          <w:i/>
          <w:lang w:val="ru-RU"/>
        </w:rPr>
        <w:t>Таблица9.5.2.2</w:t>
      </w:r>
    </w:p>
    <w:p w:rsidR="000C3FB1" w:rsidRPr="00937D1B" w:rsidRDefault="00236BA3" w:rsidP="000C3FB1">
      <w:pPr>
        <w:spacing w:after="0" w:line="240" w:lineRule="auto"/>
        <w:jc w:val="center"/>
        <w:rPr>
          <w:rFonts w:asciiTheme="majorHAnsi" w:hAnsiTheme="majorHAnsi"/>
          <w:b/>
          <w:i/>
          <w:sz w:val="28"/>
          <w:szCs w:val="28"/>
        </w:rPr>
      </w:pPr>
      <w:r w:rsidRPr="00937D1B">
        <w:rPr>
          <w:rFonts w:asciiTheme="majorHAnsi" w:hAnsiTheme="majorHAnsi"/>
          <w:b/>
          <w:i/>
          <w:sz w:val="28"/>
          <w:szCs w:val="28"/>
        </w:rPr>
        <w:t>Характеристика п</w:t>
      </w:r>
      <w:r w:rsidR="000C3FB1" w:rsidRPr="00937D1B">
        <w:rPr>
          <w:rFonts w:asciiTheme="majorHAnsi" w:hAnsiTheme="majorHAnsi"/>
          <w:b/>
          <w:i/>
          <w:sz w:val="28"/>
          <w:szCs w:val="28"/>
        </w:rPr>
        <w:t>редприяти</w:t>
      </w:r>
      <w:r w:rsidRPr="00937D1B">
        <w:rPr>
          <w:rFonts w:asciiTheme="majorHAnsi" w:hAnsiTheme="majorHAnsi"/>
          <w:b/>
          <w:i/>
          <w:sz w:val="28"/>
          <w:szCs w:val="28"/>
        </w:rPr>
        <w:t>й</w:t>
      </w:r>
      <w:r w:rsidR="000C3FB1" w:rsidRPr="00937D1B">
        <w:rPr>
          <w:rFonts w:asciiTheme="majorHAnsi" w:hAnsiTheme="majorHAnsi"/>
          <w:b/>
          <w:i/>
          <w:sz w:val="28"/>
          <w:szCs w:val="28"/>
        </w:rPr>
        <w:t xml:space="preserve"> бытового обслуживания населения </w:t>
      </w:r>
    </w:p>
    <w:p w:rsidR="000C3FB1" w:rsidRPr="00937D1B" w:rsidRDefault="000C3FB1" w:rsidP="000C3FB1">
      <w:pPr>
        <w:spacing w:after="0" w:line="240" w:lineRule="auto"/>
        <w:jc w:val="center"/>
        <w:rPr>
          <w:rFonts w:asciiTheme="majorHAnsi" w:hAnsiTheme="majorHAnsi"/>
          <w:b/>
          <w:i/>
          <w:sz w:val="28"/>
          <w:szCs w:val="28"/>
        </w:rPr>
      </w:pPr>
      <w:r w:rsidRPr="00937D1B">
        <w:rPr>
          <w:rFonts w:asciiTheme="majorHAnsi" w:hAnsiTheme="majorHAnsi"/>
          <w:b/>
          <w:i/>
          <w:sz w:val="28"/>
          <w:szCs w:val="28"/>
        </w:rPr>
        <w:t>МО Имангуловский сельсовет</w:t>
      </w:r>
    </w:p>
    <w:tbl>
      <w:tblPr>
        <w:tblW w:w="960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tblPr>
      <w:tblGrid>
        <w:gridCol w:w="1951"/>
        <w:gridCol w:w="2268"/>
        <w:gridCol w:w="1843"/>
        <w:gridCol w:w="1984"/>
        <w:gridCol w:w="1560"/>
      </w:tblGrid>
      <w:tr w:rsidR="000C3FB1" w:rsidRPr="00937D1B" w:rsidTr="000C3FB1">
        <w:tc>
          <w:tcPr>
            <w:tcW w:w="1951" w:type="dxa"/>
            <w:vAlign w:val="center"/>
          </w:tcPr>
          <w:p w:rsidR="000C3FB1" w:rsidRPr="00937D1B" w:rsidRDefault="000C3FB1" w:rsidP="000C3FB1">
            <w:pPr>
              <w:spacing w:after="0" w:line="240" w:lineRule="auto"/>
              <w:jc w:val="center"/>
              <w:rPr>
                <w:rFonts w:asciiTheme="majorHAnsi" w:hAnsiTheme="majorHAnsi"/>
                <w:b/>
                <w:i/>
                <w:sz w:val="24"/>
                <w:szCs w:val="24"/>
              </w:rPr>
            </w:pPr>
            <w:r w:rsidRPr="00937D1B">
              <w:rPr>
                <w:rFonts w:asciiTheme="majorHAnsi" w:hAnsiTheme="majorHAnsi"/>
                <w:b/>
                <w:i/>
                <w:sz w:val="24"/>
                <w:szCs w:val="24"/>
              </w:rPr>
              <w:t>Название</w:t>
            </w:r>
          </w:p>
        </w:tc>
        <w:tc>
          <w:tcPr>
            <w:tcW w:w="2268" w:type="dxa"/>
            <w:vAlign w:val="center"/>
          </w:tcPr>
          <w:p w:rsidR="000C3FB1" w:rsidRPr="00937D1B" w:rsidRDefault="000C3FB1" w:rsidP="000C3FB1">
            <w:pPr>
              <w:spacing w:after="0" w:line="240" w:lineRule="auto"/>
              <w:jc w:val="center"/>
              <w:rPr>
                <w:rFonts w:asciiTheme="majorHAnsi" w:hAnsiTheme="majorHAnsi"/>
                <w:b/>
                <w:i/>
                <w:sz w:val="24"/>
                <w:szCs w:val="24"/>
              </w:rPr>
            </w:pPr>
            <w:r w:rsidRPr="00937D1B">
              <w:rPr>
                <w:rFonts w:asciiTheme="majorHAnsi" w:hAnsiTheme="majorHAnsi"/>
                <w:b/>
                <w:i/>
                <w:sz w:val="24"/>
                <w:szCs w:val="24"/>
              </w:rPr>
              <w:t>Адрес</w:t>
            </w:r>
          </w:p>
        </w:tc>
        <w:tc>
          <w:tcPr>
            <w:tcW w:w="1843" w:type="dxa"/>
            <w:vAlign w:val="center"/>
          </w:tcPr>
          <w:p w:rsidR="000C3FB1" w:rsidRPr="00937D1B" w:rsidRDefault="000C3FB1" w:rsidP="000C3FB1">
            <w:pPr>
              <w:spacing w:after="0" w:line="240" w:lineRule="auto"/>
              <w:jc w:val="center"/>
              <w:rPr>
                <w:rFonts w:asciiTheme="majorHAnsi" w:hAnsiTheme="majorHAnsi"/>
                <w:b/>
                <w:i/>
                <w:sz w:val="24"/>
                <w:szCs w:val="24"/>
              </w:rPr>
            </w:pPr>
            <w:r w:rsidRPr="00937D1B">
              <w:rPr>
                <w:rFonts w:asciiTheme="majorHAnsi" w:hAnsiTheme="majorHAnsi"/>
                <w:b/>
                <w:i/>
                <w:sz w:val="24"/>
                <w:szCs w:val="24"/>
              </w:rPr>
              <w:t>Профиль предприятия</w:t>
            </w:r>
          </w:p>
        </w:tc>
        <w:tc>
          <w:tcPr>
            <w:tcW w:w="1984" w:type="dxa"/>
            <w:vAlign w:val="center"/>
          </w:tcPr>
          <w:p w:rsidR="000C3FB1" w:rsidRPr="00937D1B" w:rsidRDefault="000C3FB1" w:rsidP="000C3FB1">
            <w:pPr>
              <w:spacing w:after="0" w:line="240" w:lineRule="auto"/>
              <w:jc w:val="center"/>
              <w:rPr>
                <w:rFonts w:asciiTheme="majorHAnsi" w:hAnsiTheme="majorHAnsi"/>
                <w:b/>
                <w:i/>
                <w:sz w:val="24"/>
                <w:szCs w:val="24"/>
              </w:rPr>
            </w:pPr>
            <w:r w:rsidRPr="00937D1B">
              <w:rPr>
                <w:rFonts w:asciiTheme="majorHAnsi" w:hAnsiTheme="majorHAnsi"/>
                <w:b/>
                <w:i/>
                <w:sz w:val="24"/>
                <w:szCs w:val="24"/>
              </w:rPr>
              <w:t>Количество работников, операционных окон, кресло и т.д.</w:t>
            </w:r>
          </w:p>
        </w:tc>
        <w:tc>
          <w:tcPr>
            <w:tcW w:w="1560" w:type="dxa"/>
            <w:vAlign w:val="center"/>
          </w:tcPr>
          <w:p w:rsidR="000C3FB1" w:rsidRPr="00937D1B" w:rsidRDefault="000C3FB1" w:rsidP="000C3FB1">
            <w:pPr>
              <w:spacing w:after="0" w:line="240" w:lineRule="auto"/>
              <w:jc w:val="center"/>
              <w:rPr>
                <w:rFonts w:asciiTheme="majorHAnsi" w:hAnsiTheme="majorHAnsi"/>
                <w:b/>
                <w:i/>
                <w:sz w:val="24"/>
                <w:szCs w:val="24"/>
              </w:rPr>
            </w:pPr>
            <w:r w:rsidRPr="00937D1B">
              <w:rPr>
                <w:rFonts w:asciiTheme="majorHAnsi" w:hAnsiTheme="majorHAnsi"/>
                <w:b/>
                <w:i/>
                <w:sz w:val="24"/>
                <w:szCs w:val="24"/>
              </w:rPr>
              <w:t>Площадь помещения</w:t>
            </w:r>
          </w:p>
        </w:tc>
      </w:tr>
      <w:tr w:rsidR="000C3FB1" w:rsidRPr="00937D1B" w:rsidTr="000C3FB1">
        <w:tc>
          <w:tcPr>
            <w:tcW w:w="1951" w:type="dxa"/>
            <w:vAlign w:val="center"/>
          </w:tcPr>
          <w:p w:rsidR="000C3FB1" w:rsidRPr="00937D1B" w:rsidRDefault="000C3FB1" w:rsidP="000C3FB1">
            <w:pPr>
              <w:spacing w:line="240" w:lineRule="auto"/>
              <w:jc w:val="center"/>
              <w:rPr>
                <w:rFonts w:asciiTheme="majorHAnsi" w:hAnsiTheme="majorHAnsi"/>
                <w:i/>
                <w:sz w:val="24"/>
                <w:szCs w:val="24"/>
              </w:rPr>
            </w:pPr>
            <w:r w:rsidRPr="00937D1B">
              <w:rPr>
                <w:rFonts w:asciiTheme="majorHAnsi" w:hAnsiTheme="majorHAnsi"/>
                <w:i/>
                <w:sz w:val="24"/>
                <w:szCs w:val="24"/>
              </w:rPr>
              <w:t>Почтовое отделение Октябрьского почтамта управления ФПС</w:t>
            </w:r>
          </w:p>
        </w:tc>
        <w:tc>
          <w:tcPr>
            <w:tcW w:w="2268" w:type="dxa"/>
            <w:vAlign w:val="center"/>
          </w:tcPr>
          <w:p w:rsidR="000C3FB1" w:rsidRPr="00937D1B" w:rsidRDefault="000C3FB1" w:rsidP="000C3FB1">
            <w:pPr>
              <w:spacing w:line="240" w:lineRule="auto"/>
              <w:jc w:val="center"/>
              <w:rPr>
                <w:rFonts w:asciiTheme="majorHAnsi" w:hAnsiTheme="majorHAnsi"/>
                <w:i/>
                <w:sz w:val="24"/>
                <w:szCs w:val="24"/>
              </w:rPr>
            </w:pPr>
            <w:r w:rsidRPr="00937D1B">
              <w:rPr>
                <w:rFonts w:asciiTheme="majorHAnsi" w:hAnsiTheme="majorHAnsi"/>
                <w:i/>
                <w:sz w:val="24"/>
                <w:szCs w:val="24"/>
              </w:rPr>
              <w:t>462035, с. Второе Имангулово ул.Центральная, 45 «а»</w:t>
            </w:r>
          </w:p>
          <w:p w:rsidR="000C3FB1" w:rsidRPr="00937D1B" w:rsidRDefault="000C3FB1" w:rsidP="000C3FB1">
            <w:pPr>
              <w:spacing w:line="240" w:lineRule="auto"/>
              <w:jc w:val="center"/>
              <w:rPr>
                <w:rFonts w:asciiTheme="majorHAnsi" w:hAnsiTheme="majorHAnsi"/>
                <w:i/>
                <w:sz w:val="24"/>
                <w:szCs w:val="24"/>
              </w:rPr>
            </w:pPr>
            <w:r w:rsidRPr="00937D1B">
              <w:rPr>
                <w:rFonts w:asciiTheme="majorHAnsi" w:hAnsiTheme="majorHAnsi"/>
                <w:i/>
                <w:sz w:val="24"/>
                <w:szCs w:val="24"/>
              </w:rPr>
              <w:t>36-1-24 ,</w:t>
            </w:r>
          </w:p>
          <w:p w:rsidR="000C3FB1" w:rsidRPr="00937D1B" w:rsidRDefault="000C3FB1" w:rsidP="000C3FB1">
            <w:pPr>
              <w:pStyle w:val="a7"/>
              <w:jc w:val="center"/>
              <w:rPr>
                <w:rFonts w:asciiTheme="majorHAnsi" w:hAnsiTheme="majorHAnsi"/>
                <w:i/>
                <w:sz w:val="24"/>
                <w:szCs w:val="24"/>
              </w:rPr>
            </w:pPr>
          </w:p>
        </w:tc>
        <w:tc>
          <w:tcPr>
            <w:tcW w:w="1843" w:type="dxa"/>
            <w:vAlign w:val="center"/>
          </w:tcPr>
          <w:p w:rsidR="000C3FB1" w:rsidRPr="00937D1B" w:rsidRDefault="000C3FB1" w:rsidP="000C3FB1">
            <w:pPr>
              <w:spacing w:after="0" w:line="240" w:lineRule="auto"/>
              <w:jc w:val="center"/>
              <w:rPr>
                <w:rFonts w:asciiTheme="majorHAnsi" w:hAnsiTheme="majorHAnsi"/>
                <w:i/>
                <w:sz w:val="24"/>
                <w:szCs w:val="24"/>
              </w:rPr>
            </w:pPr>
            <w:r w:rsidRPr="00937D1B">
              <w:rPr>
                <w:rFonts w:asciiTheme="majorHAnsi" w:hAnsiTheme="majorHAnsi"/>
                <w:i/>
                <w:sz w:val="24"/>
                <w:szCs w:val="24"/>
              </w:rPr>
              <w:t>связь</w:t>
            </w:r>
          </w:p>
        </w:tc>
        <w:tc>
          <w:tcPr>
            <w:tcW w:w="1984" w:type="dxa"/>
            <w:vAlign w:val="center"/>
          </w:tcPr>
          <w:p w:rsidR="000C3FB1" w:rsidRPr="00937D1B" w:rsidRDefault="000C3FB1" w:rsidP="000C3FB1">
            <w:pPr>
              <w:spacing w:after="0" w:line="240" w:lineRule="auto"/>
              <w:jc w:val="center"/>
              <w:rPr>
                <w:rFonts w:asciiTheme="majorHAnsi" w:hAnsiTheme="majorHAnsi"/>
                <w:i/>
                <w:sz w:val="24"/>
                <w:szCs w:val="24"/>
              </w:rPr>
            </w:pPr>
            <w:r w:rsidRPr="00937D1B">
              <w:rPr>
                <w:rFonts w:asciiTheme="majorHAnsi" w:hAnsiTheme="majorHAnsi"/>
                <w:i/>
                <w:sz w:val="24"/>
                <w:szCs w:val="24"/>
              </w:rPr>
              <w:t>3</w:t>
            </w:r>
          </w:p>
        </w:tc>
        <w:tc>
          <w:tcPr>
            <w:tcW w:w="1560" w:type="dxa"/>
            <w:vAlign w:val="center"/>
          </w:tcPr>
          <w:p w:rsidR="000C3FB1" w:rsidRPr="00937D1B" w:rsidRDefault="000C3FB1" w:rsidP="000C3FB1">
            <w:pPr>
              <w:spacing w:after="0" w:line="240" w:lineRule="auto"/>
              <w:jc w:val="center"/>
              <w:rPr>
                <w:rFonts w:asciiTheme="majorHAnsi" w:hAnsiTheme="majorHAnsi"/>
                <w:i/>
                <w:sz w:val="24"/>
                <w:szCs w:val="24"/>
              </w:rPr>
            </w:pPr>
            <w:r w:rsidRPr="00937D1B">
              <w:rPr>
                <w:rFonts w:asciiTheme="majorHAnsi" w:hAnsiTheme="majorHAnsi"/>
                <w:i/>
                <w:sz w:val="24"/>
                <w:szCs w:val="24"/>
              </w:rPr>
              <w:t>34</w:t>
            </w:r>
          </w:p>
        </w:tc>
      </w:tr>
      <w:tr w:rsidR="000C3FB1" w:rsidRPr="00937D1B" w:rsidTr="000C3FB1">
        <w:tc>
          <w:tcPr>
            <w:tcW w:w="1951" w:type="dxa"/>
            <w:vAlign w:val="center"/>
          </w:tcPr>
          <w:p w:rsidR="000C3FB1" w:rsidRPr="00937D1B" w:rsidRDefault="000C3FB1" w:rsidP="000C3FB1">
            <w:pPr>
              <w:pStyle w:val="a7"/>
              <w:jc w:val="center"/>
              <w:rPr>
                <w:rFonts w:asciiTheme="majorHAnsi" w:hAnsiTheme="majorHAnsi"/>
                <w:i/>
                <w:sz w:val="24"/>
                <w:szCs w:val="24"/>
              </w:rPr>
            </w:pPr>
            <w:r w:rsidRPr="00937D1B">
              <w:rPr>
                <w:rFonts w:asciiTheme="majorHAnsi" w:hAnsiTheme="majorHAnsi"/>
                <w:i/>
                <w:sz w:val="24"/>
                <w:szCs w:val="24"/>
              </w:rPr>
              <w:t>Операционная касса вне кассового узла №4228/03 Октябрьского  отделения</w:t>
            </w:r>
          </w:p>
          <w:p w:rsidR="000C3FB1" w:rsidRPr="00937D1B" w:rsidRDefault="000C3FB1" w:rsidP="000C3FB1">
            <w:pPr>
              <w:pStyle w:val="a7"/>
              <w:jc w:val="center"/>
              <w:rPr>
                <w:rFonts w:asciiTheme="majorHAnsi" w:hAnsiTheme="majorHAnsi"/>
                <w:i/>
                <w:sz w:val="24"/>
                <w:szCs w:val="24"/>
              </w:rPr>
            </w:pPr>
            <w:r w:rsidRPr="00937D1B">
              <w:rPr>
                <w:rFonts w:asciiTheme="majorHAnsi" w:hAnsiTheme="majorHAnsi"/>
                <w:i/>
                <w:sz w:val="24"/>
                <w:szCs w:val="24"/>
              </w:rPr>
              <w:t>N 4228 Сбербанка  России</w:t>
            </w:r>
          </w:p>
        </w:tc>
        <w:tc>
          <w:tcPr>
            <w:tcW w:w="2268" w:type="dxa"/>
            <w:vAlign w:val="center"/>
          </w:tcPr>
          <w:p w:rsidR="000C3FB1" w:rsidRPr="00937D1B" w:rsidRDefault="000C3FB1" w:rsidP="000C3FB1">
            <w:pPr>
              <w:spacing w:line="240" w:lineRule="auto"/>
              <w:jc w:val="center"/>
              <w:rPr>
                <w:rFonts w:asciiTheme="majorHAnsi" w:hAnsiTheme="majorHAnsi"/>
                <w:i/>
                <w:sz w:val="24"/>
                <w:szCs w:val="24"/>
              </w:rPr>
            </w:pPr>
            <w:r w:rsidRPr="00937D1B">
              <w:rPr>
                <w:rFonts w:asciiTheme="majorHAnsi" w:hAnsiTheme="majorHAnsi"/>
                <w:i/>
                <w:sz w:val="24"/>
                <w:szCs w:val="24"/>
              </w:rPr>
              <w:t>462035, с. Второе Имангулово ул.Центральная, 45 «а»</w:t>
            </w:r>
          </w:p>
          <w:p w:rsidR="000C3FB1" w:rsidRPr="00937D1B" w:rsidRDefault="000C3FB1" w:rsidP="000C3FB1">
            <w:pPr>
              <w:spacing w:line="240" w:lineRule="auto"/>
              <w:jc w:val="center"/>
              <w:rPr>
                <w:rFonts w:asciiTheme="majorHAnsi" w:hAnsiTheme="majorHAnsi"/>
                <w:i/>
                <w:sz w:val="24"/>
                <w:szCs w:val="24"/>
              </w:rPr>
            </w:pPr>
            <w:r w:rsidRPr="00937D1B">
              <w:rPr>
                <w:rFonts w:asciiTheme="majorHAnsi" w:hAnsiTheme="majorHAnsi"/>
                <w:i/>
                <w:sz w:val="24"/>
                <w:szCs w:val="24"/>
              </w:rPr>
              <w:t>36-1-24,</w:t>
            </w:r>
          </w:p>
          <w:p w:rsidR="000C3FB1" w:rsidRPr="00937D1B" w:rsidRDefault="000C3FB1" w:rsidP="000C3FB1">
            <w:pPr>
              <w:pStyle w:val="a7"/>
              <w:jc w:val="center"/>
              <w:rPr>
                <w:rFonts w:asciiTheme="majorHAnsi" w:hAnsiTheme="majorHAnsi"/>
                <w:i/>
                <w:sz w:val="24"/>
                <w:szCs w:val="24"/>
              </w:rPr>
            </w:pPr>
          </w:p>
        </w:tc>
        <w:tc>
          <w:tcPr>
            <w:tcW w:w="1843" w:type="dxa"/>
            <w:vAlign w:val="center"/>
          </w:tcPr>
          <w:p w:rsidR="000C3FB1" w:rsidRPr="00937D1B" w:rsidRDefault="000C3FB1" w:rsidP="000C3FB1">
            <w:pPr>
              <w:spacing w:after="0" w:line="240" w:lineRule="auto"/>
              <w:jc w:val="center"/>
              <w:rPr>
                <w:rFonts w:asciiTheme="majorHAnsi" w:hAnsiTheme="majorHAnsi"/>
                <w:i/>
                <w:sz w:val="24"/>
                <w:szCs w:val="24"/>
              </w:rPr>
            </w:pPr>
            <w:r w:rsidRPr="00937D1B">
              <w:rPr>
                <w:rFonts w:asciiTheme="majorHAnsi" w:hAnsiTheme="majorHAnsi"/>
                <w:i/>
                <w:sz w:val="24"/>
                <w:szCs w:val="24"/>
              </w:rPr>
              <w:t>Банковская сфера</w:t>
            </w:r>
          </w:p>
        </w:tc>
        <w:tc>
          <w:tcPr>
            <w:tcW w:w="1984" w:type="dxa"/>
            <w:vAlign w:val="center"/>
          </w:tcPr>
          <w:p w:rsidR="000C3FB1" w:rsidRPr="00937D1B" w:rsidRDefault="000C3FB1" w:rsidP="000C3FB1">
            <w:pPr>
              <w:spacing w:after="0" w:line="240" w:lineRule="auto"/>
              <w:jc w:val="center"/>
              <w:rPr>
                <w:rFonts w:asciiTheme="majorHAnsi" w:hAnsiTheme="majorHAnsi"/>
                <w:i/>
                <w:sz w:val="24"/>
                <w:szCs w:val="24"/>
              </w:rPr>
            </w:pPr>
            <w:r w:rsidRPr="00937D1B">
              <w:rPr>
                <w:rFonts w:asciiTheme="majorHAnsi" w:hAnsiTheme="majorHAnsi"/>
                <w:i/>
                <w:sz w:val="24"/>
                <w:szCs w:val="24"/>
              </w:rPr>
              <w:t>1</w:t>
            </w:r>
          </w:p>
        </w:tc>
        <w:tc>
          <w:tcPr>
            <w:tcW w:w="1560" w:type="dxa"/>
            <w:vAlign w:val="center"/>
          </w:tcPr>
          <w:p w:rsidR="000C3FB1" w:rsidRPr="00937D1B" w:rsidRDefault="000C3FB1" w:rsidP="000C3FB1">
            <w:pPr>
              <w:spacing w:after="0" w:line="240" w:lineRule="auto"/>
              <w:jc w:val="center"/>
              <w:rPr>
                <w:rFonts w:asciiTheme="majorHAnsi" w:hAnsiTheme="majorHAnsi"/>
                <w:i/>
                <w:sz w:val="24"/>
                <w:szCs w:val="24"/>
              </w:rPr>
            </w:pPr>
            <w:r w:rsidRPr="00937D1B">
              <w:rPr>
                <w:rFonts w:asciiTheme="majorHAnsi" w:hAnsiTheme="majorHAnsi"/>
                <w:i/>
                <w:sz w:val="24"/>
                <w:szCs w:val="24"/>
              </w:rPr>
              <w:t>15</w:t>
            </w:r>
          </w:p>
        </w:tc>
      </w:tr>
    </w:tbl>
    <w:p w:rsidR="000C3FB1" w:rsidRPr="00937D1B" w:rsidRDefault="000C3FB1" w:rsidP="005D07B9">
      <w:pPr>
        <w:pStyle w:val="afff"/>
        <w:rPr>
          <w:rFonts w:asciiTheme="majorHAnsi" w:hAnsiTheme="majorHAnsi"/>
          <w:lang w:val="ru-RU"/>
        </w:rPr>
      </w:pPr>
    </w:p>
    <w:p w:rsidR="00556FC3" w:rsidRPr="00937D1B" w:rsidRDefault="00556FC3" w:rsidP="00491FDF">
      <w:pPr>
        <w:pStyle w:val="afff"/>
        <w:rPr>
          <w:rFonts w:asciiTheme="majorHAnsi" w:hAnsiTheme="majorHAnsi"/>
          <w:lang w:val="ru-RU"/>
        </w:rPr>
      </w:pPr>
      <w:r w:rsidRPr="00937D1B">
        <w:rPr>
          <w:rFonts w:asciiTheme="majorHAnsi" w:hAnsiTheme="majorHAnsi"/>
          <w:lang w:val="ru-RU"/>
        </w:rPr>
        <w:t>Предприятия бытового обслуживания, в настоящий момент,</w:t>
      </w:r>
      <w:r w:rsidR="00B023DF" w:rsidRPr="00937D1B">
        <w:rPr>
          <w:rFonts w:asciiTheme="majorHAnsi" w:hAnsiTheme="majorHAnsi"/>
          <w:lang w:val="ru-RU"/>
        </w:rPr>
        <w:t xml:space="preserve"> – </w:t>
      </w:r>
      <w:r w:rsidRPr="00937D1B">
        <w:rPr>
          <w:rFonts w:asciiTheme="majorHAnsi" w:hAnsiTheme="majorHAnsi"/>
          <w:lang w:val="ru-RU"/>
        </w:rPr>
        <w:t xml:space="preserve">это динамично развивающаяся отрасль сферы услуг в </w:t>
      </w:r>
      <w:r w:rsidR="009C7198" w:rsidRPr="00937D1B">
        <w:rPr>
          <w:rFonts w:asciiTheme="majorHAnsi" w:hAnsiTheme="majorHAnsi"/>
          <w:lang w:val="ru-RU"/>
        </w:rPr>
        <w:t xml:space="preserve">МО </w:t>
      </w:r>
      <w:r w:rsidR="00A25282" w:rsidRPr="00937D1B">
        <w:rPr>
          <w:rFonts w:asciiTheme="majorHAnsi" w:hAnsiTheme="majorHAnsi"/>
          <w:lang w:val="ru-RU"/>
        </w:rPr>
        <w:t>Имангуловский</w:t>
      </w:r>
      <w:r w:rsidR="009C7198" w:rsidRPr="00937D1B">
        <w:rPr>
          <w:rFonts w:asciiTheme="majorHAnsi" w:hAnsiTheme="majorHAnsi"/>
          <w:lang w:val="ru-RU"/>
        </w:rPr>
        <w:t xml:space="preserve"> сельсовет»</w:t>
      </w:r>
      <w:r w:rsidR="00A25282" w:rsidRPr="00937D1B">
        <w:rPr>
          <w:rFonts w:asciiTheme="majorHAnsi" w:hAnsiTheme="majorHAnsi"/>
          <w:lang w:val="ru-RU"/>
        </w:rPr>
        <w:t xml:space="preserve"> </w:t>
      </w:r>
      <w:r w:rsidRPr="00937D1B">
        <w:rPr>
          <w:rFonts w:asciiTheme="majorHAnsi" w:hAnsiTheme="majorHAnsi"/>
          <w:lang w:val="ru-RU"/>
        </w:rPr>
        <w:t>и</w:t>
      </w:r>
      <w:r w:rsidR="00B97D65" w:rsidRPr="00937D1B">
        <w:rPr>
          <w:rFonts w:asciiTheme="majorHAnsi" w:hAnsiTheme="majorHAnsi"/>
          <w:lang w:val="ru-RU"/>
        </w:rPr>
        <w:t xml:space="preserve"> </w:t>
      </w:r>
      <w:r w:rsidR="00990D97" w:rsidRPr="00937D1B">
        <w:rPr>
          <w:rFonts w:asciiTheme="majorHAnsi" w:hAnsiTheme="majorHAnsi"/>
          <w:lang w:val="ru-RU"/>
        </w:rPr>
        <w:t xml:space="preserve">с. Октябрьское </w:t>
      </w:r>
      <w:r w:rsidRPr="00937D1B">
        <w:rPr>
          <w:rFonts w:asciiTheme="majorHAnsi" w:hAnsiTheme="majorHAnsi"/>
          <w:lang w:val="ru-RU"/>
        </w:rPr>
        <w:t xml:space="preserve">. Проследить ее развитие – трудная задача, осложненная тем, что большинство предприятий находятся в частном секторе экономики. Здесь, как и в случае с предприятиями торговли, количество мощностей, требуемых к освоению, строительству, реконструкции, диктует рынок. </w:t>
      </w:r>
    </w:p>
    <w:p w:rsidR="00D119A6" w:rsidRPr="00937D1B" w:rsidRDefault="00D119A6" w:rsidP="00D119A6">
      <w:pPr>
        <w:pStyle w:val="afff"/>
        <w:rPr>
          <w:rFonts w:asciiTheme="majorHAnsi" w:hAnsiTheme="majorHAnsi"/>
          <w:lang w:val="ru-RU"/>
        </w:rPr>
      </w:pPr>
      <w:bookmarkStart w:id="104" w:name="_Toc312530936"/>
      <w:r w:rsidRPr="00937D1B">
        <w:rPr>
          <w:rFonts w:asciiTheme="majorHAnsi" w:hAnsiTheme="majorHAnsi"/>
          <w:lang w:val="ru-RU"/>
        </w:rPr>
        <w:t>Предприятия бытового обслуживания, в большинстве своем так же относятся к первичной ступени обслуживания, как и предприятия торговли.</w:t>
      </w:r>
    </w:p>
    <w:p w:rsidR="00892D55" w:rsidRPr="00937D1B" w:rsidRDefault="00892D55" w:rsidP="00172568">
      <w:pPr>
        <w:pStyle w:val="20"/>
        <w:rPr>
          <w:rFonts w:asciiTheme="majorHAnsi" w:hAnsiTheme="majorHAnsi"/>
        </w:rPr>
      </w:pPr>
      <w:r w:rsidRPr="00937D1B">
        <w:rPr>
          <w:rFonts w:asciiTheme="majorHAnsi" w:hAnsiTheme="majorHAnsi"/>
        </w:rPr>
        <w:lastRenderedPageBreak/>
        <w:t>9.6 Коммунальные объекты</w:t>
      </w:r>
      <w:bookmarkEnd w:id="103"/>
      <w:bookmarkEnd w:id="104"/>
    </w:p>
    <w:p w:rsidR="00536279" w:rsidRPr="00937D1B" w:rsidRDefault="00536279" w:rsidP="00491FDF">
      <w:pPr>
        <w:pStyle w:val="afff"/>
        <w:rPr>
          <w:rFonts w:asciiTheme="majorHAnsi" w:hAnsiTheme="majorHAnsi"/>
          <w:lang w:val="ru-RU"/>
        </w:rPr>
      </w:pPr>
      <w:r w:rsidRPr="00937D1B">
        <w:rPr>
          <w:rFonts w:asciiTheme="majorHAnsi" w:hAnsiTheme="majorHAnsi"/>
          <w:u w:val="single"/>
          <w:lang w:val="ru-RU"/>
        </w:rPr>
        <w:t>Гостиничных комплексов</w:t>
      </w:r>
      <w:r w:rsidRPr="00937D1B">
        <w:rPr>
          <w:rFonts w:asciiTheme="majorHAnsi" w:hAnsiTheme="majorHAnsi"/>
          <w:lang w:val="ru-RU"/>
        </w:rPr>
        <w:t xml:space="preserve"> на территории</w:t>
      </w:r>
      <w:r w:rsidR="00222287" w:rsidRPr="00937D1B">
        <w:rPr>
          <w:rFonts w:asciiTheme="majorHAnsi" w:hAnsiTheme="majorHAnsi"/>
          <w:lang w:val="ru-RU"/>
        </w:rPr>
        <w:t xml:space="preserve"> </w:t>
      </w:r>
      <w:r w:rsidR="008B3F2A" w:rsidRPr="00937D1B">
        <w:rPr>
          <w:rFonts w:asciiTheme="majorHAnsi" w:hAnsiTheme="majorHAnsi"/>
          <w:lang w:val="ru-RU"/>
        </w:rPr>
        <w:t xml:space="preserve">МО Имангуловский сельсовет </w:t>
      </w:r>
      <w:r w:rsidRPr="00937D1B">
        <w:rPr>
          <w:rFonts w:asciiTheme="majorHAnsi" w:hAnsiTheme="majorHAnsi"/>
          <w:lang w:val="ru-RU"/>
        </w:rPr>
        <w:t xml:space="preserve"> нет. Согласно рекомендуемой норме СНиП 2.07.0189*</w:t>
      </w:r>
      <w:r w:rsidR="00222287" w:rsidRPr="00937D1B">
        <w:rPr>
          <w:rFonts w:asciiTheme="majorHAnsi" w:hAnsiTheme="majorHAnsi"/>
          <w:lang w:val="ru-RU"/>
        </w:rPr>
        <w:t xml:space="preserve"> </w:t>
      </w:r>
      <w:r w:rsidRPr="00937D1B">
        <w:rPr>
          <w:rFonts w:asciiTheme="majorHAnsi" w:hAnsiTheme="majorHAnsi"/>
          <w:lang w:val="ru-RU"/>
        </w:rPr>
        <w:t>количество мест в гостиницах устанавливается из расчётов:</w:t>
      </w:r>
      <w:r w:rsidR="00B97D65" w:rsidRPr="00937D1B">
        <w:rPr>
          <w:rFonts w:asciiTheme="majorHAnsi" w:hAnsiTheme="majorHAnsi"/>
          <w:lang w:val="ru-RU"/>
        </w:rPr>
        <w:t xml:space="preserve"> </w:t>
      </w:r>
      <w:r w:rsidRPr="00937D1B">
        <w:rPr>
          <w:rFonts w:asciiTheme="majorHAnsi" w:hAnsiTheme="majorHAnsi"/>
          <w:lang w:val="ru-RU"/>
        </w:rPr>
        <w:t>на 1 тыс. чел. населения – 6 мест.</w:t>
      </w:r>
    </w:p>
    <w:p w:rsidR="00536279" w:rsidRPr="00937D1B" w:rsidRDefault="00536279" w:rsidP="00172568">
      <w:pPr>
        <w:pStyle w:val="afff"/>
        <w:outlineLvl w:val="0"/>
        <w:rPr>
          <w:rFonts w:asciiTheme="majorHAnsi" w:hAnsiTheme="majorHAnsi"/>
          <w:lang w:val="ru-RU"/>
        </w:rPr>
      </w:pPr>
      <w:r w:rsidRPr="00937D1B">
        <w:rPr>
          <w:rFonts w:asciiTheme="majorHAnsi" w:hAnsiTheme="majorHAnsi"/>
          <w:u w:val="single"/>
          <w:lang w:val="ru-RU"/>
        </w:rPr>
        <w:t>Общественные уборные</w:t>
      </w:r>
      <w:r w:rsidRPr="00937D1B">
        <w:rPr>
          <w:rFonts w:asciiTheme="majorHAnsi" w:hAnsiTheme="majorHAnsi"/>
          <w:lang w:val="ru-RU"/>
        </w:rPr>
        <w:t>.</w:t>
      </w:r>
    </w:p>
    <w:p w:rsidR="00536279" w:rsidRPr="00937D1B" w:rsidRDefault="008B3F2A" w:rsidP="00491FDF">
      <w:pPr>
        <w:pStyle w:val="afff"/>
        <w:rPr>
          <w:rFonts w:asciiTheme="majorHAnsi" w:hAnsiTheme="majorHAnsi"/>
          <w:lang w:val="ru-RU"/>
        </w:rPr>
      </w:pPr>
      <w:r w:rsidRPr="00937D1B">
        <w:rPr>
          <w:rFonts w:asciiTheme="majorHAnsi" w:hAnsiTheme="majorHAnsi"/>
          <w:lang w:val="ru-RU"/>
        </w:rPr>
        <w:t xml:space="preserve">МО Имангуловский сельсовет </w:t>
      </w:r>
      <w:r w:rsidR="00536279" w:rsidRPr="00937D1B">
        <w:rPr>
          <w:rFonts w:asciiTheme="majorHAnsi" w:hAnsiTheme="majorHAnsi"/>
          <w:lang w:val="ru-RU"/>
        </w:rPr>
        <w:t>не имеет общественных уборных. Потребность согласно рекомендуемой СНиП 2.07.01-89* норме – 1 прибор на 1 тыс. чел.</w:t>
      </w:r>
    </w:p>
    <w:p w:rsidR="00536279" w:rsidRPr="00937D1B" w:rsidRDefault="00536279" w:rsidP="00172568">
      <w:pPr>
        <w:pStyle w:val="afff"/>
        <w:outlineLvl w:val="0"/>
        <w:rPr>
          <w:rFonts w:asciiTheme="majorHAnsi" w:hAnsiTheme="majorHAnsi"/>
          <w:lang w:val="ru-RU"/>
        </w:rPr>
      </w:pPr>
      <w:r w:rsidRPr="00937D1B">
        <w:rPr>
          <w:rFonts w:asciiTheme="majorHAnsi" w:hAnsiTheme="majorHAnsi"/>
          <w:u w:val="single"/>
          <w:lang w:val="ru-RU"/>
        </w:rPr>
        <w:t>Бани</w:t>
      </w:r>
      <w:r w:rsidRPr="00937D1B">
        <w:rPr>
          <w:rFonts w:asciiTheme="majorHAnsi" w:hAnsiTheme="majorHAnsi"/>
          <w:lang w:val="ru-RU"/>
        </w:rPr>
        <w:t>.</w:t>
      </w:r>
    </w:p>
    <w:p w:rsidR="00536279" w:rsidRPr="00937D1B" w:rsidRDefault="00536279" w:rsidP="00491FDF">
      <w:pPr>
        <w:pStyle w:val="afff"/>
        <w:rPr>
          <w:rFonts w:asciiTheme="majorHAnsi" w:hAnsiTheme="majorHAnsi"/>
          <w:lang w:val="ru-RU"/>
        </w:rPr>
      </w:pPr>
      <w:r w:rsidRPr="00937D1B">
        <w:rPr>
          <w:rFonts w:asciiTheme="majorHAnsi" w:hAnsiTheme="majorHAnsi"/>
          <w:lang w:val="ru-RU"/>
        </w:rPr>
        <w:t xml:space="preserve">В </w:t>
      </w:r>
      <w:r w:rsidR="009C7198" w:rsidRPr="00937D1B">
        <w:rPr>
          <w:rFonts w:asciiTheme="majorHAnsi" w:hAnsiTheme="majorHAnsi"/>
          <w:lang w:val="ru-RU"/>
        </w:rPr>
        <w:t xml:space="preserve">МО </w:t>
      </w:r>
      <w:r w:rsidR="0030476C" w:rsidRPr="00937D1B">
        <w:rPr>
          <w:rFonts w:asciiTheme="majorHAnsi" w:hAnsiTheme="majorHAnsi"/>
          <w:lang w:val="ru-RU"/>
        </w:rPr>
        <w:t xml:space="preserve">Имангуловский нет общественных </w:t>
      </w:r>
      <w:r w:rsidR="00222287" w:rsidRPr="00937D1B">
        <w:rPr>
          <w:rFonts w:asciiTheme="majorHAnsi" w:hAnsiTheme="majorHAnsi"/>
          <w:lang w:val="ru-RU"/>
        </w:rPr>
        <w:t xml:space="preserve"> </w:t>
      </w:r>
      <w:r w:rsidRPr="00937D1B">
        <w:rPr>
          <w:rFonts w:asciiTheme="majorHAnsi" w:hAnsiTheme="majorHAnsi"/>
          <w:lang w:val="ru-RU"/>
        </w:rPr>
        <w:t>бан</w:t>
      </w:r>
      <w:r w:rsidR="0030476C" w:rsidRPr="00937D1B">
        <w:rPr>
          <w:rFonts w:asciiTheme="majorHAnsi" w:hAnsiTheme="majorHAnsi"/>
          <w:lang w:val="ru-RU"/>
        </w:rPr>
        <w:t>ь.</w:t>
      </w:r>
      <w:r w:rsidR="000522E3">
        <w:rPr>
          <w:rFonts w:asciiTheme="majorHAnsi" w:hAnsiTheme="majorHAnsi"/>
          <w:lang w:val="ru-RU"/>
        </w:rPr>
        <w:t xml:space="preserve"> </w:t>
      </w:r>
      <w:r w:rsidRPr="00937D1B">
        <w:rPr>
          <w:rFonts w:asciiTheme="majorHAnsi" w:hAnsiTheme="majorHAnsi"/>
          <w:lang w:val="ru-RU"/>
        </w:rPr>
        <w:t xml:space="preserve">Потребность согласно рекомендуемой норме СНиП 2.07.01-89* для </w:t>
      </w:r>
      <w:r w:rsidR="008B3F2A" w:rsidRPr="00937D1B">
        <w:rPr>
          <w:rFonts w:asciiTheme="majorHAnsi" w:hAnsiTheme="majorHAnsi"/>
          <w:lang w:val="ru-RU"/>
        </w:rPr>
        <w:t xml:space="preserve">МО Имангуловский сельсовет </w:t>
      </w:r>
      <w:r w:rsidRPr="00937D1B">
        <w:rPr>
          <w:rFonts w:asciiTheme="majorHAnsi" w:hAnsiTheme="majorHAnsi"/>
          <w:lang w:val="ru-RU"/>
        </w:rPr>
        <w:t xml:space="preserve"> составляет </w:t>
      </w:r>
      <w:r w:rsidR="00C26BAC" w:rsidRPr="00937D1B">
        <w:rPr>
          <w:rFonts w:asciiTheme="majorHAnsi" w:hAnsiTheme="majorHAnsi"/>
          <w:lang w:val="ru-RU"/>
        </w:rPr>
        <w:t>1</w:t>
      </w:r>
      <w:r w:rsidR="0030476C" w:rsidRPr="00937D1B">
        <w:rPr>
          <w:rFonts w:asciiTheme="majorHAnsi" w:hAnsiTheme="majorHAnsi"/>
          <w:lang w:val="ru-RU"/>
        </w:rPr>
        <w:t>5</w:t>
      </w:r>
      <w:r w:rsidRPr="00937D1B">
        <w:rPr>
          <w:rFonts w:asciiTheme="majorHAnsi" w:hAnsiTheme="majorHAnsi"/>
          <w:lang w:val="ru-RU"/>
        </w:rPr>
        <w:t xml:space="preserve"> мест. </w:t>
      </w:r>
    </w:p>
    <w:p w:rsidR="00536279" w:rsidRPr="00937D1B" w:rsidRDefault="00536279" w:rsidP="00172568">
      <w:pPr>
        <w:pStyle w:val="afff"/>
        <w:outlineLvl w:val="0"/>
        <w:rPr>
          <w:rFonts w:asciiTheme="majorHAnsi" w:hAnsiTheme="majorHAnsi"/>
          <w:lang w:val="ru-RU"/>
        </w:rPr>
      </w:pPr>
      <w:r w:rsidRPr="00937D1B">
        <w:rPr>
          <w:rFonts w:asciiTheme="majorHAnsi" w:hAnsiTheme="majorHAnsi"/>
          <w:u w:val="single"/>
          <w:lang w:val="ru-RU"/>
        </w:rPr>
        <w:t>Кладбища</w:t>
      </w:r>
      <w:r w:rsidR="00B61C03" w:rsidRPr="00937D1B">
        <w:rPr>
          <w:rFonts w:asciiTheme="majorHAnsi" w:hAnsiTheme="majorHAnsi"/>
          <w:lang w:val="ru-RU"/>
        </w:rPr>
        <w:t>.</w:t>
      </w:r>
    </w:p>
    <w:p w:rsidR="00536279" w:rsidRPr="00937D1B" w:rsidRDefault="00B61C03" w:rsidP="00491FDF">
      <w:pPr>
        <w:pStyle w:val="afff"/>
        <w:rPr>
          <w:rFonts w:asciiTheme="majorHAnsi" w:hAnsiTheme="majorHAnsi"/>
          <w:lang w:val="ru-RU"/>
        </w:rPr>
      </w:pPr>
      <w:r w:rsidRPr="00937D1B">
        <w:rPr>
          <w:rFonts w:asciiTheme="majorHAnsi" w:hAnsiTheme="majorHAnsi"/>
          <w:lang w:val="ru-RU"/>
        </w:rPr>
        <w:t xml:space="preserve">На территории </w:t>
      </w:r>
      <w:r w:rsidR="008B3F2A" w:rsidRPr="00937D1B">
        <w:rPr>
          <w:rFonts w:asciiTheme="majorHAnsi" w:hAnsiTheme="majorHAnsi"/>
          <w:lang w:val="ru-RU"/>
        </w:rPr>
        <w:t xml:space="preserve">МО Имангуловский сельсовет </w:t>
      </w:r>
      <w:r w:rsidRPr="00937D1B">
        <w:rPr>
          <w:rFonts w:asciiTheme="majorHAnsi" w:hAnsiTheme="majorHAnsi"/>
          <w:lang w:val="ru-RU"/>
        </w:rPr>
        <w:t xml:space="preserve"> расположены 4 кладбища.</w:t>
      </w:r>
      <w:r w:rsidR="00A81C41" w:rsidRPr="00937D1B">
        <w:rPr>
          <w:rFonts w:asciiTheme="majorHAnsi" w:hAnsiTheme="majorHAnsi"/>
          <w:lang w:val="ru-RU"/>
        </w:rPr>
        <w:t xml:space="preserve"> Общая площадь составляет 4,4 га</w:t>
      </w:r>
    </w:p>
    <w:p w:rsidR="00CF0E69" w:rsidRPr="00937D1B" w:rsidRDefault="00CF0E69" w:rsidP="00CF0E69">
      <w:pPr>
        <w:spacing w:before="120" w:after="120" w:line="240" w:lineRule="auto"/>
        <w:ind w:firstLine="709"/>
        <w:jc w:val="right"/>
        <w:outlineLvl w:val="0"/>
        <w:rPr>
          <w:rFonts w:asciiTheme="majorHAnsi" w:eastAsia="Times New Roman" w:hAnsiTheme="majorHAnsi" w:cs="Times New Roman"/>
          <w:b/>
          <w:bCs/>
          <w:i/>
          <w:sz w:val="28"/>
          <w:szCs w:val="28"/>
        </w:rPr>
      </w:pPr>
      <w:r w:rsidRPr="00937D1B">
        <w:rPr>
          <w:rFonts w:asciiTheme="majorHAnsi" w:eastAsia="Times New Roman" w:hAnsiTheme="majorHAnsi" w:cs="Times New Roman"/>
          <w:b/>
          <w:bCs/>
          <w:i/>
          <w:sz w:val="28"/>
          <w:szCs w:val="28"/>
        </w:rPr>
        <w:t>Таблица 9.6.1</w:t>
      </w:r>
    </w:p>
    <w:p w:rsidR="00CF0E69" w:rsidRPr="00937D1B" w:rsidRDefault="00CF0E69" w:rsidP="00A81C41">
      <w:pPr>
        <w:spacing w:before="120" w:after="120" w:line="240" w:lineRule="auto"/>
        <w:jc w:val="center"/>
        <w:outlineLvl w:val="0"/>
        <w:rPr>
          <w:rFonts w:asciiTheme="majorHAnsi" w:eastAsia="Times New Roman" w:hAnsiTheme="majorHAnsi" w:cs="Times New Roman"/>
          <w:b/>
          <w:bCs/>
          <w:i/>
          <w:sz w:val="28"/>
          <w:szCs w:val="28"/>
        </w:rPr>
      </w:pPr>
      <w:r w:rsidRPr="00937D1B">
        <w:rPr>
          <w:rFonts w:asciiTheme="majorHAnsi" w:eastAsia="Times New Roman" w:hAnsiTheme="majorHAnsi" w:cs="Times New Roman"/>
          <w:b/>
          <w:bCs/>
          <w:i/>
          <w:sz w:val="28"/>
          <w:szCs w:val="28"/>
        </w:rPr>
        <w:t xml:space="preserve">Пожарное депо МО Имангуловский сельсовет </w:t>
      </w:r>
    </w:p>
    <w:tbl>
      <w:tblPr>
        <w:tblW w:w="9498" w:type="dxa"/>
        <w:tblInd w:w="-17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tblPr>
      <w:tblGrid>
        <w:gridCol w:w="1423"/>
        <w:gridCol w:w="4957"/>
        <w:gridCol w:w="3118"/>
      </w:tblGrid>
      <w:tr w:rsidR="00A81C41" w:rsidRPr="00937D1B" w:rsidTr="00A81C41">
        <w:tc>
          <w:tcPr>
            <w:tcW w:w="1423" w:type="dxa"/>
          </w:tcPr>
          <w:p w:rsidR="00A81C41" w:rsidRPr="00937D1B" w:rsidRDefault="00A81C41" w:rsidP="00EC5BC4">
            <w:pPr>
              <w:spacing w:after="0" w:line="240" w:lineRule="auto"/>
              <w:jc w:val="center"/>
              <w:rPr>
                <w:rFonts w:asciiTheme="majorHAnsi" w:hAnsiTheme="majorHAnsi"/>
                <w:b/>
                <w:i/>
                <w:sz w:val="24"/>
                <w:szCs w:val="24"/>
              </w:rPr>
            </w:pPr>
            <w:r w:rsidRPr="00937D1B">
              <w:rPr>
                <w:rFonts w:asciiTheme="majorHAnsi" w:hAnsiTheme="majorHAnsi"/>
                <w:b/>
                <w:i/>
                <w:sz w:val="24"/>
                <w:szCs w:val="24"/>
              </w:rPr>
              <w:t xml:space="preserve">Название </w:t>
            </w:r>
          </w:p>
        </w:tc>
        <w:tc>
          <w:tcPr>
            <w:tcW w:w="4957" w:type="dxa"/>
          </w:tcPr>
          <w:p w:rsidR="00A81C41" w:rsidRPr="00937D1B" w:rsidRDefault="00A81C41" w:rsidP="00EC5BC4">
            <w:pPr>
              <w:spacing w:after="0" w:line="240" w:lineRule="auto"/>
              <w:jc w:val="center"/>
              <w:rPr>
                <w:rFonts w:asciiTheme="majorHAnsi" w:hAnsiTheme="majorHAnsi"/>
                <w:b/>
                <w:i/>
                <w:sz w:val="24"/>
                <w:szCs w:val="24"/>
              </w:rPr>
            </w:pPr>
            <w:r w:rsidRPr="00937D1B">
              <w:rPr>
                <w:rFonts w:asciiTheme="majorHAnsi" w:hAnsiTheme="majorHAnsi"/>
                <w:b/>
                <w:i/>
                <w:sz w:val="24"/>
                <w:szCs w:val="24"/>
              </w:rPr>
              <w:t>Адрес</w:t>
            </w:r>
          </w:p>
        </w:tc>
        <w:tc>
          <w:tcPr>
            <w:tcW w:w="3118" w:type="dxa"/>
          </w:tcPr>
          <w:p w:rsidR="00A81C41" w:rsidRPr="00937D1B" w:rsidRDefault="00A81C41" w:rsidP="00EC5BC4">
            <w:pPr>
              <w:spacing w:after="0" w:line="240" w:lineRule="auto"/>
              <w:jc w:val="center"/>
              <w:rPr>
                <w:rFonts w:asciiTheme="majorHAnsi" w:hAnsiTheme="majorHAnsi"/>
                <w:b/>
                <w:i/>
                <w:sz w:val="24"/>
                <w:szCs w:val="24"/>
              </w:rPr>
            </w:pPr>
            <w:r w:rsidRPr="00937D1B">
              <w:rPr>
                <w:rFonts w:asciiTheme="majorHAnsi" w:hAnsiTheme="majorHAnsi"/>
                <w:b/>
                <w:i/>
                <w:sz w:val="24"/>
                <w:szCs w:val="24"/>
              </w:rPr>
              <w:t>Площадь , га</w:t>
            </w:r>
          </w:p>
        </w:tc>
      </w:tr>
      <w:tr w:rsidR="00A81C41" w:rsidRPr="00937D1B" w:rsidTr="00A81C41">
        <w:tc>
          <w:tcPr>
            <w:tcW w:w="1423" w:type="dxa"/>
          </w:tcPr>
          <w:p w:rsidR="00A81C41" w:rsidRPr="00937D1B" w:rsidRDefault="00A81C41" w:rsidP="00EC5BC4">
            <w:pPr>
              <w:spacing w:after="0" w:line="240" w:lineRule="auto"/>
              <w:jc w:val="center"/>
              <w:rPr>
                <w:rFonts w:asciiTheme="majorHAnsi" w:hAnsiTheme="majorHAnsi"/>
                <w:i/>
                <w:sz w:val="24"/>
                <w:szCs w:val="24"/>
              </w:rPr>
            </w:pPr>
            <w:r w:rsidRPr="00937D1B">
              <w:rPr>
                <w:rFonts w:asciiTheme="majorHAnsi" w:hAnsiTheme="majorHAnsi"/>
                <w:i/>
                <w:sz w:val="24"/>
                <w:szCs w:val="24"/>
              </w:rPr>
              <w:t xml:space="preserve">Кладбище </w:t>
            </w:r>
          </w:p>
        </w:tc>
        <w:tc>
          <w:tcPr>
            <w:tcW w:w="4957" w:type="dxa"/>
          </w:tcPr>
          <w:p w:rsidR="00A81C41" w:rsidRPr="00937D1B" w:rsidRDefault="00A81C41" w:rsidP="00EC5BC4">
            <w:pPr>
              <w:spacing w:after="0" w:line="240" w:lineRule="auto"/>
              <w:jc w:val="center"/>
              <w:rPr>
                <w:rFonts w:asciiTheme="majorHAnsi" w:hAnsiTheme="majorHAnsi"/>
                <w:i/>
                <w:sz w:val="24"/>
                <w:szCs w:val="24"/>
              </w:rPr>
            </w:pPr>
            <w:r w:rsidRPr="00937D1B">
              <w:rPr>
                <w:rFonts w:asciiTheme="majorHAnsi" w:hAnsiTheme="majorHAnsi"/>
                <w:i/>
                <w:sz w:val="24"/>
                <w:szCs w:val="24"/>
              </w:rPr>
              <w:t>С.1-Имангулово</w:t>
            </w:r>
          </w:p>
        </w:tc>
        <w:tc>
          <w:tcPr>
            <w:tcW w:w="3118" w:type="dxa"/>
          </w:tcPr>
          <w:p w:rsidR="00A81C41" w:rsidRPr="00937D1B" w:rsidRDefault="00A81C41" w:rsidP="00AF3851">
            <w:pPr>
              <w:spacing w:after="0" w:line="240" w:lineRule="auto"/>
              <w:jc w:val="center"/>
              <w:rPr>
                <w:rFonts w:asciiTheme="majorHAnsi" w:hAnsiTheme="majorHAnsi"/>
                <w:i/>
                <w:sz w:val="24"/>
                <w:szCs w:val="24"/>
              </w:rPr>
            </w:pPr>
            <w:r w:rsidRPr="00937D1B">
              <w:rPr>
                <w:rFonts w:asciiTheme="majorHAnsi" w:hAnsiTheme="majorHAnsi"/>
                <w:i/>
                <w:sz w:val="24"/>
                <w:szCs w:val="24"/>
              </w:rPr>
              <w:t xml:space="preserve">2,4 </w:t>
            </w:r>
          </w:p>
        </w:tc>
      </w:tr>
      <w:tr w:rsidR="00A81C41" w:rsidRPr="00937D1B" w:rsidTr="00A81C41">
        <w:tc>
          <w:tcPr>
            <w:tcW w:w="1423" w:type="dxa"/>
          </w:tcPr>
          <w:p w:rsidR="00A81C41" w:rsidRPr="00937D1B" w:rsidRDefault="00A81C41" w:rsidP="00EC5BC4">
            <w:pPr>
              <w:spacing w:after="0" w:line="240" w:lineRule="auto"/>
              <w:jc w:val="center"/>
              <w:rPr>
                <w:rFonts w:asciiTheme="majorHAnsi" w:hAnsiTheme="majorHAnsi"/>
                <w:i/>
                <w:sz w:val="24"/>
                <w:szCs w:val="24"/>
              </w:rPr>
            </w:pPr>
            <w:r w:rsidRPr="00937D1B">
              <w:rPr>
                <w:rFonts w:asciiTheme="majorHAnsi" w:hAnsiTheme="majorHAnsi"/>
                <w:i/>
                <w:sz w:val="24"/>
                <w:szCs w:val="24"/>
              </w:rPr>
              <w:t>Кладбище</w:t>
            </w:r>
          </w:p>
        </w:tc>
        <w:tc>
          <w:tcPr>
            <w:tcW w:w="4957" w:type="dxa"/>
          </w:tcPr>
          <w:p w:rsidR="00A81C41" w:rsidRPr="00937D1B" w:rsidRDefault="00A81C41" w:rsidP="00EC5BC4">
            <w:pPr>
              <w:spacing w:after="0" w:line="240" w:lineRule="auto"/>
              <w:jc w:val="center"/>
              <w:rPr>
                <w:rFonts w:asciiTheme="majorHAnsi" w:hAnsiTheme="majorHAnsi"/>
                <w:i/>
                <w:sz w:val="24"/>
                <w:szCs w:val="24"/>
              </w:rPr>
            </w:pPr>
            <w:r w:rsidRPr="00937D1B">
              <w:rPr>
                <w:rFonts w:asciiTheme="majorHAnsi" w:hAnsiTheme="majorHAnsi"/>
                <w:i/>
                <w:sz w:val="24"/>
                <w:szCs w:val="24"/>
              </w:rPr>
              <w:t>С.2-Имангулово</w:t>
            </w:r>
          </w:p>
        </w:tc>
        <w:tc>
          <w:tcPr>
            <w:tcW w:w="3118" w:type="dxa"/>
          </w:tcPr>
          <w:p w:rsidR="00A81C41" w:rsidRPr="00937D1B" w:rsidRDefault="00A81C41" w:rsidP="00AF3851">
            <w:pPr>
              <w:spacing w:after="0" w:line="240" w:lineRule="auto"/>
              <w:jc w:val="center"/>
              <w:rPr>
                <w:rFonts w:asciiTheme="majorHAnsi" w:hAnsiTheme="majorHAnsi"/>
                <w:i/>
                <w:sz w:val="24"/>
                <w:szCs w:val="24"/>
              </w:rPr>
            </w:pPr>
            <w:r w:rsidRPr="00937D1B">
              <w:rPr>
                <w:rFonts w:asciiTheme="majorHAnsi" w:hAnsiTheme="majorHAnsi"/>
                <w:i/>
                <w:sz w:val="24"/>
                <w:szCs w:val="24"/>
              </w:rPr>
              <w:t xml:space="preserve">1 </w:t>
            </w:r>
          </w:p>
        </w:tc>
      </w:tr>
      <w:tr w:rsidR="00A81C41" w:rsidRPr="00937D1B" w:rsidTr="00A81C41">
        <w:tc>
          <w:tcPr>
            <w:tcW w:w="1423" w:type="dxa"/>
          </w:tcPr>
          <w:p w:rsidR="00A81C41" w:rsidRPr="00937D1B" w:rsidRDefault="00A81C41" w:rsidP="00EC5BC4">
            <w:pPr>
              <w:spacing w:after="0" w:line="240" w:lineRule="auto"/>
              <w:jc w:val="center"/>
              <w:rPr>
                <w:rFonts w:asciiTheme="majorHAnsi" w:hAnsiTheme="majorHAnsi"/>
                <w:i/>
                <w:sz w:val="24"/>
                <w:szCs w:val="24"/>
              </w:rPr>
            </w:pPr>
            <w:r w:rsidRPr="00937D1B">
              <w:rPr>
                <w:rFonts w:asciiTheme="majorHAnsi" w:hAnsiTheme="majorHAnsi"/>
                <w:i/>
                <w:sz w:val="24"/>
                <w:szCs w:val="24"/>
              </w:rPr>
              <w:t>Кладбище</w:t>
            </w:r>
          </w:p>
        </w:tc>
        <w:tc>
          <w:tcPr>
            <w:tcW w:w="4957" w:type="dxa"/>
          </w:tcPr>
          <w:p w:rsidR="00A81C41" w:rsidRPr="00937D1B" w:rsidRDefault="00A81C41" w:rsidP="00EC5BC4">
            <w:pPr>
              <w:spacing w:after="0" w:line="240" w:lineRule="auto"/>
              <w:jc w:val="center"/>
              <w:rPr>
                <w:rFonts w:asciiTheme="majorHAnsi" w:hAnsiTheme="majorHAnsi"/>
                <w:i/>
                <w:sz w:val="24"/>
                <w:szCs w:val="24"/>
              </w:rPr>
            </w:pPr>
            <w:r w:rsidRPr="00937D1B">
              <w:rPr>
                <w:rFonts w:asciiTheme="majorHAnsi" w:hAnsiTheme="majorHAnsi"/>
                <w:i/>
                <w:sz w:val="24"/>
                <w:szCs w:val="24"/>
              </w:rPr>
              <w:t>С.Анатольевка</w:t>
            </w:r>
          </w:p>
        </w:tc>
        <w:tc>
          <w:tcPr>
            <w:tcW w:w="3118" w:type="dxa"/>
          </w:tcPr>
          <w:p w:rsidR="00A81C41" w:rsidRPr="00937D1B" w:rsidRDefault="00A81C41" w:rsidP="00AF3851">
            <w:pPr>
              <w:spacing w:after="0" w:line="240" w:lineRule="auto"/>
              <w:jc w:val="center"/>
              <w:rPr>
                <w:rFonts w:asciiTheme="majorHAnsi" w:hAnsiTheme="majorHAnsi"/>
                <w:i/>
                <w:sz w:val="24"/>
                <w:szCs w:val="24"/>
              </w:rPr>
            </w:pPr>
            <w:r w:rsidRPr="00937D1B">
              <w:rPr>
                <w:rFonts w:asciiTheme="majorHAnsi" w:hAnsiTheme="majorHAnsi"/>
                <w:i/>
                <w:sz w:val="24"/>
                <w:szCs w:val="24"/>
              </w:rPr>
              <w:t>0,5</w:t>
            </w:r>
          </w:p>
        </w:tc>
      </w:tr>
      <w:tr w:rsidR="00A81C41" w:rsidRPr="00937D1B" w:rsidTr="00A81C41">
        <w:tc>
          <w:tcPr>
            <w:tcW w:w="1423" w:type="dxa"/>
          </w:tcPr>
          <w:p w:rsidR="00A81C41" w:rsidRPr="00937D1B" w:rsidRDefault="00A81C41" w:rsidP="00EC5BC4">
            <w:pPr>
              <w:spacing w:after="0" w:line="240" w:lineRule="auto"/>
              <w:jc w:val="center"/>
              <w:rPr>
                <w:rFonts w:asciiTheme="majorHAnsi" w:hAnsiTheme="majorHAnsi"/>
                <w:i/>
                <w:sz w:val="24"/>
                <w:szCs w:val="24"/>
              </w:rPr>
            </w:pPr>
            <w:r w:rsidRPr="00937D1B">
              <w:rPr>
                <w:rFonts w:asciiTheme="majorHAnsi" w:hAnsiTheme="majorHAnsi"/>
                <w:i/>
                <w:sz w:val="24"/>
                <w:szCs w:val="24"/>
              </w:rPr>
              <w:t>Кладбище</w:t>
            </w:r>
          </w:p>
        </w:tc>
        <w:tc>
          <w:tcPr>
            <w:tcW w:w="4957" w:type="dxa"/>
          </w:tcPr>
          <w:p w:rsidR="00A81C41" w:rsidRPr="00937D1B" w:rsidRDefault="00A81C41" w:rsidP="00EC5BC4">
            <w:pPr>
              <w:spacing w:after="0" w:line="240" w:lineRule="auto"/>
              <w:jc w:val="center"/>
              <w:rPr>
                <w:rFonts w:asciiTheme="majorHAnsi" w:hAnsiTheme="majorHAnsi"/>
                <w:i/>
                <w:sz w:val="24"/>
                <w:szCs w:val="24"/>
              </w:rPr>
            </w:pPr>
            <w:r w:rsidRPr="00937D1B">
              <w:rPr>
                <w:rFonts w:asciiTheme="majorHAnsi" w:hAnsiTheme="majorHAnsi"/>
                <w:i/>
                <w:sz w:val="24"/>
                <w:szCs w:val="24"/>
              </w:rPr>
              <w:t>П.Салмыш</w:t>
            </w:r>
          </w:p>
        </w:tc>
        <w:tc>
          <w:tcPr>
            <w:tcW w:w="3118" w:type="dxa"/>
          </w:tcPr>
          <w:p w:rsidR="00A81C41" w:rsidRPr="00937D1B" w:rsidRDefault="00A81C41" w:rsidP="00AF3851">
            <w:pPr>
              <w:spacing w:after="0" w:line="240" w:lineRule="auto"/>
              <w:jc w:val="center"/>
              <w:rPr>
                <w:rFonts w:asciiTheme="majorHAnsi" w:hAnsiTheme="majorHAnsi"/>
                <w:i/>
                <w:sz w:val="24"/>
                <w:szCs w:val="24"/>
              </w:rPr>
            </w:pPr>
            <w:r w:rsidRPr="00937D1B">
              <w:rPr>
                <w:rFonts w:asciiTheme="majorHAnsi" w:hAnsiTheme="majorHAnsi"/>
                <w:i/>
                <w:sz w:val="24"/>
                <w:szCs w:val="24"/>
              </w:rPr>
              <w:t>0,5</w:t>
            </w:r>
          </w:p>
        </w:tc>
      </w:tr>
    </w:tbl>
    <w:p w:rsidR="00CF0E69" w:rsidRPr="00937D1B" w:rsidRDefault="00CF0E69" w:rsidP="00491FDF">
      <w:pPr>
        <w:pStyle w:val="afff"/>
        <w:rPr>
          <w:rFonts w:asciiTheme="majorHAnsi" w:hAnsiTheme="majorHAnsi"/>
          <w:lang w:val="ru-RU"/>
        </w:rPr>
      </w:pPr>
    </w:p>
    <w:p w:rsidR="00536279" w:rsidRPr="00937D1B" w:rsidRDefault="00536279" w:rsidP="00172568">
      <w:pPr>
        <w:pStyle w:val="afff"/>
        <w:outlineLvl w:val="0"/>
        <w:rPr>
          <w:rFonts w:asciiTheme="majorHAnsi" w:hAnsiTheme="majorHAnsi"/>
          <w:lang w:val="ru-RU"/>
        </w:rPr>
      </w:pPr>
      <w:r w:rsidRPr="00937D1B">
        <w:rPr>
          <w:rFonts w:asciiTheme="majorHAnsi" w:hAnsiTheme="majorHAnsi"/>
          <w:u w:val="single"/>
          <w:lang w:val="ru-RU"/>
        </w:rPr>
        <w:t>Пожарное депо</w:t>
      </w:r>
      <w:r w:rsidR="00B61C03" w:rsidRPr="00937D1B">
        <w:rPr>
          <w:rFonts w:asciiTheme="majorHAnsi" w:hAnsiTheme="majorHAnsi"/>
          <w:lang w:val="ru-RU"/>
        </w:rPr>
        <w:t>.</w:t>
      </w:r>
    </w:p>
    <w:p w:rsidR="00536279" w:rsidRPr="00937D1B" w:rsidRDefault="00222287" w:rsidP="00C440EE">
      <w:pPr>
        <w:pStyle w:val="afff"/>
        <w:rPr>
          <w:rFonts w:asciiTheme="majorHAnsi" w:hAnsiTheme="majorHAnsi"/>
          <w:lang w:val="ru-RU"/>
        </w:rPr>
      </w:pPr>
      <w:r w:rsidRPr="00937D1B">
        <w:rPr>
          <w:rFonts w:asciiTheme="majorHAnsi" w:hAnsiTheme="majorHAnsi"/>
          <w:lang w:val="ru-RU"/>
        </w:rPr>
        <w:t xml:space="preserve">В </w:t>
      </w:r>
      <w:r w:rsidR="009C7198" w:rsidRPr="00937D1B">
        <w:rPr>
          <w:rFonts w:asciiTheme="majorHAnsi" w:hAnsiTheme="majorHAnsi"/>
          <w:lang w:val="ru-RU"/>
        </w:rPr>
        <w:t xml:space="preserve">МО </w:t>
      </w:r>
      <w:r w:rsidR="00A12D46" w:rsidRPr="00937D1B">
        <w:rPr>
          <w:rFonts w:asciiTheme="majorHAnsi" w:hAnsiTheme="majorHAnsi"/>
          <w:lang w:val="ru-RU"/>
        </w:rPr>
        <w:t>Имангуловский</w:t>
      </w:r>
      <w:r w:rsidR="009C7198" w:rsidRPr="00937D1B">
        <w:rPr>
          <w:rFonts w:asciiTheme="majorHAnsi" w:hAnsiTheme="majorHAnsi"/>
          <w:lang w:val="ru-RU"/>
        </w:rPr>
        <w:t xml:space="preserve"> сельсовет</w:t>
      </w:r>
      <w:r w:rsidR="00B2169E">
        <w:rPr>
          <w:rFonts w:asciiTheme="majorHAnsi" w:hAnsiTheme="majorHAnsi"/>
          <w:lang w:val="ru-RU"/>
        </w:rPr>
        <w:t xml:space="preserve"> нет  существующей пожарной части, ближайшая располагается в с. Октябрьское</w:t>
      </w:r>
      <w:r w:rsidR="00A12D46" w:rsidRPr="00937D1B">
        <w:rPr>
          <w:rFonts w:asciiTheme="majorHAnsi" w:hAnsiTheme="majorHAnsi"/>
          <w:lang w:val="ru-RU"/>
        </w:rPr>
        <w:t xml:space="preserve"> </w:t>
      </w:r>
      <w:r w:rsidRPr="00937D1B">
        <w:rPr>
          <w:rFonts w:asciiTheme="majorHAnsi" w:hAnsiTheme="majorHAnsi"/>
          <w:lang w:val="ru-RU"/>
        </w:rPr>
        <w:t>есть одн</w:t>
      </w:r>
      <w:r w:rsidR="00A12D46" w:rsidRPr="00937D1B">
        <w:rPr>
          <w:rFonts w:asciiTheme="majorHAnsi" w:hAnsiTheme="majorHAnsi"/>
          <w:lang w:val="ru-RU"/>
        </w:rPr>
        <w:t>а</w:t>
      </w:r>
      <w:r w:rsidRPr="00937D1B">
        <w:rPr>
          <w:rFonts w:asciiTheme="majorHAnsi" w:hAnsiTheme="majorHAnsi"/>
          <w:lang w:val="ru-RU"/>
        </w:rPr>
        <w:t xml:space="preserve"> пожарн</w:t>
      </w:r>
      <w:r w:rsidR="00A12D46" w:rsidRPr="00937D1B">
        <w:rPr>
          <w:rFonts w:asciiTheme="majorHAnsi" w:hAnsiTheme="majorHAnsi"/>
          <w:lang w:val="ru-RU"/>
        </w:rPr>
        <w:t>ая</w:t>
      </w:r>
      <w:r w:rsidRPr="00937D1B">
        <w:rPr>
          <w:rFonts w:asciiTheme="majorHAnsi" w:hAnsiTheme="majorHAnsi"/>
          <w:lang w:val="ru-RU"/>
        </w:rPr>
        <w:t xml:space="preserve"> </w:t>
      </w:r>
      <w:r w:rsidR="00A12D46" w:rsidRPr="00937D1B">
        <w:rPr>
          <w:rFonts w:asciiTheme="majorHAnsi" w:hAnsiTheme="majorHAnsi"/>
          <w:lang w:val="ru-RU"/>
        </w:rPr>
        <w:t>часть</w:t>
      </w:r>
      <w:r w:rsidRPr="00937D1B">
        <w:rPr>
          <w:rFonts w:asciiTheme="majorHAnsi" w:hAnsiTheme="majorHAnsi"/>
          <w:lang w:val="ru-RU"/>
        </w:rPr>
        <w:t>– ПЧ</w:t>
      </w:r>
      <w:r w:rsidR="00A12D46" w:rsidRPr="00937D1B">
        <w:rPr>
          <w:rFonts w:asciiTheme="majorHAnsi" w:hAnsiTheme="majorHAnsi"/>
          <w:lang w:val="ru-RU"/>
        </w:rPr>
        <w:t xml:space="preserve"> №18</w:t>
      </w:r>
      <w:r w:rsidR="00537E70" w:rsidRPr="00937D1B">
        <w:rPr>
          <w:rFonts w:asciiTheme="majorHAnsi" w:hAnsiTheme="majorHAnsi"/>
          <w:lang w:val="ru-RU"/>
        </w:rPr>
        <w:t>.</w:t>
      </w:r>
    </w:p>
    <w:p w:rsidR="00B61C03" w:rsidRPr="00937D1B" w:rsidRDefault="00B61C03" w:rsidP="00172568">
      <w:pPr>
        <w:spacing w:before="120" w:after="120" w:line="240" w:lineRule="auto"/>
        <w:ind w:firstLine="709"/>
        <w:jc w:val="right"/>
        <w:outlineLvl w:val="0"/>
        <w:rPr>
          <w:rFonts w:asciiTheme="majorHAnsi" w:eastAsia="Times New Roman" w:hAnsiTheme="majorHAnsi" w:cs="Times New Roman"/>
          <w:b/>
          <w:bCs/>
          <w:i/>
          <w:sz w:val="28"/>
          <w:szCs w:val="28"/>
        </w:rPr>
      </w:pPr>
      <w:r w:rsidRPr="00937D1B">
        <w:rPr>
          <w:rFonts w:asciiTheme="majorHAnsi" w:eastAsia="Times New Roman" w:hAnsiTheme="majorHAnsi" w:cs="Times New Roman"/>
          <w:b/>
          <w:bCs/>
          <w:i/>
          <w:sz w:val="28"/>
          <w:szCs w:val="28"/>
        </w:rPr>
        <w:t>Таблица 9.</w:t>
      </w:r>
      <w:r w:rsidR="00A81758" w:rsidRPr="00937D1B">
        <w:rPr>
          <w:rFonts w:asciiTheme="majorHAnsi" w:eastAsia="Times New Roman" w:hAnsiTheme="majorHAnsi" w:cs="Times New Roman"/>
          <w:b/>
          <w:bCs/>
          <w:i/>
          <w:sz w:val="28"/>
          <w:szCs w:val="28"/>
        </w:rPr>
        <w:t>6.</w:t>
      </w:r>
      <w:r w:rsidR="00B17182" w:rsidRPr="00937D1B">
        <w:rPr>
          <w:rFonts w:asciiTheme="majorHAnsi" w:eastAsia="Times New Roman" w:hAnsiTheme="majorHAnsi" w:cs="Times New Roman"/>
          <w:b/>
          <w:bCs/>
          <w:i/>
          <w:sz w:val="28"/>
          <w:szCs w:val="28"/>
        </w:rPr>
        <w:t>2</w:t>
      </w:r>
    </w:p>
    <w:p w:rsidR="00B61C03" w:rsidRPr="00937D1B" w:rsidRDefault="00B61C03" w:rsidP="00172568">
      <w:pPr>
        <w:spacing w:before="120" w:after="120" w:line="240" w:lineRule="auto"/>
        <w:jc w:val="center"/>
        <w:outlineLvl w:val="0"/>
        <w:rPr>
          <w:rFonts w:asciiTheme="majorHAnsi" w:eastAsia="Times New Roman" w:hAnsiTheme="majorHAnsi" w:cs="Times New Roman"/>
          <w:b/>
          <w:bCs/>
          <w:i/>
          <w:sz w:val="28"/>
          <w:szCs w:val="28"/>
        </w:rPr>
      </w:pPr>
      <w:r w:rsidRPr="00937D1B">
        <w:rPr>
          <w:rFonts w:asciiTheme="majorHAnsi" w:eastAsia="Times New Roman" w:hAnsiTheme="majorHAnsi" w:cs="Times New Roman"/>
          <w:b/>
          <w:bCs/>
          <w:i/>
          <w:sz w:val="28"/>
          <w:szCs w:val="28"/>
        </w:rPr>
        <w:t xml:space="preserve">Пожарное депо </w:t>
      </w:r>
      <w:r w:rsidR="008B3F2A" w:rsidRPr="00937D1B">
        <w:rPr>
          <w:rFonts w:asciiTheme="majorHAnsi" w:eastAsia="Times New Roman" w:hAnsiTheme="majorHAnsi" w:cs="Times New Roman"/>
          <w:b/>
          <w:bCs/>
          <w:i/>
          <w:sz w:val="28"/>
          <w:szCs w:val="28"/>
        </w:rPr>
        <w:t xml:space="preserve">МО Имангуловский сельсовет </w:t>
      </w:r>
    </w:p>
    <w:tbl>
      <w:tblPr>
        <w:tblW w:w="941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57" w:type="dxa"/>
          <w:right w:w="57" w:type="dxa"/>
        </w:tblCellMar>
        <w:tblLook w:val="04A0"/>
      </w:tblPr>
      <w:tblGrid>
        <w:gridCol w:w="2318"/>
        <w:gridCol w:w="3268"/>
        <w:gridCol w:w="850"/>
        <w:gridCol w:w="992"/>
        <w:gridCol w:w="992"/>
        <w:gridCol w:w="992"/>
      </w:tblGrid>
      <w:tr w:rsidR="00A81758" w:rsidRPr="00937D1B" w:rsidTr="006672F3">
        <w:tc>
          <w:tcPr>
            <w:tcW w:w="2318" w:type="dxa"/>
            <w:vMerge w:val="restart"/>
          </w:tcPr>
          <w:p w:rsidR="00A81758" w:rsidRPr="00937D1B" w:rsidRDefault="00A81758" w:rsidP="00A81758">
            <w:pPr>
              <w:spacing w:after="0" w:line="240" w:lineRule="auto"/>
              <w:ind w:right="34"/>
              <w:jc w:val="center"/>
              <w:rPr>
                <w:rFonts w:asciiTheme="majorHAnsi" w:hAnsiTheme="majorHAnsi" w:cs="Times New Roman"/>
                <w:b/>
                <w:sz w:val="28"/>
                <w:szCs w:val="28"/>
              </w:rPr>
            </w:pPr>
            <w:r w:rsidRPr="00937D1B">
              <w:rPr>
                <w:rFonts w:asciiTheme="majorHAnsi" w:hAnsiTheme="majorHAnsi" w:cs="Times New Roman"/>
                <w:b/>
                <w:sz w:val="28"/>
                <w:szCs w:val="28"/>
              </w:rPr>
              <w:t>Наименование пожарного депо</w:t>
            </w:r>
          </w:p>
        </w:tc>
        <w:tc>
          <w:tcPr>
            <w:tcW w:w="3268" w:type="dxa"/>
            <w:vMerge w:val="restart"/>
          </w:tcPr>
          <w:p w:rsidR="00A81758" w:rsidRPr="00937D1B" w:rsidRDefault="00A81758" w:rsidP="00A81758">
            <w:pPr>
              <w:spacing w:after="0" w:line="240" w:lineRule="auto"/>
              <w:ind w:right="34"/>
              <w:jc w:val="center"/>
              <w:rPr>
                <w:rFonts w:asciiTheme="majorHAnsi" w:hAnsiTheme="majorHAnsi" w:cs="Times New Roman"/>
                <w:b/>
                <w:sz w:val="28"/>
                <w:szCs w:val="28"/>
              </w:rPr>
            </w:pPr>
            <w:r w:rsidRPr="00937D1B">
              <w:rPr>
                <w:rFonts w:asciiTheme="majorHAnsi" w:hAnsiTheme="majorHAnsi" w:cs="Times New Roman"/>
                <w:b/>
                <w:sz w:val="28"/>
                <w:szCs w:val="28"/>
              </w:rPr>
              <w:t>Адрес</w:t>
            </w:r>
          </w:p>
        </w:tc>
        <w:tc>
          <w:tcPr>
            <w:tcW w:w="1842" w:type="dxa"/>
            <w:gridSpan w:val="2"/>
          </w:tcPr>
          <w:p w:rsidR="00A81758" w:rsidRPr="00937D1B" w:rsidRDefault="00A81758" w:rsidP="00A81758">
            <w:pPr>
              <w:spacing w:after="0" w:line="240" w:lineRule="auto"/>
              <w:ind w:right="34"/>
              <w:jc w:val="center"/>
              <w:rPr>
                <w:rFonts w:asciiTheme="majorHAnsi" w:hAnsiTheme="majorHAnsi" w:cs="Times New Roman"/>
                <w:b/>
                <w:sz w:val="28"/>
                <w:szCs w:val="28"/>
              </w:rPr>
            </w:pPr>
            <w:r w:rsidRPr="00937D1B">
              <w:rPr>
                <w:rFonts w:asciiTheme="majorHAnsi" w:hAnsiTheme="majorHAnsi" w:cs="Times New Roman"/>
                <w:b/>
                <w:sz w:val="28"/>
                <w:szCs w:val="28"/>
              </w:rPr>
              <w:t>Всего</w:t>
            </w:r>
          </w:p>
        </w:tc>
        <w:tc>
          <w:tcPr>
            <w:tcW w:w="1984" w:type="dxa"/>
            <w:gridSpan w:val="2"/>
          </w:tcPr>
          <w:p w:rsidR="00A81758" w:rsidRPr="00937D1B" w:rsidRDefault="00A81758" w:rsidP="00A81758">
            <w:pPr>
              <w:spacing w:after="0" w:line="240" w:lineRule="auto"/>
              <w:ind w:right="34"/>
              <w:jc w:val="center"/>
              <w:rPr>
                <w:rFonts w:asciiTheme="majorHAnsi" w:hAnsiTheme="majorHAnsi" w:cs="Times New Roman"/>
                <w:b/>
                <w:sz w:val="28"/>
                <w:szCs w:val="28"/>
              </w:rPr>
            </w:pPr>
            <w:r w:rsidRPr="00937D1B">
              <w:rPr>
                <w:rFonts w:asciiTheme="majorHAnsi" w:hAnsiTheme="majorHAnsi" w:cs="Times New Roman"/>
                <w:b/>
                <w:sz w:val="28"/>
                <w:szCs w:val="28"/>
              </w:rPr>
              <w:t>На дежурстве</w:t>
            </w:r>
          </w:p>
        </w:tc>
      </w:tr>
      <w:tr w:rsidR="00A81758" w:rsidRPr="00937D1B" w:rsidTr="006672F3">
        <w:tc>
          <w:tcPr>
            <w:tcW w:w="2318" w:type="dxa"/>
            <w:vMerge/>
          </w:tcPr>
          <w:p w:rsidR="00A81758" w:rsidRPr="00937D1B" w:rsidRDefault="00A81758" w:rsidP="00A81758">
            <w:pPr>
              <w:spacing w:after="0" w:line="240" w:lineRule="auto"/>
              <w:jc w:val="center"/>
              <w:rPr>
                <w:rFonts w:asciiTheme="majorHAnsi" w:hAnsiTheme="majorHAnsi" w:cs="Times New Roman"/>
                <w:b/>
                <w:sz w:val="28"/>
                <w:szCs w:val="28"/>
              </w:rPr>
            </w:pPr>
          </w:p>
        </w:tc>
        <w:tc>
          <w:tcPr>
            <w:tcW w:w="3268" w:type="dxa"/>
            <w:vMerge/>
          </w:tcPr>
          <w:p w:rsidR="00A81758" w:rsidRPr="00937D1B" w:rsidRDefault="00A81758" w:rsidP="00A81758">
            <w:pPr>
              <w:spacing w:after="0" w:line="240" w:lineRule="auto"/>
              <w:ind w:left="-8"/>
              <w:jc w:val="center"/>
              <w:rPr>
                <w:rFonts w:asciiTheme="majorHAnsi" w:hAnsiTheme="majorHAnsi" w:cs="Times New Roman"/>
                <w:b/>
                <w:sz w:val="28"/>
                <w:szCs w:val="28"/>
              </w:rPr>
            </w:pPr>
          </w:p>
        </w:tc>
        <w:tc>
          <w:tcPr>
            <w:tcW w:w="850" w:type="dxa"/>
          </w:tcPr>
          <w:p w:rsidR="00A81758" w:rsidRPr="00937D1B" w:rsidRDefault="00A81758" w:rsidP="00A81758">
            <w:pPr>
              <w:spacing w:after="0" w:line="240" w:lineRule="auto"/>
              <w:ind w:left="-113" w:right="-113"/>
              <w:jc w:val="center"/>
              <w:rPr>
                <w:rFonts w:asciiTheme="majorHAnsi" w:hAnsiTheme="majorHAnsi" w:cs="Times New Roman"/>
                <w:b/>
                <w:sz w:val="28"/>
                <w:szCs w:val="28"/>
              </w:rPr>
            </w:pPr>
            <w:r w:rsidRPr="00937D1B">
              <w:rPr>
                <w:rFonts w:asciiTheme="majorHAnsi" w:hAnsiTheme="majorHAnsi" w:cs="Times New Roman"/>
                <w:b/>
                <w:sz w:val="28"/>
                <w:szCs w:val="28"/>
              </w:rPr>
              <w:t>л/с</w:t>
            </w:r>
          </w:p>
        </w:tc>
        <w:tc>
          <w:tcPr>
            <w:tcW w:w="992" w:type="dxa"/>
          </w:tcPr>
          <w:p w:rsidR="00A81758" w:rsidRPr="00937D1B" w:rsidRDefault="00A81758" w:rsidP="00A81758">
            <w:pPr>
              <w:spacing w:after="0" w:line="240" w:lineRule="auto"/>
              <w:ind w:left="-113" w:right="-113"/>
              <w:jc w:val="center"/>
              <w:rPr>
                <w:rFonts w:asciiTheme="majorHAnsi" w:hAnsiTheme="majorHAnsi" w:cs="Times New Roman"/>
                <w:b/>
                <w:sz w:val="28"/>
                <w:szCs w:val="28"/>
              </w:rPr>
            </w:pPr>
            <w:r w:rsidRPr="00937D1B">
              <w:rPr>
                <w:rFonts w:asciiTheme="majorHAnsi" w:hAnsiTheme="majorHAnsi" w:cs="Times New Roman"/>
                <w:b/>
                <w:sz w:val="28"/>
                <w:szCs w:val="28"/>
              </w:rPr>
              <w:t>техн.</w:t>
            </w:r>
          </w:p>
        </w:tc>
        <w:tc>
          <w:tcPr>
            <w:tcW w:w="992" w:type="dxa"/>
          </w:tcPr>
          <w:p w:rsidR="00A81758" w:rsidRPr="00937D1B" w:rsidRDefault="00A81758" w:rsidP="00A81758">
            <w:pPr>
              <w:spacing w:after="0" w:line="240" w:lineRule="auto"/>
              <w:jc w:val="center"/>
              <w:rPr>
                <w:rFonts w:asciiTheme="majorHAnsi" w:hAnsiTheme="majorHAnsi" w:cs="Times New Roman"/>
                <w:b/>
                <w:sz w:val="28"/>
                <w:szCs w:val="28"/>
              </w:rPr>
            </w:pPr>
            <w:r w:rsidRPr="00937D1B">
              <w:rPr>
                <w:rFonts w:asciiTheme="majorHAnsi" w:hAnsiTheme="majorHAnsi" w:cs="Times New Roman"/>
                <w:b/>
                <w:sz w:val="28"/>
                <w:szCs w:val="28"/>
              </w:rPr>
              <w:t>л/с</w:t>
            </w:r>
          </w:p>
        </w:tc>
        <w:tc>
          <w:tcPr>
            <w:tcW w:w="992" w:type="dxa"/>
          </w:tcPr>
          <w:p w:rsidR="00A81758" w:rsidRPr="00937D1B" w:rsidRDefault="00A81758" w:rsidP="00A81758">
            <w:pPr>
              <w:spacing w:after="0" w:line="240" w:lineRule="auto"/>
              <w:ind w:left="-113" w:right="-113"/>
              <w:jc w:val="center"/>
              <w:rPr>
                <w:rFonts w:asciiTheme="majorHAnsi" w:hAnsiTheme="majorHAnsi" w:cs="Times New Roman"/>
                <w:b/>
                <w:sz w:val="28"/>
                <w:szCs w:val="28"/>
              </w:rPr>
            </w:pPr>
            <w:r w:rsidRPr="00937D1B">
              <w:rPr>
                <w:rFonts w:asciiTheme="majorHAnsi" w:hAnsiTheme="majorHAnsi" w:cs="Times New Roman"/>
                <w:b/>
                <w:sz w:val="28"/>
                <w:szCs w:val="28"/>
              </w:rPr>
              <w:t>техн.</w:t>
            </w:r>
          </w:p>
        </w:tc>
      </w:tr>
      <w:tr w:rsidR="00A81758" w:rsidRPr="00937D1B" w:rsidTr="006672F3">
        <w:tc>
          <w:tcPr>
            <w:tcW w:w="2318" w:type="dxa"/>
          </w:tcPr>
          <w:p w:rsidR="00A81758" w:rsidRPr="00937D1B" w:rsidRDefault="00A81758" w:rsidP="00A12D46">
            <w:pPr>
              <w:spacing w:after="0" w:line="240" w:lineRule="auto"/>
              <w:jc w:val="center"/>
              <w:rPr>
                <w:rFonts w:asciiTheme="majorHAnsi" w:hAnsiTheme="majorHAnsi" w:cs="Times New Roman"/>
                <w:sz w:val="28"/>
                <w:szCs w:val="28"/>
              </w:rPr>
            </w:pPr>
            <w:r w:rsidRPr="00937D1B">
              <w:rPr>
                <w:rFonts w:asciiTheme="majorHAnsi" w:hAnsiTheme="majorHAnsi" w:cs="Times New Roman"/>
                <w:sz w:val="28"/>
                <w:szCs w:val="28"/>
              </w:rPr>
              <w:t xml:space="preserve">ПЧ № </w:t>
            </w:r>
            <w:r w:rsidR="00A12D46" w:rsidRPr="00937D1B">
              <w:rPr>
                <w:rFonts w:asciiTheme="majorHAnsi" w:hAnsiTheme="majorHAnsi" w:cs="Times New Roman"/>
                <w:sz w:val="28"/>
                <w:szCs w:val="28"/>
              </w:rPr>
              <w:t>18</w:t>
            </w:r>
          </w:p>
        </w:tc>
        <w:tc>
          <w:tcPr>
            <w:tcW w:w="3268" w:type="dxa"/>
          </w:tcPr>
          <w:p w:rsidR="00A81758" w:rsidRPr="00937D1B" w:rsidRDefault="00990D97" w:rsidP="00A12D46">
            <w:pPr>
              <w:spacing w:after="0" w:line="240" w:lineRule="auto"/>
              <w:ind w:left="-8"/>
              <w:jc w:val="center"/>
              <w:rPr>
                <w:rFonts w:asciiTheme="majorHAnsi" w:hAnsiTheme="majorHAnsi" w:cs="Times New Roman"/>
                <w:sz w:val="28"/>
                <w:szCs w:val="28"/>
              </w:rPr>
            </w:pPr>
            <w:r w:rsidRPr="00937D1B">
              <w:rPr>
                <w:rFonts w:asciiTheme="majorHAnsi" w:hAnsiTheme="majorHAnsi" w:cs="Times New Roman"/>
                <w:sz w:val="28"/>
                <w:szCs w:val="28"/>
              </w:rPr>
              <w:t xml:space="preserve">с. Октябрьское </w:t>
            </w:r>
          </w:p>
        </w:tc>
        <w:tc>
          <w:tcPr>
            <w:tcW w:w="850" w:type="dxa"/>
          </w:tcPr>
          <w:p w:rsidR="00A81758" w:rsidRPr="00937D1B" w:rsidRDefault="00A81758" w:rsidP="00A81758">
            <w:pPr>
              <w:spacing w:after="0" w:line="240" w:lineRule="auto"/>
              <w:ind w:left="-113" w:right="-113"/>
              <w:jc w:val="center"/>
              <w:rPr>
                <w:rFonts w:asciiTheme="majorHAnsi" w:hAnsiTheme="majorHAnsi" w:cs="Times New Roman"/>
                <w:sz w:val="28"/>
                <w:szCs w:val="28"/>
              </w:rPr>
            </w:pPr>
            <w:r w:rsidRPr="00937D1B">
              <w:rPr>
                <w:rFonts w:asciiTheme="majorHAnsi" w:hAnsiTheme="majorHAnsi" w:cs="Times New Roman"/>
                <w:sz w:val="28"/>
                <w:szCs w:val="28"/>
              </w:rPr>
              <w:t>23</w:t>
            </w:r>
          </w:p>
        </w:tc>
        <w:tc>
          <w:tcPr>
            <w:tcW w:w="992" w:type="dxa"/>
          </w:tcPr>
          <w:p w:rsidR="00A81758" w:rsidRPr="00937D1B" w:rsidRDefault="00A81758" w:rsidP="00A81758">
            <w:pPr>
              <w:spacing w:after="0" w:line="240" w:lineRule="auto"/>
              <w:ind w:left="-113" w:right="-113"/>
              <w:jc w:val="center"/>
              <w:rPr>
                <w:rFonts w:asciiTheme="majorHAnsi" w:hAnsiTheme="majorHAnsi" w:cs="Times New Roman"/>
                <w:sz w:val="28"/>
                <w:szCs w:val="28"/>
              </w:rPr>
            </w:pPr>
            <w:r w:rsidRPr="00937D1B">
              <w:rPr>
                <w:rFonts w:asciiTheme="majorHAnsi" w:hAnsiTheme="majorHAnsi" w:cs="Times New Roman"/>
                <w:sz w:val="28"/>
                <w:szCs w:val="28"/>
              </w:rPr>
              <w:t>5</w:t>
            </w:r>
          </w:p>
        </w:tc>
        <w:tc>
          <w:tcPr>
            <w:tcW w:w="992" w:type="dxa"/>
          </w:tcPr>
          <w:p w:rsidR="00A81758" w:rsidRPr="00937D1B" w:rsidRDefault="00A81758" w:rsidP="00A81758">
            <w:pPr>
              <w:spacing w:after="0" w:line="240" w:lineRule="auto"/>
              <w:ind w:left="-113" w:right="-113"/>
              <w:jc w:val="center"/>
              <w:rPr>
                <w:rFonts w:asciiTheme="majorHAnsi" w:hAnsiTheme="majorHAnsi" w:cs="Times New Roman"/>
                <w:sz w:val="28"/>
                <w:szCs w:val="28"/>
              </w:rPr>
            </w:pPr>
            <w:r w:rsidRPr="00937D1B">
              <w:rPr>
                <w:rFonts w:asciiTheme="majorHAnsi" w:hAnsiTheme="majorHAnsi" w:cs="Times New Roman"/>
                <w:sz w:val="28"/>
                <w:szCs w:val="28"/>
              </w:rPr>
              <w:t>4</w:t>
            </w:r>
          </w:p>
        </w:tc>
        <w:tc>
          <w:tcPr>
            <w:tcW w:w="992" w:type="dxa"/>
          </w:tcPr>
          <w:p w:rsidR="00A81758" w:rsidRPr="00937D1B" w:rsidRDefault="00A81758" w:rsidP="00A81758">
            <w:pPr>
              <w:spacing w:after="0" w:line="240" w:lineRule="auto"/>
              <w:ind w:left="-113" w:right="-113"/>
              <w:jc w:val="center"/>
              <w:rPr>
                <w:rFonts w:asciiTheme="majorHAnsi" w:hAnsiTheme="majorHAnsi" w:cs="Times New Roman"/>
                <w:sz w:val="28"/>
                <w:szCs w:val="28"/>
              </w:rPr>
            </w:pPr>
            <w:r w:rsidRPr="00937D1B">
              <w:rPr>
                <w:rFonts w:asciiTheme="majorHAnsi" w:hAnsiTheme="majorHAnsi" w:cs="Times New Roman"/>
                <w:sz w:val="28"/>
                <w:szCs w:val="28"/>
              </w:rPr>
              <w:t>2</w:t>
            </w:r>
          </w:p>
        </w:tc>
      </w:tr>
    </w:tbl>
    <w:p w:rsidR="00892D55" w:rsidRPr="00937D1B" w:rsidRDefault="00892D55" w:rsidP="00C440EE">
      <w:pPr>
        <w:pStyle w:val="afff"/>
        <w:rPr>
          <w:rFonts w:asciiTheme="majorHAnsi" w:hAnsiTheme="majorHAnsi"/>
          <w:lang w:val="ru-RU"/>
        </w:rPr>
      </w:pPr>
    </w:p>
    <w:p w:rsidR="00A514B2" w:rsidRPr="00937D1B" w:rsidRDefault="00A514B2">
      <w:pPr>
        <w:rPr>
          <w:rFonts w:asciiTheme="majorHAnsi" w:eastAsiaTheme="majorEastAsia" w:hAnsiTheme="majorHAnsi" w:cstheme="majorBidi"/>
          <w:b/>
          <w:bCs/>
          <w:caps/>
          <w:sz w:val="28"/>
          <w:szCs w:val="28"/>
        </w:rPr>
      </w:pPr>
      <w:r w:rsidRPr="00937D1B">
        <w:rPr>
          <w:rFonts w:asciiTheme="majorHAnsi" w:hAnsiTheme="majorHAnsi"/>
        </w:rPr>
        <w:br w:type="page"/>
      </w:r>
    </w:p>
    <w:p w:rsidR="00A514B2" w:rsidRPr="00937D1B" w:rsidRDefault="00A514B2" w:rsidP="00172568">
      <w:pPr>
        <w:pStyle w:val="10"/>
        <w:rPr>
          <w:rFonts w:asciiTheme="majorHAnsi" w:hAnsiTheme="majorHAnsi"/>
        </w:rPr>
      </w:pPr>
      <w:bookmarkStart w:id="105" w:name="_Toc270950871"/>
      <w:bookmarkStart w:id="106" w:name="_Toc312530937"/>
      <w:r w:rsidRPr="00937D1B">
        <w:rPr>
          <w:rFonts w:asciiTheme="majorHAnsi" w:hAnsiTheme="majorHAnsi"/>
        </w:rPr>
        <w:lastRenderedPageBreak/>
        <w:t>10. Строительный комплекс</w:t>
      </w:r>
      <w:bookmarkEnd w:id="105"/>
      <w:bookmarkEnd w:id="106"/>
    </w:p>
    <w:p w:rsidR="00A514B2" w:rsidRPr="00937D1B" w:rsidRDefault="00A514B2" w:rsidP="00172568">
      <w:pPr>
        <w:pStyle w:val="20"/>
        <w:rPr>
          <w:rFonts w:asciiTheme="majorHAnsi" w:hAnsiTheme="majorHAnsi"/>
        </w:rPr>
      </w:pPr>
      <w:bookmarkStart w:id="107" w:name="_Toc270950872"/>
      <w:bookmarkStart w:id="108" w:name="_Toc312530938"/>
      <w:r w:rsidRPr="00937D1B">
        <w:rPr>
          <w:rFonts w:asciiTheme="majorHAnsi" w:hAnsiTheme="majorHAnsi"/>
        </w:rPr>
        <w:t>10.1 Производство строительных материалов</w:t>
      </w:r>
      <w:bookmarkEnd w:id="107"/>
      <w:bookmarkEnd w:id="108"/>
    </w:p>
    <w:p w:rsidR="00A514B2" w:rsidRPr="00937D1B" w:rsidRDefault="00A514B2" w:rsidP="00C440EE">
      <w:pPr>
        <w:pStyle w:val="afff"/>
        <w:rPr>
          <w:rFonts w:asciiTheme="majorHAnsi" w:hAnsiTheme="majorHAnsi"/>
          <w:lang w:val="ru-RU"/>
        </w:rPr>
      </w:pPr>
      <w:r w:rsidRPr="00937D1B">
        <w:rPr>
          <w:rFonts w:asciiTheme="majorHAnsi" w:hAnsiTheme="majorHAnsi"/>
          <w:lang w:val="ru-RU"/>
        </w:rPr>
        <w:t xml:space="preserve">В силу того, что </w:t>
      </w:r>
      <w:r w:rsidR="00132FC7" w:rsidRPr="00937D1B">
        <w:rPr>
          <w:rFonts w:asciiTheme="majorHAnsi" w:hAnsiTheme="majorHAnsi"/>
          <w:lang w:val="ru-RU"/>
        </w:rPr>
        <w:t xml:space="preserve">Имангуловский сельсовет </w:t>
      </w:r>
      <w:r w:rsidRPr="00937D1B">
        <w:rPr>
          <w:rFonts w:asciiTheme="majorHAnsi" w:hAnsiTheme="majorHAnsi"/>
          <w:lang w:val="ru-RU"/>
        </w:rPr>
        <w:t xml:space="preserve">специализируется главным образом на сельском хозяйстве, промышленность строительных материалов в </w:t>
      </w:r>
      <w:r w:rsidR="00C41555" w:rsidRPr="00937D1B">
        <w:rPr>
          <w:rFonts w:asciiTheme="majorHAnsi" w:hAnsiTheme="majorHAnsi"/>
          <w:lang w:val="ru-RU"/>
        </w:rPr>
        <w:t xml:space="preserve">МО </w:t>
      </w:r>
      <w:r w:rsidRPr="00937D1B">
        <w:rPr>
          <w:rFonts w:asciiTheme="majorHAnsi" w:hAnsiTheme="majorHAnsi"/>
          <w:lang w:val="ru-RU"/>
        </w:rPr>
        <w:t xml:space="preserve">не представлена. </w:t>
      </w:r>
    </w:p>
    <w:p w:rsidR="00A514B2" w:rsidRPr="00937D1B" w:rsidRDefault="00A514B2" w:rsidP="00172568">
      <w:pPr>
        <w:pStyle w:val="20"/>
        <w:rPr>
          <w:rFonts w:asciiTheme="majorHAnsi" w:hAnsiTheme="majorHAnsi"/>
        </w:rPr>
      </w:pPr>
      <w:bookmarkStart w:id="109" w:name="_Toc270950873"/>
      <w:bookmarkStart w:id="110" w:name="_Toc312530939"/>
      <w:r w:rsidRPr="00937D1B">
        <w:rPr>
          <w:rFonts w:asciiTheme="majorHAnsi" w:hAnsiTheme="majorHAnsi"/>
        </w:rPr>
        <w:t>10.2 Подрядно-строительные организации</w:t>
      </w:r>
      <w:bookmarkEnd w:id="109"/>
      <w:bookmarkEnd w:id="110"/>
    </w:p>
    <w:p w:rsidR="00A514B2" w:rsidRPr="00937D1B" w:rsidRDefault="00A514B2" w:rsidP="00865F0C">
      <w:pPr>
        <w:pStyle w:val="afff"/>
        <w:rPr>
          <w:rFonts w:asciiTheme="majorHAnsi" w:hAnsiTheme="majorHAnsi"/>
          <w:lang w:val="ru-RU"/>
        </w:rPr>
      </w:pPr>
      <w:r w:rsidRPr="00937D1B">
        <w:rPr>
          <w:rFonts w:asciiTheme="majorHAnsi" w:hAnsiTheme="majorHAnsi"/>
          <w:lang w:val="ru-RU"/>
        </w:rPr>
        <w:t>На территории</w:t>
      </w:r>
      <w:r w:rsidR="00F30803" w:rsidRPr="00937D1B">
        <w:rPr>
          <w:rFonts w:asciiTheme="majorHAnsi" w:hAnsiTheme="majorHAnsi"/>
          <w:lang w:val="ru-RU"/>
        </w:rPr>
        <w:t xml:space="preserve"> </w:t>
      </w:r>
      <w:r w:rsidR="008B3F2A" w:rsidRPr="00937D1B">
        <w:rPr>
          <w:rFonts w:asciiTheme="majorHAnsi" w:hAnsiTheme="majorHAnsi"/>
          <w:lang w:val="ru-RU"/>
        </w:rPr>
        <w:t xml:space="preserve">МО Имангуловский сельсовет </w:t>
      </w:r>
      <w:r w:rsidRPr="00937D1B">
        <w:rPr>
          <w:rFonts w:asciiTheme="majorHAnsi" w:hAnsiTheme="majorHAnsi"/>
          <w:lang w:val="ru-RU"/>
        </w:rPr>
        <w:t>собственных подрядно-строительных организаций нет.</w:t>
      </w:r>
    </w:p>
    <w:p w:rsidR="00A514B2" w:rsidRPr="00937D1B" w:rsidRDefault="00A514B2" w:rsidP="00865F0C">
      <w:pPr>
        <w:pStyle w:val="afff"/>
        <w:rPr>
          <w:rFonts w:asciiTheme="majorHAnsi" w:hAnsiTheme="majorHAnsi"/>
          <w:lang w:val="ru-RU"/>
        </w:rPr>
      </w:pPr>
      <w:r w:rsidRPr="00937D1B">
        <w:rPr>
          <w:rFonts w:asciiTheme="majorHAnsi" w:hAnsiTheme="majorHAnsi"/>
          <w:lang w:val="ru-RU"/>
        </w:rPr>
        <w:t xml:space="preserve">Основную строительно-подрядную деятельность на территории </w:t>
      </w:r>
      <w:r w:rsidR="008B3F2A" w:rsidRPr="00937D1B">
        <w:rPr>
          <w:rFonts w:asciiTheme="majorHAnsi" w:hAnsiTheme="majorHAnsi"/>
          <w:lang w:val="ru-RU"/>
        </w:rPr>
        <w:t xml:space="preserve">МО Имангуловский сельсовет </w:t>
      </w:r>
      <w:r w:rsidRPr="00937D1B">
        <w:rPr>
          <w:rFonts w:asciiTheme="majorHAnsi" w:hAnsiTheme="majorHAnsi"/>
          <w:lang w:val="ru-RU"/>
        </w:rPr>
        <w:t>осуществляют организации, расположенные в г.</w:t>
      </w:r>
      <w:r w:rsidR="00865F0C" w:rsidRPr="00937D1B">
        <w:rPr>
          <w:rFonts w:asciiTheme="majorHAnsi" w:hAnsiTheme="majorHAnsi"/>
          <w:lang w:val="ru-RU"/>
        </w:rPr>
        <w:t xml:space="preserve"> </w:t>
      </w:r>
      <w:r w:rsidR="0018020B" w:rsidRPr="00937D1B">
        <w:rPr>
          <w:rFonts w:asciiTheme="majorHAnsi" w:hAnsiTheme="majorHAnsi"/>
          <w:lang w:val="ru-RU"/>
        </w:rPr>
        <w:t>Орле</w:t>
      </w:r>
      <w:r w:rsidRPr="00937D1B">
        <w:rPr>
          <w:rFonts w:asciiTheme="majorHAnsi" w:hAnsiTheme="majorHAnsi"/>
          <w:lang w:val="ru-RU"/>
        </w:rPr>
        <w:t xml:space="preserve">. </w:t>
      </w:r>
    </w:p>
    <w:p w:rsidR="00A514B2" w:rsidRPr="00937D1B" w:rsidRDefault="00A514B2" w:rsidP="00172568">
      <w:pPr>
        <w:pStyle w:val="20"/>
        <w:rPr>
          <w:rFonts w:asciiTheme="majorHAnsi" w:hAnsiTheme="majorHAnsi"/>
        </w:rPr>
      </w:pPr>
      <w:bookmarkStart w:id="111" w:name="_Toc270950874"/>
      <w:bookmarkStart w:id="112" w:name="_Toc312530940"/>
      <w:r w:rsidRPr="00937D1B">
        <w:rPr>
          <w:rFonts w:asciiTheme="majorHAnsi" w:hAnsiTheme="majorHAnsi"/>
        </w:rPr>
        <w:t>10.3 Жилищно-гражданское строительство</w:t>
      </w:r>
      <w:bookmarkEnd w:id="111"/>
      <w:bookmarkEnd w:id="112"/>
    </w:p>
    <w:p w:rsidR="00661272" w:rsidRDefault="006672F3" w:rsidP="00AE77C4">
      <w:pPr>
        <w:pStyle w:val="afff"/>
        <w:rPr>
          <w:rFonts w:asciiTheme="majorHAnsi" w:hAnsiTheme="majorHAnsi"/>
          <w:lang w:val="ru-RU"/>
        </w:rPr>
      </w:pPr>
      <w:r w:rsidRPr="00937D1B">
        <w:rPr>
          <w:rFonts w:asciiTheme="majorHAnsi" w:hAnsiTheme="majorHAnsi"/>
          <w:lang w:val="ru-RU"/>
        </w:rPr>
        <w:t>Ж</w:t>
      </w:r>
      <w:r w:rsidR="00A514B2" w:rsidRPr="00937D1B">
        <w:rPr>
          <w:rFonts w:asciiTheme="majorHAnsi" w:hAnsiTheme="majorHAnsi"/>
          <w:lang w:val="ru-RU"/>
        </w:rPr>
        <w:t xml:space="preserve">илищное строительство в </w:t>
      </w:r>
      <w:r w:rsidR="00E42E52" w:rsidRPr="00937D1B">
        <w:rPr>
          <w:rFonts w:asciiTheme="majorHAnsi" w:hAnsiTheme="majorHAnsi"/>
          <w:lang w:val="ru-RU"/>
        </w:rPr>
        <w:t xml:space="preserve">МО Имангуловский сельсовет </w:t>
      </w:r>
      <w:r w:rsidR="00A514B2" w:rsidRPr="00937D1B">
        <w:rPr>
          <w:rFonts w:asciiTheme="majorHAnsi" w:hAnsiTheme="majorHAnsi"/>
          <w:lang w:val="ru-RU"/>
        </w:rPr>
        <w:t xml:space="preserve">представлено только индивидуальным. </w:t>
      </w:r>
      <w:r w:rsidR="00661272">
        <w:rPr>
          <w:rFonts w:asciiTheme="majorHAnsi" w:hAnsiTheme="majorHAnsi"/>
          <w:lang w:val="ru-RU"/>
        </w:rPr>
        <w:t xml:space="preserve">В МО Имангуловский сельсовет на 01.01.2013г. состоят на учете 46 семей, нуждающихся в жилых помещениях. В начале 2013 года 2 семьи сняты  с учета в связи с улучшением жилищной ситуации, и ещё одна семья воспользовалась программой ипотечного кредитования. </w:t>
      </w:r>
    </w:p>
    <w:p w:rsidR="00C440EE" w:rsidRPr="00937D1B" w:rsidRDefault="00C440EE">
      <w:pPr>
        <w:rPr>
          <w:rFonts w:asciiTheme="majorHAnsi" w:eastAsiaTheme="majorEastAsia" w:hAnsiTheme="majorHAnsi" w:cstheme="majorBidi"/>
          <w:b/>
          <w:bCs/>
          <w:caps/>
          <w:sz w:val="28"/>
          <w:szCs w:val="28"/>
        </w:rPr>
      </w:pPr>
      <w:bookmarkStart w:id="113" w:name="_Toc270950875"/>
      <w:r w:rsidRPr="00937D1B">
        <w:rPr>
          <w:rFonts w:asciiTheme="majorHAnsi" w:hAnsiTheme="majorHAnsi"/>
        </w:rPr>
        <w:br w:type="page"/>
      </w:r>
    </w:p>
    <w:p w:rsidR="00A514B2" w:rsidRPr="00937D1B" w:rsidRDefault="00A514B2" w:rsidP="00172568">
      <w:pPr>
        <w:pStyle w:val="10"/>
        <w:rPr>
          <w:rFonts w:asciiTheme="majorHAnsi" w:hAnsiTheme="majorHAnsi"/>
        </w:rPr>
      </w:pPr>
      <w:bookmarkStart w:id="114" w:name="_Toc312530941"/>
      <w:r w:rsidRPr="00937D1B">
        <w:rPr>
          <w:rFonts w:asciiTheme="majorHAnsi" w:hAnsiTheme="majorHAnsi"/>
        </w:rPr>
        <w:lastRenderedPageBreak/>
        <w:t>11. Инженерная инфраструктура</w:t>
      </w:r>
      <w:bookmarkEnd w:id="113"/>
      <w:bookmarkEnd w:id="114"/>
    </w:p>
    <w:p w:rsidR="00A514B2" w:rsidRPr="00937D1B" w:rsidRDefault="00A514B2" w:rsidP="00172568">
      <w:pPr>
        <w:pStyle w:val="20"/>
        <w:rPr>
          <w:rFonts w:asciiTheme="majorHAnsi" w:hAnsiTheme="majorHAnsi"/>
        </w:rPr>
      </w:pPr>
      <w:bookmarkStart w:id="115" w:name="_Toc270950876"/>
      <w:bookmarkStart w:id="116" w:name="_Toc312530942"/>
      <w:r w:rsidRPr="00937D1B">
        <w:rPr>
          <w:rFonts w:asciiTheme="majorHAnsi" w:hAnsiTheme="majorHAnsi"/>
        </w:rPr>
        <w:t>11.1 Водоснабжение и водоотведение</w:t>
      </w:r>
      <w:bookmarkEnd w:id="115"/>
      <w:bookmarkEnd w:id="116"/>
    </w:p>
    <w:p w:rsidR="00A514B2" w:rsidRPr="00937D1B" w:rsidRDefault="00A514B2" w:rsidP="002F0EEC">
      <w:pPr>
        <w:pStyle w:val="afff"/>
        <w:rPr>
          <w:rFonts w:asciiTheme="majorHAnsi" w:hAnsiTheme="majorHAnsi"/>
          <w:lang w:val="ru-RU"/>
        </w:rPr>
      </w:pPr>
      <w:r w:rsidRPr="00937D1B">
        <w:rPr>
          <w:rFonts w:asciiTheme="majorHAnsi" w:hAnsiTheme="majorHAnsi"/>
          <w:lang w:val="ru-RU"/>
        </w:rPr>
        <w:t xml:space="preserve">В разделе «Водоснабжение и водоотведение» в составе Генерального плана разработаны мероприятия по развитию систем инженерного оборудования сельского поселения, направленные на комплексное инженерное обеспечение жилых кварталов, модернизацию и реконструкцию устаревших инженерных коммуникаций и головных источников, внедрение политики ресурсосбережения. </w:t>
      </w:r>
    </w:p>
    <w:p w:rsidR="00601679" w:rsidRPr="00937D1B" w:rsidRDefault="00A514B2" w:rsidP="00601679">
      <w:pPr>
        <w:pStyle w:val="30"/>
        <w:rPr>
          <w:rFonts w:asciiTheme="majorHAnsi" w:hAnsiTheme="majorHAnsi"/>
          <w:szCs w:val="28"/>
        </w:rPr>
      </w:pPr>
      <w:bookmarkStart w:id="117" w:name="_Toc270950877"/>
      <w:bookmarkStart w:id="118" w:name="_Toc312530943"/>
      <w:r w:rsidRPr="00937D1B">
        <w:rPr>
          <w:rFonts w:asciiTheme="majorHAnsi" w:hAnsiTheme="majorHAnsi"/>
          <w:szCs w:val="28"/>
        </w:rPr>
        <w:t>11.1.1 Водоснабжение</w:t>
      </w:r>
      <w:bookmarkEnd w:id="117"/>
      <w:bookmarkEnd w:id="118"/>
    </w:p>
    <w:p w:rsidR="00601679" w:rsidRPr="00937D1B" w:rsidRDefault="00601679" w:rsidP="00601679">
      <w:pPr>
        <w:spacing w:after="0" w:line="240" w:lineRule="auto"/>
        <w:ind w:firstLine="709"/>
        <w:jc w:val="both"/>
        <w:rPr>
          <w:rFonts w:asciiTheme="majorHAnsi" w:hAnsiTheme="majorHAnsi" w:cs="Arial"/>
          <w:sz w:val="28"/>
          <w:szCs w:val="28"/>
        </w:rPr>
      </w:pPr>
      <w:r w:rsidRPr="00937D1B">
        <w:rPr>
          <w:rFonts w:asciiTheme="majorHAnsi" w:hAnsiTheme="majorHAnsi" w:cs="Arial"/>
          <w:sz w:val="28"/>
          <w:szCs w:val="28"/>
        </w:rPr>
        <w:t>Жилищно - коммунальное хозяйство Октябрьского района достигло определенных результатов и представляет собой сложный механизм, имеющий значительный износ. Износ инженерных сетей остается критически высоким и составляет около 60%.</w:t>
      </w:r>
    </w:p>
    <w:p w:rsidR="00601679" w:rsidRDefault="00BC6AEA" w:rsidP="00601679">
      <w:pPr>
        <w:spacing w:after="0" w:line="240" w:lineRule="auto"/>
        <w:ind w:firstLine="709"/>
        <w:jc w:val="both"/>
        <w:rPr>
          <w:rFonts w:asciiTheme="majorHAnsi" w:hAnsiTheme="majorHAnsi" w:cs="Arial"/>
          <w:sz w:val="28"/>
          <w:szCs w:val="28"/>
        </w:rPr>
      </w:pPr>
      <w:r w:rsidRPr="00937D1B">
        <w:rPr>
          <w:rFonts w:asciiTheme="majorHAnsi" w:hAnsiTheme="majorHAnsi" w:cs="Arial"/>
          <w:sz w:val="28"/>
          <w:szCs w:val="28"/>
        </w:rPr>
        <w:t xml:space="preserve"> Н</w:t>
      </w:r>
      <w:r w:rsidR="00601679" w:rsidRPr="00937D1B">
        <w:rPr>
          <w:rFonts w:asciiTheme="majorHAnsi" w:hAnsiTheme="majorHAnsi" w:cs="Arial"/>
          <w:sz w:val="28"/>
          <w:szCs w:val="28"/>
        </w:rPr>
        <w:t>аселенны</w:t>
      </w:r>
      <w:r w:rsidRPr="00937D1B">
        <w:rPr>
          <w:rFonts w:asciiTheme="majorHAnsi" w:hAnsiTheme="majorHAnsi" w:cs="Arial"/>
          <w:sz w:val="28"/>
          <w:szCs w:val="28"/>
        </w:rPr>
        <w:t>е пункты Имангуловского сельсовета</w:t>
      </w:r>
      <w:r w:rsidR="00601679" w:rsidRPr="00937D1B">
        <w:rPr>
          <w:rFonts w:asciiTheme="majorHAnsi" w:hAnsiTheme="majorHAnsi" w:cs="Arial"/>
          <w:sz w:val="28"/>
          <w:szCs w:val="28"/>
        </w:rPr>
        <w:t xml:space="preserve"> имеют централизованную систему водоснабжения, источником которой служат подземные воды, общая протяженность водопроводных сетей составляет более </w:t>
      </w:r>
      <w:r w:rsidRPr="00937D1B">
        <w:rPr>
          <w:rFonts w:asciiTheme="majorHAnsi" w:hAnsiTheme="majorHAnsi" w:cs="Arial"/>
          <w:sz w:val="28"/>
          <w:szCs w:val="28"/>
        </w:rPr>
        <w:t>1</w:t>
      </w:r>
      <w:r w:rsidR="00601679" w:rsidRPr="00937D1B">
        <w:rPr>
          <w:rFonts w:asciiTheme="majorHAnsi" w:hAnsiTheme="majorHAnsi" w:cs="Arial"/>
          <w:sz w:val="28"/>
          <w:szCs w:val="28"/>
        </w:rPr>
        <w:t xml:space="preserve">0 км. В состав систем входят скважины, водонапорные башни, разводящие сети – тупиковые и кольцевые, а также уличные водозаборные колонки. На территории </w:t>
      </w:r>
      <w:r w:rsidR="00293083" w:rsidRPr="00937D1B">
        <w:rPr>
          <w:rFonts w:asciiTheme="majorHAnsi" w:hAnsiTheme="majorHAnsi" w:cs="Arial"/>
          <w:sz w:val="28"/>
          <w:szCs w:val="28"/>
        </w:rPr>
        <w:t>расположены</w:t>
      </w:r>
      <w:r w:rsidR="00601679" w:rsidRPr="00937D1B">
        <w:rPr>
          <w:rFonts w:asciiTheme="majorHAnsi" w:hAnsiTheme="majorHAnsi" w:cs="Arial"/>
          <w:sz w:val="28"/>
          <w:szCs w:val="28"/>
        </w:rPr>
        <w:t xml:space="preserve"> артезианские скважины, 80 % проб питьевой воды соответствуют ГОСТу «Вода питьевая». В целом по </w:t>
      </w:r>
      <w:r w:rsidRPr="00937D1B">
        <w:rPr>
          <w:rFonts w:asciiTheme="majorHAnsi" w:hAnsiTheme="majorHAnsi" w:cs="Arial"/>
          <w:sz w:val="28"/>
          <w:szCs w:val="28"/>
        </w:rPr>
        <w:t>поселению</w:t>
      </w:r>
      <w:r w:rsidR="00601679" w:rsidRPr="00937D1B">
        <w:rPr>
          <w:rFonts w:asciiTheme="majorHAnsi" w:hAnsiTheme="majorHAnsi" w:cs="Arial"/>
          <w:sz w:val="28"/>
          <w:szCs w:val="28"/>
        </w:rPr>
        <w:t xml:space="preserve"> система водоснабжения, с точки зрения обеспечения, находится в удовлетворительном состоянии</w:t>
      </w:r>
      <w:r w:rsidR="00293083" w:rsidRPr="00937D1B">
        <w:rPr>
          <w:rFonts w:asciiTheme="majorHAnsi" w:hAnsiTheme="majorHAnsi" w:cs="Arial"/>
          <w:sz w:val="28"/>
          <w:szCs w:val="28"/>
        </w:rPr>
        <w:t>.</w:t>
      </w:r>
      <w:r w:rsidR="00601679" w:rsidRPr="00937D1B">
        <w:rPr>
          <w:rFonts w:asciiTheme="majorHAnsi" w:hAnsiTheme="majorHAnsi" w:cs="Arial"/>
          <w:sz w:val="28"/>
          <w:szCs w:val="28"/>
        </w:rPr>
        <w:t xml:space="preserve"> </w:t>
      </w:r>
    </w:p>
    <w:p w:rsidR="00CF51BB" w:rsidRDefault="00CF51BB" w:rsidP="00601679">
      <w:pPr>
        <w:spacing w:after="0" w:line="240" w:lineRule="auto"/>
        <w:ind w:firstLine="709"/>
        <w:jc w:val="both"/>
        <w:rPr>
          <w:rFonts w:asciiTheme="majorHAnsi" w:hAnsiTheme="majorHAnsi" w:cs="Arial"/>
          <w:sz w:val="28"/>
          <w:szCs w:val="28"/>
        </w:rPr>
      </w:pPr>
      <w:r>
        <w:rPr>
          <w:rFonts w:asciiTheme="majorHAnsi" w:hAnsiTheme="majorHAnsi" w:cs="Arial"/>
          <w:sz w:val="28"/>
          <w:szCs w:val="28"/>
        </w:rPr>
        <w:t>С 2006 года водопроводы сел: Первое Имангулово, Второе Имангулово и Анатольевка эксплуатируются в доверительном управлении ООО «Вода».</w:t>
      </w:r>
      <w:r w:rsidR="00BB564C">
        <w:rPr>
          <w:rFonts w:asciiTheme="majorHAnsi" w:hAnsiTheme="majorHAnsi" w:cs="Arial"/>
          <w:sz w:val="28"/>
          <w:szCs w:val="28"/>
        </w:rPr>
        <w:t xml:space="preserve"> </w:t>
      </w:r>
    </w:p>
    <w:p w:rsidR="00BB564C" w:rsidRDefault="00BB564C" w:rsidP="00601679">
      <w:pPr>
        <w:spacing w:after="0" w:line="240" w:lineRule="auto"/>
        <w:ind w:firstLine="709"/>
        <w:jc w:val="both"/>
        <w:rPr>
          <w:rFonts w:asciiTheme="majorHAnsi" w:hAnsiTheme="majorHAnsi" w:cs="Arial"/>
          <w:sz w:val="28"/>
          <w:szCs w:val="28"/>
        </w:rPr>
      </w:pPr>
      <w:r>
        <w:rPr>
          <w:rFonts w:asciiTheme="majorHAnsi" w:hAnsiTheme="majorHAnsi" w:cs="Arial"/>
          <w:sz w:val="28"/>
          <w:szCs w:val="28"/>
        </w:rPr>
        <w:t>ООО</w:t>
      </w:r>
      <w:r w:rsidR="003A0419">
        <w:rPr>
          <w:rFonts w:asciiTheme="majorHAnsi" w:hAnsiTheme="majorHAnsi" w:cs="Arial"/>
          <w:sz w:val="28"/>
          <w:szCs w:val="28"/>
        </w:rPr>
        <w:t xml:space="preserve"> «</w:t>
      </w:r>
      <w:r>
        <w:rPr>
          <w:rFonts w:asciiTheme="majorHAnsi" w:hAnsiTheme="majorHAnsi" w:cs="Arial"/>
          <w:sz w:val="28"/>
          <w:szCs w:val="28"/>
        </w:rPr>
        <w:t>Вода» обеспечивает питьевой водой жителей населенных пунктов, а также организаций и учреждений на данной территории.</w:t>
      </w:r>
    </w:p>
    <w:p w:rsidR="008E6E4F" w:rsidRDefault="008E6E4F" w:rsidP="00601679">
      <w:pPr>
        <w:spacing w:after="0" w:line="240" w:lineRule="auto"/>
        <w:ind w:firstLine="709"/>
        <w:jc w:val="both"/>
        <w:rPr>
          <w:rFonts w:asciiTheme="majorHAnsi" w:hAnsiTheme="majorHAnsi" w:cs="Arial"/>
          <w:sz w:val="28"/>
          <w:szCs w:val="28"/>
        </w:rPr>
      </w:pPr>
    </w:p>
    <w:p w:rsidR="006F277B" w:rsidRDefault="006F277B" w:rsidP="00601679">
      <w:pPr>
        <w:spacing w:after="0" w:line="240" w:lineRule="auto"/>
        <w:ind w:firstLine="709"/>
        <w:jc w:val="both"/>
        <w:rPr>
          <w:rFonts w:asciiTheme="majorHAnsi" w:hAnsiTheme="majorHAnsi" w:cs="Arial"/>
          <w:sz w:val="28"/>
          <w:szCs w:val="28"/>
        </w:rPr>
      </w:pPr>
      <w:r>
        <w:rPr>
          <w:rFonts w:asciiTheme="majorHAnsi" w:hAnsiTheme="majorHAnsi" w:cs="Arial"/>
          <w:sz w:val="28"/>
          <w:szCs w:val="28"/>
        </w:rPr>
        <w:t>Водозабор с. Первое Имангулово состоит из 2 скважин, водозабор с. Второе Имангулово состоит из 4 скважин( 1 резервная), водозабор с. Анатольевка состоит из одной скважины. Водозаборы расположены в бассейне р. Салмыш. Глубина скважин 35-75 м. пробурены в 1960-1970гг. Координаты центров водосборов:</w:t>
      </w:r>
    </w:p>
    <w:p w:rsidR="006F277B" w:rsidRDefault="006F277B" w:rsidP="006F277B">
      <w:pPr>
        <w:pStyle w:val="ab"/>
        <w:numPr>
          <w:ilvl w:val="0"/>
          <w:numId w:val="23"/>
        </w:numPr>
        <w:spacing w:after="0"/>
        <w:jc w:val="both"/>
        <w:rPr>
          <w:rFonts w:asciiTheme="majorHAnsi" w:hAnsiTheme="majorHAnsi" w:cs="Arial"/>
          <w:sz w:val="28"/>
          <w:szCs w:val="28"/>
        </w:rPr>
      </w:pPr>
      <w:r w:rsidRPr="006F277B">
        <w:rPr>
          <w:rFonts w:asciiTheme="majorHAnsi" w:hAnsiTheme="majorHAnsi" w:cs="Arial"/>
          <w:sz w:val="28"/>
          <w:szCs w:val="28"/>
        </w:rPr>
        <w:t xml:space="preserve">с. </w:t>
      </w:r>
      <w:r>
        <w:rPr>
          <w:rFonts w:asciiTheme="majorHAnsi" w:hAnsiTheme="majorHAnsi" w:cs="Arial"/>
          <w:sz w:val="28"/>
          <w:szCs w:val="28"/>
        </w:rPr>
        <w:t xml:space="preserve">Первое </w:t>
      </w:r>
      <w:r w:rsidRPr="006F277B">
        <w:rPr>
          <w:rFonts w:asciiTheme="majorHAnsi" w:hAnsiTheme="majorHAnsi" w:cs="Arial"/>
          <w:sz w:val="28"/>
          <w:szCs w:val="28"/>
        </w:rPr>
        <w:t>Имангулово</w:t>
      </w:r>
      <w:r>
        <w:rPr>
          <w:rFonts w:asciiTheme="majorHAnsi" w:hAnsiTheme="majorHAnsi" w:cs="Arial"/>
          <w:sz w:val="28"/>
          <w:szCs w:val="28"/>
        </w:rPr>
        <w:t xml:space="preserve"> 52°12,1'с.ш.и 55 °19,5' в.д;</w:t>
      </w:r>
    </w:p>
    <w:p w:rsidR="006F277B" w:rsidRDefault="006F277B" w:rsidP="006F277B">
      <w:pPr>
        <w:pStyle w:val="ab"/>
        <w:numPr>
          <w:ilvl w:val="0"/>
          <w:numId w:val="23"/>
        </w:numPr>
        <w:spacing w:after="0"/>
        <w:jc w:val="both"/>
        <w:rPr>
          <w:rFonts w:asciiTheme="majorHAnsi" w:hAnsiTheme="majorHAnsi" w:cs="Arial"/>
          <w:sz w:val="28"/>
          <w:szCs w:val="28"/>
        </w:rPr>
      </w:pPr>
      <w:r>
        <w:rPr>
          <w:rFonts w:asciiTheme="majorHAnsi" w:hAnsiTheme="majorHAnsi" w:cs="Arial"/>
          <w:sz w:val="28"/>
          <w:szCs w:val="28"/>
        </w:rPr>
        <w:t>с. Второе Имангулово52°10,7' с.ш. и 55° 22,3' в.д;</w:t>
      </w:r>
    </w:p>
    <w:p w:rsidR="006F277B" w:rsidRDefault="006F277B" w:rsidP="006F277B">
      <w:pPr>
        <w:pStyle w:val="ab"/>
        <w:numPr>
          <w:ilvl w:val="0"/>
          <w:numId w:val="23"/>
        </w:numPr>
        <w:spacing w:after="0"/>
        <w:jc w:val="both"/>
        <w:rPr>
          <w:rFonts w:asciiTheme="majorHAnsi" w:hAnsiTheme="majorHAnsi" w:cs="Arial"/>
          <w:sz w:val="28"/>
          <w:szCs w:val="28"/>
        </w:rPr>
      </w:pPr>
      <w:r>
        <w:rPr>
          <w:rFonts w:asciiTheme="majorHAnsi" w:hAnsiTheme="majorHAnsi" w:cs="Arial"/>
          <w:sz w:val="28"/>
          <w:szCs w:val="28"/>
        </w:rPr>
        <w:t>с. Анатольвка 52</w:t>
      </w:r>
      <w:r w:rsidR="00054689">
        <w:rPr>
          <w:rFonts w:asciiTheme="majorHAnsi" w:hAnsiTheme="majorHAnsi" w:cs="Arial"/>
          <w:sz w:val="28"/>
          <w:szCs w:val="28"/>
        </w:rPr>
        <w:t>°</w:t>
      </w:r>
      <w:r>
        <w:rPr>
          <w:rFonts w:asciiTheme="majorHAnsi" w:hAnsiTheme="majorHAnsi" w:cs="Arial"/>
          <w:sz w:val="28"/>
          <w:szCs w:val="28"/>
        </w:rPr>
        <w:t>08,7'</w:t>
      </w:r>
      <w:r w:rsidR="00054689">
        <w:rPr>
          <w:rFonts w:asciiTheme="majorHAnsi" w:hAnsiTheme="majorHAnsi" w:cs="Arial"/>
          <w:sz w:val="28"/>
          <w:szCs w:val="28"/>
        </w:rPr>
        <w:t xml:space="preserve"> с.ш. и 55°20,3</w:t>
      </w:r>
      <w:r>
        <w:rPr>
          <w:rFonts w:asciiTheme="majorHAnsi" w:hAnsiTheme="majorHAnsi" w:cs="Arial"/>
          <w:sz w:val="28"/>
          <w:szCs w:val="28"/>
        </w:rPr>
        <w:t>'</w:t>
      </w:r>
      <w:r w:rsidR="00054689">
        <w:rPr>
          <w:rFonts w:asciiTheme="majorHAnsi" w:hAnsiTheme="majorHAnsi" w:cs="Arial"/>
          <w:sz w:val="28"/>
          <w:szCs w:val="28"/>
        </w:rPr>
        <w:t xml:space="preserve"> в.д..</w:t>
      </w:r>
    </w:p>
    <w:p w:rsidR="00054689" w:rsidRDefault="00054689" w:rsidP="00054689">
      <w:pPr>
        <w:pStyle w:val="ab"/>
        <w:spacing w:after="0"/>
        <w:ind w:left="1429"/>
        <w:jc w:val="both"/>
        <w:rPr>
          <w:rFonts w:asciiTheme="majorHAnsi" w:hAnsiTheme="majorHAnsi" w:cs="Arial"/>
          <w:sz w:val="28"/>
          <w:szCs w:val="28"/>
        </w:rPr>
      </w:pPr>
    </w:p>
    <w:p w:rsidR="00054689" w:rsidRDefault="00054689" w:rsidP="00C2570B">
      <w:pPr>
        <w:pStyle w:val="ab"/>
        <w:spacing w:after="0"/>
        <w:ind w:left="0" w:firstLine="709"/>
        <w:jc w:val="both"/>
        <w:rPr>
          <w:rFonts w:asciiTheme="majorHAnsi" w:hAnsiTheme="majorHAnsi" w:cs="Arial"/>
          <w:sz w:val="28"/>
          <w:szCs w:val="28"/>
        </w:rPr>
      </w:pPr>
      <w:r>
        <w:rPr>
          <w:rFonts w:asciiTheme="majorHAnsi" w:hAnsiTheme="majorHAnsi" w:cs="Arial"/>
          <w:sz w:val="28"/>
          <w:szCs w:val="28"/>
        </w:rPr>
        <w:t>Эксплуатируется верхнеказанский и нижнетатарский водоносные комплексы. Статистический уровень в скважинах</w:t>
      </w:r>
      <w:r w:rsidR="00C2570B">
        <w:rPr>
          <w:rFonts w:asciiTheme="majorHAnsi" w:hAnsiTheme="majorHAnsi" w:cs="Arial"/>
          <w:sz w:val="28"/>
          <w:szCs w:val="28"/>
        </w:rPr>
        <w:t xml:space="preserve"> устанавливается на глубине 8-27м. Дебиты скважин по химическим и бактериологическим показателям отвечают требованиям СанПиН 2.1.4.1074-01 «Питьевая вода».</w:t>
      </w:r>
    </w:p>
    <w:p w:rsidR="008E6E4F" w:rsidRPr="00BB564C" w:rsidRDefault="008E6E4F" w:rsidP="008E6E4F">
      <w:pPr>
        <w:spacing w:after="0" w:line="240" w:lineRule="auto"/>
        <w:ind w:firstLine="709"/>
        <w:jc w:val="right"/>
        <w:outlineLvl w:val="0"/>
        <w:rPr>
          <w:rFonts w:asciiTheme="majorHAnsi" w:hAnsiTheme="majorHAnsi"/>
          <w:b/>
          <w:bCs/>
          <w:i/>
          <w:sz w:val="28"/>
          <w:szCs w:val="28"/>
        </w:rPr>
      </w:pPr>
      <w:r>
        <w:rPr>
          <w:rFonts w:asciiTheme="majorHAnsi" w:hAnsiTheme="majorHAnsi"/>
          <w:b/>
          <w:bCs/>
          <w:i/>
          <w:sz w:val="28"/>
          <w:szCs w:val="28"/>
        </w:rPr>
        <w:t>Таблица 11.1.1</w:t>
      </w:r>
    </w:p>
    <w:p w:rsidR="008E6E4F" w:rsidRDefault="008E6E4F" w:rsidP="008E6E4F">
      <w:pPr>
        <w:spacing w:after="0" w:line="240" w:lineRule="auto"/>
        <w:ind w:firstLine="709"/>
        <w:jc w:val="center"/>
        <w:rPr>
          <w:rFonts w:asciiTheme="majorHAnsi" w:hAnsiTheme="majorHAnsi" w:cs="Arial"/>
          <w:b/>
          <w:i/>
          <w:sz w:val="28"/>
          <w:szCs w:val="28"/>
        </w:rPr>
      </w:pPr>
      <w:r w:rsidRPr="00BB564C">
        <w:rPr>
          <w:rFonts w:asciiTheme="majorHAnsi" w:hAnsiTheme="majorHAnsi" w:cs="Arial"/>
          <w:b/>
          <w:i/>
          <w:sz w:val="28"/>
          <w:szCs w:val="28"/>
        </w:rPr>
        <w:t>Характеристика артвсважин расположенных на территории МО Имангуловский сельсовет</w:t>
      </w:r>
    </w:p>
    <w:tbl>
      <w:tblPr>
        <w:tblStyle w:val="af0"/>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Look w:val="04A0"/>
      </w:tblPr>
      <w:tblGrid>
        <w:gridCol w:w="3510"/>
        <w:gridCol w:w="2552"/>
        <w:gridCol w:w="3260"/>
      </w:tblGrid>
      <w:tr w:rsidR="008E6E4F" w:rsidRPr="00937D1B" w:rsidTr="00891AB3">
        <w:tc>
          <w:tcPr>
            <w:tcW w:w="3510" w:type="dxa"/>
          </w:tcPr>
          <w:p w:rsidR="008E6E4F" w:rsidRPr="00937D1B" w:rsidRDefault="008E6E4F" w:rsidP="00891AB3">
            <w:pPr>
              <w:rPr>
                <w:rFonts w:asciiTheme="majorHAnsi" w:hAnsiTheme="majorHAnsi"/>
                <w:b/>
                <w:i/>
                <w:sz w:val="24"/>
                <w:szCs w:val="24"/>
              </w:rPr>
            </w:pPr>
            <w:r w:rsidRPr="00937D1B">
              <w:rPr>
                <w:rFonts w:asciiTheme="majorHAnsi" w:hAnsiTheme="majorHAnsi"/>
                <w:b/>
                <w:i/>
                <w:sz w:val="24"/>
                <w:szCs w:val="24"/>
              </w:rPr>
              <w:t>Населенный пункт</w:t>
            </w:r>
          </w:p>
        </w:tc>
        <w:tc>
          <w:tcPr>
            <w:tcW w:w="2552" w:type="dxa"/>
          </w:tcPr>
          <w:p w:rsidR="008E6E4F" w:rsidRPr="00937D1B" w:rsidRDefault="008E6E4F" w:rsidP="00891AB3">
            <w:pPr>
              <w:rPr>
                <w:rFonts w:asciiTheme="majorHAnsi" w:hAnsiTheme="majorHAnsi"/>
                <w:b/>
                <w:i/>
                <w:sz w:val="24"/>
                <w:szCs w:val="24"/>
              </w:rPr>
            </w:pPr>
            <w:r>
              <w:rPr>
                <w:rFonts w:asciiTheme="majorHAnsi" w:hAnsiTheme="majorHAnsi"/>
                <w:b/>
                <w:bCs/>
                <w:i/>
                <w:iCs/>
                <w:sz w:val="24"/>
                <w:szCs w:val="24"/>
              </w:rPr>
              <w:t>Кол-во скважин</w:t>
            </w:r>
            <w:r w:rsidRPr="00937D1B">
              <w:rPr>
                <w:rFonts w:asciiTheme="majorHAnsi" w:hAnsiTheme="majorHAnsi"/>
                <w:b/>
                <w:bCs/>
                <w:i/>
                <w:iCs/>
                <w:sz w:val="24"/>
                <w:szCs w:val="24"/>
              </w:rPr>
              <w:t xml:space="preserve"> </w:t>
            </w:r>
          </w:p>
        </w:tc>
        <w:tc>
          <w:tcPr>
            <w:tcW w:w="3260" w:type="dxa"/>
          </w:tcPr>
          <w:p w:rsidR="008E6E4F" w:rsidRPr="00937D1B" w:rsidRDefault="008E6E4F" w:rsidP="00891AB3">
            <w:pPr>
              <w:jc w:val="center"/>
              <w:rPr>
                <w:rFonts w:asciiTheme="majorHAnsi" w:hAnsiTheme="majorHAnsi"/>
                <w:b/>
                <w:i/>
                <w:sz w:val="24"/>
                <w:szCs w:val="24"/>
              </w:rPr>
            </w:pPr>
            <w:r>
              <w:rPr>
                <w:rFonts w:asciiTheme="majorHAnsi" w:hAnsiTheme="majorHAnsi"/>
                <w:b/>
                <w:bCs/>
                <w:i/>
                <w:iCs/>
                <w:sz w:val="24"/>
                <w:szCs w:val="24"/>
              </w:rPr>
              <w:t>Производительность м</w:t>
            </w:r>
            <w:r w:rsidRPr="00BB564C">
              <w:rPr>
                <w:rFonts w:asciiTheme="majorHAnsi" w:hAnsiTheme="majorHAnsi"/>
                <w:b/>
                <w:bCs/>
                <w:i/>
                <w:iCs/>
                <w:sz w:val="24"/>
                <w:szCs w:val="24"/>
                <w:vertAlign w:val="superscript"/>
              </w:rPr>
              <w:t>3</w:t>
            </w:r>
            <w:r>
              <w:rPr>
                <w:rFonts w:asciiTheme="majorHAnsi" w:hAnsiTheme="majorHAnsi"/>
                <w:b/>
                <w:bCs/>
                <w:i/>
                <w:iCs/>
                <w:sz w:val="24"/>
                <w:szCs w:val="24"/>
              </w:rPr>
              <w:t>/ч</w:t>
            </w:r>
          </w:p>
        </w:tc>
      </w:tr>
      <w:tr w:rsidR="008E6E4F" w:rsidRPr="00937D1B" w:rsidTr="00891AB3">
        <w:tc>
          <w:tcPr>
            <w:tcW w:w="3510" w:type="dxa"/>
            <w:vMerge w:val="restart"/>
          </w:tcPr>
          <w:p w:rsidR="008E6E4F" w:rsidRPr="00937D1B" w:rsidRDefault="008E6E4F" w:rsidP="00891AB3">
            <w:pPr>
              <w:jc w:val="center"/>
              <w:rPr>
                <w:rFonts w:asciiTheme="majorHAnsi" w:hAnsiTheme="majorHAnsi"/>
                <w:b/>
                <w:i/>
                <w:sz w:val="24"/>
                <w:szCs w:val="24"/>
              </w:rPr>
            </w:pPr>
            <w:r w:rsidRPr="00937D1B">
              <w:rPr>
                <w:rFonts w:asciiTheme="majorHAnsi" w:hAnsiTheme="majorHAnsi"/>
                <w:b/>
                <w:i/>
                <w:sz w:val="24"/>
                <w:szCs w:val="24"/>
              </w:rPr>
              <w:t>с.Второе Имангулово</w:t>
            </w:r>
          </w:p>
        </w:tc>
        <w:tc>
          <w:tcPr>
            <w:tcW w:w="2552" w:type="dxa"/>
          </w:tcPr>
          <w:p w:rsidR="008E6E4F" w:rsidRPr="00937D1B" w:rsidRDefault="008E6E4F" w:rsidP="00891AB3">
            <w:pPr>
              <w:rPr>
                <w:rFonts w:asciiTheme="majorHAnsi" w:hAnsiTheme="majorHAnsi"/>
                <w:i/>
                <w:sz w:val="24"/>
                <w:szCs w:val="24"/>
              </w:rPr>
            </w:pPr>
            <w:r>
              <w:rPr>
                <w:rFonts w:asciiTheme="majorHAnsi" w:hAnsiTheme="majorHAnsi"/>
                <w:bCs/>
                <w:i/>
                <w:iCs/>
                <w:sz w:val="24"/>
                <w:szCs w:val="24"/>
              </w:rPr>
              <w:t>Скважина №3</w:t>
            </w:r>
          </w:p>
        </w:tc>
        <w:tc>
          <w:tcPr>
            <w:tcW w:w="3260" w:type="dxa"/>
          </w:tcPr>
          <w:p w:rsidR="008E6E4F" w:rsidRPr="00937D1B" w:rsidRDefault="008E6E4F" w:rsidP="00891AB3">
            <w:pPr>
              <w:jc w:val="center"/>
              <w:rPr>
                <w:rFonts w:asciiTheme="majorHAnsi" w:hAnsiTheme="majorHAnsi"/>
                <w:i/>
                <w:sz w:val="24"/>
                <w:szCs w:val="24"/>
              </w:rPr>
            </w:pPr>
            <w:r>
              <w:rPr>
                <w:rFonts w:asciiTheme="majorHAnsi" w:hAnsiTheme="majorHAnsi"/>
                <w:bCs/>
                <w:i/>
                <w:iCs/>
                <w:sz w:val="24"/>
                <w:szCs w:val="24"/>
              </w:rPr>
              <w:t>Не рабочая, смещена обсадная труба</w:t>
            </w:r>
          </w:p>
        </w:tc>
      </w:tr>
      <w:tr w:rsidR="008E6E4F" w:rsidRPr="00937D1B" w:rsidTr="00891AB3">
        <w:tc>
          <w:tcPr>
            <w:tcW w:w="3510" w:type="dxa"/>
            <w:vMerge/>
          </w:tcPr>
          <w:p w:rsidR="008E6E4F" w:rsidRPr="00937D1B" w:rsidRDefault="008E6E4F" w:rsidP="00891AB3">
            <w:pPr>
              <w:jc w:val="center"/>
              <w:rPr>
                <w:rFonts w:asciiTheme="majorHAnsi" w:hAnsiTheme="majorHAnsi"/>
                <w:b/>
                <w:i/>
                <w:sz w:val="24"/>
                <w:szCs w:val="24"/>
              </w:rPr>
            </w:pPr>
          </w:p>
        </w:tc>
        <w:tc>
          <w:tcPr>
            <w:tcW w:w="2552" w:type="dxa"/>
          </w:tcPr>
          <w:p w:rsidR="008E6E4F" w:rsidRPr="00937D1B" w:rsidRDefault="008E6E4F" w:rsidP="00891AB3">
            <w:pPr>
              <w:rPr>
                <w:rFonts w:asciiTheme="majorHAnsi" w:hAnsiTheme="majorHAnsi"/>
                <w:bCs/>
                <w:i/>
                <w:iCs/>
                <w:sz w:val="24"/>
                <w:szCs w:val="24"/>
              </w:rPr>
            </w:pPr>
            <w:r>
              <w:rPr>
                <w:rFonts w:asciiTheme="majorHAnsi" w:hAnsiTheme="majorHAnsi"/>
                <w:bCs/>
                <w:i/>
                <w:iCs/>
                <w:sz w:val="24"/>
                <w:szCs w:val="24"/>
              </w:rPr>
              <w:t>Скважина №1</w:t>
            </w:r>
          </w:p>
        </w:tc>
        <w:tc>
          <w:tcPr>
            <w:tcW w:w="3260" w:type="dxa"/>
          </w:tcPr>
          <w:p w:rsidR="008E6E4F" w:rsidRPr="00937D1B" w:rsidRDefault="008E6E4F" w:rsidP="00891AB3">
            <w:pPr>
              <w:jc w:val="center"/>
              <w:rPr>
                <w:rFonts w:asciiTheme="majorHAnsi" w:hAnsiTheme="majorHAnsi"/>
                <w:bCs/>
                <w:i/>
                <w:iCs/>
                <w:sz w:val="24"/>
                <w:szCs w:val="24"/>
              </w:rPr>
            </w:pPr>
            <w:r>
              <w:rPr>
                <w:rFonts w:asciiTheme="majorHAnsi" w:hAnsiTheme="majorHAnsi"/>
                <w:bCs/>
                <w:i/>
                <w:iCs/>
                <w:sz w:val="24"/>
                <w:szCs w:val="24"/>
              </w:rPr>
              <w:t>25</w:t>
            </w:r>
          </w:p>
        </w:tc>
      </w:tr>
      <w:tr w:rsidR="008E6E4F" w:rsidRPr="00937D1B" w:rsidTr="00891AB3">
        <w:tc>
          <w:tcPr>
            <w:tcW w:w="3510" w:type="dxa"/>
            <w:vMerge/>
          </w:tcPr>
          <w:p w:rsidR="008E6E4F" w:rsidRPr="00937D1B" w:rsidRDefault="008E6E4F" w:rsidP="00891AB3">
            <w:pPr>
              <w:jc w:val="center"/>
              <w:rPr>
                <w:rFonts w:asciiTheme="majorHAnsi" w:hAnsiTheme="majorHAnsi"/>
                <w:b/>
                <w:i/>
                <w:sz w:val="24"/>
                <w:szCs w:val="24"/>
              </w:rPr>
            </w:pPr>
          </w:p>
        </w:tc>
        <w:tc>
          <w:tcPr>
            <w:tcW w:w="2552" w:type="dxa"/>
          </w:tcPr>
          <w:p w:rsidR="008E6E4F" w:rsidRPr="00937D1B" w:rsidRDefault="008E6E4F" w:rsidP="00891AB3">
            <w:pPr>
              <w:rPr>
                <w:rFonts w:asciiTheme="majorHAnsi" w:hAnsiTheme="majorHAnsi"/>
                <w:bCs/>
                <w:i/>
                <w:iCs/>
                <w:sz w:val="24"/>
                <w:szCs w:val="24"/>
              </w:rPr>
            </w:pPr>
            <w:r>
              <w:rPr>
                <w:rFonts w:asciiTheme="majorHAnsi" w:hAnsiTheme="majorHAnsi"/>
                <w:bCs/>
                <w:i/>
                <w:iCs/>
                <w:sz w:val="24"/>
                <w:szCs w:val="24"/>
              </w:rPr>
              <w:t>Скважина №2</w:t>
            </w:r>
          </w:p>
        </w:tc>
        <w:tc>
          <w:tcPr>
            <w:tcW w:w="3260" w:type="dxa"/>
          </w:tcPr>
          <w:p w:rsidR="008E6E4F" w:rsidRPr="00937D1B" w:rsidRDefault="008E6E4F" w:rsidP="00891AB3">
            <w:pPr>
              <w:jc w:val="center"/>
              <w:rPr>
                <w:rFonts w:asciiTheme="majorHAnsi" w:hAnsiTheme="majorHAnsi"/>
                <w:bCs/>
                <w:i/>
                <w:iCs/>
                <w:sz w:val="24"/>
                <w:szCs w:val="24"/>
              </w:rPr>
            </w:pPr>
            <w:r>
              <w:rPr>
                <w:rFonts w:asciiTheme="majorHAnsi" w:hAnsiTheme="majorHAnsi"/>
                <w:bCs/>
                <w:i/>
                <w:iCs/>
                <w:sz w:val="24"/>
                <w:szCs w:val="24"/>
              </w:rPr>
              <w:t>16</w:t>
            </w:r>
          </w:p>
        </w:tc>
      </w:tr>
      <w:tr w:rsidR="008E6E4F" w:rsidRPr="00937D1B" w:rsidTr="00891AB3">
        <w:tc>
          <w:tcPr>
            <w:tcW w:w="3510" w:type="dxa"/>
            <w:vMerge w:val="restart"/>
          </w:tcPr>
          <w:p w:rsidR="008E6E4F" w:rsidRPr="00937D1B" w:rsidRDefault="008E6E4F" w:rsidP="00891AB3">
            <w:pPr>
              <w:jc w:val="center"/>
              <w:rPr>
                <w:rFonts w:asciiTheme="majorHAnsi" w:hAnsiTheme="majorHAnsi"/>
                <w:b/>
                <w:i/>
                <w:sz w:val="24"/>
                <w:szCs w:val="24"/>
              </w:rPr>
            </w:pPr>
            <w:r w:rsidRPr="00937D1B">
              <w:rPr>
                <w:rFonts w:asciiTheme="majorHAnsi" w:hAnsiTheme="majorHAnsi"/>
                <w:b/>
                <w:i/>
                <w:sz w:val="24"/>
                <w:szCs w:val="24"/>
              </w:rPr>
              <w:t>с.Первое Имангулово</w:t>
            </w:r>
          </w:p>
        </w:tc>
        <w:tc>
          <w:tcPr>
            <w:tcW w:w="2552" w:type="dxa"/>
          </w:tcPr>
          <w:p w:rsidR="008E6E4F" w:rsidRPr="00937D1B" w:rsidRDefault="008E6E4F" w:rsidP="00891AB3">
            <w:pPr>
              <w:rPr>
                <w:rFonts w:asciiTheme="majorHAnsi" w:hAnsiTheme="majorHAnsi"/>
                <w:bCs/>
                <w:i/>
                <w:iCs/>
                <w:sz w:val="24"/>
                <w:szCs w:val="24"/>
              </w:rPr>
            </w:pPr>
            <w:r>
              <w:rPr>
                <w:rFonts w:asciiTheme="majorHAnsi" w:hAnsiTheme="majorHAnsi"/>
                <w:bCs/>
                <w:i/>
                <w:iCs/>
                <w:sz w:val="24"/>
                <w:szCs w:val="24"/>
              </w:rPr>
              <w:t>Скважина №1</w:t>
            </w:r>
          </w:p>
        </w:tc>
        <w:tc>
          <w:tcPr>
            <w:tcW w:w="3260" w:type="dxa"/>
          </w:tcPr>
          <w:p w:rsidR="008E6E4F" w:rsidRPr="00937D1B" w:rsidRDefault="008E6E4F" w:rsidP="00891AB3">
            <w:pPr>
              <w:jc w:val="center"/>
              <w:rPr>
                <w:rFonts w:asciiTheme="majorHAnsi" w:hAnsiTheme="majorHAnsi"/>
                <w:i/>
                <w:sz w:val="24"/>
                <w:szCs w:val="24"/>
              </w:rPr>
            </w:pPr>
            <w:r>
              <w:rPr>
                <w:rFonts w:asciiTheme="majorHAnsi" w:hAnsiTheme="majorHAnsi"/>
                <w:bCs/>
                <w:i/>
                <w:iCs/>
                <w:sz w:val="24"/>
                <w:szCs w:val="24"/>
              </w:rPr>
              <w:t>10</w:t>
            </w:r>
          </w:p>
        </w:tc>
      </w:tr>
      <w:tr w:rsidR="008E6E4F" w:rsidRPr="00937D1B" w:rsidTr="00891AB3">
        <w:tc>
          <w:tcPr>
            <w:tcW w:w="3510" w:type="dxa"/>
            <w:vMerge/>
          </w:tcPr>
          <w:p w:rsidR="008E6E4F" w:rsidRPr="00937D1B" w:rsidRDefault="008E6E4F" w:rsidP="00891AB3">
            <w:pPr>
              <w:jc w:val="center"/>
              <w:rPr>
                <w:rFonts w:asciiTheme="majorHAnsi" w:hAnsiTheme="majorHAnsi"/>
                <w:b/>
                <w:i/>
                <w:sz w:val="24"/>
                <w:szCs w:val="24"/>
              </w:rPr>
            </w:pPr>
          </w:p>
        </w:tc>
        <w:tc>
          <w:tcPr>
            <w:tcW w:w="2552" w:type="dxa"/>
          </w:tcPr>
          <w:p w:rsidR="008E6E4F" w:rsidRPr="00937D1B" w:rsidRDefault="008E6E4F" w:rsidP="00891AB3">
            <w:pPr>
              <w:rPr>
                <w:rFonts w:asciiTheme="majorHAnsi" w:hAnsiTheme="majorHAnsi"/>
                <w:bCs/>
                <w:i/>
                <w:iCs/>
                <w:sz w:val="24"/>
                <w:szCs w:val="24"/>
              </w:rPr>
            </w:pPr>
            <w:r>
              <w:rPr>
                <w:rFonts w:asciiTheme="majorHAnsi" w:hAnsiTheme="majorHAnsi"/>
                <w:bCs/>
                <w:i/>
                <w:iCs/>
                <w:sz w:val="24"/>
                <w:szCs w:val="24"/>
              </w:rPr>
              <w:t>Скважина №2</w:t>
            </w:r>
          </w:p>
        </w:tc>
        <w:tc>
          <w:tcPr>
            <w:tcW w:w="3260" w:type="dxa"/>
          </w:tcPr>
          <w:p w:rsidR="008E6E4F" w:rsidRPr="00937D1B" w:rsidRDefault="008E6E4F" w:rsidP="00891AB3">
            <w:pPr>
              <w:jc w:val="center"/>
              <w:rPr>
                <w:rFonts w:asciiTheme="majorHAnsi" w:hAnsiTheme="majorHAnsi"/>
                <w:bCs/>
                <w:i/>
                <w:iCs/>
                <w:sz w:val="24"/>
                <w:szCs w:val="24"/>
              </w:rPr>
            </w:pPr>
            <w:r>
              <w:rPr>
                <w:rFonts w:asciiTheme="majorHAnsi" w:hAnsiTheme="majorHAnsi"/>
                <w:bCs/>
                <w:i/>
                <w:iCs/>
                <w:sz w:val="24"/>
                <w:szCs w:val="24"/>
              </w:rPr>
              <w:t>10</w:t>
            </w:r>
          </w:p>
        </w:tc>
      </w:tr>
      <w:tr w:rsidR="008E6E4F" w:rsidRPr="00937D1B" w:rsidTr="00891AB3">
        <w:tc>
          <w:tcPr>
            <w:tcW w:w="3510" w:type="dxa"/>
          </w:tcPr>
          <w:p w:rsidR="008E6E4F" w:rsidRPr="00937D1B" w:rsidRDefault="008E6E4F" w:rsidP="00891AB3">
            <w:pPr>
              <w:jc w:val="center"/>
              <w:rPr>
                <w:rFonts w:asciiTheme="majorHAnsi" w:hAnsiTheme="majorHAnsi"/>
                <w:b/>
                <w:i/>
                <w:sz w:val="24"/>
                <w:szCs w:val="24"/>
              </w:rPr>
            </w:pPr>
            <w:r w:rsidRPr="00937D1B">
              <w:rPr>
                <w:rFonts w:asciiTheme="majorHAnsi" w:hAnsiTheme="majorHAnsi"/>
                <w:b/>
                <w:i/>
                <w:sz w:val="24"/>
                <w:szCs w:val="24"/>
              </w:rPr>
              <w:t>с.Анатольевка</w:t>
            </w:r>
          </w:p>
        </w:tc>
        <w:tc>
          <w:tcPr>
            <w:tcW w:w="2552" w:type="dxa"/>
          </w:tcPr>
          <w:p w:rsidR="008E6E4F" w:rsidRPr="00937D1B" w:rsidRDefault="008E6E4F" w:rsidP="00891AB3">
            <w:pPr>
              <w:rPr>
                <w:rFonts w:asciiTheme="majorHAnsi" w:hAnsiTheme="majorHAnsi"/>
                <w:i/>
                <w:sz w:val="24"/>
                <w:szCs w:val="24"/>
              </w:rPr>
            </w:pPr>
            <w:r>
              <w:rPr>
                <w:rFonts w:asciiTheme="majorHAnsi" w:hAnsiTheme="majorHAnsi"/>
                <w:bCs/>
                <w:i/>
                <w:iCs/>
                <w:sz w:val="24"/>
                <w:szCs w:val="24"/>
              </w:rPr>
              <w:t>Скважина</w:t>
            </w:r>
          </w:p>
        </w:tc>
        <w:tc>
          <w:tcPr>
            <w:tcW w:w="3260" w:type="dxa"/>
          </w:tcPr>
          <w:p w:rsidR="008E6E4F" w:rsidRPr="00937D1B" w:rsidRDefault="008E6E4F" w:rsidP="00891AB3">
            <w:pPr>
              <w:jc w:val="center"/>
              <w:rPr>
                <w:rFonts w:asciiTheme="majorHAnsi" w:hAnsiTheme="majorHAnsi"/>
                <w:i/>
                <w:sz w:val="24"/>
                <w:szCs w:val="24"/>
              </w:rPr>
            </w:pPr>
            <w:r>
              <w:rPr>
                <w:rFonts w:asciiTheme="majorHAnsi" w:hAnsiTheme="majorHAnsi"/>
                <w:bCs/>
                <w:i/>
                <w:iCs/>
                <w:sz w:val="24"/>
                <w:szCs w:val="24"/>
              </w:rPr>
              <w:t>16</w:t>
            </w:r>
          </w:p>
        </w:tc>
      </w:tr>
    </w:tbl>
    <w:p w:rsidR="008E6E4F" w:rsidRDefault="008E6E4F" w:rsidP="00C2570B">
      <w:pPr>
        <w:pStyle w:val="ab"/>
        <w:spacing w:after="0"/>
        <w:ind w:left="0" w:firstLine="709"/>
        <w:jc w:val="both"/>
        <w:rPr>
          <w:rFonts w:asciiTheme="majorHAnsi" w:hAnsiTheme="majorHAnsi" w:cs="Arial"/>
          <w:sz w:val="28"/>
          <w:szCs w:val="28"/>
        </w:rPr>
      </w:pPr>
    </w:p>
    <w:p w:rsidR="008E6E4F" w:rsidRDefault="008E6E4F" w:rsidP="00C2570B">
      <w:pPr>
        <w:pStyle w:val="ab"/>
        <w:spacing w:after="0"/>
        <w:ind w:left="0" w:firstLine="709"/>
        <w:jc w:val="both"/>
        <w:rPr>
          <w:rFonts w:asciiTheme="majorHAnsi" w:hAnsiTheme="majorHAnsi" w:cs="Arial"/>
          <w:sz w:val="28"/>
          <w:szCs w:val="28"/>
        </w:rPr>
      </w:pPr>
      <w:r>
        <w:rPr>
          <w:rFonts w:asciiTheme="majorHAnsi" w:hAnsiTheme="majorHAnsi" w:cs="Arial"/>
          <w:sz w:val="28"/>
          <w:szCs w:val="28"/>
        </w:rPr>
        <w:t>Отбор подземных вод из скважин для водоснабжения с. Первое Имангклово, с. Второе Имангулово, с. Анатольевка составляет 78 тыс.м</w:t>
      </w:r>
      <w:r w:rsidRPr="008E6E4F">
        <w:rPr>
          <w:rFonts w:asciiTheme="majorHAnsi" w:hAnsiTheme="majorHAnsi" w:cs="Arial"/>
          <w:sz w:val="28"/>
          <w:szCs w:val="28"/>
          <w:vertAlign w:val="superscript"/>
        </w:rPr>
        <w:t>3</w:t>
      </w:r>
      <w:r>
        <w:rPr>
          <w:rFonts w:asciiTheme="majorHAnsi" w:hAnsiTheme="majorHAnsi" w:cs="Arial"/>
          <w:sz w:val="28"/>
          <w:szCs w:val="28"/>
          <w:vertAlign w:val="superscript"/>
        </w:rPr>
        <w:t xml:space="preserve"> </w:t>
      </w:r>
      <w:r w:rsidRPr="008E6E4F">
        <w:rPr>
          <w:rFonts w:asciiTheme="majorHAnsi" w:hAnsiTheme="majorHAnsi" w:cs="Arial"/>
          <w:sz w:val="28"/>
          <w:szCs w:val="28"/>
        </w:rPr>
        <w:t>в т.ч. для водоснабжения населения 46</w:t>
      </w:r>
      <w:r>
        <w:rPr>
          <w:rFonts w:asciiTheme="majorHAnsi" w:hAnsiTheme="majorHAnsi" w:cs="Arial"/>
          <w:sz w:val="28"/>
          <w:szCs w:val="28"/>
          <w:vertAlign w:val="superscript"/>
        </w:rPr>
        <w:t xml:space="preserve"> </w:t>
      </w:r>
      <w:r>
        <w:rPr>
          <w:rFonts w:asciiTheme="majorHAnsi" w:hAnsiTheme="majorHAnsi" w:cs="Arial"/>
          <w:sz w:val="28"/>
          <w:szCs w:val="28"/>
        </w:rPr>
        <w:t>тыс.м</w:t>
      </w:r>
      <w:r w:rsidRPr="008E6E4F">
        <w:rPr>
          <w:rFonts w:asciiTheme="majorHAnsi" w:hAnsiTheme="majorHAnsi" w:cs="Arial"/>
          <w:sz w:val="28"/>
          <w:szCs w:val="28"/>
          <w:vertAlign w:val="superscript"/>
        </w:rPr>
        <w:t>3</w:t>
      </w:r>
      <w:r>
        <w:rPr>
          <w:rFonts w:asciiTheme="majorHAnsi" w:hAnsiTheme="majorHAnsi" w:cs="Arial"/>
          <w:sz w:val="28"/>
          <w:szCs w:val="28"/>
          <w:vertAlign w:val="superscript"/>
        </w:rPr>
        <w:t>/</w:t>
      </w:r>
      <w:r w:rsidRPr="008E6E4F">
        <w:rPr>
          <w:rFonts w:asciiTheme="majorHAnsi" w:hAnsiTheme="majorHAnsi" w:cs="Arial"/>
          <w:sz w:val="28"/>
          <w:szCs w:val="28"/>
        </w:rPr>
        <w:t xml:space="preserve">год, бюждетных организаций </w:t>
      </w:r>
      <w:r>
        <w:rPr>
          <w:rFonts w:asciiTheme="majorHAnsi" w:hAnsiTheme="majorHAnsi" w:cs="Arial"/>
          <w:sz w:val="28"/>
          <w:szCs w:val="28"/>
        </w:rPr>
        <w:t>10</w:t>
      </w:r>
      <w:r w:rsidRPr="008E6E4F">
        <w:rPr>
          <w:rFonts w:asciiTheme="majorHAnsi" w:hAnsiTheme="majorHAnsi" w:cs="Arial"/>
          <w:sz w:val="28"/>
          <w:szCs w:val="28"/>
        </w:rPr>
        <w:t xml:space="preserve"> </w:t>
      </w:r>
      <w:r>
        <w:rPr>
          <w:rFonts w:asciiTheme="majorHAnsi" w:hAnsiTheme="majorHAnsi" w:cs="Arial"/>
          <w:sz w:val="28"/>
          <w:szCs w:val="28"/>
        </w:rPr>
        <w:t>тыс.м</w:t>
      </w:r>
      <w:r w:rsidRPr="008E6E4F">
        <w:rPr>
          <w:rFonts w:asciiTheme="majorHAnsi" w:hAnsiTheme="majorHAnsi" w:cs="Arial"/>
          <w:sz w:val="28"/>
          <w:szCs w:val="28"/>
          <w:vertAlign w:val="superscript"/>
        </w:rPr>
        <w:t>3</w:t>
      </w:r>
      <w:r>
        <w:rPr>
          <w:rFonts w:asciiTheme="majorHAnsi" w:hAnsiTheme="majorHAnsi" w:cs="Arial"/>
          <w:sz w:val="28"/>
          <w:szCs w:val="28"/>
          <w:vertAlign w:val="superscript"/>
        </w:rPr>
        <w:t>/</w:t>
      </w:r>
      <w:r w:rsidRPr="008E6E4F">
        <w:rPr>
          <w:rFonts w:asciiTheme="majorHAnsi" w:hAnsiTheme="majorHAnsi" w:cs="Arial"/>
          <w:sz w:val="28"/>
          <w:szCs w:val="28"/>
        </w:rPr>
        <w:t>год,</w:t>
      </w:r>
      <w:r>
        <w:rPr>
          <w:rFonts w:asciiTheme="majorHAnsi" w:hAnsiTheme="majorHAnsi" w:cs="Arial"/>
          <w:sz w:val="28"/>
          <w:szCs w:val="28"/>
        </w:rPr>
        <w:t>, для полива огородов 22</w:t>
      </w:r>
      <w:r w:rsidRPr="008E6E4F">
        <w:rPr>
          <w:rFonts w:asciiTheme="majorHAnsi" w:hAnsiTheme="majorHAnsi" w:cs="Arial"/>
          <w:sz w:val="28"/>
          <w:szCs w:val="28"/>
        </w:rPr>
        <w:t xml:space="preserve"> </w:t>
      </w:r>
      <w:r>
        <w:rPr>
          <w:rFonts w:asciiTheme="majorHAnsi" w:hAnsiTheme="majorHAnsi" w:cs="Arial"/>
          <w:sz w:val="28"/>
          <w:szCs w:val="28"/>
        </w:rPr>
        <w:t>тыс.м</w:t>
      </w:r>
      <w:r w:rsidRPr="008E6E4F">
        <w:rPr>
          <w:rFonts w:asciiTheme="majorHAnsi" w:hAnsiTheme="majorHAnsi" w:cs="Arial"/>
          <w:sz w:val="28"/>
          <w:szCs w:val="28"/>
          <w:vertAlign w:val="superscript"/>
        </w:rPr>
        <w:t>3</w:t>
      </w:r>
      <w:r>
        <w:rPr>
          <w:rFonts w:asciiTheme="majorHAnsi" w:hAnsiTheme="majorHAnsi" w:cs="Arial"/>
          <w:sz w:val="28"/>
          <w:szCs w:val="28"/>
          <w:vertAlign w:val="superscript"/>
        </w:rPr>
        <w:t>/</w:t>
      </w:r>
      <w:r>
        <w:rPr>
          <w:rFonts w:asciiTheme="majorHAnsi" w:hAnsiTheme="majorHAnsi" w:cs="Arial"/>
          <w:sz w:val="28"/>
          <w:szCs w:val="28"/>
        </w:rPr>
        <w:t>год.</w:t>
      </w:r>
    </w:p>
    <w:p w:rsidR="00891AB3" w:rsidRPr="00BB564C" w:rsidRDefault="00891AB3" w:rsidP="00891AB3">
      <w:pPr>
        <w:spacing w:after="0" w:line="240" w:lineRule="auto"/>
        <w:ind w:firstLine="709"/>
        <w:jc w:val="right"/>
        <w:outlineLvl w:val="0"/>
        <w:rPr>
          <w:rFonts w:asciiTheme="majorHAnsi" w:hAnsiTheme="majorHAnsi"/>
          <w:b/>
          <w:bCs/>
          <w:i/>
          <w:sz w:val="28"/>
          <w:szCs w:val="28"/>
        </w:rPr>
      </w:pPr>
      <w:r>
        <w:rPr>
          <w:rFonts w:asciiTheme="majorHAnsi" w:hAnsiTheme="majorHAnsi"/>
          <w:b/>
          <w:bCs/>
          <w:i/>
          <w:sz w:val="28"/>
          <w:szCs w:val="28"/>
        </w:rPr>
        <w:t>Таблица 11.1.2</w:t>
      </w:r>
    </w:p>
    <w:p w:rsidR="00891AB3" w:rsidRPr="006235E6" w:rsidRDefault="00891AB3" w:rsidP="006235E6">
      <w:pPr>
        <w:spacing w:after="0" w:line="240" w:lineRule="auto"/>
        <w:ind w:firstLine="709"/>
        <w:jc w:val="center"/>
        <w:rPr>
          <w:rFonts w:asciiTheme="majorHAnsi" w:hAnsiTheme="majorHAnsi" w:cs="Arial"/>
          <w:b/>
          <w:i/>
          <w:sz w:val="28"/>
          <w:szCs w:val="28"/>
        </w:rPr>
      </w:pPr>
      <w:r>
        <w:rPr>
          <w:rFonts w:asciiTheme="majorHAnsi" w:hAnsiTheme="majorHAnsi" w:cs="Arial"/>
          <w:b/>
          <w:i/>
          <w:sz w:val="28"/>
          <w:szCs w:val="28"/>
        </w:rPr>
        <w:t xml:space="preserve">Нормы потребления воды по </w:t>
      </w:r>
      <w:r w:rsidR="006235E6">
        <w:rPr>
          <w:rFonts w:asciiTheme="majorHAnsi" w:hAnsiTheme="majorHAnsi" w:cs="Arial"/>
          <w:b/>
          <w:i/>
          <w:sz w:val="28"/>
          <w:szCs w:val="28"/>
        </w:rPr>
        <w:t>МО Имангуловский сельсовет</w:t>
      </w:r>
    </w:p>
    <w:tbl>
      <w:tblPr>
        <w:tblStyle w:val="af0"/>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4A0"/>
      </w:tblPr>
      <w:tblGrid>
        <w:gridCol w:w="817"/>
        <w:gridCol w:w="3544"/>
        <w:gridCol w:w="1701"/>
        <w:gridCol w:w="1843"/>
        <w:gridCol w:w="1525"/>
      </w:tblGrid>
      <w:tr w:rsidR="004F5E43" w:rsidTr="006235E6">
        <w:tc>
          <w:tcPr>
            <w:tcW w:w="817" w:type="dxa"/>
          </w:tcPr>
          <w:p w:rsidR="00891AB3" w:rsidRPr="006235E6" w:rsidRDefault="00891AB3" w:rsidP="00891AB3">
            <w:pPr>
              <w:jc w:val="center"/>
              <w:rPr>
                <w:rFonts w:asciiTheme="majorHAnsi" w:hAnsiTheme="majorHAnsi" w:cs="Arial"/>
                <w:b/>
                <w:i/>
                <w:sz w:val="20"/>
                <w:szCs w:val="20"/>
              </w:rPr>
            </w:pPr>
            <w:r w:rsidRPr="006235E6">
              <w:rPr>
                <w:rFonts w:asciiTheme="majorHAnsi" w:hAnsiTheme="majorHAnsi" w:cs="Arial"/>
                <w:b/>
                <w:i/>
                <w:sz w:val="20"/>
                <w:szCs w:val="20"/>
              </w:rPr>
              <w:t>№п/п</w:t>
            </w:r>
          </w:p>
        </w:tc>
        <w:tc>
          <w:tcPr>
            <w:tcW w:w="3544" w:type="dxa"/>
          </w:tcPr>
          <w:p w:rsidR="00891AB3" w:rsidRPr="006235E6" w:rsidRDefault="00891AB3" w:rsidP="00891AB3">
            <w:pPr>
              <w:jc w:val="center"/>
              <w:rPr>
                <w:rFonts w:asciiTheme="majorHAnsi" w:hAnsiTheme="majorHAnsi" w:cs="Arial"/>
                <w:b/>
                <w:i/>
                <w:sz w:val="20"/>
                <w:szCs w:val="20"/>
              </w:rPr>
            </w:pPr>
            <w:r w:rsidRPr="006235E6">
              <w:rPr>
                <w:rFonts w:asciiTheme="majorHAnsi" w:hAnsiTheme="majorHAnsi" w:cs="Arial"/>
                <w:b/>
                <w:i/>
                <w:sz w:val="20"/>
                <w:szCs w:val="20"/>
              </w:rPr>
              <w:t>Наименование потребления</w:t>
            </w:r>
          </w:p>
        </w:tc>
        <w:tc>
          <w:tcPr>
            <w:tcW w:w="1701" w:type="dxa"/>
          </w:tcPr>
          <w:p w:rsidR="00891AB3" w:rsidRPr="006235E6" w:rsidRDefault="00891AB3" w:rsidP="00891AB3">
            <w:pPr>
              <w:jc w:val="center"/>
              <w:rPr>
                <w:rFonts w:asciiTheme="majorHAnsi" w:hAnsiTheme="majorHAnsi" w:cs="Arial"/>
                <w:b/>
                <w:i/>
                <w:sz w:val="20"/>
                <w:szCs w:val="20"/>
              </w:rPr>
            </w:pPr>
            <w:r w:rsidRPr="006235E6">
              <w:rPr>
                <w:rFonts w:asciiTheme="majorHAnsi" w:hAnsiTheme="majorHAnsi" w:cs="Arial"/>
                <w:b/>
                <w:i/>
                <w:sz w:val="20"/>
                <w:szCs w:val="20"/>
              </w:rPr>
              <w:t>Единица измерения</w:t>
            </w:r>
          </w:p>
        </w:tc>
        <w:tc>
          <w:tcPr>
            <w:tcW w:w="1843" w:type="dxa"/>
          </w:tcPr>
          <w:p w:rsidR="00891AB3" w:rsidRPr="006235E6" w:rsidRDefault="006235E6" w:rsidP="00891AB3">
            <w:pPr>
              <w:jc w:val="center"/>
              <w:rPr>
                <w:rFonts w:asciiTheme="majorHAnsi" w:hAnsiTheme="majorHAnsi" w:cs="Arial"/>
                <w:b/>
                <w:i/>
                <w:sz w:val="20"/>
                <w:szCs w:val="20"/>
              </w:rPr>
            </w:pPr>
            <w:r w:rsidRPr="006235E6">
              <w:rPr>
                <w:rFonts w:asciiTheme="majorHAnsi" w:hAnsiTheme="majorHAnsi" w:cs="Arial"/>
                <w:b/>
                <w:i/>
                <w:sz w:val="20"/>
                <w:szCs w:val="20"/>
              </w:rPr>
              <w:t>Норма потребления , л</w:t>
            </w:r>
          </w:p>
        </w:tc>
        <w:tc>
          <w:tcPr>
            <w:tcW w:w="1525" w:type="dxa"/>
          </w:tcPr>
          <w:p w:rsidR="00891AB3" w:rsidRPr="006235E6" w:rsidRDefault="006235E6" w:rsidP="00891AB3">
            <w:pPr>
              <w:jc w:val="center"/>
              <w:rPr>
                <w:rFonts w:asciiTheme="majorHAnsi" w:hAnsiTheme="majorHAnsi" w:cs="Arial"/>
                <w:b/>
                <w:i/>
                <w:sz w:val="20"/>
                <w:szCs w:val="20"/>
              </w:rPr>
            </w:pPr>
            <w:r w:rsidRPr="006235E6">
              <w:rPr>
                <w:rFonts w:asciiTheme="majorHAnsi" w:hAnsiTheme="majorHAnsi" w:cs="Arial"/>
                <w:b/>
                <w:i/>
                <w:sz w:val="20"/>
                <w:szCs w:val="20"/>
              </w:rPr>
              <w:t>Куб.м в месяц</w:t>
            </w:r>
          </w:p>
        </w:tc>
      </w:tr>
      <w:tr w:rsidR="004F5E43" w:rsidTr="006235E6">
        <w:tc>
          <w:tcPr>
            <w:tcW w:w="817" w:type="dxa"/>
          </w:tcPr>
          <w:p w:rsidR="00891AB3" w:rsidRPr="006235E6" w:rsidRDefault="006235E6" w:rsidP="00891AB3">
            <w:pPr>
              <w:jc w:val="center"/>
              <w:rPr>
                <w:rFonts w:asciiTheme="majorHAnsi" w:hAnsiTheme="majorHAnsi" w:cs="Arial"/>
                <w:i/>
                <w:sz w:val="24"/>
                <w:szCs w:val="24"/>
              </w:rPr>
            </w:pPr>
            <w:r>
              <w:rPr>
                <w:rFonts w:asciiTheme="majorHAnsi" w:hAnsiTheme="majorHAnsi" w:cs="Arial"/>
                <w:i/>
                <w:sz w:val="24"/>
                <w:szCs w:val="24"/>
              </w:rPr>
              <w:t>1.</w:t>
            </w:r>
          </w:p>
        </w:tc>
        <w:tc>
          <w:tcPr>
            <w:tcW w:w="3544" w:type="dxa"/>
          </w:tcPr>
          <w:p w:rsidR="00891AB3" w:rsidRPr="006235E6" w:rsidRDefault="006235E6" w:rsidP="006235E6">
            <w:pPr>
              <w:rPr>
                <w:rFonts w:asciiTheme="majorHAnsi" w:hAnsiTheme="majorHAnsi" w:cs="Arial"/>
                <w:i/>
                <w:sz w:val="24"/>
                <w:szCs w:val="24"/>
              </w:rPr>
            </w:pPr>
            <w:r w:rsidRPr="006235E6">
              <w:rPr>
                <w:rFonts w:asciiTheme="majorHAnsi" w:hAnsiTheme="majorHAnsi" w:cs="Arial"/>
                <w:i/>
                <w:sz w:val="24"/>
                <w:szCs w:val="24"/>
              </w:rPr>
              <w:t>Потребление воды из уличной водозаборной колонки</w:t>
            </w:r>
          </w:p>
        </w:tc>
        <w:tc>
          <w:tcPr>
            <w:tcW w:w="1701" w:type="dxa"/>
          </w:tcPr>
          <w:p w:rsidR="00891AB3" w:rsidRPr="006235E6" w:rsidRDefault="006235E6" w:rsidP="006235E6">
            <w:pPr>
              <w:jc w:val="center"/>
              <w:rPr>
                <w:rFonts w:asciiTheme="majorHAnsi" w:hAnsiTheme="majorHAnsi" w:cs="Arial"/>
                <w:i/>
                <w:sz w:val="20"/>
                <w:szCs w:val="20"/>
              </w:rPr>
            </w:pPr>
            <w:r w:rsidRPr="006235E6">
              <w:rPr>
                <w:rFonts w:asciiTheme="majorHAnsi" w:hAnsiTheme="majorHAnsi" w:cs="Arial"/>
                <w:i/>
                <w:sz w:val="20"/>
                <w:szCs w:val="20"/>
              </w:rPr>
              <w:t>1 житель</w:t>
            </w:r>
            <w:r>
              <w:rPr>
                <w:rFonts w:asciiTheme="majorHAnsi" w:hAnsiTheme="majorHAnsi" w:cs="Arial"/>
                <w:i/>
                <w:sz w:val="20"/>
                <w:szCs w:val="20"/>
              </w:rPr>
              <w:t xml:space="preserve"> /</w:t>
            </w:r>
            <w:r w:rsidRPr="006235E6">
              <w:rPr>
                <w:rFonts w:asciiTheme="majorHAnsi" w:hAnsiTheme="majorHAnsi" w:cs="Arial"/>
                <w:i/>
                <w:sz w:val="20"/>
                <w:szCs w:val="20"/>
              </w:rPr>
              <w:t>сут</w:t>
            </w:r>
          </w:p>
        </w:tc>
        <w:tc>
          <w:tcPr>
            <w:tcW w:w="1843" w:type="dxa"/>
          </w:tcPr>
          <w:p w:rsidR="00891AB3" w:rsidRPr="006235E6" w:rsidRDefault="006235E6" w:rsidP="00891AB3">
            <w:pPr>
              <w:jc w:val="center"/>
              <w:rPr>
                <w:rFonts w:asciiTheme="majorHAnsi" w:hAnsiTheme="majorHAnsi" w:cs="Arial"/>
                <w:i/>
                <w:sz w:val="24"/>
                <w:szCs w:val="24"/>
              </w:rPr>
            </w:pPr>
            <w:r w:rsidRPr="006235E6">
              <w:rPr>
                <w:rFonts w:asciiTheme="majorHAnsi" w:hAnsiTheme="majorHAnsi" w:cs="Arial"/>
                <w:i/>
                <w:sz w:val="24"/>
                <w:szCs w:val="24"/>
              </w:rPr>
              <w:t>50</w:t>
            </w:r>
          </w:p>
        </w:tc>
        <w:tc>
          <w:tcPr>
            <w:tcW w:w="1525" w:type="dxa"/>
          </w:tcPr>
          <w:p w:rsidR="00891AB3" w:rsidRPr="006235E6" w:rsidRDefault="006235E6" w:rsidP="00891AB3">
            <w:pPr>
              <w:jc w:val="center"/>
              <w:rPr>
                <w:rFonts w:asciiTheme="majorHAnsi" w:hAnsiTheme="majorHAnsi" w:cs="Arial"/>
                <w:i/>
                <w:sz w:val="24"/>
                <w:szCs w:val="24"/>
              </w:rPr>
            </w:pPr>
            <w:r w:rsidRPr="006235E6">
              <w:rPr>
                <w:rFonts w:asciiTheme="majorHAnsi" w:hAnsiTheme="majorHAnsi" w:cs="Arial"/>
                <w:i/>
                <w:sz w:val="24"/>
                <w:szCs w:val="24"/>
              </w:rPr>
              <w:t>1,5</w:t>
            </w:r>
          </w:p>
        </w:tc>
      </w:tr>
      <w:tr w:rsidR="004F5E43" w:rsidTr="006235E6">
        <w:tc>
          <w:tcPr>
            <w:tcW w:w="817" w:type="dxa"/>
          </w:tcPr>
          <w:p w:rsidR="00891AB3" w:rsidRDefault="006235E6" w:rsidP="00891AB3">
            <w:pPr>
              <w:jc w:val="center"/>
              <w:rPr>
                <w:rFonts w:asciiTheme="majorHAnsi" w:hAnsiTheme="majorHAnsi" w:cs="Arial"/>
                <w:b/>
                <w:i/>
                <w:sz w:val="28"/>
                <w:szCs w:val="28"/>
              </w:rPr>
            </w:pPr>
            <w:r>
              <w:rPr>
                <w:rFonts w:asciiTheme="majorHAnsi" w:hAnsiTheme="majorHAnsi" w:cs="Arial"/>
                <w:i/>
                <w:sz w:val="24"/>
                <w:szCs w:val="24"/>
              </w:rPr>
              <w:t>2</w:t>
            </w:r>
            <w:r w:rsidRPr="006235E6">
              <w:rPr>
                <w:rFonts w:asciiTheme="majorHAnsi" w:hAnsiTheme="majorHAnsi" w:cs="Arial"/>
                <w:i/>
                <w:sz w:val="24"/>
                <w:szCs w:val="24"/>
              </w:rPr>
              <w:t>.</w:t>
            </w:r>
          </w:p>
        </w:tc>
        <w:tc>
          <w:tcPr>
            <w:tcW w:w="3544" w:type="dxa"/>
          </w:tcPr>
          <w:p w:rsidR="00891AB3" w:rsidRPr="006235E6" w:rsidRDefault="006235E6" w:rsidP="006235E6">
            <w:pPr>
              <w:rPr>
                <w:rFonts w:asciiTheme="majorHAnsi" w:hAnsiTheme="majorHAnsi" w:cs="Arial"/>
                <w:i/>
                <w:sz w:val="24"/>
                <w:szCs w:val="24"/>
              </w:rPr>
            </w:pPr>
            <w:r w:rsidRPr="006235E6">
              <w:rPr>
                <w:rFonts w:asciiTheme="majorHAnsi" w:hAnsiTheme="majorHAnsi" w:cs="Arial"/>
                <w:i/>
                <w:sz w:val="24"/>
                <w:szCs w:val="24"/>
              </w:rPr>
              <w:t>Потребление  воды населением в газифицированных домах с водопроводом:</w:t>
            </w:r>
          </w:p>
          <w:p w:rsidR="006235E6" w:rsidRPr="006235E6" w:rsidRDefault="006235E6" w:rsidP="006235E6">
            <w:pPr>
              <w:pStyle w:val="ab"/>
              <w:numPr>
                <w:ilvl w:val="0"/>
                <w:numId w:val="24"/>
              </w:numPr>
              <w:spacing w:after="0"/>
              <w:ind w:left="0" w:firstLine="0"/>
              <w:jc w:val="left"/>
              <w:rPr>
                <w:rFonts w:asciiTheme="majorHAnsi" w:hAnsiTheme="majorHAnsi" w:cs="Arial"/>
                <w:i/>
                <w:sz w:val="24"/>
                <w:szCs w:val="24"/>
              </w:rPr>
            </w:pPr>
            <w:r w:rsidRPr="006235E6">
              <w:rPr>
                <w:rFonts w:asciiTheme="majorHAnsi" w:hAnsiTheme="majorHAnsi" w:cs="Arial"/>
                <w:i/>
                <w:sz w:val="24"/>
                <w:szCs w:val="24"/>
              </w:rPr>
              <w:t>без канализации</w:t>
            </w:r>
          </w:p>
          <w:p w:rsidR="006235E6" w:rsidRPr="006235E6" w:rsidRDefault="006235E6" w:rsidP="006235E6">
            <w:pPr>
              <w:pStyle w:val="ab"/>
              <w:numPr>
                <w:ilvl w:val="0"/>
                <w:numId w:val="24"/>
              </w:numPr>
              <w:spacing w:after="0"/>
              <w:ind w:left="0" w:firstLine="0"/>
              <w:jc w:val="left"/>
              <w:rPr>
                <w:rFonts w:asciiTheme="majorHAnsi" w:hAnsiTheme="majorHAnsi" w:cs="Arial"/>
                <w:i/>
                <w:sz w:val="24"/>
                <w:szCs w:val="24"/>
              </w:rPr>
            </w:pPr>
            <w:r w:rsidRPr="006235E6">
              <w:rPr>
                <w:rFonts w:asciiTheme="majorHAnsi" w:hAnsiTheme="majorHAnsi" w:cs="Arial"/>
                <w:i/>
                <w:sz w:val="24"/>
                <w:szCs w:val="24"/>
              </w:rPr>
              <w:t>с канализацией</w:t>
            </w:r>
          </w:p>
        </w:tc>
        <w:tc>
          <w:tcPr>
            <w:tcW w:w="1701" w:type="dxa"/>
          </w:tcPr>
          <w:p w:rsidR="00891AB3" w:rsidRPr="004F5E43" w:rsidRDefault="00891AB3" w:rsidP="00891AB3">
            <w:pPr>
              <w:jc w:val="center"/>
              <w:rPr>
                <w:rFonts w:asciiTheme="majorHAnsi" w:hAnsiTheme="majorHAnsi" w:cs="Arial"/>
                <w:i/>
                <w:sz w:val="24"/>
                <w:szCs w:val="24"/>
              </w:rPr>
            </w:pPr>
          </w:p>
          <w:p w:rsidR="006235E6" w:rsidRPr="004F5E43" w:rsidRDefault="006235E6" w:rsidP="00891AB3">
            <w:pPr>
              <w:jc w:val="center"/>
              <w:rPr>
                <w:rFonts w:asciiTheme="majorHAnsi" w:hAnsiTheme="majorHAnsi" w:cs="Arial"/>
                <w:i/>
                <w:sz w:val="24"/>
                <w:szCs w:val="24"/>
              </w:rPr>
            </w:pPr>
          </w:p>
          <w:p w:rsidR="006235E6" w:rsidRPr="004F5E43" w:rsidRDefault="006235E6" w:rsidP="00891AB3">
            <w:pPr>
              <w:jc w:val="center"/>
              <w:rPr>
                <w:rFonts w:asciiTheme="majorHAnsi" w:hAnsiTheme="majorHAnsi" w:cs="Arial"/>
                <w:i/>
                <w:sz w:val="24"/>
                <w:szCs w:val="24"/>
              </w:rPr>
            </w:pPr>
          </w:p>
          <w:p w:rsidR="006235E6" w:rsidRPr="004F5E43" w:rsidRDefault="006235E6" w:rsidP="00891AB3">
            <w:pPr>
              <w:jc w:val="center"/>
              <w:rPr>
                <w:rFonts w:asciiTheme="majorHAnsi" w:hAnsiTheme="majorHAnsi" w:cs="Arial"/>
                <w:i/>
                <w:sz w:val="24"/>
                <w:szCs w:val="24"/>
              </w:rPr>
            </w:pPr>
          </w:p>
          <w:p w:rsidR="006235E6" w:rsidRPr="004F5E43" w:rsidRDefault="006235E6" w:rsidP="00891AB3">
            <w:pPr>
              <w:jc w:val="center"/>
              <w:rPr>
                <w:rFonts w:asciiTheme="majorHAnsi" w:hAnsiTheme="majorHAnsi" w:cs="Arial"/>
                <w:i/>
                <w:sz w:val="24"/>
                <w:szCs w:val="24"/>
              </w:rPr>
            </w:pPr>
            <w:r w:rsidRPr="004F5E43">
              <w:rPr>
                <w:rFonts w:asciiTheme="majorHAnsi" w:hAnsiTheme="majorHAnsi" w:cs="Arial"/>
                <w:i/>
                <w:sz w:val="24"/>
                <w:szCs w:val="24"/>
              </w:rPr>
              <w:t>1 житель /сут</w:t>
            </w:r>
          </w:p>
          <w:p w:rsidR="006235E6" w:rsidRPr="004F5E43" w:rsidRDefault="006235E6" w:rsidP="00891AB3">
            <w:pPr>
              <w:jc w:val="center"/>
              <w:rPr>
                <w:rFonts w:asciiTheme="majorHAnsi" w:hAnsiTheme="majorHAnsi" w:cs="Arial"/>
                <w:i/>
                <w:sz w:val="24"/>
                <w:szCs w:val="24"/>
              </w:rPr>
            </w:pPr>
            <w:r w:rsidRPr="004F5E43">
              <w:rPr>
                <w:rFonts w:asciiTheme="majorHAnsi" w:hAnsiTheme="majorHAnsi" w:cs="Arial"/>
                <w:i/>
                <w:sz w:val="24"/>
                <w:szCs w:val="24"/>
              </w:rPr>
              <w:t>1 житель /сут</w:t>
            </w:r>
          </w:p>
        </w:tc>
        <w:tc>
          <w:tcPr>
            <w:tcW w:w="1843" w:type="dxa"/>
          </w:tcPr>
          <w:p w:rsidR="00891AB3" w:rsidRPr="004F5E43" w:rsidRDefault="00891AB3" w:rsidP="006235E6">
            <w:pPr>
              <w:jc w:val="center"/>
              <w:rPr>
                <w:rFonts w:asciiTheme="majorHAnsi" w:hAnsiTheme="majorHAnsi" w:cs="Arial"/>
                <w:i/>
                <w:sz w:val="24"/>
                <w:szCs w:val="24"/>
              </w:rPr>
            </w:pPr>
          </w:p>
          <w:p w:rsidR="006235E6" w:rsidRPr="004F5E43" w:rsidRDefault="006235E6" w:rsidP="006235E6">
            <w:pPr>
              <w:jc w:val="center"/>
              <w:rPr>
                <w:rFonts w:asciiTheme="majorHAnsi" w:hAnsiTheme="majorHAnsi" w:cs="Arial"/>
                <w:i/>
                <w:sz w:val="24"/>
                <w:szCs w:val="24"/>
              </w:rPr>
            </w:pPr>
          </w:p>
          <w:p w:rsidR="006235E6" w:rsidRPr="004F5E43" w:rsidRDefault="006235E6" w:rsidP="006235E6">
            <w:pPr>
              <w:jc w:val="center"/>
              <w:rPr>
                <w:rFonts w:asciiTheme="majorHAnsi" w:hAnsiTheme="majorHAnsi" w:cs="Arial"/>
                <w:i/>
                <w:sz w:val="24"/>
                <w:szCs w:val="24"/>
              </w:rPr>
            </w:pPr>
          </w:p>
          <w:p w:rsidR="006235E6" w:rsidRPr="004F5E43" w:rsidRDefault="006235E6" w:rsidP="006235E6">
            <w:pPr>
              <w:jc w:val="center"/>
              <w:rPr>
                <w:rFonts w:asciiTheme="majorHAnsi" w:hAnsiTheme="majorHAnsi" w:cs="Arial"/>
                <w:i/>
                <w:sz w:val="24"/>
                <w:szCs w:val="24"/>
              </w:rPr>
            </w:pPr>
          </w:p>
          <w:p w:rsidR="006235E6" w:rsidRPr="004F5E43" w:rsidRDefault="006235E6" w:rsidP="006235E6">
            <w:pPr>
              <w:jc w:val="center"/>
              <w:rPr>
                <w:rFonts w:asciiTheme="majorHAnsi" w:hAnsiTheme="majorHAnsi" w:cs="Arial"/>
                <w:i/>
                <w:sz w:val="24"/>
                <w:szCs w:val="24"/>
              </w:rPr>
            </w:pPr>
            <w:r w:rsidRPr="004F5E43">
              <w:rPr>
                <w:rFonts w:asciiTheme="majorHAnsi" w:hAnsiTheme="majorHAnsi" w:cs="Arial"/>
                <w:i/>
                <w:sz w:val="24"/>
                <w:szCs w:val="24"/>
              </w:rPr>
              <w:t>50</w:t>
            </w:r>
          </w:p>
          <w:p w:rsidR="006235E6" w:rsidRPr="004F5E43" w:rsidRDefault="006235E6" w:rsidP="006235E6">
            <w:pPr>
              <w:jc w:val="center"/>
              <w:rPr>
                <w:rFonts w:asciiTheme="majorHAnsi" w:hAnsiTheme="majorHAnsi" w:cs="Arial"/>
                <w:i/>
                <w:sz w:val="24"/>
                <w:szCs w:val="24"/>
              </w:rPr>
            </w:pPr>
            <w:r w:rsidRPr="004F5E43">
              <w:rPr>
                <w:rFonts w:asciiTheme="majorHAnsi" w:hAnsiTheme="majorHAnsi" w:cs="Arial"/>
                <w:i/>
                <w:sz w:val="24"/>
                <w:szCs w:val="24"/>
              </w:rPr>
              <w:t>80</w:t>
            </w:r>
          </w:p>
        </w:tc>
        <w:tc>
          <w:tcPr>
            <w:tcW w:w="1525" w:type="dxa"/>
          </w:tcPr>
          <w:p w:rsidR="00891AB3" w:rsidRPr="004F5E43" w:rsidRDefault="00891AB3" w:rsidP="006235E6">
            <w:pPr>
              <w:jc w:val="center"/>
              <w:rPr>
                <w:rFonts w:asciiTheme="majorHAnsi" w:hAnsiTheme="majorHAnsi" w:cs="Arial"/>
                <w:i/>
                <w:sz w:val="24"/>
                <w:szCs w:val="24"/>
              </w:rPr>
            </w:pPr>
          </w:p>
          <w:p w:rsidR="006235E6" w:rsidRPr="004F5E43" w:rsidRDefault="006235E6" w:rsidP="006235E6">
            <w:pPr>
              <w:jc w:val="center"/>
              <w:rPr>
                <w:rFonts w:asciiTheme="majorHAnsi" w:hAnsiTheme="majorHAnsi" w:cs="Arial"/>
                <w:i/>
                <w:sz w:val="24"/>
                <w:szCs w:val="24"/>
              </w:rPr>
            </w:pPr>
          </w:p>
          <w:p w:rsidR="006235E6" w:rsidRPr="004F5E43" w:rsidRDefault="006235E6" w:rsidP="006235E6">
            <w:pPr>
              <w:jc w:val="center"/>
              <w:rPr>
                <w:rFonts w:asciiTheme="majorHAnsi" w:hAnsiTheme="majorHAnsi" w:cs="Arial"/>
                <w:i/>
                <w:sz w:val="24"/>
                <w:szCs w:val="24"/>
              </w:rPr>
            </w:pPr>
          </w:p>
          <w:p w:rsidR="006235E6" w:rsidRPr="004F5E43" w:rsidRDefault="006235E6" w:rsidP="006235E6">
            <w:pPr>
              <w:jc w:val="center"/>
              <w:rPr>
                <w:rFonts w:asciiTheme="majorHAnsi" w:hAnsiTheme="majorHAnsi" w:cs="Arial"/>
                <w:i/>
                <w:sz w:val="24"/>
                <w:szCs w:val="24"/>
              </w:rPr>
            </w:pPr>
          </w:p>
          <w:p w:rsidR="006235E6" w:rsidRPr="004F5E43" w:rsidRDefault="006235E6" w:rsidP="006235E6">
            <w:pPr>
              <w:jc w:val="center"/>
              <w:rPr>
                <w:rFonts w:asciiTheme="majorHAnsi" w:hAnsiTheme="majorHAnsi" w:cs="Arial"/>
                <w:i/>
                <w:sz w:val="24"/>
                <w:szCs w:val="24"/>
              </w:rPr>
            </w:pPr>
            <w:r w:rsidRPr="004F5E43">
              <w:rPr>
                <w:rFonts w:asciiTheme="majorHAnsi" w:hAnsiTheme="majorHAnsi" w:cs="Arial"/>
                <w:i/>
                <w:sz w:val="24"/>
                <w:szCs w:val="24"/>
              </w:rPr>
              <w:t>1,5</w:t>
            </w:r>
          </w:p>
          <w:p w:rsidR="006235E6" w:rsidRPr="004F5E43" w:rsidRDefault="006235E6" w:rsidP="006235E6">
            <w:pPr>
              <w:jc w:val="center"/>
              <w:rPr>
                <w:rFonts w:asciiTheme="majorHAnsi" w:hAnsiTheme="majorHAnsi" w:cs="Arial"/>
                <w:i/>
                <w:sz w:val="24"/>
                <w:szCs w:val="24"/>
              </w:rPr>
            </w:pPr>
            <w:r w:rsidRPr="004F5E43">
              <w:rPr>
                <w:rFonts w:asciiTheme="majorHAnsi" w:hAnsiTheme="majorHAnsi" w:cs="Arial"/>
                <w:i/>
                <w:sz w:val="24"/>
                <w:szCs w:val="24"/>
              </w:rPr>
              <w:t>204</w:t>
            </w:r>
          </w:p>
        </w:tc>
      </w:tr>
      <w:tr w:rsidR="004F5E43" w:rsidTr="006235E6">
        <w:tc>
          <w:tcPr>
            <w:tcW w:w="817" w:type="dxa"/>
          </w:tcPr>
          <w:p w:rsidR="00891AB3" w:rsidRPr="006235E6" w:rsidRDefault="006235E6" w:rsidP="00891AB3">
            <w:pPr>
              <w:jc w:val="center"/>
              <w:rPr>
                <w:rFonts w:asciiTheme="majorHAnsi" w:hAnsiTheme="majorHAnsi" w:cs="Arial"/>
                <w:i/>
                <w:sz w:val="24"/>
                <w:szCs w:val="24"/>
              </w:rPr>
            </w:pPr>
            <w:r w:rsidRPr="006235E6">
              <w:rPr>
                <w:rFonts w:asciiTheme="majorHAnsi" w:hAnsiTheme="majorHAnsi" w:cs="Arial"/>
                <w:i/>
                <w:sz w:val="24"/>
                <w:szCs w:val="24"/>
              </w:rPr>
              <w:t>3.</w:t>
            </w:r>
          </w:p>
        </w:tc>
        <w:tc>
          <w:tcPr>
            <w:tcW w:w="3544" w:type="dxa"/>
          </w:tcPr>
          <w:p w:rsidR="00891AB3" w:rsidRPr="006235E6" w:rsidRDefault="006235E6" w:rsidP="006235E6">
            <w:pPr>
              <w:rPr>
                <w:rFonts w:asciiTheme="majorHAnsi" w:hAnsiTheme="majorHAnsi" w:cs="Arial"/>
                <w:i/>
                <w:sz w:val="24"/>
                <w:szCs w:val="24"/>
              </w:rPr>
            </w:pPr>
            <w:r w:rsidRPr="006235E6">
              <w:rPr>
                <w:rFonts w:asciiTheme="majorHAnsi" w:hAnsiTheme="majorHAnsi" w:cs="Arial"/>
                <w:i/>
                <w:sz w:val="24"/>
                <w:szCs w:val="24"/>
              </w:rPr>
              <w:t>Детские сады</w:t>
            </w:r>
          </w:p>
          <w:p w:rsidR="006235E6" w:rsidRPr="006235E6" w:rsidRDefault="006235E6" w:rsidP="006235E6">
            <w:pPr>
              <w:rPr>
                <w:rFonts w:asciiTheme="majorHAnsi" w:hAnsiTheme="majorHAnsi" w:cs="Arial"/>
                <w:i/>
                <w:sz w:val="24"/>
                <w:szCs w:val="24"/>
              </w:rPr>
            </w:pPr>
            <w:r w:rsidRPr="006235E6">
              <w:rPr>
                <w:rFonts w:asciiTheme="majorHAnsi" w:hAnsiTheme="majorHAnsi" w:cs="Arial"/>
                <w:i/>
                <w:sz w:val="24"/>
                <w:szCs w:val="24"/>
              </w:rPr>
              <w:t>Обслуживающий персонал</w:t>
            </w:r>
          </w:p>
        </w:tc>
        <w:tc>
          <w:tcPr>
            <w:tcW w:w="1701" w:type="dxa"/>
          </w:tcPr>
          <w:p w:rsidR="00891AB3" w:rsidRPr="004F5E43" w:rsidRDefault="004F5E43" w:rsidP="00891AB3">
            <w:pPr>
              <w:jc w:val="center"/>
              <w:rPr>
                <w:rFonts w:asciiTheme="majorHAnsi" w:hAnsiTheme="majorHAnsi" w:cs="Arial"/>
                <w:i/>
                <w:sz w:val="24"/>
                <w:szCs w:val="24"/>
              </w:rPr>
            </w:pPr>
            <w:r w:rsidRPr="004F5E43">
              <w:rPr>
                <w:rFonts w:asciiTheme="majorHAnsi" w:hAnsiTheme="majorHAnsi" w:cs="Arial"/>
                <w:i/>
                <w:sz w:val="24"/>
                <w:szCs w:val="24"/>
              </w:rPr>
              <w:t>1 реб/сут</w:t>
            </w:r>
          </w:p>
          <w:p w:rsidR="004F5E43" w:rsidRPr="004F5E43" w:rsidRDefault="004F5E43" w:rsidP="00891AB3">
            <w:pPr>
              <w:jc w:val="center"/>
              <w:rPr>
                <w:rFonts w:asciiTheme="majorHAnsi" w:hAnsiTheme="majorHAnsi" w:cs="Arial"/>
                <w:i/>
                <w:sz w:val="24"/>
                <w:szCs w:val="24"/>
              </w:rPr>
            </w:pPr>
            <w:r w:rsidRPr="004F5E43">
              <w:rPr>
                <w:rFonts w:asciiTheme="majorHAnsi" w:hAnsiTheme="majorHAnsi" w:cs="Arial"/>
                <w:i/>
                <w:sz w:val="24"/>
                <w:szCs w:val="24"/>
              </w:rPr>
              <w:t>1 человек</w:t>
            </w:r>
          </w:p>
        </w:tc>
        <w:tc>
          <w:tcPr>
            <w:tcW w:w="1843" w:type="dxa"/>
          </w:tcPr>
          <w:p w:rsidR="00891AB3" w:rsidRPr="004F5E43" w:rsidRDefault="004F5E43" w:rsidP="00891AB3">
            <w:pPr>
              <w:jc w:val="center"/>
              <w:rPr>
                <w:rFonts w:asciiTheme="majorHAnsi" w:hAnsiTheme="majorHAnsi" w:cs="Arial"/>
                <w:i/>
                <w:sz w:val="24"/>
                <w:szCs w:val="24"/>
              </w:rPr>
            </w:pPr>
            <w:r w:rsidRPr="004F5E43">
              <w:rPr>
                <w:rFonts w:asciiTheme="majorHAnsi" w:hAnsiTheme="majorHAnsi" w:cs="Arial"/>
                <w:i/>
                <w:sz w:val="24"/>
                <w:szCs w:val="24"/>
              </w:rPr>
              <w:t>75</w:t>
            </w:r>
          </w:p>
          <w:p w:rsidR="004F5E43" w:rsidRPr="004F5E43" w:rsidRDefault="004F5E43" w:rsidP="00891AB3">
            <w:pPr>
              <w:jc w:val="center"/>
              <w:rPr>
                <w:rFonts w:asciiTheme="majorHAnsi" w:hAnsiTheme="majorHAnsi" w:cs="Arial"/>
                <w:i/>
                <w:sz w:val="24"/>
                <w:szCs w:val="24"/>
              </w:rPr>
            </w:pPr>
            <w:r w:rsidRPr="004F5E43">
              <w:rPr>
                <w:rFonts w:asciiTheme="majorHAnsi" w:hAnsiTheme="majorHAnsi" w:cs="Arial"/>
                <w:i/>
                <w:sz w:val="24"/>
                <w:szCs w:val="24"/>
              </w:rPr>
              <w:t>25</w:t>
            </w:r>
          </w:p>
        </w:tc>
        <w:tc>
          <w:tcPr>
            <w:tcW w:w="1525" w:type="dxa"/>
          </w:tcPr>
          <w:p w:rsidR="00891AB3" w:rsidRPr="004F5E43" w:rsidRDefault="004F5E43" w:rsidP="00891AB3">
            <w:pPr>
              <w:jc w:val="center"/>
              <w:rPr>
                <w:rFonts w:asciiTheme="majorHAnsi" w:hAnsiTheme="majorHAnsi" w:cs="Arial"/>
                <w:i/>
                <w:sz w:val="24"/>
                <w:szCs w:val="24"/>
              </w:rPr>
            </w:pPr>
            <w:r w:rsidRPr="004F5E43">
              <w:rPr>
                <w:rFonts w:asciiTheme="majorHAnsi" w:hAnsiTheme="majorHAnsi" w:cs="Arial"/>
                <w:i/>
                <w:sz w:val="24"/>
                <w:szCs w:val="24"/>
              </w:rPr>
              <w:t>1,5</w:t>
            </w:r>
          </w:p>
          <w:p w:rsidR="004F5E43" w:rsidRPr="004F5E43" w:rsidRDefault="004F5E43" w:rsidP="00891AB3">
            <w:pPr>
              <w:jc w:val="center"/>
              <w:rPr>
                <w:rFonts w:asciiTheme="majorHAnsi" w:hAnsiTheme="majorHAnsi" w:cs="Arial"/>
                <w:i/>
                <w:sz w:val="24"/>
                <w:szCs w:val="24"/>
              </w:rPr>
            </w:pPr>
            <w:r w:rsidRPr="004F5E43">
              <w:rPr>
                <w:rFonts w:asciiTheme="majorHAnsi" w:hAnsiTheme="majorHAnsi" w:cs="Arial"/>
                <w:i/>
                <w:sz w:val="24"/>
                <w:szCs w:val="24"/>
              </w:rPr>
              <w:t>0,5</w:t>
            </w:r>
          </w:p>
        </w:tc>
      </w:tr>
      <w:tr w:rsidR="004F5E43" w:rsidTr="006235E6">
        <w:tc>
          <w:tcPr>
            <w:tcW w:w="817" w:type="dxa"/>
          </w:tcPr>
          <w:p w:rsidR="00891AB3" w:rsidRPr="006235E6" w:rsidRDefault="006235E6" w:rsidP="00891AB3">
            <w:pPr>
              <w:jc w:val="center"/>
              <w:rPr>
                <w:rFonts w:asciiTheme="majorHAnsi" w:hAnsiTheme="majorHAnsi" w:cs="Arial"/>
                <w:i/>
                <w:sz w:val="24"/>
                <w:szCs w:val="24"/>
              </w:rPr>
            </w:pPr>
            <w:r w:rsidRPr="006235E6">
              <w:rPr>
                <w:rFonts w:asciiTheme="majorHAnsi" w:hAnsiTheme="majorHAnsi" w:cs="Arial"/>
                <w:i/>
                <w:sz w:val="24"/>
                <w:szCs w:val="24"/>
              </w:rPr>
              <w:t>4.</w:t>
            </w:r>
          </w:p>
        </w:tc>
        <w:tc>
          <w:tcPr>
            <w:tcW w:w="3544" w:type="dxa"/>
          </w:tcPr>
          <w:p w:rsidR="00891AB3" w:rsidRPr="006235E6" w:rsidRDefault="006235E6" w:rsidP="006235E6">
            <w:pPr>
              <w:rPr>
                <w:rFonts w:asciiTheme="majorHAnsi" w:hAnsiTheme="majorHAnsi" w:cs="Arial"/>
                <w:i/>
                <w:sz w:val="24"/>
                <w:szCs w:val="24"/>
              </w:rPr>
            </w:pPr>
            <w:r w:rsidRPr="006235E6">
              <w:rPr>
                <w:rFonts w:asciiTheme="majorHAnsi" w:hAnsiTheme="majorHAnsi" w:cs="Arial"/>
                <w:i/>
                <w:sz w:val="24"/>
                <w:szCs w:val="24"/>
              </w:rPr>
              <w:t>Школы при наличии столовой</w:t>
            </w:r>
          </w:p>
        </w:tc>
        <w:tc>
          <w:tcPr>
            <w:tcW w:w="1701" w:type="dxa"/>
          </w:tcPr>
          <w:p w:rsidR="00891AB3" w:rsidRPr="004F5E43" w:rsidRDefault="004F5E43" w:rsidP="00891AB3">
            <w:pPr>
              <w:jc w:val="center"/>
              <w:rPr>
                <w:rFonts w:asciiTheme="majorHAnsi" w:hAnsiTheme="majorHAnsi" w:cs="Arial"/>
                <w:i/>
                <w:sz w:val="24"/>
                <w:szCs w:val="24"/>
              </w:rPr>
            </w:pPr>
            <w:r w:rsidRPr="004F5E43">
              <w:rPr>
                <w:rFonts w:asciiTheme="majorHAnsi" w:hAnsiTheme="majorHAnsi" w:cs="Arial"/>
                <w:i/>
                <w:sz w:val="24"/>
                <w:szCs w:val="24"/>
              </w:rPr>
              <w:t>1 реб/сут</w:t>
            </w:r>
          </w:p>
        </w:tc>
        <w:tc>
          <w:tcPr>
            <w:tcW w:w="1843" w:type="dxa"/>
          </w:tcPr>
          <w:p w:rsidR="00891AB3" w:rsidRPr="004F5E43" w:rsidRDefault="004F5E43" w:rsidP="00891AB3">
            <w:pPr>
              <w:jc w:val="center"/>
              <w:rPr>
                <w:rFonts w:asciiTheme="majorHAnsi" w:hAnsiTheme="majorHAnsi" w:cs="Arial"/>
                <w:i/>
                <w:sz w:val="24"/>
                <w:szCs w:val="24"/>
              </w:rPr>
            </w:pPr>
            <w:r w:rsidRPr="004F5E43">
              <w:rPr>
                <w:rFonts w:asciiTheme="majorHAnsi" w:hAnsiTheme="majorHAnsi" w:cs="Arial"/>
                <w:i/>
                <w:sz w:val="24"/>
                <w:szCs w:val="24"/>
              </w:rPr>
              <w:t>25</w:t>
            </w:r>
          </w:p>
        </w:tc>
        <w:tc>
          <w:tcPr>
            <w:tcW w:w="1525" w:type="dxa"/>
          </w:tcPr>
          <w:p w:rsidR="00891AB3" w:rsidRPr="004F5E43" w:rsidRDefault="004F5E43" w:rsidP="00891AB3">
            <w:pPr>
              <w:jc w:val="center"/>
              <w:rPr>
                <w:rFonts w:asciiTheme="majorHAnsi" w:hAnsiTheme="majorHAnsi" w:cs="Arial"/>
                <w:i/>
                <w:sz w:val="24"/>
                <w:szCs w:val="24"/>
              </w:rPr>
            </w:pPr>
            <w:r w:rsidRPr="004F5E43">
              <w:rPr>
                <w:rFonts w:asciiTheme="majorHAnsi" w:hAnsiTheme="majorHAnsi" w:cs="Arial"/>
                <w:i/>
                <w:sz w:val="24"/>
                <w:szCs w:val="24"/>
              </w:rPr>
              <w:t>0,6</w:t>
            </w:r>
          </w:p>
        </w:tc>
      </w:tr>
      <w:tr w:rsidR="004F5E43" w:rsidTr="006235E6">
        <w:tc>
          <w:tcPr>
            <w:tcW w:w="817" w:type="dxa"/>
          </w:tcPr>
          <w:p w:rsidR="00891AB3" w:rsidRPr="006235E6" w:rsidRDefault="006235E6" w:rsidP="00891AB3">
            <w:pPr>
              <w:jc w:val="center"/>
              <w:rPr>
                <w:rFonts w:asciiTheme="majorHAnsi" w:hAnsiTheme="majorHAnsi" w:cs="Arial"/>
                <w:i/>
                <w:sz w:val="24"/>
                <w:szCs w:val="24"/>
              </w:rPr>
            </w:pPr>
            <w:r w:rsidRPr="006235E6">
              <w:rPr>
                <w:rFonts w:asciiTheme="majorHAnsi" w:hAnsiTheme="majorHAnsi" w:cs="Arial"/>
                <w:i/>
                <w:sz w:val="24"/>
                <w:szCs w:val="24"/>
              </w:rPr>
              <w:t>5.</w:t>
            </w:r>
          </w:p>
        </w:tc>
        <w:tc>
          <w:tcPr>
            <w:tcW w:w="3544" w:type="dxa"/>
          </w:tcPr>
          <w:p w:rsidR="00891AB3" w:rsidRPr="006235E6" w:rsidRDefault="006235E6" w:rsidP="006235E6">
            <w:pPr>
              <w:rPr>
                <w:rFonts w:asciiTheme="majorHAnsi" w:hAnsiTheme="majorHAnsi" w:cs="Arial"/>
                <w:i/>
                <w:sz w:val="24"/>
                <w:szCs w:val="24"/>
              </w:rPr>
            </w:pPr>
            <w:r w:rsidRPr="006235E6">
              <w:rPr>
                <w:rFonts w:asciiTheme="majorHAnsi" w:hAnsiTheme="majorHAnsi" w:cs="Arial"/>
                <w:i/>
                <w:sz w:val="24"/>
                <w:szCs w:val="24"/>
              </w:rPr>
              <w:t>Фельшерско-акшерский пункты</w:t>
            </w:r>
          </w:p>
        </w:tc>
        <w:tc>
          <w:tcPr>
            <w:tcW w:w="1701" w:type="dxa"/>
          </w:tcPr>
          <w:p w:rsidR="00891AB3" w:rsidRPr="004F5E43" w:rsidRDefault="004F5E43" w:rsidP="00891AB3">
            <w:pPr>
              <w:jc w:val="center"/>
              <w:rPr>
                <w:rFonts w:asciiTheme="majorHAnsi" w:hAnsiTheme="majorHAnsi" w:cs="Arial"/>
                <w:i/>
                <w:sz w:val="24"/>
                <w:szCs w:val="24"/>
              </w:rPr>
            </w:pPr>
            <w:r w:rsidRPr="004F5E43">
              <w:rPr>
                <w:rFonts w:asciiTheme="majorHAnsi" w:hAnsiTheme="majorHAnsi" w:cs="Arial"/>
                <w:i/>
                <w:sz w:val="24"/>
                <w:szCs w:val="24"/>
              </w:rPr>
              <w:t>1 посетитель</w:t>
            </w:r>
          </w:p>
        </w:tc>
        <w:tc>
          <w:tcPr>
            <w:tcW w:w="1843" w:type="dxa"/>
          </w:tcPr>
          <w:p w:rsidR="00891AB3" w:rsidRPr="004F5E43" w:rsidRDefault="004F5E43" w:rsidP="00891AB3">
            <w:pPr>
              <w:jc w:val="center"/>
              <w:rPr>
                <w:rFonts w:asciiTheme="majorHAnsi" w:hAnsiTheme="majorHAnsi" w:cs="Arial"/>
                <w:i/>
                <w:sz w:val="24"/>
                <w:szCs w:val="24"/>
              </w:rPr>
            </w:pPr>
            <w:r w:rsidRPr="004F5E43">
              <w:rPr>
                <w:rFonts w:asciiTheme="majorHAnsi" w:hAnsiTheme="majorHAnsi" w:cs="Arial"/>
                <w:i/>
                <w:sz w:val="24"/>
                <w:szCs w:val="24"/>
              </w:rPr>
              <w:t>10</w:t>
            </w:r>
          </w:p>
        </w:tc>
        <w:tc>
          <w:tcPr>
            <w:tcW w:w="1525" w:type="dxa"/>
          </w:tcPr>
          <w:p w:rsidR="00891AB3" w:rsidRPr="004F5E43" w:rsidRDefault="004F5E43" w:rsidP="00891AB3">
            <w:pPr>
              <w:jc w:val="center"/>
              <w:rPr>
                <w:rFonts w:asciiTheme="majorHAnsi" w:hAnsiTheme="majorHAnsi" w:cs="Arial"/>
                <w:i/>
                <w:sz w:val="24"/>
                <w:szCs w:val="24"/>
              </w:rPr>
            </w:pPr>
            <w:r w:rsidRPr="004F5E43">
              <w:rPr>
                <w:rFonts w:asciiTheme="majorHAnsi" w:hAnsiTheme="majorHAnsi" w:cs="Arial"/>
                <w:i/>
                <w:sz w:val="24"/>
                <w:szCs w:val="24"/>
              </w:rPr>
              <w:t>0,3</w:t>
            </w:r>
          </w:p>
        </w:tc>
      </w:tr>
      <w:tr w:rsidR="004F5E43" w:rsidTr="006235E6">
        <w:tc>
          <w:tcPr>
            <w:tcW w:w="817" w:type="dxa"/>
          </w:tcPr>
          <w:p w:rsidR="00891AB3" w:rsidRPr="006235E6" w:rsidRDefault="006235E6" w:rsidP="00891AB3">
            <w:pPr>
              <w:jc w:val="center"/>
              <w:rPr>
                <w:rFonts w:asciiTheme="majorHAnsi" w:hAnsiTheme="majorHAnsi" w:cs="Arial"/>
                <w:i/>
                <w:sz w:val="24"/>
                <w:szCs w:val="24"/>
              </w:rPr>
            </w:pPr>
            <w:r w:rsidRPr="006235E6">
              <w:rPr>
                <w:rFonts w:asciiTheme="majorHAnsi" w:hAnsiTheme="majorHAnsi" w:cs="Arial"/>
                <w:i/>
                <w:sz w:val="24"/>
                <w:szCs w:val="24"/>
              </w:rPr>
              <w:t>6.</w:t>
            </w:r>
          </w:p>
        </w:tc>
        <w:tc>
          <w:tcPr>
            <w:tcW w:w="3544" w:type="dxa"/>
          </w:tcPr>
          <w:p w:rsidR="00891AB3" w:rsidRPr="006235E6" w:rsidRDefault="006235E6" w:rsidP="006235E6">
            <w:pPr>
              <w:rPr>
                <w:rFonts w:asciiTheme="majorHAnsi" w:hAnsiTheme="majorHAnsi" w:cs="Arial"/>
                <w:i/>
                <w:sz w:val="24"/>
                <w:szCs w:val="24"/>
              </w:rPr>
            </w:pPr>
            <w:r w:rsidRPr="006235E6">
              <w:rPr>
                <w:rFonts w:asciiTheme="majorHAnsi" w:hAnsiTheme="majorHAnsi" w:cs="Arial"/>
                <w:i/>
                <w:sz w:val="24"/>
                <w:szCs w:val="24"/>
              </w:rPr>
              <w:t>Магазины</w:t>
            </w:r>
          </w:p>
        </w:tc>
        <w:tc>
          <w:tcPr>
            <w:tcW w:w="1701" w:type="dxa"/>
          </w:tcPr>
          <w:p w:rsidR="00891AB3" w:rsidRPr="004F5E43" w:rsidRDefault="004F5E43" w:rsidP="00891AB3">
            <w:pPr>
              <w:jc w:val="center"/>
              <w:rPr>
                <w:rFonts w:asciiTheme="majorHAnsi" w:hAnsiTheme="majorHAnsi" w:cs="Arial"/>
                <w:i/>
                <w:sz w:val="24"/>
                <w:szCs w:val="24"/>
              </w:rPr>
            </w:pPr>
            <w:r w:rsidRPr="004F5E43">
              <w:rPr>
                <w:rFonts w:asciiTheme="majorHAnsi" w:hAnsiTheme="majorHAnsi" w:cs="Arial"/>
                <w:i/>
                <w:sz w:val="24"/>
                <w:szCs w:val="24"/>
              </w:rPr>
              <w:t>10 м</w:t>
            </w:r>
            <w:r w:rsidRPr="004F5E43">
              <w:rPr>
                <w:rFonts w:asciiTheme="majorHAnsi" w:hAnsiTheme="majorHAnsi" w:cs="Arial"/>
                <w:i/>
                <w:sz w:val="24"/>
                <w:szCs w:val="24"/>
                <w:vertAlign w:val="superscript"/>
              </w:rPr>
              <w:t>2</w:t>
            </w:r>
          </w:p>
        </w:tc>
        <w:tc>
          <w:tcPr>
            <w:tcW w:w="1843" w:type="dxa"/>
          </w:tcPr>
          <w:p w:rsidR="00891AB3" w:rsidRPr="004F5E43" w:rsidRDefault="004F5E43" w:rsidP="00891AB3">
            <w:pPr>
              <w:jc w:val="center"/>
              <w:rPr>
                <w:rFonts w:asciiTheme="majorHAnsi" w:hAnsiTheme="majorHAnsi" w:cs="Arial"/>
                <w:i/>
                <w:sz w:val="24"/>
                <w:szCs w:val="24"/>
              </w:rPr>
            </w:pPr>
            <w:r w:rsidRPr="004F5E43">
              <w:rPr>
                <w:rFonts w:asciiTheme="majorHAnsi" w:hAnsiTheme="majorHAnsi" w:cs="Arial"/>
                <w:i/>
                <w:sz w:val="24"/>
                <w:szCs w:val="24"/>
              </w:rPr>
              <w:t>13</w:t>
            </w:r>
          </w:p>
        </w:tc>
        <w:tc>
          <w:tcPr>
            <w:tcW w:w="1525" w:type="dxa"/>
          </w:tcPr>
          <w:p w:rsidR="00891AB3" w:rsidRPr="004F5E43" w:rsidRDefault="004F5E43" w:rsidP="00891AB3">
            <w:pPr>
              <w:jc w:val="center"/>
              <w:rPr>
                <w:rFonts w:asciiTheme="majorHAnsi" w:hAnsiTheme="majorHAnsi" w:cs="Arial"/>
                <w:i/>
                <w:sz w:val="24"/>
                <w:szCs w:val="24"/>
              </w:rPr>
            </w:pPr>
            <w:r w:rsidRPr="004F5E43">
              <w:rPr>
                <w:rFonts w:asciiTheme="majorHAnsi" w:hAnsiTheme="majorHAnsi" w:cs="Arial"/>
                <w:i/>
                <w:sz w:val="24"/>
                <w:szCs w:val="24"/>
              </w:rPr>
              <w:t>0,39</w:t>
            </w:r>
          </w:p>
        </w:tc>
      </w:tr>
      <w:tr w:rsidR="004F5E43" w:rsidTr="006235E6">
        <w:tc>
          <w:tcPr>
            <w:tcW w:w="817" w:type="dxa"/>
          </w:tcPr>
          <w:p w:rsidR="00891AB3" w:rsidRPr="006235E6" w:rsidRDefault="006235E6" w:rsidP="00891AB3">
            <w:pPr>
              <w:jc w:val="center"/>
              <w:rPr>
                <w:rFonts w:asciiTheme="majorHAnsi" w:hAnsiTheme="majorHAnsi" w:cs="Arial"/>
                <w:i/>
                <w:sz w:val="24"/>
                <w:szCs w:val="24"/>
              </w:rPr>
            </w:pPr>
            <w:r w:rsidRPr="006235E6">
              <w:rPr>
                <w:rFonts w:asciiTheme="majorHAnsi" w:hAnsiTheme="majorHAnsi" w:cs="Arial"/>
                <w:i/>
                <w:sz w:val="24"/>
                <w:szCs w:val="24"/>
              </w:rPr>
              <w:t>7.</w:t>
            </w:r>
          </w:p>
        </w:tc>
        <w:tc>
          <w:tcPr>
            <w:tcW w:w="3544" w:type="dxa"/>
          </w:tcPr>
          <w:p w:rsidR="00891AB3" w:rsidRPr="006235E6" w:rsidRDefault="006235E6" w:rsidP="006235E6">
            <w:pPr>
              <w:rPr>
                <w:rFonts w:asciiTheme="majorHAnsi" w:hAnsiTheme="majorHAnsi" w:cs="Arial"/>
                <w:i/>
                <w:sz w:val="24"/>
                <w:szCs w:val="24"/>
              </w:rPr>
            </w:pPr>
            <w:r w:rsidRPr="006235E6">
              <w:rPr>
                <w:rFonts w:asciiTheme="majorHAnsi" w:hAnsiTheme="majorHAnsi" w:cs="Arial"/>
                <w:i/>
                <w:sz w:val="24"/>
                <w:szCs w:val="24"/>
              </w:rPr>
              <w:t>Административные здания</w:t>
            </w:r>
          </w:p>
        </w:tc>
        <w:tc>
          <w:tcPr>
            <w:tcW w:w="1701" w:type="dxa"/>
          </w:tcPr>
          <w:p w:rsidR="00891AB3" w:rsidRPr="004F5E43" w:rsidRDefault="004F5E43" w:rsidP="00891AB3">
            <w:pPr>
              <w:jc w:val="center"/>
              <w:rPr>
                <w:rFonts w:asciiTheme="majorHAnsi" w:hAnsiTheme="majorHAnsi" w:cs="Arial"/>
                <w:i/>
                <w:sz w:val="24"/>
                <w:szCs w:val="24"/>
              </w:rPr>
            </w:pPr>
            <w:r w:rsidRPr="004F5E43">
              <w:rPr>
                <w:rFonts w:asciiTheme="majorHAnsi" w:hAnsiTheme="majorHAnsi" w:cs="Arial"/>
                <w:i/>
                <w:sz w:val="24"/>
                <w:szCs w:val="24"/>
              </w:rPr>
              <w:t>10 м</w:t>
            </w:r>
            <w:r w:rsidRPr="004F5E43">
              <w:rPr>
                <w:rFonts w:asciiTheme="majorHAnsi" w:hAnsiTheme="majorHAnsi" w:cs="Arial"/>
                <w:i/>
                <w:sz w:val="24"/>
                <w:szCs w:val="24"/>
                <w:vertAlign w:val="superscript"/>
              </w:rPr>
              <w:t>2</w:t>
            </w:r>
          </w:p>
        </w:tc>
        <w:tc>
          <w:tcPr>
            <w:tcW w:w="1843" w:type="dxa"/>
          </w:tcPr>
          <w:p w:rsidR="00891AB3" w:rsidRPr="004F5E43" w:rsidRDefault="004F5E43" w:rsidP="00891AB3">
            <w:pPr>
              <w:jc w:val="center"/>
              <w:rPr>
                <w:rFonts w:asciiTheme="majorHAnsi" w:hAnsiTheme="majorHAnsi" w:cs="Arial"/>
                <w:i/>
                <w:sz w:val="24"/>
                <w:szCs w:val="24"/>
              </w:rPr>
            </w:pPr>
            <w:r w:rsidRPr="004F5E43">
              <w:rPr>
                <w:rFonts w:asciiTheme="majorHAnsi" w:hAnsiTheme="majorHAnsi" w:cs="Arial"/>
                <w:i/>
                <w:sz w:val="24"/>
                <w:szCs w:val="24"/>
              </w:rPr>
              <w:t>12</w:t>
            </w:r>
          </w:p>
        </w:tc>
        <w:tc>
          <w:tcPr>
            <w:tcW w:w="1525" w:type="dxa"/>
          </w:tcPr>
          <w:p w:rsidR="00891AB3" w:rsidRPr="004F5E43" w:rsidRDefault="004F5E43" w:rsidP="00891AB3">
            <w:pPr>
              <w:jc w:val="center"/>
              <w:rPr>
                <w:rFonts w:asciiTheme="majorHAnsi" w:hAnsiTheme="majorHAnsi" w:cs="Arial"/>
                <w:i/>
                <w:sz w:val="24"/>
                <w:szCs w:val="24"/>
              </w:rPr>
            </w:pPr>
            <w:r w:rsidRPr="004F5E43">
              <w:rPr>
                <w:rFonts w:asciiTheme="majorHAnsi" w:hAnsiTheme="majorHAnsi" w:cs="Arial"/>
                <w:i/>
                <w:sz w:val="24"/>
                <w:szCs w:val="24"/>
              </w:rPr>
              <w:t>0,36</w:t>
            </w:r>
          </w:p>
        </w:tc>
      </w:tr>
      <w:tr w:rsidR="00890936" w:rsidTr="006235E6">
        <w:tc>
          <w:tcPr>
            <w:tcW w:w="817" w:type="dxa"/>
          </w:tcPr>
          <w:p w:rsidR="006235E6" w:rsidRPr="006235E6" w:rsidRDefault="006235E6" w:rsidP="00891AB3">
            <w:pPr>
              <w:jc w:val="center"/>
              <w:rPr>
                <w:rFonts w:asciiTheme="majorHAnsi" w:hAnsiTheme="majorHAnsi" w:cs="Arial"/>
                <w:i/>
                <w:sz w:val="24"/>
                <w:szCs w:val="24"/>
              </w:rPr>
            </w:pPr>
            <w:r>
              <w:rPr>
                <w:rFonts w:asciiTheme="majorHAnsi" w:hAnsiTheme="majorHAnsi" w:cs="Arial"/>
                <w:i/>
                <w:sz w:val="24"/>
                <w:szCs w:val="24"/>
              </w:rPr>
              <w:t>8.</w:t>
            </w:r>
          </w:p>
        </w:tc>
        <w:tc>
          <w:tcPr>
            <w:tcW w:w="3544" w:type="dxa"/>
          </w:tcPr>
          <w:p w:rsidR="006235E6" w:rsidRPr="006235E6" w:rsidRDefault="006235E6" w:rsidP="006235E6">
            <w:pPr>
              <w:rPr>
                <w:rFonts w:asciiTheme="majorHAnsi" w:hAnsiTheme="majorHAnsi" w:cs="Arial"/>
                <w:i/>
                <w:sz w:val="24"/>
                <w:szCs w:val="24"/>
              </w:rPr>
            </w:pPr>
            <w:r>
              <w:rPr>
                <w:rFonts w:asciiTheme="majorHAnsi" w:hAnsiTheme="majorHAnsi" w:cs="Arial"/>
                <w:i/>
                <w:sz w:val="24"/>
                <w:szCs w:val="24"/>
              </w:rPr>
              <w:t>Баня</w:t>
            </w:r>
          </w:p>
        </w:tc>
        <w:tc>
          <w:tcPr>
            <w:tcW w:w="1701" w:type="dxa"/>
          </w:tcPr>
          <w:p w:rsidR="006235E6" w:rsidRPr="004F5E43" w:rsidRDefault="004F5E43" w:rsidP="00891AB3">
            <w:pPr>
              <w:jc w:val="center"/>
              <w:rPr>
                <w:rFonts w:asciiTheme="majorHAnsi" w:hAnsiTheme="majorHAnsi" w:cs="Arial"/>
                <w:i/>
                <w:sz w:val="24"/>
                <w:szCs w:val="24"/>
              </w:rPr>
            </w:pPr>
            <w:r w:rsidRPr="004F5E43">
              <w:rPr>
                <w:rFonts w:asciiTheme="majorHAnsi" w:hAnsiTheme="majorHAnsi" w:cs="Arial"/>
                <w:i/>
                <w:sz w:val="24"/>
                <w:szCs w:val="24"/>
              </w:rPr>
              <w:t xml:space="preserve">1 </w:t>
            </w:r>
            <w:r w:rsidRPr="004F5E43">
              <w:rPr>
                <w:rFonts w:asciiTheme="majorHAnsi" w:hAnsiTheme="majorHAnsi" w:cs="Arial"/>
                <w:i/>
                <w:sz w:val="24"/>
                <w:szCs w:val="24"/>
              </w:rPr>
              <w:lastRenderedPageBreak/>
              <w:t>жит/неделю</w:t>
            </w:r>
          </w:p>
        </w:tc>
        <w:tc>
          <w:tcPr>
            <w:tcW w:w="1843" w:type="dxa"/>
          </w:tcPr>
          <w:p w:rsidR="006235E6" w:rsidRPr="004F5E43" w:rsidRDefault="004F5E43" w:rsidP="00891AB3">
            <w:pPr>
              <w:jc w:val="center"/>
              <w:rPr>
                <w:rFonts w:asciiTheme="majorHAnsi" w:hAnsiTheme="majorHAnsi" w:cs="Arial"/>
                <w:i/>
                <w:sz w:val="24"/>
                <w:szCs w:val="24"/>
              </w:rPr>
            </w:pPr>
            <w:r w:rsidRPr="004F5E43">
              <w:rPr>
                <w:rFonts w:asciiTheme="majorHAnsi" w:hAnsiTheme="majorHAnsi" w:cs="Arial"/>
                <w:i/>
                <w:sz w:val="24"/>
                <w:szCs w:val="24"/>
              </w:rPr>
              <w:lastRenderedPageBreak/>
              <w:t>100</w:t>
            </w:r>
          </w:p>
        </w:tc>
        <w:tc>
          <w:tcPr>
            <w:tcW w:w="1525" w:type="dxa"/>
          </w:tcPr>
          <w:p w:rsidR="006235E6" w:rsidRPr="004F5E43" w:rsidRDefault="004F5E43" w:rsidP="00891AB3">
            <w:pPr>
              <w:jc w:val="center"/>
              <w:rPr>
                <w:rFonts w:asciiTheme="majorHAnsi" w:hAnsiTheme="majorHAnsi" w:cs="Arial"/>
                <w:i/>
                <w:sz w:val="24"/>
                <w:szCs w:val="24"/>
              </w:rPr>
            </w:pPr>
            <w:r w:rsidRPr="004F5E43">
              <w:rPr>
                <w:rFonts w:asciiTheme="majorHAnsi" w:hAnsiTheme="majorHAnsi" w:cs="Arial"/>
                <w:i/>
                <w:sz w:val="24"/>
                <w:szCs w:val="24"/>
              </w:rPr>
              <w:t>0,4</w:t>
            </w:r>
          </w:p>
        </w:tc>
      </w:tr>
      <w:tr w:rsidR="00890936" w:rsidTr="006235E6">
        <w:tc>
          <w:tcPr>
            <w:tcW w:w="817" w:type="dxa"/>
          </w:tcPr>
          <w:p w:rsidR="006235E6" w:rsidRPr="006235E6" w:rsidRDefault="006235E6" w:rsidP="00891AB3">
            <w:pPr>
              <w:jc w:val="center"/>
              <w:rPr>
                <w:rFonts w:asciiTheme="majorHAnsi" w:hAnsiTheme="majorHAnsi" w:cs="Arial"/>
                <w:i/>
                <w:sz w:val="24"/>
                <w:szCs w:val="24"/>
              </w:rPr>
            </w:pPr>
            <w:r>
              <w:rPr>
                <w:rFonts w:asciiTheme="majorHAnsi" w:hAnsiTheme="majorHAnsi" w:cs="Arial"/>
                <w:i/>
                <w:sz w:val="24"/>
                <w:szCs w:val="24"/>
              </w:rPr>
              <w:lastRenderedPageBreak/>
              <w:t>9.</w:t>
            </w:r>
          </w:p>
        </w:tc>
        <w:tc>
          <w:tcPr>
            <w:tcW w:w="3544" w:type="dxa"/>
          </w:tcPr>
          <w:p w:rsidR="006235E6" w:rsidRPr="006235E6" w:rsidRDefault="006235E6" w:rsidP="006235E6">
            <w:pPr>
              <w:rPr>
                <w:rFonts w:asciiTheme="majorHAnsi" w:hAnsiTheme="majorHAnsi" w:cs="Arial"/>
                <w:i/>
                <w:sz w:val="24"/>
                <w:szCs w:val="24"/>
              </w:rPr>
            </w:pPr>
            <w:r>
              <w:rPr>
                <w:rFonts w:asciiTheme="majorHAnsi" w:hAnsiTheme="majorHAnsi" w:cs="Arial"/>
                <w:i/>
                <w:sz w:val="24"/>
                <w:szCs w:val="24"/>
              </w:rPr>
              <w:t>Клубы</w:t>
            </w:r>
          </w:p>
        </w:tc>
        <w:tc>
          <w:tcPr>
            <w:tcW w:w="1701" w:type="dxa"/>
          </w:tcPr>
          <w:p w:rsidR="006235E6" w:rsidRPr="004F5E43" w:rsidRDefault="004F5E43" w:rsidP="00891AB3">
            <w:pPr>
              <w:jc w:val="center"/>
              <w:rPr>
                <w:rFonts w:asciiTheme="majorHAnsi" w:hAnsiTheme="majorHAnsi" w:cs="Arial"/>
                <w:i/>
                <w:sz w:val="24"/>
                <w:szCs w:val="24"/>
              </w:rPr>
            </w:pPr>
            <w:r w:rsidRPr="004F5E43">
              <w:rPr>
                <w:rFonts w:asciiTheme="majorHAnsi" w:hAnsiTheme="majorHAnsi" w:cs="Arial"/>
                <w:i/>
                <w:sz w:val="24"/>
                <w:szCs w:val="24"/>
              </w:rPr>
              <w:t>1 место</w:t>
            </w:r>
          </w:p>
        </w:tc>
        <w:tc>
          <w:tcPr>
            <w:tcW w:w="1843" w:type="dxa"/>
          </w:tcPr>
          <w:p w:rsidR="006235E6" w:rsidRPr="004F5E43" w:rsidRDefault="004F5E43" w:rsidP="00891AB3">
            <w:pPr>
              <w:jc w:val="center"/>
              <w:rPr>
                <w:rFonts w:asciiTheme="majorHAnsi" w:hAnsiTheme="majorHAnsi" w:cs="Arial"/>
                <w:i/>
                <w:sz w:val="24"/>
                <w:szCs w:val="24"/>
              </w:rPr>
            </w:pPr>
            <w:r w:rsidRPr="004F5E43">
              <w:rPr>
                <w:rFonts w:asciiTheme="majorHAnsi" w:hAnsiTheme="majorHAnsi" w:cs="Arial"/>
                <w:i/>
                <w:sz w:val="24"/>
                <w:szCs w:val="24"/>
              </w:rPr>
              <w:t>20</w:t>
            </w:r>
          </w:p>
        </w:tc>
        <w:tc>
          <w:tcPr>
            <w:tcW w:w="1525" w:type="dxa"/>
          </w:tcPr>
          <w:p w:rsidR="006235E6" w:rsidRPr="004F5E43" w:rsidRDefault="004F5E43" w:rsidP="00891AB3">
            <w:pPr>
              <w:jc w:val="center"/>
              <w:rPr>
                <w:rFonts w:asciiTheme="majorHAnsi" w:hAnsiTheme="majorHAnsi" w:cs="Arial"/>
                <w:i/>
                <w:sz w:val="24"/>
                <w:szCs w:val="24"/>
              </w:rPr>
            </w:pPr>
            <w:r w:rsidRPr="004F5E43">
              <w:rPr>
                <w:rFonts w:asciiTheme="majorHAnsi" w:hAnsiTheme="majorHAnsi" w:cs="Arial"/>
                <w:i/>
                <w:sz w:val="24"/>
                <w:szCs w:val="24"/>
              </w:rPr>
              <w:t>0,6</w:t>
            </w:r>
          </w:p>
        </w:tc>
      </w:tr>
      <w:tr w:rsidR="00890936" w:rsidTr="006235E6">
        <w:tc>
          <w:tcPr>
            <w:tcW w:w="817" w:type="dxa"/>
          </w:tcPr>
          <w:p w:rsidR="006235E6" w:rsidRPr="006235E6" w:rsidRDefault="006235E6" w:rsidP="00891AB3">
            <w:pPr>
              <w:jc w:val="center"/>
              <w:rPr>
                <w:rFonts w:asciiTheme="majorHAnsi" w:hAnsiTheme="majorHAnsi" w:cs="Arial"/>
                <w:i/>
                <w:sz w:val="24"/>
                <w:szCs w:val="24"/>
              </w:rPr>
            </w:pPr>
            <w:r>
              <w:rPr>
                <w:rFonts w:asciiTheme="majorHAnsi" w:hAnsiTheme="majorHAnsi" w:cs="Arial"/>
                <w:i/>
                <w:sz w:val="24"/>
                <w:szCs w:val="24"/>
              </w:rPr>
              <w:t>10.</w:t>
            </w:r>
          </w:p>
        </w:tc>
        <w:tc>
          <w:tcPr>
            <w:tcW w:w="3544" w:type="dxa"/>
          </w:tcPr>
          <w:p w:rsidR="006235E6" w:rsidRPr="006235E6" w:rsidRDefault="006235E6" w:rsidP="006235E6">
            <w:pPr>
              <w:rPr>
                <w:rFonts w:asciiTheme="majorHAnsi" w:hAnsiTheme="majorHAnsi" w:cs="Arial"/>
                <w:i/>
                <w:sz w:val="24"/>
                <w:szCs w:val="24"/>
              </w:rPr>
            </w:pPr>
            <w:r>
              <w:rPr>
                <w:rFonts w:asciiTheme="majorHAnsi" w:hAnsiTheme="majorHAnsi" w:cs="Arial"/>
                <w:i/>
                <w:sz w:val="24"/>
                <w:szCs w:val="24"/>
              </w:rPr>
              <w:t>Столовая</w:t>
            </w:r>
          </w:p>
        </w:tc>
        <w:tc>
          <w:tcPr>
            <w:tcW w:w="1701" w:type="dxa"/>
          </w:tcPr>
          <w:p w:rsidR="006235E6" w:rsidRPr="004F5E43" w:rsidRDefault="004F5E43" w:rsidP="00891AB3">
            <w:pPr>
              <w:jc w:val="center"/>
              <w:rPr>
                <w:rFonts w:asciiTheme="majorHAnsi" w:hAnsiTheme="majorHAnsi" w:cs="Arial"/>
                <w:i/>
                <w:sz w:val="24"/>
                <w:szCs w:val="24"/>
              </w:rPr>
            </w:pPr>
            <w:r w:rsidRPr="004F5E43">
              <w:rPr>
                <w:rFonts w:asciiTheme="majorHAnsi" w:hAnsiTheme="majorHAnsi" w:cs="Arial"/>
                <w:i/>
                <w:sz w:val="24"/>
                <w:szCs w:val="24"/>
              </w:rPr>
              <w:t>1 посетитель</w:t>
            </w:r>
          </w:p>
        </w:tc>
        <w:tc>
          <w:tcPr>
            <w:tcW w:w="1843" w:type="dxa"/>
          </w:tcPr>
          <w:p w:rsidR="006235E6" w:rsidRPr="004F5E43" w:rsidRDefault="004F5E43" w:rsidP="00891AB3">
            <w:pPr>
              <w:jc w:val="center"/>
              <w:rPr>
                <w:rFonts w:asciiTheme="majorHAnsi" w:hAnsiTheme="majorHAnsi" w:cs="Arial"/>
                <w:i/>
                <w:sz w:val="24"/>
                <w:szCs w:val="24"/>
              </w:rPr>
            </w:pPr>
            <w:r w:rsidRPr="004F5E43">
              <w:rPr>
                <w:rFonts w:asciiTheme="majorHAnsi" w:hAnsiTheme="majorHAnsi" w:cs="Arial"/>
                <w:i/>
                <w:sz w:val="24"/>
                <w:szCs w:val="24"/>
              </w:rPr>
              <w:t>20</w:t>
            </w:r>
          </w:p>
        </w:tc>
        <w:tc>
          <w:tcPr>
            <w:tcW w:w="1525" w:type="dxa"/>
          </w:tcPr>
          <w:p w:rsidR="006235E6" w:rsidRPr="004F5E43" w:rsidRDefault="004F5E43" w:rsidP="00891AB3">
            <w:pPr>
              <w:jc w:val="center"/>
              <w:rPr>
                <w:rFonts w:asciiTheme="majorHAnsi" w:hAnsiTheme="majorHAnsi" w:cs="Arial"/>
                <w:i/>
                <w:sz w:val="24"/>
                <w:szCs w:val="24"/>
              </w:rPr>
            </w:pPr>
            <w:r w:rsidRPr="004F5E43">
              <w:rPr>
                <w:rFonts w:asciiTheme="majorHAnsi" w:hAnsiTheme="majorHAnsi" w:cs="Arial"/>
                <w:i/>
                <w:sz w:val="24"/>
                <w:szCs w:val="24"/>
              </w:rPr>
              <w:t>0,6</w:t>
            </w:r>
          </w:p>
        </w:tc>
      </w:tr>
      <w:tr w:rsidR="00890936" w:rsidTr="006235E6">
        <w:tc>
          <w:tcPr>
            <w:tcW w:w="817" w:type="dxa"/>
          </w:tcPr>
          <w:p w:rsidR="006235E6" w:rsidRPr="006235E6" w:rsidRDefault="006235E6" w:rsidP="00891AB3">
            <w:pPr>
              <w:jc w:val="center"/>
              <w:rPr>
                <w:rFonts w:asciiTheme="majorHAnsi" w:hAnsiTheme="majorHAnsi" w:cs="Arial"/>
                <w:i/>
                <w:sz w:val="24"/>
                <w:szCs w:val="24"/>
              </w:rPr>
            </w:pPr>
            <w:r>
              <w:rPr>
                <w:rFonts w:asciiTheme="majorHAnsi" w:hAnsiTheme="majorHAnsi" w:cs="Arial"/>
                <w:i/>
                <w:sz w:val="24"/>
                <w:szCs w:val="24"/>
              </w:rPr>
              <w:t>11.</w:t>
            </w:r>
          </w:p>
        </w:tc>
        <w:tc>
          <w:tcPr>
            <w:tcW w:w="3544" w:type="dxa"/>
          </w:tcPr>
          <w:p w:rsidR="006235E6" w:rsidRPr="006235E6" w:rsidRDefault="006235E6" w:rsidP="006235E6">
            <w:pPr>
              <w:rPr>
                <w:rFonts w:asciiTheme="majorHAnsi" w:hAnsiTheme="majorHAnsi" w:cs="Arial"/>
                <w:i/>
                <w:sz w:val="24"/>
                <w:szCs w:val="24"/>
              </w:rPr>
            </w:pPr>
            <w:r>
              <w:rPr>
                <w:rFonts w:asciiTheme="majorHAnsi" w:hAnsiTheme="majorHAnsi" w:cs="Arial"/>
                <w:i/>
                <w:sz w:val="24"/>
                <w:szCs w:val="24"/>
              </w:rPr>
              <w:t>Гаражи, мастерские</w:t>
            </w:r>
          </w:p>
        </w:tc>
        <w:tc>
          <w:tcPr>
            <w:tcW w:w="1701" w:type="dxa"/>
          </w:tcPr>
          <w:p w:rsidR="006235E6" w:rsidRPr="00E1316C" w:rsidRDefault="00E1316C" w:rsidP="00891AB3">
            <w:pPr>
              <w:jc w:val="center"/>
              <w:rPr>
                <w:rFonts w:asciiTheme="majorHAnsi" w:hAnsiTheme="majorHAnsi" w:cs="Arial"/>
                <w:i/>
                <w:sz w:val="24"/>
                <w:szCs w:val="24"/>
              </w:rPr>
            </w:pPr>
            <w:r w:rsidRPr="00E1316C">
              <w:rPr>
                <w:rFonts w:asciiTheme="majorHAnsi" w:hAnsiTheme="majorHAnsi" w:cs="Arial"/>
                <w:i/>
                <w:sz w:val="24"/>
                <w:szCs w:val="24"/>
              </w:rPr>
              <w:t>1 ед. техники</w:t>
            </w:r>
          </w:p>
        </w:tc>
        <w:tc>
          <w:tcPr>
            <w:tcW w:w="1843" w:type="dxa"/>
          </w:tcPr>
          <w:p w:rsidR="006235E6" w:rsidRPr="004F5E43" w:rsidRDefault="00E1316C" w:rsidP="00891AB3">
            <w:pPr>
              <w:jc w:val="center"/>
              <w:rPr>
                <w:rFonts w:asciiTheme="majorHAnsi" w:hAnsiTheme="majorHAnsi" w:cs="Arial"/>
                <w:i/>
                <w:sz w:val="24"/>
                <w:szCs w:val="24"/>
              </w:rPr>
            </w:pPr>
            <w:r w:rsidRPr="004F5E43">
              <w:rPr>
                <w:rFonts w:asciiTheme="majorHAnsi" w:hAnsiTheme="majorHAnsi" w:cs="Arial"/>
                <w:i/>
                <w:sz w:val="24"/>
                <w:szCs w:val="24"/>
              </w:rPr>
              <w:t>30</w:t>
            </w:r>
          </w:p>
        </w:tc>
        <w:tc>
          <w:tcPr>
            <w:tcW w:w="1525" w:type="dxa"/>
          </w:tcPr>
          <w:p w:rsidR="006235E6" w:rsidRPr="004F5E43" w:rsidRDefault="00E1316C" w:rsidP="00891AB3">
            <w:pPr>
              <w:jc w:val="center"/>
              <w:rPr>
                <w:rFonts w:asciiTheme="majorHAnsi" w:hAnsiTheme="majorHAnsi" w:cs="Arial"/>
                <w:i/>
                <w:sz w:val="24"/>
                <w:szCs w:val="24"/>
              </w:rPr>
            </w:pPr>
            <w:r w:rsidRPr="004F5E43">
              <w:rPr>
                <w:rFonts w:asciiTheme="majorHAnsi" w:hAnsiTheme="majorHAnsi" w:cs="Arial"/>
                <w:i/>
                <w:sz w:val="24"/>
                <w:szCs w:val="24"/>
              </w:rPr>
              <w:t>0,6</w:t>
            </w:r>
          </w:p>
        </w:tc>
      </w:tr>
      <w:tr w:rsidR="00890936" w:rsidTr="006235E6">
        <w:tc>
          <w:tcPr>
            <w:tcW w:w="817" w:type="dxa"/>
          </w:tcPr>
          <w:p w:rsidR="006235E6" w:rsidRPr="006235E6" w:rsidRDefault="006235E6" w:rsidP="00891AB3">
            <w:pPr>
              <w:jc w:val="center"/>
              <w:rPr>
                <w:rFonts w:asciiTheme="majorHAnsi" w:hAnsiTheme="majorHAnsi" w:cs="Arial"/>
                <w:i/>
                <w:sz w:val="24"/>
                <w:szCs w:val="24"/>
              </w:rPr>
            </w:pPr>
            <w:r>
              <w:rPr>
                <w:rFonts w:asciiTheme="majorHAnsi" w:hAnsiTheme="majorHAnsi" w:cs="Arial"/>
                <w:i/>
                <w:sz w:val="24"/>
                <w:szCs w:val="24"/>
              </w:rPr>
              <w:t>12.</w:t>
            </w:r>
          </w:p>
        </w:tc>
        <w:tc>
          <w:tcPr>
            <w:tcW w:w="3544" w:type="dxa"/>
          </w:tcPr>
          <w:p w:rsidR="006235E6" w:rsidRPr="006235E6" w:rsidRDefault="006235E6" w:rsidP="006235E6">
            <w:pPr>
              <w:rPr>
                <w:rFonts w:asciiTheme="majorHAnsi" w:hAnsiTheme="majorHAnsi" w:cs="Arial"/>
                <w:i/>
                <w:sz w:val="24"/>
                <w:szCs w:val="24"/>
              </w:rPr>
            </w:pPr>
            <w:r>
              <w:rPr>
                <w:rFonts w:asciiTheme="majorHAnsi" w:hAnsiTheme="majorHAnsi" w:cs="Arial"/>
                <w:i/>
                <w:sz w:val="24"/>
                <w:szCs w:val="24"/>
              </w:rPr>
              <w:t>Котельная</w:t>
            </w:r>
          </w:p>
        </w:tc>
        <w:tc>
          <w:tcPr>
            <w:tcW w:w="1701" w:type="dxa"/>
          </w:tcPr>
          <w:p w:rsidR="006235E6" w:rsidRPr="00E1316C" w:rsidRDefault="006235E6" w:rsidP="00891AB3">
            <w:pPr>
              <w:jc w:val="center"/>
              <w:rPr>
                <w:rFonts w:asciiTheme="majorHAnsi" w:hAnsiTheme="majorHAnsi" w:cs="Arial"/>
                <w:i/>
                <w:sz w:val="24"/>
                <w:szCs w:val="24"/>
              </w:rPr>
            </w:pPr>
            <w:r w:rsidRPr="00E1316C">
              <w:rPr>
                <w:rFonts w:asciiTheme="majorHAnsi" w:hAnsiTheme="majorHAnsi" w:cs="Arial"/>
                <w:i/>
                <w:sz w:val="24"/>
                <w:szCs w:val="24"/>
              </w:rPr>
              <w:t>1 ед</w:t>
            </w:r>
          </w:p>
        </w:tc>
        <w:tc>
          <w:tcPr>
            <w:tcW w:w="1843" w:type="dxa"/>
          </w:tcPr>
          <w:p w:rsidR="006235E6" w:rsidRPr="00E1316C" w:rsidRDefault="006235E6" w:rsidP="00891AB3">
            <w:pPr>
              <w:jc w:val="center"/>
              <w:rPr>
                <w:rFonts w:asciiTheme="majorHAnsi" w:hAnsiTheme="majorHAnsi" w:cs="Arial"/>
                <w:i/>
                <w:sz w:val="24"/>
                <w:szCs w:val="24"/>
              </w:rPr>
            </w:pPr>
            <w:r w:rsidRPr="00E1316C">
              <w:rPr>
                <w:rFonts w:asciiTheme="majorHAnsi" w:hAnsiTheme="majorHAnsi" w:cs="Arial"/>
                <w:i/>
                <w:sz w:val="24"/>
                <w:szCs w:val="24"/>
              </w:rPr>
              <w:t>30</w:t>
            </w:r>
          </w:p>
        </w:tc>
        <w:tc>
          <w:tcPr>
            <w:tcW w:w="1525" w:type="dxa"/>
          </w:tcPr>
          <w:p w:rsidR="006235E6" w:rsidRPr="00E1316C" w:rsidRDefault="006235E6" w:rsidP="00891AB3">
            <w:pPr>
              <w:jc w:val="center"/>
              <w:rPr>
                <w:rFonts w:asciiTheme="majorHAnsi" w:hAnsiTheme="majorHAnsi" w:cs="Arial"/>
                <w:i/>
                <w:sz w:val="24"/>
                <w:szCs w:val="24"/>
              </w:rPr>
            </w:pPr>
            <w:r w:rsidRPr="00E1316C">
              <w:rPr>
                <w:rFonts w:asciiTheme="majorHAnsi" w:hAnsiTheme="majorHAnsi" w:cs="Arial"/>
                <w:i/>
                <w:sz w:val="24"/>
                <w:szCs w:val="24"/>
              </w:rPr>
              <w:t>0,9</w:t>
            </w:r>
          </w:p>
        </w:tc>
      </w:tr>
      <w:tr w:rsidR="006235E6" w:rsidTr="008D0467">
        <w:tc>
          <w:tcPr>
            <w:tcW w:w="817" w:type="dxa"/>
          </w:tcPr>
          <w:p w:rsidR="006235E6" w:rsidRDefault="006235E6" w:rsidP="00891AB3">
            <w:pPr>
              <w:jc w:val="center"/>
              <w:rPr>
                <w:rFonts w:asciiTheme="majorHAnsi" w:hAnsiTheme="majorHAnsi" w:cs="Arial"/>
                <w:i/>
                <w:sz w:val="24"/>
                <w:szCs w:val="24"/>
              </w:rPr>
            </w:pPr>
            <w:r>
              <w:rPr>
                <w:rFonts w:asciiTheme="majorHAnsi" w:hAnsiTheme="majorHAnsi" w:cs="Arial"/>
                <w:i/>
                <w:sz w:val="24"/>
                <w:szCs w:val="24"/>
              </w:rPr>
              <w:t>13.</w:t>
            </w:r>
          </w:p>
        </w:tc>
        <w:tc>
          <w:tcPr>
            <w:tcW w:w="3544" w:type="dxa"/>
          </w:tcPr>
          <w:p w:rsidR="006235E6" w:rsidRDefault="006235E6" w:rsidP="006235E6">
            <w:pPr>
              <w:rPr>
                <w:rFonts w:asciiTheme="majorHAnsi" w:hAnsiTheme="majorHAnsi" w:cs="Arial"/>
                <w:i/>
                <w:sz w:val="24"/>
                <w:szCs w:val="24"/>
              </w:rPr>
            </w:pPr>
            <w:r>
              <w:rPr>
                <w:rFonts w:asciiTheme="majorHAnsi" w:hAnsiTheme="majorHAnsi" w:cs="Arial"/>
                <w:i/>
                <w:sz w:val="24"/>
                <w:szCs w:val="24"/>
              </w:rPr>
              <w:t>Строительство</w:t>
            </w:r>
          </w:p>
        </w:tc>
        <w:tc>
          <w:tcPr>
            <w:tcW w:w="5069" w:type="dxa"/>
            <w:gridSpan w:val="3"/>
          </w:tcPr>
          <w:p w:rsidR="006235E6" w:rsidRPr="00E1316C" w:rsidRDefault="006235E6" w:rsidP="00891AB3">
            <w:pPr>
              <w:jc w:val="center"/>
              <w:rPr>
                <w:rFonts w:asciiTheme="majorHAnsi" w:hAnsiTheme="majorHAnsi" w:cs="Arial"/>
                <w:i/>
                <w:sz w:val="24"/>
                <w:szCs w:val="24"/>
              </w:rPr>
            </w:pPr>
            <w:r w:rsidRPr="00E1316C">
              <w:rPr>
                <w:rFonts w:asciiTheme="majorHAnsi" w:hAnsiTheme="majorHAnsi" w:cs="Arial"/>
                <w:i/>
                <w:sz w:val="24"/>
                <w:szCs w:val="24"/>
              </w:rPr>
              <w:t>По согласованию с предприятием</w:t>
            </w:r>
          </w:p>
        </w:tc>
      </w:tr>
      <w:tr w:rsidR="00890936" w:rsidTr="006235E6">
        <w:tc>
          <w:tcPr>
            <w:tcW w:w="817" w:type="dxa"/>
          </w:tcPr>
          <w:p w:rsidR="006235E6" w:rsidRDefault="006235E6" w:rsidP="00891AB3">
            <w:pPr>
              <w:jc w:val="center"/>
              <w:rPr>
                <w:rFonts w:asciiTheme="majorHAnsi" w:hAnsiTheme="majorHAnsi" w:cs="Arial"/>
                <w:i/>
                <w:sz w:val="24"/>
                <w:szCs w:val="24"/>
              </w:rPr>
            </w:pPr>
            <w:r>
              <w:rPr>
                <w:rFonts w:asciiTheme="majorHAnsi" w:hAnsiTheme="majorHAnsi" w:cs="Arial"/>
                <w:i/>
                <w:sz w:val="24"/>
                <w:szCs w:val="24"/>
              </w:rPr>
              <w:t>14.</w:t>
            </w:r>
          </w:p>
        </w:tc>
        <w:tc>
          <w:tcPr>
            <w:tcW w:w="3544" w:type="dxa"/>
          </w:tcPr>
          <w:p w:rsidR="006235E6" w:rsidRDefault="006235E6" w:rsidP="006235E6">
            <w:pPr>
              <w:rPr>
                <w:rFonts w:asciiTheme="majorHAnsi" w:hAnsiTheme="majorHAnsi" w:cs="Arial"/>
                <w:i/>
                <w:sz w:val="24"/>
                <w:szCs w:val="24"/>
              </w:rPr>
            </w:pPr>
            <w:r>
              <w:rPr>
                <w:rFonts w:asciiTheme="majorHAnsi" w:hAnsiTheme="majorHAnsi" w:cs="Arial"/>
                <w:i/>
                <w:sz w:val="24"/>
                <w:szCs w:val="24"/>
              </w:rPr>
              <w:t>Полив огородов</w:t>
            </w:r>
          </w:p>
        </w:tc>
        <w:tc>
          <w:tcPr>
            <w:tcW w:w="1701" w:type="dxa"/>
          </w:tcPr>
          <w:p w:rsidR="006235E6" w:rsidRPr="00E1316C" w:rsidRDefault="006235E6" w:rsidP="00891AB3">
            <w:pPr>
              <w:jc w:val="center"/>
              <w:rPr>
                <w:rFonts w:asciiTheme="majorHAnsi" w:hAnsiTheme="majorHAnsi" w:cs="Arial"/>
                <w:i/>
                <w:sz w:val="24"/>
                <w:szCs w:val="24"/>
              </w:rPr>
            </w:pPr>
            <w:r w:rsidRPr="00E1316C">
              <w:rPr>
                <w:rFonts w:asciiTheme="majorHAnsi" w:hAnsiTheme="majorHAnsi" w:cs="Arial"/>
                <w:i/>
                <w:sz w:val="24"/>
                <w:szCs w:val="24"/>
              </w:rPr>
              <w:t>100м</w:t>
            </w:r>
            <w:r w:rsidRPr="00E1316C">
              <w:rPr>
                <w:rFonts w:asciiTheme="majorHAnsi" w:hAnsiTheme="majorHAnsi" w:cs="Arial"/>
                <w:i/>
                <w:sz w:val="24"/>
                <w:szCs w:val="24"/>
                <w:vertAlign w:val="superscript"/>
              </w:rPr>
              <w:t>2</w:t>
            </w:r>
            <w:r w:rsidRPr="00E1316C">
              <w:rPr>
                <w:rFonts w:asciiTheme="majorHAnsi" w:hAnsiTheme="majorHAnsi" w:cs="Arial"/>
                <w:i/>
                <w:sz w:val="24"/>
                <w:szCs w:val="24"/>
              </w:rPr>
              <w:t>/сут</w:t>
            </w:r>
          </w:p>
        </w:tc>
        <w:tc>
          <w:tcPr>
            <w:tcW w:w="1843" w:type="dxa"/>
          </w:tcPr>
          <w:p w:rsidR="006235E6" w:rsidRPr="00E1316C" w:rsidRDefault="006235E6" w:rsidP="00891AB3">
            <w:pPr>
              <w:jc w:val="center"/>
              <w:rPr>
                <w:rFonts w:asciiTheme="majorHAnsi" w:hAnsiTheme="majorHAnsi" w:cs="Arial"/>
                <w:i/>
                <w:sz w:val="24"/>
                <w:szCs w:val="24"/>
              </w:rPr>
            </w:pPr>
            <w:r w:rsidRPr="00E1316C">
              <w:rPr>
                <w:rFonts w:asciiTheme="majorHAnsi" w:hAnsiTheme="majorHAnsi" w:cs="Arial"/>
                <w:i/>
                <w:sz w:val="24"/>
                <w:szCs w:val="24"/>
              </w:rPr>
              <w:t>250</w:t>
            </w:r>
          </w:p>
        </w:tc>
        <w:tc>
          <w:tcPr>
            <w:tcW w:w="1525" w:type="dxa"/>
          </w:tcPr>
          <w:p w:rsidR="006235E6" w:rsidRPr="00E1316C" w:rsidRDefault="006235E6" w:rsidP="00891AB3">
            <w:pPr>
              <w:jc w:val="center"/>
              <w:rPr>
                <w:rFonts w:asciiTheme="majorHAnsi" w:hAnsiTheme="majorHAnsi" w:cs="Arial"/>
                <w:i/>
                <w:sz w:val="24"/>
                <w:szCs w:val="24"/>
              </w:rPr>
            </w:pPr>
            <w:r w:rsidRPr="00E1316C">
              <w:rPr>
                <w:rFonts w:asciiTheme="majorHAnsi" w:hAnsiTheme="majorHAnsi" w:cs="Arial"/>
                <w:i/>
                <w:sz w:val="24"/>
                <w:szCs w:val="24"/>
              </w:rPr>
              <w:t>7,5</w:t>
            </w:r>
          </w:p>
        </w:tc>
      </w:tr>
      <w:tr w:rsidR="006235E6" w:rsidTr="00466F19">
        <w:tc>
          <w:tcPr>
            <w:tcW w:w="9430" w:type="dxa"/>
            <w:gridSpan w:val="5"/>
          </w:tcPr>
          <w:p w:rsidR="006235E6" w:rsidRPr="006235E6" w:rsidRDefault="006235E6" w:rsidP="00891AB3">
            <w:pPr>
              <w:jc w:val="center"/>
              <w:rPr>
                <w:rFonts w:asciiTheme="majorHAnsi" w:hAnsiTheme="majorHAnsi" w:cs="Arial"/>
                <w:b/>
                <w:i/>
                <w:sz w:val="24"/>
                <w:szCs w:val="24"/>
              </w:rPr>
            </w:pPr>
            <w:r w:rsidRPr="006235E6">
              <w:rPr>
                <w:rFonts w:asciiTheme="majorHAnsi" w:hAnsiTheme="majorHAnsi" w:cs="Arial"/>
                <w:b/>
                <w:i/>
                <w:sz w:val="24"/>
                <w:szCs w:val="24"/>
              </w:rPr>
              <w:t>Домашний скот</w:t>
            </w:r>
          </w:p>
        </w:tc>
      </w:tr>
      <w:tr w:rsidR="00890936" w:rsidTr="006235E6">
        <w:tc>
          <w:tcPr>
            <w:tcW w:w="817" w:type="dxa"/>
          </w:tcPr>
          <w:p w:rsidR="006235E6" w:rsidRDefault="006235E6" w:rsidP="00891AB3">
            <w:pPr>
              <w:jc w:val="center"/>
              <w:rPr>
                <w:rFonts w:asciiTheme="majorHAnsi" w:hAnsiTheme="majorHAnsi" w:cs="Arial"/>
                <w:i/>
                <w:sz w:val="24"/>
                <w:szCs w:val="24"/>
              </w:rPr>
            </w:pPr>
            <w:r>
              <w:rPr>
                <w:rFonts w:asciiTheme="majorHAnsi" w:hAnsiTheme="majorHAnsi" w:cs="Arial"/>
                <w:i/>
                <w:sz w:val="24"/>
                <w:szCs w:val="24"/>
              </w:rPr>
              <w:t>1.</w:t>
            </w:r>
          </w:p>
        </w:tc>
        <w:tc>
          <w:tcPr>
            <w:tcW w:w="3544" w:type="dxa"/>
          </w:tcPr>
          <w:p w:rsidR="006235E6" w:rsidRDefault="004F5E43" w:rsidP="006235E6">
            <w:pPr>
              <w:rPr>
                <w:rFonts w:asciiTheme="majorHAnsi" w:hAnsiTheme="majorHAnsi" w:cs="Arial"/>
                <w:i/>
                <w:sz w:val="24"/>
                <w:szCs w:val="24"/>
              </w:rPr>
            </w:pPr>
            <w:r>
              <w:rPr>
                <w:rFonts w:asciiTheme="majorHAnsi" w:hAnsiTheme="majorHAnsi" w:cs="Arial"/>
                <w:i/>
                <w:sz w:val="24"/>
                <w:szCs w:val="24"/>
              </w:rPr>
              <w:t>Крупный рогатый скот:</w:t>
            </w:r>
          </w:p>
          <w:p w:rsidR="004F5E43" w:rsidRDefault="004F5E43" w:rsidP="004F5E43">
            <w:pPr>
              <w:pStyle w:val="ab"/>
              <w:numPr>
                <w:ilvl w:val="0"/>
                <w:numId w:val="24"/>
              </w:numPr>
              <w:spacing w:after="0"/>
              <w:jc w:val="left"/>
              <w:rPr>
                <w:rFonts w:asciiTheme="majorHAnsi" w:hAnsiTheme="majorHAnsi" w:cs="Arial"/>
                <w:i/>
                <w:sz w:val="24"/>
                <w:szCs w:val="24"/>
              </w:rPr>
            </w:pPr>
            <w:r>
              <w:rPr>
                <w:rFonts w:asciiTheme="majorHAnsi" w:hAnsiTheme="majorHAnsi" w:cs="Arial"/>
                <w:i/>
                <w:sz w:val="24"/>
                <w:szCs w:val="24"/>
              </w:rPr>
              <w:t>взрослый;</w:t>
            </w:r>
          </w:p>
          <w:p w:rsidR="004F5E43" w:rsidRPr="004F5E43" w:rsidRDefault="004F5E43" w:rsidP="004F5E43">
            <w:pPr>
              <w:pStyle w:val="ab"/>
              <w:numPr>
                <w:ilvl w:val="0"/>
                <w:numId w:val="24"/>
              </w:numPr>
              <w:spacing w:after="0"/>
              <w:jc w:val="left"/>
              <w:rPr>
                <w:rFonts w:asciiTheme="majorHAnsi" w:hAnsiTheme="majorHAnsi" w:cs="Arial"/>
                <w:i/>
                <w:sz w:val="24"/>
                <w:szCs w:val="24"/>
              </w:rPr>
            </w:pPr>
            <w:r>
              <w:rPr>
                <w:rFonts w:asciiTheme="majorHAnsi" w:hAnsiTheme="majorHAnsi" w:cs="Arial"/>
                <w:i/>
                <w:sz w:val="24"/>
                <w:szCs w:val="24"/>
              </w:rPr>
              <w:t>молодняк до 1,5 лет</w:t>
            </w:r>
          </w:p>
        </w:tc>
        <w:tc>
          <w:tcPr>
            <w:tcW w:w="1701" w:type="dxa"/>
          </w:tcPr>
          <w:p w:rsidR="006235E6" w:rsidRPr="004F5E43" w:rsidRDefault="006235E6" w:rsidP="004F5E43">
            <w:pPr>
              <w:jc w:val="center"/>
              <w:rPr>
                <w:rFonts w:asciiTheme="majorHAnsi" w:hAnsiTheme="majorHAnsi" w:cs="Arial"/>
                <w:i/>
                <w:sz w:val="24"/>
                <w:szCs w:val="24"/>
              </w:rPr>
            </w:pPr>
          </w:p>
          <w:p w:rsidR="004F5E43" w:rsidRPr="004F5E43" w:rsidRDefault="004F5E43" w:rsidP="004F5E43">
            <w:pPr>
              <w:jc w:val="center"/>
              <w:rPr>
                <w:rFonts w:asciiTheme="majorHAnsi" w:hAnsiTheme="majorHAnsi" w:cs="Arial"/>
                <w:i/>
                <w:sz w:val="24"/>
                <w:szCs w:val="24"/>
              </w:rPr>
            </w:pPr>
            <w:r w:rsidRPr="004F5E43">
              <w:rPr>
                <w:rFonts w:asciiTheme="majorHAnsi" w:hAnsiTheme="majorHAnsi" w:cs="Arial"/>
                <w:i/>
                <w:sz w:val="24"/>
                <w:szCs w:val="24"/>
              </w:rPr>
              <w:t>1 гол/сут</w:t>
            </w:r>
          </w:p>
          <w:p w:rsidR="004F5E43" w:rsidRPr="004F5E43" w:rsidRDefault="004F5E43" w:rsidP="004F5E43">
            <w:pPr>
              <w:jc w:val="center"/>
              <w:rPr>
                <w:rFonts w:asciiTheme="majorHAnsi" w:hAnsiTheme="majorHAnsi" w:cs="Arial"/>
                <w:i/>
                <w:sz w:val="24"/>
                <w:szCs w:val="24"/>
              </w:rPr>
            </w:pPr>
            <w:r w:rsidRPr="004F5E43">
              <w:rPr>
                <w:rFonts w:asciiTheme="majorHAnsi" w:hAnsiTheme="majorHAnsi" w:cs="Arial"/>
                <w:i/>
                <w:sz w:val="24"/>
                <w:szCs w:val="24"/>
              </w:rPr>
              <w:t>1 гол/сут</w:t>
            </w:r>
          </w:p>
        </w:tc>
        <w:tc>
          <w:tcPr>
            <w:tcW w:w="1843" w:type="dxa"/>
          </w:tcPr>
          <w:p w:rsidR="006235E6" w:rsidRPr="004F5E43" w:rsidRDefault="006235E6" w:rsidP="00891AB3">
            <w:pPr>
              <w:jc w:val="center"/>
              <w:rPr>
                <w:rFonts w:asciiTheme="majorHAnsi" w:hAnsiTheme="majorHAnsi" w:cs="Arial"/>
                <w:i/>
                <w:sz w:val="24"/>
                <w:szCs w:val="24"/>
              </w:rPr>
            </w:pPr>
          </w:p>
          <w:p w:rsidR="004F5E43" w:rsidRPr="004F5E43" w:rsidRDefault="004F5E43" w:rsidP="00891AB3">
            <w:pPr>
              <w:jc w:val="center"/>
              <w:rPr>
                <w:rFonts w:asciiTheme="majorHAnsi" w:hAnsiTheme="majorHAnsi" w:cs="Arial"/>
                <w:i/>
                <w:sz w:val="24"/>
                <w:szCs w:val="24"/>
              </w:rPr>
            </w:pPr>
            <w:r w:rsidRPr="004F5E43">
              <w:rPr>
                <w:rFonts w:asciiTheme="majorHAnsi" w:hAnsiTheme="majorHAnsi" w:cs="Arial"/>
                <w:i/>
                <w:sz w:val="24"/>
                <w:szCs w:val="24"/>
              </w:rPr>
              <w:t>70</w:t>
            </w:r>
          </w:p>
          <w:p w:rsidR="004F5E43" w:rsidRPr="004F5E43" w:rsidRDefault="004F5E43" w:rsidP="00891AB3">
            <w:pPr>
              <w:jc w:val="center"/>
              <w:rPr>
                <w:rFonts w:asciiTheme="majorHAnsi" w:hAnsiTheme="majorHAnsi" w:cs="Arial"/>
                <w:i/>
                <w:sz w:val="24"/>
                <w:szCs w:val="24"/>
              </w:rPr>
            </w:pPr>
            <w:r w:rsidRPr="004F5E43">
              <w:rPr>
                <w:rFonts w:asciiTheme="majorHAnsi" w:hAnsiTheme="majorHAnsi" w:cs="Arial"/>
                <w:i/>
                <w:sz w:val="24"/>
                <w:szCs w:val="24"/>
              </w:rPr>
              <w:t>40</w:t>
            </w:r>
          </w:p>
        </w:tc>
        <w:tc>
          <w:tcPr>
            <w:tcW w:w="1525" w:type="dxa"/>
          </w:tcPr>
          <w:p w:rsidR="006235E6" w:rsidRPr="004F5E43" w:rsidRDefault="006235E6" w:rsidP="00891AB3">
            <w:pPr>
              <w:jc w:val="center"/>
              <w:rPr>
                <w:rFonts w:asciiTheme="majorHAnsi" w:hAnsiTheme="majorHAnsi" w:cs="Arial"/>
                <w:i/>
                <w:sz w:val="24"/>
                <w:szCs w:val="24"/>
              </w:rPr>
            </w:pPr>
          </w:p>
          <w:p w:rsidR="004F5E43" w:rsidRPr="004F5E43" w:rsidRDefault="004F5E43" w:rsidP="00891AB3">
            <w:pPr>
              <w:jc w:val="center"/>
              <w:rPr>
                <w:rFonts w:asciiTheme="majorHAnsi" w:hAnsiTheme="majorHAnsi" w:cs="Arial"/>
                <w:i/>
                <w:sz w:val="24"/>
                <w:szCs w:val="24"/>
              </w:rPr>
            </w:pPr>
            <w:r w:rsidRPr="004F5E43">
              <w:rPr>
                <w:rFonts w:asciiTheme="majorHAnsi" w:hAnsiTheme="majorHAnsi" w:cs="Arial"/>
                <w:i/>
                <w:sz w:val="24"/>
                <w:szCs w:val="24"/>
              </w:rPr>
              <w:t>2,1</w:t>
            </w:r>
          </w:p>
          <w:p w:rsidR="004F5E43" w:rsidRPr="004F5E43" w:rsidRDefault="004F5E43" w:rsidP="00891AB3">
            <w:pPr>
              <w:jc w:val="center"/>
              <w:rPr>
                <w:rFonts w:asciiTheme="majorHAnsi" w:hAnsiTheme="majorHAnsi" w:cs="Arial"/>
                <w:i/>
                <w:sz w:val="24"/>
                <w:szCs w:val="24"/>
              </w:rPr>
            </w:pPr>
            <w:r w:rsidRPr="004F5E43">
              <w:rPr>
                <w:rFonts w:asciiTheme="majorHAnsi" w:hAnsiTheme="majorHAnsi" w:cs="Arial"/>
                <w:i/>
                <w:sz w:val="24"/>
                <w:szCs w:val="24"/>
              </w:rPr>
              <w:t>1,2</w:t>
            </w:r>
          </w:p>
        </w:tc>
      </w:tr>
      <w:tr w:rsidR="00890936" w:rsidTr="006235E6">
        <w:tc>
          <w:tcPr>
            <w:tcW w:w="817" w:type="dxa"/>
          </w:tcPr>
          <w:p w:rsidR="006235E6" w:rsidRDefault="006235E6" w:rsidP="00891AB3">
            <w:pPr>
              <w:jc w:val="center"/>
              <w:rPr>
                <w:rFonts w:asciiTheme="majorHAnsi" w:hAnsiTheme="majorHAnsi" w:cs="Arial"/>
                <w:i/>
                <w:sz w:val="24"/>
                <w:szCs w:val="24"/>
              </w:rPr>
            </w:pPr>
            <w:r>
              <w:rPr>
                <w:rFonts w:asciiTheme="majorHAnsi" w:hAnsiTheme="majorHAnsi" w:cs="Arial"/>
                <w:i/>
                <w:sz w:val="24"/>
                <w:szCs w:val="24"/>
              </w:rPr>
              <w:t>2.</w:t>
            </w:r>
          </w:p>
        </w:tc>
        <w:tc>
          <w:tcPr>
            <w:tcW w:w="3544" w:type="dxa"/>
          </w:tcPr>
          <w:p w:rsidR="006235E6" w:rsidRDefault="004F5E43" w:rsidP="006235E6">
            <w:pPr>
              <w:rPr>
                <w:rFonts w:asciiTheme="majorHAnsi" w:hAnsiTheme="majorHAnsi" w:cs="Arial"/>
                <w:i/>
                <w:sz w:val="24"/>
                <w:szCs w:val="24"/>
              </w:rPr>
            </w:pPr>
            <w:r>
              <w:rPr>
                <w:rFonts w:asciiTheme="majorHAnsi" w:hAnsiTheme="majorHAnsi" w:cs="Arial"/>
                <w:i/>
                <w:sz w:val="24"/>
                <w:szCs w:val="24"/>
              </w:rPr>
              <w:t>Лошади</w:t>
            </w:r>
          </w:p>
        </w:tc>
        <w:tc>
          <w:tcPr>
            <w:tcW w:w="1701" w:type="dxa"/>
          </w:tcPr>
          <w:p w:rsidR="006235E6" w:rsidRPr="004F5E43" w:rsidRDefault="004F5E43" w:rsidP="004F5E43">
            <w:pPr>
              <w:jc w:val="center"/>
              <w:rPr>
                <w:rFonts w:asciiTheme="majorHAnsi" w:hAnsiTheme="majorHAnsi" w:cs="Arial"/>
                <w:i/>
                <w:sz w:val="24"/>
                <w:szCs w:val="24"/>
              </w:rPr>
            </w:pPr>
            <w:r w:rsidRPr="004F5E43">
              <w:rPr>
                <w:rFonts w:asciiTheme="majorHAnsi" w:hAnsiTheme="majorHAnsi" w:cs="Arial"/>
                <w:i/>
                <w:sz w:val="24"/>
                <w:szCs w:val="24"/>
              </w:rPr>
              <w:t>1 гол/сут</w:t>
            </w:r>
          </w:p>
        </w:tc>
        <w:tc>
          <w:tcPr>
            <w:tcW w:w="1843" w:type="dxa"/>
          </w:tcPr>
          <w:p w:rsidR="006235E6" w:rsidRPr="004F5E43" w:rsidRDefault="004F5E43" w:rsidP="00891AB3">
            <w:pPr>
              <w:jc w:val="center"/>
              <w:rPr>
                <w:rFonts w:asciiTheme="majorHAnsi" w:hAnsiTheme="majorHAnsi" w:cs="Arial"/>
                <w:i/>
                <w:sz w:val="24"/>
                <w:szCs w:val="24"/>
              </w:rPr>
            </w:pPr>
            <w:r w:rsidRPr="004F5E43">
              <w:rPr>
                <w:rFonts w:asciiTheme="majorHAnsi" w:hAnsiTheme="majorHAnsi" w:cs="Arial"/>
                <w:i/>
                <w:sz w:val="24"/>
                <w:szCs w:val="24"/>
              </w:rPr>
              <w:t>60</w:t>
            </w:r>
          </w:p>
        </w:tc>
        <w:tc>
          <w:tcPr>
            <w:tcW w:w="1525" w:type="dxa"/>
          </w:tcPr>
          <w:p w:rsidR="006235E6" w:rsidRPr="004F5E43" w:rsidRDefault="004F5E43" w:rsidP="00891AB3">
            <w:pPr>
              <w:jc w:val="center"/>
              <w:rPr>
                <w:rFonts w:asciiTheme="majorHAnsi" w:hAnsiTheme="majorHAnsi" w:cs="Arial"/>
                <w:i/>
                <w:sz w:val="24"/>
                <w:szCs w:val="24"/>
              </w:rPr>
            </w:pPr>
            <w:r w:rsidRPr="004F5E43">
              <w:rPr>
                <w:rFonts w:asciiTheme="majorHAnsi" w:hAnsiTheme="majorHAnsi" w:cs="Arial"/>
                <w:i/>
                <w:sz w:val="24"/>
                <w:szCs w:val="24"/>
              </w:rPr>
              <w:t>1,8</w:t>
            </w:r>
          </w:p>
        </w:tc>
      </w:tr>
      <w:tr w:rsidR="00890936" w:rsidTr="006235E6">
        <w:tc>
          <w:tcPr>
            <w:tcW w:w="817" w:type="dxa"/>
          </w:tcPr>
          <w:p w:rsidR="004F5E43" w:rsidRDefault="004F5E43" w:rsidP="00891AB3">
            <w:pPr>
              <w:jc w:val="center"/>
              <w:rPr>
                <w:rFonts w:asciiTheme="majorHAnsi" w:hAnsiTheme="majorHAnsi" w:cs="Arial"/>
                <w:i/>
                <w:sz w:val="24"/>
                <w:szCs w:val="24"/>
              </w:rPr>
            </w:pPr>
            <w:r>
              <w:rPr>
                <w:rFonts w:asciiTheme="majorHAnsi" w:hAnsiTheme="majorHAnsi" w:cs="Arial"/>
                <w:i/>
                <w:sz w:val="24"/>
                <w:szCs w:val="24"/>
              </w:rPr>
              <w:t>3.</w:t>
            </w:r>
          </w:p>
        </w:tc>
        <w:tc>
          <w:tcPr>
            <w:tcW w:w="3544" w:type="dxa"/>
          </w:tcPr>
          <w:p w:rsidR="004F5E43" w:rsidRDefault="004F5E43" w:rsidP="006235E6">
            <w:pPr>
              <w:rPr>
                <w:rFonts w:asciiTheme="majorHAnsi" w:hAnsiTheme="majorHAnsi" w:cs="Arial"/>
                <w:i/>
                <w:sz w:val="24"/>
                <w:szCs w:val="24"/>
              </w:rPr>
            </w:pPr>
            <w:r>
              <w:rPr>
                <w:rFonts w:asciiTheme="majorHAnsi" w:hAnsiTheme="majorHAnsi" w:cs="Arial"/>
                <w:i/>
                <w:sz w:val="24"/>
                <w:szCs w:val="24"/>
              </w:rPr>
              <w:t>Свиньи</w:t>
            </w:r>
          </w:p>
        </w:tc>
        <w:tc>
          <w:tcPr>
            <w:tcW w:w="1701" w:type="dxa"/>
          </w:tcPr>
          <w:p w:rsidR="004F5E43" w:rsidRPr="004F5E43" w:rsidRDefault="004F5E43" w:rsidP="004F5E43">
            <w:pPr>
              <w:jc w:val="center"/>
              <w:rPr>
                <w:sz w:val="24"/>
                <w:szCs w:val="24"/>
              </w:rPr>
            </w:pPr>
            <w:r w:rsidRPr="004F5E43">
              <w:rPr>
                <w:rFonts w:asciiTheme="majorHAnsi" w:hAnsiTheme="majorHAnsi" w:cs="Arial"/>
                <w:i/>
                <w:sz w:val="24"/>
                <w:szCs w:val="24"/>
              </w:rPr>
              <w:t>1 гол/сут</w:t>
            </w:r>
          </w:p>
        </w:tc>
        <w:tc>
          <w:tcPr>
            <w:tcW w:w="1843" w:type="dxa"/>
          </w:tcPr>
          <w:p w:rsidR="004F5E43" w:rsidRPr="004F5E43" w:rsidRDefault="004F5E43" w:rsidP="00891AB3">
            <w:pPr>
              <w:jc w:val="center"/>
              <w:rPr>
                <w:rFonts w:asciiTheme="majorHAnsi" w:hAnsiTheme="majorHAnsi" w:cs="Arial"/>
                <w:i/>
                <w:sz w:val="24"/>
                <w:szCs w:val="24"/>
              </w:rPr>
            </w:pPr>
            <w:r w:rsidRPr="004F5E43">
              <w:rPr>
                <w:rFonts w:asciiTheme="majorHAnsi" w:hAnsiTheme="majorHAnsi" w:cs="Arial"/>
                <w:i/>
                <w:sz w:val="24"/>
                <w:szCs w:val="24"/>
              </w:rPr>
              <w:t>40</w:t>
            </w:r>
          </w:p>
        </w:tc>
        <w:tc>
          <w:tcPr>
            <w:tcW w:w="1525" w:type="dxa"/>
          </w:tcPr>
          <w:p w:rsidR="004F5E43" w:rsidRPr="004F5E43" w:rsidRDefault="004F5E43" w:rsidP="00891AB3">
            <w:pPr>
              <w:jc w:val="center"/>
              <w:rPr>
                <w:rFonts w:asciiTheme="majorHAnsi" w:hAnsiTheme="majorHAnsi" w:cs="Arial"/>
                <w:i/>
                <w:sz w:val="24"/>
                <w:szCs w:val="24"/>
              </w:rPr>
            </w:pPr>
            <w:r w:rsidRPr="004F5E43">
              <w:rPr>
                <w:rFonts w:asciiTheme="majorHAnsi" w:hAnsiTheme="majorHAnsi" w:cs="Arial"/>
                <w:i/>
                <w:sz w:val="24"/>
                <w:szCs w:val="24"/>
              </w:rPr>
              <w:t>1,2</w:t>
            </w:r>
          </w:p>
        </w:tc>
      </w:tr>
      <w:tr w:rsidR="004F5E43" w:rsidTr="006235E6">
        <w:tc>
          <w:tcPr>
            <w:tcW w:w="817" w:type="dxa"/>
          </w:tcPr>
          <w:p w:rsidR="004F5E43" w:rsidRDefault="004F5E43" w:rsidP="00891AB3">
            <w:pPr>
              <w:jc w:val="center"/>
              <w:rPr>
                <w:rFonts w:asciiTheme="majorHAnsi" w:hAnsiTheme="majorHAnsi" w:cs="Arial"/>
                <w:i/>
                <w:sz w:val="24"/>
                <w:szCs w:val="24"/>
              </w:rPr>
            </w:pPr>
            <w:r>
              <w:rPr>
                <w:rFonts w:asciiTheme="majorHAnsi" w:hAnsiTheme="majorHAnsi" w:cs="Arial"/>
                <w:i/>
                <w:sz w:val="24"/>
                <w:szCs w:val="24"/>
              </w:rPr>
              <w:t>4.</w:t>
            </w:r>
          </w:p>
        </w:tc>
        <w:tc>
          <w:tcPr>
            <w:tcW w:w="3544" w:type="dxa"/>
          </w:tcPr>
          <w:p w:rsidR="004F5E43" w:rsidRDefault="004F5E43" w:rsidP="006235E6">
            <w:pPr>
              <w:rPr>
                <w:rFonts w:asciiTheme="majorHAnsi" w:hAnsiTheme="majorHAnsi" w:cs="Arial"/>
                <w:i/>
                <w:sz w:val="24"/>
                <w:szCs w:val="24"/>
              </w:rPr>
            </w:pPr>
            <w:r>
              <w:rPr>
                <w:rFonts w:asciiTheme="majorHAnsi" w:hAnsiTheme="majorHAnsi" w:cs="Arial"/>
                <w:i/>
                <w:sz w:val="24"/>
                <w:szCs w:val="24"/>
              </w:rPr>
              <w:t>Птица</w:t>
            </w:r>
          </w:p>
        </w:tc>
        <w:tc>
          <w:tcPr>
            <w:tcW w:w="1701" w:type="dxa"/>
          </w:tcPr>
          <w:p w:rsidR="004F5E43" w:rsidRPr="004F5E43" w:rsidRDefault="004F5E43" w:rsidP="004F5E43">
            <w:pPr>
              <w:jc w:val="center"/>
              <w:rPr>
                <w:sz w:val="24"/>
                <w:szCs w:val="24"/>
              </w:rPr>
            </w:pPr>
            <w:r w:rsidRPr="004F5E43">
              <w:rPr>
                <w:rFonts w:asciiTheme="majorHAnsi" w:hAnsiTheme="majorHAnsi" w:cs="Arial"/>
                <w:i/>
                <w:sz w:val="24"/>
                <w:szCs w:val="24"/>
              </w:rPr>
              <w:t>1 гол/сут</w:t>
            </w:r>
          </w:p>
        </w:tc>
        <w:tc>
          <w:tcPr>
            <w:tcW w:w="1843" w:type="dxa"/>
          </w:tcPr>
          <w:p w:rsidR="004F5E43" w:rsidRPr="004F5E43" w:rsidRDefault="004F5E43" w:rsidP="00891AB3">
            <w:pPr>
              <w:jc w:val="center"/>
              <w:rPr>
                <w:rFonts w:asciiTheme="majorHAnsi" w:hAnsiTheme="majorHAnsi" w:cs="Arial"/>
                <w:i/>
                <w:sz w:val="24"/>
                <w:szCs w:val="24"/>
              </w:rPr>
            </w:pPr>
            <w:r w:rsidRPr="004F5E43">
              <w:rPr>
                <w:rFonts w:asciiTheme="majorHAnsi" w:hAnsiTheme="majorHAnsi" w:cs="Arial"/>
                <w:i/>
                <w:sz w:val="24"/>
                <w:szCs w:val="24"/>
              </w:rPr>
              <w:t>0,5</w:t>
            </w:r>
          </w:p>
        </w:tc>
        <w:tc>
          <w:tcPr>
            <w:tcW w:w="1525" w:type="dxa"/>
          </w:tcPr>
          <w:p w:rsidR="004F5E43" w:rsidRPr="004F5E43" w:rsidRDefault="004F5E43" w:rsidP="004F5E43">
            <w:pPr>
              <w:jc w:val="center"/>
              <w:rPr>
                <w:rFonts w:asciiTheme="majorHAnsi" w:hAnsiTheme="majorHAnsi" w:cs="Arial"/>
                <w:i/>
                <w:sz w:val="24"/>
                <w:szCs w:val="24"/>
              </w:rPr>
            </w:pPr>
            <w:r w:rsidRPr="004F5E43">
              <w:rPr>
                <w:rFonts w:asciiTheme="majorHAnsi" w:hAnsiTheme="majorHAnsi" w:cs="Arial"/>
                <w:i/>
                <w:sz w:val="24"/>
                <w:szCs w:val="24"/>
              </w:rPr>
              <w:t>0,015</w:t>
            </w:r>
          </w:p>
        </w:tc>
      </w:tr>
      <w:tr w:rsidR="004F5E43" w:rsidTr="006235E6">
        <w:tc>
          <w:tcPr>
            <w:tcW w:w="817" w:type="dxa"/>
          </w:tcPr>
          <w:p w:rsidR="004F5E43" w:rsidRDefault="004F5E43" w:rsidP="00891AB3">
            <w:pPr>
              <w:jc w:val="center"/>
              <w:rPr>
                <w:rFonts w:asciiTheme="majorHAnsi" w:hAnsiTheme="majorHAnsi" w:cs="Arial"/>
                <w:i/>
                <w:sz w:val="24"/>
                <w:szCs w:val="24"/>
              </w:rPr>
            </w:pPr>
            <w:r>
              <w:rPr>
                <w:rFonts w:asciiTheme="majorHAnsi" w:hAnsiTheme="majorHAnsi" w:cs="Arial"/>
                <w:i/>
                <w:sz w:val="24"/>
                <w:szCs w:val="24"/>
              </w:rPr>
              <w:t>5.</w:t>
            </w:r>
          </w:p>
        </w:tc>
        <w:tc>
          <w:tcPr>
            <w:tcW w:w="3544" w:type="dxa"/>
          </w:tcPr>
          <w:p w:rsidR="004F5E43" w:rsidRDefault="004F5E43" w:rsidP="006235E6">
            <w:pPr>
              <w:rPr>
                <w:rFonts w:asciiTheme="majorHAnsi" w:hAnsiTheme="majorHAnsi" w:cs="Arial"/>
                <w:i/>
                <w:sz w:val="24"/>
                <w:szCs w:val="24"/>
              </w:rPr>
            </w:pPr>
            <w:r>
              <w:rPr>
                <w:rFonts w:asciiTheme="majorHAnsi" w:hAnsiTheme="majorHAnsi" w:cs="Arial"/>
                <w:i/>
                <w:sz w:val="24"/>
                <w:szCs w:val="24"/>
              </w:rPr>
              <w:t>Овцы, козы</w:t>
            </w:r>
          </w:p>
        </w:tc>
        <w:tc>
          <w:tcPr>
            <w:tcW w:w="1701" w:type="dxa"/>
          </w:tcPr>
          <w:p w:rsidR="004F5E43" w:rsidRPr="004F5E43" w:rsidRDefault="004F5E43" w:rsidP="004F5E43">
            <w:pPr>
              <w:jc w:val="center"/>
              <w:rPr>
                <w:sz w:val="24"/>
                <w:szCs w:val="24"/>
              </w:rPr>
            </w:pPr>
            <w:r w:rsidRPr="004F5E43">
              <w:rPr>
                <w:rFonts w:asciiTheme="majorHAnsi" w:hAnsiTheme="majorHAnsi" w:cs="Arial"/>
                <w:i/>
                <w:sz w:val="24"/>
                <w:szCs w:val="24"/>
              </w:rPr>
              <w:t>1 гол/сут</w:t>
            </w:r>
          </w:p>
        </w:tc>
        <w:tc>
          <w:tcPr>
            <w:tcW w:w="1843" w:type="dxa"/>
          </w:tcPr>
          <w:p w:rsidR="004F5E43" w:rsidRPr="004F5E43" w:rsidRDefault="004F5E43" w:rsidP="00891AB3">
            <w:pPr>
              <w:jc w:val="center"/>
              <w:rPr>
                <w:rFonts w:asciiTheme="majorHAnsi" w:hAnsiTheme="majorHAnsi" w:cs="Arial"/>
                <w:i/>
                <w:sz w:val="24"/>
                <w:szCs w:val="24"/>
              </w:rPr>
            </w:pPr>
            <w:r w:rsidRPr="004F5E43">
              <w:rPr>
                <w:rFonts w:asciiTheme="majorHAnsi" w:hAnsiTheme="majorHAnsi" w:cs="Arial"/>
                <w:i/>
                <w:sz w:val="24"/>
                <w:szCs w:val="24"/>
              </w:rPr>
              <w:t>8</w:t>
            </w:r>
          </w:p>
        </w:tc>
        <w:tc>
          <w:tcPr>
            <w:tcW w:w="1525" w:type="dxa"/>
          </w:tcPr>
          <w:p w:rsidR="004F5E43" w:rsidRPr="004F5E43" w:rsidRDefault="004F5E43" w:rsidP="00891AB3">
            <w:pPr>
              <w:jc w:val="center"/>
              <w:rPr>
                <w:rFonts w:asciiTheme="majorHAnsi" w:hAnsiTheme="majorHAnsi" w:cs="Arial"/>
                <w:i/>
                <w:sz w:val="24"/>
                <w:szCs w:val="24"/>
              </w:rPr>
            </w:pPr>
            <w:r w:rsidRPr="004F5E43">
              <w:rPr>
                <w:rFonts w:asciiTheme="majorHAnsi" w:hAnsiTheme="majorHAnsi" w:cs="Arial"/>
                <w:i/>
                <w:sz w:val="24"/>
                <w:szCs w:val="24"/>
              </w:rPr>
              <w:t>0,24</w:t>
            </w:r>
          </w:p>
        </w:tc>
      </w:tr>
    </w:tbl>
    <w:p w:rsidR="004D7B16" w:rsidRPr="002E7D93" w:rsidRDefault="004D7B16" w:rsidP="002E7D93">
      <w:pPr>
        <w:spacing w:after="0"/>
        <w:jc w:val="both"/>
        <w:rPr>
          <w:rFonts w:asciiTheme="majorHAnsi" w:hAnsiTheme="majorHAnsi" w:cs="Arial"/>
          <w:sz w:val="28"/>
          <w:szCs w:val="28"/>
        </w:rPr>
      </w:pPr>
    </w:p>
    <w:p w:rsidR="00A01511" w:rsidRPr="00937D1B" w:rsidRDefault="00A01511" w:rsidP="004D7B16">
      <w:pPr>
        <w:spacing w:after="0" w:line="240" w:lineRule="auto"/>
        <w:ind w:firstLine="709"/>
        <w:jc w:val="right"/>
        <w:outlineLvl w:val="0"/>
        <w:rPr>
          <w:rFonts w:asciiTheme="majorHAnsi" w:hAnsiTheme="majorHAnsi"/>
          <w:b/>
          <w:bCs/>
          <w:i/>
          <w:sz w:val="28"/>
          <w:szCs w:val="28"/>
        </w:rPr>
      </w:pPr>
      <w:r w:rsidRPr="00937D1B">
        <w:rPr>
          <w:rFonts w:asciiTheme="majorHAnsi" w:hAnsiTheme="majorHAnsi"/>
          <w:b/>
          <w:bCs/>
          <w:i/>
          <w:sz w:val="28"/>
          <w:szCs w:val="28"/>
        </w:rPr>
        <w:t>Таблица 11.1.</w:t>
      </w:r>
      <w:r w:rsidR="002E7D93">
        <w:rPr>
          <w:rFonts w:asciiTheme="majorHAnsi" w:hAnsiTheme="majorHAnsi"/>
          <w:b/>
          <w:bCs/>
          <w:i/>
          <w:sz w:val="28"/>
          <w:szCs w:val="28"/>
        </w:rPr>
        <w:t>3</w:t>
      </w:r>
    </w:p>
    <w:p w:rsidR="004D7B16" w:rsidRPr="00937D1B" w:rsidRDefault="00A01511" w:rsidP="004D7B16">
      <w:pPr>
        <w:spacing w:after="0" w:line="240" w:lineRule="auto"/>
        <w:ind w:firstLine="709"/>
        <w:jc w:val="center"/>
        <w:outlineLvl w:val="0"/>
        <w:rPr>
          <w:rFonts w:asciiTheme="majorHAnsi" w:hAnsiTheme="majorHAnsi"/>
          <w:b/>
          <w:bCs/>
          <w:i/>
          <w:sz w:val="28"/>
          <w:szCs w:val="28"/>
        </w:rPr>
      </w:pPr>
      <w:r w:rsidRPr="00937D1B">
        <w:rPr>
          <w:rFonts w:asciiTheme="majorHAnsi" w:hAnsiTheme="majorHAnsi"/>
          <w:b/>
          <w:bCs/>
          <w:i/>
          <w:sz w:val="28"/>
          <w:szCs w:val="28"/>
        </w:rPr>
        <w:t>Характ</w:t>
      </w:r>
      <w:r w:rsidR="004D7B16" w:rsidRPr="00937D1B">
        <w:rPr>
          <w:rFonts w:asciiTheme="majorHAnsi" w:hAnsiTheme="majorHAnsi"/>
          <w:b/>
          <w:bCs/>
          <w:i/>
          <w:sz w:val="28"/>
          <w:szCs w:val="28"/>
        </w:rPr>
        <w:t>е</w:t>
      </w:r>
      <w:r w:rsidRPr="00937D1B">
        <w:rPr>
          <w:rFonts w:asciiTheme="majorHAnsi" w:hAnsiTheme="majorHAnsi"/>
          <w:b/>
          <w:bCs/>
          <w:i/>
          <w:sz w:val="28"/>
          <w:szCs w:val="28"/>
        </w:rPr>
        <w:t>ристика водонапорных башен</w:t>
      </w:r>
      <w:r w:rsidR="00890936">
        <w:rPr>
          <w:rFonts w:asciiTheme="majorHAnsi" w:hAnsiTheme="majorHAnsi"/>
          <w:b/>
          <w:bCs/>
          <w:i/>
          <w:sz w:val="28"/>
          <w:szCs w:val="28"/>
        </w:rPr>
        <w:t xml:space="preserve">  Рожновского</w:t>
      </w:r>
    </w:p>
    <w:p w:rsidR="00A01511" w:rsidRPr="00937D1B" w:rsidRDefault="004D7B16" w:rsidP="004D7B16">
      <w:pPr>
        <w:spacing w:after="0" w:line="240" w:lineRule="auto"/>
        <w:ind w:firstLine="709"/>
        <w:jc w:val="center"/>
        <w:outlineLvl w:val="0"/>
        <w:rPr>
          <w:rFonts w:asciiTheme="majorHAnsi" w:hAnsiTheme="majorHAnsi"/>
          <w:b/>
          <w:bCs/>
          <w:i/>
          <w:sz w:val="28"/>
          <w:szCs w:val="28"/>
        </w:rPr>
      </w:pPr>
      <w:r w:rsidRPr="00937D1B">
        <w:rPr>
          <w:rFonts w:asciiTheme="majorHAnsi" w:hAnsiTheme="majorHAnsi"/>
          <w:b/>
          <w:bCs/>
          <w:i/>
          <w:sz w:val="28"/>
          <w:szCs w:val="28"/>
        </w:rPr>
        <w:t>МО Имангуловский сельсовет</w:t>
      </w:r>
    </w:p>
    <w:tbl>
      <w:tblPr>
        <w:tblStyle w:val="af0"/>
        <w:tblW w:w="9180" w:type="dxa"/>
        <w:jc w:val="center"/>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Look w:val="04A0"/>
      </w:tblPr>
      <w:tblGrid>
        <w:gridCol w:w="2235"/>
        <w:gridCol w:w="1559"/>
        <w:gridCol w:w="1984"/>
        <w:gridCol w:w="1701"/>
        <w:gridCol w:w="1701"/>
      </w:tblGrid>
      <w:tr w:rsidR="00890936" w:rsidRPr="00937D1B" w:rsidTr="00890936">
        <w:trPr>
          <w:jc w:val="center"/>
        </w:trPr>
        <w:tc>
          <w:tcPr>
            <w:tcW w:w="2235" w:type="dxa"/>
          </w:tcPr>
          <w:p w:rsidR="00890936" w:rsidRPr="00890936" w:rsidRDefault="00890936" w:rsidP="00890936">
            <w:pPr>
              <w:jc w:val="center"/>
              <w:rPr>
                <w:rFonts w:asciiTheme="majorHAnsi" w:hAnsiTheme="majorHAnsi"/>
                <w:b/>
                <w:i/>
                <w:sz w:val="20"/>
                <w:szCs w:val="20"/>
              </w:rPr>
            </w:pPr>
            <w:r w:rsidRPr="00890936">
              <w:rPr>
                <w:rFonts w:asciiTheme="majorHAnsi" w:hAnsiTheme="majorHAnsi"/>
                <w:b/>
                <w:i/>
                <w:sz w:val="20"/>
                <w:szCs w:val="20"/>
              </w:rPr>
              <w:t>Населенный пункт</w:t>
            </w:r>
          </w:p>
        </w:tc>
        <w:tc>
          <w:tcPr>
            <w:tcW w:w="1559" w:type="dxa"/>
          </w:tcPr>
          <w:p w:rsidR="00890936" w:rsidRPr="00890936" w:rsidRDefault="00890936" w:rsidP="00EC5BC4">
            <w:pPr>
              <w:rPr>
                <w:rFonts w:asciiTheme="majorHAnsi" w:hAnsiTheme="majorHAnsi"/>
                <w:b/>
                <w:bCs/>
                <w:i/>
                <w:iCs/>
                <w:sz w:val="20"/>
                <w:szCs w:val="20"/>
              </w:rPr>
            </w:pPr>
            <w:r w:rsidRPr="00890936">
              <w:rPr>
                <w:rFonts w:asciiTheme="majorHAnsi" w:hAnsiTheme="majorHAnsi"/>
                <w:b/>
                <w:bCs/>
                <w:i/>
                <w:iCs/>
                <w:sz w:val="20"/>
                <w:szCs w:val="20"/>
              </w:rPr>
              <w:t>Год постройки</w:t>
            </w:r>
          </w:p>
        </w:tc>
        <w:tc>
          <w:tcPr>
            <w:tcW w:w="1984" w:type="dxa"/>
          </w:tcPr>
          <w:p w:rsidR="00890936" w:rsidRPr="00890936" w:rsidRDefault="00890936" w:rsidP="00EC5BC4">
            <w:pPr>
              <w:rPr>
                <w:rFonts w:asciiTheme="majorHAnsi" w:hAnsiTheme="majorHAnsi"/>
                <w:b/>
                <w:i/>
                <w:sz w:val="20"/>
                <w:szCs w:val="20"/>
              </w:rPr>
            </w:pPr>
            <w:r w:rsidRPr="00890936">
              <w:rPr>
                <w:rFonts w:asciiTheme="majorHAnsi" w:hAnsiTheme="majorHAnsi"/>
                <w:b/>
                <w:bCs/>
                <w:i/>
                <w:iCs/>
                <w:sz w:val="20"/>
                <w:szCs w:val="20"/>
              </w:rPr>
              <w:t xml:space="preserve">Порядок подачи  воды  </w:t>
            </w:r>
          </w:p>
        </w:tc>
        <w:tc>
          <w:tcPr>
            <w:tcW w:w="1701" w:type="dxa"/>
          </w:tcPr>
          <w:p w:rsidR="00890936" w:rsidRPr="00890936" w:rsidRDefault="00890936" w:rsidP="00EC5BC4">
            <w:pPr>
              <w:rPr>
                <w:rFonts w:asciiTheme="majorHAnsi" w:hAnsiTheme="majorHAnsi"/>
                <w:b/>
                <w:i/>
                <w:sz w:val="20"/>
                <w:szCs w:val="20"/>
              </w:rPr>
            </w:pPr>
            <w:r w:rsidRPr="00890936">
              <w:rPr>
                <w:rFonts w:asciiTheme="majorHAnsi" w:hAnsiTheme="majorHAnsi"/>
                <w:b/>
                <w:bCs/>
                <w:i/>
                <w:iCs/>
                <w:sz w:val="20"/>
                <w:szCs w:val="20"/>
              </w:rPr>
              <w:t>% износа оборудования</w:t>
            </w:r>
          </w:p>
        </w:tc>
        <w:tc>
          <w:tcPr>
            <w:tcW w:w="1701" w:type="dxa"/>
          </w:tcPr>
          <w:p w:rsidR="00890936" w:rsidRPr="00890936" w:rsidRDefault="00890936" w:rsidP="00EC5BC4">
            <w:pPr>
              <w:rPr>
                <w:rFonts w:asciiTheme="majorHAnsi" w:hAnsiTheme="majorHAnsi"/>
                <w:b/>
                <w:i/>
                <w:sz w:val="20"/>
                <w:szCs w:val="20"/>
              </w:rPr>
            </w:pPr>
            <w:r>
              <w:rPr>
                <w:rFonts w:asciiTheme="majorHAnsi" w:hAnsiTheme="majorHAnsi"/>
                <w:b/>
                <w:bCs/>
                <w:i/>
                <w:iCs/>
                <w:sz w:val="20"/>
                <w:szCs w:val="20"/>
              </w:rPr>
              <w:t>Емкость, м</w:t>
            </w:r>
            <w:r w:rsidRPr="00890936">
              <w:rPr>
                <w:rFonts w:asciiTheme="majorHAnsi" w:hAnsiTheme="majorHAnsi"/>
                <w:b/>
                <w:bCs/>
                <w:i/>
                <w:iCs/>
                <w:sz w:val="20"/>
                <w:szCs w:val="20"/>
                <w:vertAlign w:val="superscript"/>
              </w:rPr>
              <w:t>3</w:t>
            </w:r>
          </w:p>
        </w:tc>
      </w:tr>
      <w:tr w:rsidR="00890936" w:rsidRPr="00937D1B" w:rsidTr="00890936">
        <w:trPr>
          <w:jc w:val="center"/>
        </w:trPr>
        <w:tc>
          <w:tcPr>
            <w:tcW w:w="2235" w:type="dxa"/>
          </w:tcPr>
          <w:p w:rsidR="00890936" w:rsidRPr="00937D1B" w:rsidRDefault="00890936" w:rsidP="00EC5BC4">
            <w:pPr>
              <w:jc w:val="center"/>
              <w:rPr>
                <w:rFonts w:asciiTheme="majorHAnsi" w:hAnsiTheme="majorHAnsi"/>
                <w:b/>
                <w:i/>
                <w:sz w:val="24"/>
                <w:szCs w:val="24"/>
              </w:rPr>
            </w:pPr>
            <w:r w:rsidRPr="00937D1B">
              <w:rPr>
                <w:rFonts w:asciiTheme="majorHAnsi" w:hAnsiTheme="majorHAnsi"/>
                <w:b/>
                <w:i/>
                <w:sz w:val="24"/>
                <w:szCs w:val="24"/>
              </w:rPr>
              <w:t>с.Второе Имангулово</w:t>
            </w:r>
          </w:p>
        </w:tc>
        <w:tc>
          <w:tcPr>
            <w:tcW w:w="1559" w:type="dxa"/>
          </w:tcPr>
          <w:p w:rsidR="00890936" w:rsidRPr="00937D1B" w:rsidRDefault="00890936" w:rsidP="00EC5BC4">
            <w:pPr>
              <w:rPr>
                <w:rFonts w:asciiTheme="majorHAnsi" w:hAnsiTheme="majorHAnsi"/>
                <w:bCs/>
                <w:i/>
                <w:iCs/>
                <w:sz w:val="24"/>
                <w:szCs w:val="24"/>
              </w:rPr>
            </w:pPr>
            <w:r>
              <w:rPr>
                <w:rFonts w:asciiTheme="majorHAnsi" w:hAnsiTheme="majorHAnsi"/>
                <w:bCs/>
                <w:i/>
                <w:iCs/>
                <w:sz w:val="24"/>
                <w:szCs w:val="24"/>
              </w:rPr>
              <w:t>1971</w:t>
            </w:r>
          </w:p>
        </w:tc>
        <w:tc>
          <w:tcPr>
            <w:tcW w:w="1984" w:type="dxa"/>
          </w:tcPr>
          <w:p w:rsidR="00890936" w:rsidRPr="00937D1B" w:rsidRDefault="00890936" w:rsidP="00EC5BC4">
            <w:pPr>
              <w:rPr>
                <w:rFonts w:asciiTheme="majorHAnsi" w:hAnsiTheme="majorHAnsi"/>
                <w:i/>
                <w:sz w:val="24"/>
                <w:szCs w:val="24"/>
              </w:rPr>
            </w:pPr>
            <w:r w:rsidRPr="00937D1B">
              <w:rPr>
                <w:rFonts w:asciiTheme="majorHAnsi" w:hAnsiTheme="majorHAnsi"/>
                <w:bCs/>
                <w:i/>
                <w:iCs/>
                <w:sz w:val="24"/>
                <w:szCs w:val="24"/>
              </w:rPr>
              <w:t>насосом</w:t>
            </w:r>
          </w:p>
        </w:tc>
        <w:tc>
          <w:tcPr>
            <w:tcW w:w="1701" w:type="dxa"/>
          </w:tcPr>
          <w:p w:rsidR="00890936" w:rsidRPr="00937D1B" w:rsidRDefault="00890936" w:rsidP="00EC5BC4">
            <w:pPr>
              <w:rPr>
                <w:rFonts w:asciiTheme="majorHAnsi" w:hAnsiTheme="majorHAnsi"/>
                <w:i/>
                <w:sz w:val="24"/>
                <w:szCs w:val="24"/>
              </w:rPr>
            </w:pPr>
            <w:r>
              <w:rPr>
                <w:rFonts w:asciiTheme="majorHAnsi" w:hAnsiTheme="majorHAnsi"/>
                <w:bCs/>
                <w:i/>
                <w:iCs/>
                <w:sz w:val="24"/>
                <w:szCs w:val="24"/>
              </w:rPr>
              <w:t>100</w:t>
            </w:r>
            <w:r w:rsidRPr="00937D1B">
              <w:rPr>
                <w:rFonts w:asciiTheme="majorHAnsi" w:hAnsiTheme="majorHAnsi"/>
                <w:bCs/>
                <w:i/>
                <w:iCs/>
                <w:sz w:val="24"/>
                <w:szCs w:val="24"/>
              </w:rPr>
              <w:t xml:space="preserve"> %</w:t>
            </w:r>
          </w:p>
        </w:tc>
        <w:tc>
          <w:tcPr>
            <w:tcW w:w="1701" w:type="dxa"/>
          </w:tcPr>
          <w:p w:rsidR="00890936" w:rsidRPr="00937D1B" w:rsidRDefault="00890936" w:rsidP="00EC5BC4">
            <w:pPr>
              <w:rPr>
                <w:rFonts w:asciiTheme="majorHAnsi" w:hAnsiTheme="majorHAnsi"/>
                <w:i/>
                <w:sz w:val="24"/>
                <w:szCs w:val="24"/>
              </w:rPr>
            </w:pPr>
            <w:r>
              <w:rPr>
                <w:rFonts w:asciiTheme="majorHAnsi" w:hAnsiTheme="majorHAnsi"/>
                <w:bCs/>
                <w:i/>
                <w:iCs/>
                <w:sz w:val="24"/>
                <w:szCs w:val="24"/>
              </w:rPr>
              <w:t>200</w:t>
            </w:r>
          </w:p>
        </w:tc>
      </w:tr>
      <w:tr w:rsidR="00890936" w:rsidRPr="00937D1B" w:rsidTr="00890936">
        <w:trPr>
          <w:jc w:val="center"/>
        </w:trPr>
        <w:tc>
          <w:tcPr>
            <w:tcW w:w="2235" w:type="dxa"/>
          </w:tcPr>
          <w:p w:rsidR="00890936" w:rsidRPr="00937D1B" w:rsidRDefault="00890936" w:rsidP="00EC5BC4">
            <w:pPr>
              <w:jc w:val="center"/>
              <w:rPr>
                <w:rFonts w:asciiTheme="majorHAnsi" w:hAnsiTheme="majorHAnsi"/>
                <w:b/>
                <w:i/>
                <w:sz w:val="24"/>
                <w:szCs w:val="24"/>
              </w:rPr>
            </w:pPr>
            <w:r w:rsidRPr="00937D1B">
              <w:rPr>
                <w:rFonts w:asciiTheme="majorHAnsi" w:hAnsiTheme="majorHAnsi"/>
                <w:b/>
                <w:i/>
                <w:sz w:val="24"/>
                <w:szCs w:val="24"/>
              </w:rPr>
              <w:t>с.Первое Имангулово</w:t>
            </w:r>
          </w:p>
        </w:tc>
        <w:tc>
          <w:tcPr>
            <w:tcW w:w="1559" w:type="dxa"/>
          </w:tcPr>
          <w:p w:rsidR="00890936" w:rsidRPr="00937D1B" w:rsidRDefault="00890936" w:rsidP="00EC5BC4">
            <w:pPr>
              <w:rPr>
                <w:rFonts w:asciiTheme="majorHAnsi" w:hAnsiTheme="majorHAnsi"/>
                <w:bCs/>
                <w:i/>
                <w:iCs/>
                <w:sz w:val="24"/>
                <w:szCs w:val="24"/>
              </w:rPr>
            </w:pPr>
            <w:r>
              <w:rPr>
                <w:rFonts w:asciiTheme="majorHAnsi" w:hAnsiTheme="majorHAnsi"/>
                <w:bCs/>
                <w:i/>
                <w:iCs/>
                <w:sz w:val="24"/>
                <w:szCs w:val="24"/>
              </w:rPr>
              <w:t>1969</w:t>
            </w:r>
          </w:p>
        </w:tc>
        <w:tc>
          <w:tcPr>
            <w:tcW w:w="1984" w:type="dxa"/>
          </w:tcPr>
          <w:p w:rsidR="00890936" w:rsidRPr="00937D1B" w:rsidRDefault="00890936" w:rsidP="00EC5BC4">
            <w:pPr>
              <w:rPr>
                <w:rFonts w:asciiTheme="majorHAnsi" w:hAnsiTheme="majorHAnsi"/>
                <w:i/>
                <w:sz w:val="24"/>
                <w:szCs w:val="24"/>
              </w:rPr>
            </w:pPr>
            <w:r w:rsidRPr="00937D1B">
              <w:rPr>
                <w:rFonts w:asciiTheme="majorHAnsi" w:hAnsiTheme="majorHAnsi"/>
                <w:bCs/>
                <w:i/>
                <w:iCs/>
                <w:sz w:val="24"/>
                <w:szCs w:val="24"/>
              </w:rPr>
              <w:t>насосом</w:t>
            </w:r>
          </w:p>
        </w:tc>
        <w:tc>
          <w:tcPr>
            <w:tcW w:w="1701" w:type="dxa"/>
          </w:tcPr>
          <w:p w:rsidR="00890936" w:rsidRPr="00937D1B" w:rsidRDefault="00890936" w:rsidP="00EC5BC4">
            <w:pPr>
              <w:rPr>
                <w:rFonts w:asciiTheme="majorHAnsi" w:hAnsiTheme="majorHAnsi"/>
                <w:i/>
                <w:sz w:val="24"/>
                <w:szCs w:val="24"/>
              </w:rPr>
            </w:pPr>
            <w:r>
              <w:rPr>
                <w:rFonts w:asciiTheme="majorHAnsi" w:hAnsiTheme="majorHAnsi"/>
                <w:bCs/>
                <w:i/>
                <w:iCs/>
                <w:sz w:val="24"/>
                <w:szCs w:val="24"/>
              </w:rPr>
              <w:t>100</w:t>
            </w:r>
            <w:r w:rsidRPr="00937D1B">
              <w:rPr>
                <w:rFonts w:asciiTheme="majorHAnsi" w:hAnsiTheme="majorHAnsi"/>
                <w:bCs/>
                <w:i/>
                <w:iCs/>
                <w:sz w:val="24"/>
                <w:szCs w:val="24"/>
              </w:rPr>
              <w:t>%</w:t>
            </w:r>
          </w:p>
        </w:tc>
        <w:tc>
          <w:tcPr>
            <w:tcW w:w="1701" w:type="dxa"/>
          </w:tcPr>
          <w:p w:rsidR="00890936" w:rsidRPr="00937D1B" w:rsidRDefault="00890936" w:rsidP="00EC5BC4">
            <w:pPr>
              <w:rPr>
                <w:rFonts w:asciiTheme="majorHAnsi" w:hAnsiTheme="majorHAnsi"/>
                <w:i/>
                <w:sz w:val="24"/>
                <w:szCs w:val="24"/>
              </w:rPr>
            </w:pPr>
            <w:r>
              <w:rPr>
                <w:rFonts w:asciiTheme="majorHAnsi" w:hAnsiTheme="majorHAnsi"/>
                <w:bCs/>
                <w:i/>
                <w:iCs/>
                <w:sz w:val="24"/>
                <w:szCs w:val="24"/>
              </w:rPr>
              <w:t>150</w:t>
            </w:r>
          </w:p>
        </w:tc>
      </w:tr>
      <w:tr w:rsidR="00890936" w:rsidRPr="00937D1B" w:rsidTr="00890936">
        <w:trPr>
          <w:jc w:val="center"/>
        </w:trPr>
        <w:tc>
          <w:tcPr>
            <w:tcW w:w="2235" w:type="dxa"/>
          </w:tcPr>
          <w:p w:rsidR="00890936" w:rsidRPr="00937D1B" w:rsidRDefault="00890936" w:rsidP="00EC5BC4">
            <w:pPr>
              <w:jc w:val="center"/>
              <w:rPr>
                <w:rFonts w:asciiTheme="majorHAnsi" w:hAnsiTheme="majorHAnsi"/>
                <w:b/>
                <w:i/>
                <w:sz w:val="24"/>
                <w:szCs w:val="24"/>
              </w:rPr>
            </w:pPr>
            <w:r w:rsidRPr="00937D1B">
              <w:rPr>
                <w:rFonts w:asciiTheme="majorHAnsi" w:hAnsiTheme="majorHAnsi"/>
                <w:b/>
                <w:i/>
                <w:sz w:val="24"/>
                <w:szCs w:val="24"/>
              </w:rPr>
              <w:t>с.Анатольевка</w:t>
            </w:r>
          </w:p>
        </w:tc>
        <w:tc>
          <w:tcPr>
            <w:tcW w:w="1559" w:type="dxa"/>
          </w:tcPr>
          <w:p w:rsidR="00890936" w:rsidRPr="00937D1B" w:rsidRDefault="00890936" w:rsidP="00EC5BC4">
            <w:pPr>
              <w:rPr>
                <w:rFonts w:asciiTheme="majorHAnsi" w:hAnsiTheme="majorHAnsi"/>
                <w:bCs/>
                <w:i/>
                <w:iCs/>
                <w:sz w:val="24"/>
                <w:szCs w:val="24"/>
              </w:rPr>
            </w:pPr>
            <w:r>
              <w:rPr>
                <w:rFonts w:asciiTheme="majorHAnsi" w:hAnsiTheme="majorHAnsi"/>
                <w:bCs/>
                <w:i/>
                <w:iCs/>
                <w:sz w:val="24"/>
                <w:szCs w:val="24"/>
              </w:rPr>
              <w:t>1976</w:t>
            </w:r>
          </w:p>
        </w:tc>
        <w:tc>
          <w:tcPr>
            <w:tcW w:w="1984" w:type="dxa"/>
          </w:tcPr>
          <w:p w:rsidR="00890936" w:rsidRPr="00937D1B" w:rsidRDefault="00890936" w:rsidP="00EC5BC4">
            <w:pPr>
              <w:rPr>
                <w:rFonts w:asciiTheme="majorHAnsi" w:hAnsiTheme="majorHAnsi"/>
                <w:i/>
                <w:sz w:val="24"/>
                <w:szCs w:val="24"/>
              </w:rPr>
            </w:pPr>
            <w:r w:rsidRPr="00937D1B">
              <w:rPr>
                <w:rFonts w:asciiTheme="majorHAnsi" w:hAnsiTheme="majorHAnsi"/>
                <w:bCs/>
                <w:i/>
                <w:iCs/>
                <w:sz w:val="24"/>
                <w:szCs w:val="24"/>
              </w:rPr>
              <w:t>насосом</w:t>
            </w:r>
          </w:p>
        </w:tc>
        <w:tc>
          <w:tcPr>
            <w:tcW w:w="1701" w:type="dxa"/>
          </w:tcPr>
          <w:p w:rsidR="00890936" w:rsidRPr="00937D1B" w:rsidRDefault="00890936" w:rsidP="00EC5BC4">
            <w:pPr>
              <w:rPr>
                <w:rFonts w:asciiTheme="majorHAnsi" w:hAnsiTheme="majorHAnsi"/>
                <w:i/>
                <w:sz w:val="24"/>
                <w:szCs w:val="24"/>
              </w:rPr>
            </w:pPr>
            <w:r>
              <w:rPr>
                <w:rFonts w:asciiTheme="majorHAnsi" w:hAnsiTheme="majorHAnsi"/>
                <w:bCs/>
                <w:i/>
                <w:iCs/>
                <w:sz w:val="24"/>
                <w:szCs w:val="24"/>
              </w:rPr>
              <w:t>100</w:t>
            </w:r>
            <w:r w:rsidRPr="00937D1B">
              <w:rPr>
                <w:rFonts w:asciiTheme="majorHAnsi" w:hAnsiTheme="majorHAnsi"/>
                <w:bCs/>
                <w:i/>
                <w:iCs/>
                <w:sz w:val="24"/>
                <w:szCs w:val="24"/>
              </w:rPr>
              <w:t xml:space="preserve"> %</w:t>
            </w:r>
          </w:p>
        </w:tc>
        <w:tc>
          <w:tcPr>
            <w:tcW w:w="1701" w:type="dxa"/>
          </w:tcPr>
          <w:p w:rsidR="00890936" w:rsidRPr="00937D1B" w:rsidRDefault="00890936" w:rsidP="00EC5BC4">
            <w:pPr>
              <w:rPr>
                <w:rFonts w:asciiTheme="majorHAnsi" w:hAnsiTheme="majorHAnsi"/>
                <w:i/>
                <w:sz w:val="24"/>
                <w:szCs w:val="24"/>
              </w:rPr>
            </w:pPr>
            <w:r>
              <w:rPr>
                <w:rFonts w:asciiTheme="majorHAnsi" w:hAnsiTheme="majorHAnsi"/>
                <w:bCs/>
                <w:i/>
                <w:iCs/>
                <w:sz w:val="24"/>
                <w:szCs w:val="24"/>
              </w:rPr>
              <w:t>6</w:t>
            </w:r>
          </w:p>
        </w:tc>
      </w:tr>
    </w:tbl>
    <w:p w:rsidR="000A6E16" w:rsidRPr="00937D1B" w:rsidRDefault="000A6E16" w:rsidP="00FE1744">
      <w:pPr>
        <w:spacing w:after="0" w:line="240" w:lineRule="auto"/>
        <w:jc w:val="both"/>
        <w:rPr>
          <w:rFonts w:asciiTheme="majorHAnsi" w:hAnsiTheme="majorHAnsi" w:cs="Arial"/>
          <w:sz w:val="28"/>
          <w:szCs w:val="28"/>
        </w:rPr>
      </w:pPr>
    </w:p>
    <w:p w:rsidR="000A6E16" w:rsidRPr="00937D1B" w:rsidRDefault="000A6E16" w:rsidP="000A6E16">
      <w:pPr>
        <w:spacing w:after="0" w:line="240" w:lineRule="auto"/>
        <w:ind w:firstLine="709"/>
        <w:jc w:val="right"/>
        <w:outlineLvl w:val="0"/>
        <w:rPr>
          <w:rFonts w:asciiTheme="majorHAnsi" w:hAnsiTheme="majorHAnsi"/>
          <w:b/>
          <w:bCs/>
          <w:i/>
          <w:sz w:val="28"/>
          <w:szCs w:val="28"/>
        </w:rPr>
      </w:pPr>
      <w:r w:rsidRPr="00937D1B">
        <w:rPr>
          <w:rFonts w:asciiTheme="majorHAnsi" w:hAnsiTheme="majorHAnsi"/>
          <w:b/>
          <w:bCs/>
          <w:i/>
          <w:sz w:val="28"/>
          <w:szCs w:val="28"/>
        </w:rPr>
        <w:t>Таблица 11.1.1</w:t>
      </w:r>
    </w:p>
    <w:p w:rsidR="000A6E16" w:rsidRPr="00937D1B" w:rsidRDefault="000A6E16" w:rsidP="000A6E16">
      <w:pPr>
        <w:spacing w:after="0" w:line="240" w:lineRule="auto"/>
        <w:ind w:firstLine="709"/>
        <w:jc w:val="center"/>
        <w:outlineLvl w:val="0"/>
        <w:rPr>
          <w:rFonts w:asciiTheme="majorHAnsi" w:hAnsiTheme="majorHAnsi"/>
          <w:b/>
          <w:bCs/>
          <w:i/>
          <w:sz w:val="28"/>
          <w:szCs w:val="28"/>
        </w:rPr>
      </w:pPr>
      <w:r w:rsidRPr="00937D1B">
        <w:rPr>
          <w:rFonts w:asciiTheme="majorHAnsi" w:hAnsiTheme="majorHAnsi"/>
          <w:b/>
          <w:bCs/>
          <w:i/>
          <w:sz w:val="28"/>
          <w:szCs w:val="28"/>
        </w:rPr>
        <w:t xml:space="preserve">Характеристика </w:t>
      </w:r>
      <w:r w:rsidR="00F416BB" w:rsidRPr="00937D1B">
        <w:rPr>
          <w:rFonts w:asciiTheme="majorHAnsi" w:hAnsiTheme="majorHAnsi"/>
          <w:b/>
          <w:bCs/>
          <w:i/>
          <w:sz w:val="28"/>
          <w:szCs w:val="28"/>
        </w:rPr>
        <w:t>водопровода в населенных пунктах</w:t>
      </w:r>
    </w:p>
    <w:p w:rsidR="0026730E" w:rsidRPr="00937D1B" w:rsidRDefault="000A6E16" w:rsidP="000A6E16">
      <w:pPr>
        <w:spacing w:after="0" w:line="240" w:lineRule="auto"/>
        <w:ind w:firstLine="709"/>
        <w:jc w:val="center"/>
        <w:outlineLvl w:val="0"/>
        <w:rPr>
          <w:rFonts w:asciiTheme="majorHAnsi" w:hAnsiTheme="majorHAnsi"/>
          <w:b/>
          <w:bCs/>
          <w:i/>
          <w:sz w:val="28"/>
          <w:szCs w:val="28"/>
        </w:rPr>
      </w:pPr>
      <w:r w:rsidRPr="00937D1B">
        <w:rPr>
          <w:rFonts w:asciiTheme="majorHAnsi" w:hAnsiTheme="majorHAnsi"/>
          <w:b/>
          <w:bCs/>
          <w:i/>
          <w:sz w:val="28"/>
          <w:szCs w:val="28"/>
        </w:rPr>
        <w:t>МО Имангуловский сельсовет</w:t>
      </w:r>
    </w:p>
    <w:tbl>
      <w:tblPr>
        <w:tblStyle w:val="af0"/>
        <w:tblW w:w="9180"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Look w:val="04A0"/>
      </w:tblPr>
      <w:tblGrid>
        <w:gridCol w:w="2943"/>
        <w:gridCol w:w="1418"/>
        <w:gridCol w:w="1276"/>
        <w:gridCol w:w="1275"/>
        <w:gridCol w:w="1134"/>
        <w:gridCol w:w="1134"/>
      </w:tblGrid>
      <w:tr w:rsidR="003A0419" w:rsidRPr="00937D1B" w:rsidTr="003A0419">
        <w:tc>
          <w:tcPr>
            <w:tcW w:w="2943" w:type="dxa"/>
            <w:vAlign w:val="center"/>
          </w:tcPr>
          <w:p w:rsidR="003A0419" w:rsidRPr="00937D1B" w:rsidRDefault="003A0419" w:rsidP="002E7D93">
            <w:pPr>
              <w:jc w:val="center"/>
              <w:rPr>
                <w:rFonts w:asciiTheme="majorHAnsi" w:hAnsiTheme="majorHAnsi"/>
                <w:b/>
                <w:i/>
                <w:sz w:val="24"/>
                <w:szCs w:val="24"/>
              </w:rPr>
            </w:pPr>
            <w:r w:rsidRPr="00937D1B">
              <w:rPr>
                <w:rFonts w:asciiTheme="majorHAnsi" w:hAnsiTheme="majorHAnsi"/>
                <w:b/>
                <w:i/>
                <w:sz w:val="24"/>
                <w:szCs w:val="24"/>
              </w:rPr>
              <w:t>Населенный пункт</w:t>
            </w:r>
          </w:p>
        </w:tc>
        <w:tc>
          <w:tcPr>
            <w:tcW w:w="1418" w:type="dxa"/>
            <w:vAlign w:val="center"/>
          </w:tcPr>
          <w:p w:rsidR="003A0419" w:rsidRPr="00937D1B" w:rsidRDefault="003A0419" w:rsidP="002E7D93">
            <w:pPr>
              <w:jc w:val="center"/>
              <w:rPr>
                <w:rFonts w:asciiTheme="majorHAnsi" w:hAnsiTheme="majorHAnsi"/>
                <w:b/>
                <w:i/>
                <w:sz w:val="24"/>
                <w:szCs w:val="24"/>
              </w:rPr>
            </w:pPr>
            <w:r w:rsidRPr="00937D1B">
              <w:rPr>
                <w:rFonts w:asciiTheme="majorHAnsi" w:hAnsiTheme="majorHAnsi"/>
                <w:b/>
                <w:bCs/>
                <w:i/>
                <w:iCs/>
                <w:spacing w:val="-3"/>
                <w:sz w:val="24"/>
                <w:szCs w:val="24"/>
              </w:rPr>
              <w:t>Диаметр, мм</w:t>
            </w:r>
          </w:p>
        </w:tc>
        <w:tc>
          <w:tcPr>
            <w:tcW w:w="1276" w:type="dxa"/>
            <w:vAlign w:val="center"/>
          </w:tcPr>
          <w:p w:rsidR="003A0419" w:rsidRPr="00937D1B" w:rsidRDefault="003A0419" w:rsidP="002E7D93">
            <w:pPr>
              <w:jc w:val="center"/>
              <w:rPr>
                <w:rFonts w:asciiTheme="majorHAnsi" w:hAnsiTheme="majorHAnsi"/>
                <w:b/>
                <w:i/>
                <w:sz w:val="24"/>
                <w:szCs w:val="24"/>
              </w:rPr>
            </w:pPr>
            <w:r w:rsidRPr="00937D1B">
              <w:rPr>
                <w:rFonts w:asciiTheme="majorHAnsi" w:hAnsiTheme="majorHAnsi"/>
                <w:b/>
                <w:bCs/>
                <w:i/>
                <w:iCs/>
                <w:spacing w:val="-3"/>
                <w:sz w:val="24"/>
                <w:szCs w:val="24"/>
              </w:rPr>
              <w:t>Длина, км</w:t>
            </w:r>
          </w:p>
        </w:tc>
        <w:tc>
          <w:tcPr>
            <w:tcW w:w="1275" w:type="dxa"/>
            <w:vAlign w:val="center"/>
          </w:tcPr>
          <w:p w:rsidR="003A0419" w:rsidRPr="00937D1B" w:rsidRDefault="003A0419" w:rsidP="002E7D93">
            <w:pPr>
              <w:jc w:val="center"/>
              <w:rPr>
                <w:rFonts w:asciiTheme="majorHAnsi" w:hAnsiTheme="majorHAnsi"/>
                <w:b/>
                <w:i/>
                <w:sz w:val="24"/>
                <w:szCs w:val="24"/>
              </w:rPr>
            </w:pPr>
            <w:r w:rsidRPr="00937D1B">
              <w:rPr>
                <w:rFonts w:asciiTheme="majorHAnsi" w:hAnsiTheme="majorHAnsi"/>
                <w:b/>
                <w:bCs/>
                <w:i/>
                <w:iCs/>
                <w:spacing w:val="-3"/>
                <w:sz w:val="24"/>
                <w:szCs w:val="24"/>
              </w:rPr>
              <w:t>Давление,</w:t>
            </w:r>
            <w:r w:rsidRPr="00937D1B">
              <w:rPr>
                <w:rFonts w:asciiTheme="majorHAnsi" w:hAnsiTheme="majorHAnsi"/>
                <w:bCs/>
                <w:i/>
                <w:iCs/>
                <w:spacing w:val="-3"/>
                <w:sz w:val="24"/>
                <w:szCs w:val="24"/>
              </w:rPr>
              <w:t xml:space="preserve"> МПа</w:t>
            </w:r>
          </w:p>
        </w:tc>
        <w:tc>
          <w:tcPr>
            <w:tcW w:w="1134" w:type="dxa"/>
          </w:tcPr>
          <w:p w:rsidR="003A0419" w:rsidRPr="00937D1B" w:rsidRDefault="003A0419" w:rsidP="002E7D93">
            <w:pPr>
              <w:jc w:val="center"/>
              <w:rPr>
                <w:rFonts w:asciiTheme="majorHAnsi" w:hAnsiTheme="majorHAnsi"/>
                <w:b/>
                <w:bCs/>
                <w:i/>
                <w:iCs/>
                <w:spacing w:val="-3"/>
                <w:sz w:val="24"/>
                <w:szCs w:val="24"/>
              </w:rPr>
            </w:pPr>
            <w:r>
              <w:rPr>
                <w:rFonts w:asciiTheme="majorHAnsi" w:hAnsiTheme="majorHAnsi"/>
                <w:b/>
                <w:bCs/>
                <w:i/>
                <w:iCs/>
                <w:spacing w:val="-3"/>
                <w:sz w:val="24"/>
                <w:szCs w:val="24"/>
              </w:rPr>
              <w:t>Материал трубы</w:t>
            </w:r>
          </w:p>
        </w:tc>
        <w:tc>
          <w:tcPr>
            <w:tcW w:w="1134" w:type="dxa"/>
          </w:tcPr>
          <w:p w:rsidR="003A0419" w:rsidRPr="00937D1B" w:rsidRDefault="003A0419" w:rsidP="002E7D93">
            <w:pPr>
              <w:jc w:val="center"/>
              <w:rPr>
                <w:rFonts w:asciiTheme="majorHAnsi" w:hAnsiTheme="majorHAnsi"/>
                <w:b/>
                <w:bCs/>
                <w:i/>
                <w:iCs/>
                <w:spacing w:val="-3"/>
                <w:sz w:val="24"/>
                <w:szCs w:val="24"/>
              </w:rPr>
            </w:pPr>
            <w:r>
              <w:rPr>
                <w:rFonts w:asciiTheme="majorHAnsi" w:hAnsiTheme="majorHAnsi"/>
                <w:b/>
                <w:bCs/>
                <w:i/>
                <w:iCs/>
                <w:spacing w:val="-3"/>
                <w:sz w:val="24"/>
                <w:szCs w:val="24"/>
              </w:rPr>
              <w:t>Объем, м</w:t>
            </w:r>
            <w:r w:rsidRPr="003A0419">
              <w:rPr>
                <w:rFonts w:asciiTheme="majorHAnsi" w:hAnsiTheme="majorHAnsi"/>
                <w:b/>
                <w:bCs/>
                <w:i/>
                <w:iCs/>
                <w:spacing w:val="-3"/>
                <w:sz w:val="24"/>
                <w:szCs w:val="24"/>
                <w:vertAlign w:val="superscript"/>
              </w:rPr>
              <w:t>3</w:t>
            </w:r>
          </w:p>
        </w:tc>
      </w:tr>
      <w:tr w:rsidR="003A0419" w:rsidRPr="00937D1B" w:rsidTr="003A0419">
        <w:trPr>
          <w:trHeight w:val="454"/>
        </w:trPr>
        <w:tc>
          <w:tcPr>
            <w:tcW w:w="2943" w:type="dxa"/>
            <w:vAlign w:val="center"/>
          </w:tcPr>
          <w:p w:rsidR="003A0419" w:rsidRPr="00937D1B" w:rsidRDefault="003A0419" w:rsidP="002E7D93">
            <w:pPr>
              <w:jc w:val="center"/>
              <w:rPr>
                <w:rFonts w:asciiTheme="majorHAnsi" w:hAnsiTheme="majorHAnsi"/>
                <w:b/>
                <w:i/>
                <w:sz w:val="24"/>
                <w:szCs w:val="24"/>
              </w:rPr>
            </w:pPr>
            <w:r w:rsidRPr="00937D1B">
              <w:rPr>
                <w:rFonts w:asciiTheme="majorHAnsi" w:hAnsiTheme="majorHAnsi"/>
                <w:b/>
                <w:i/>
                <w:sz w:val="24"/>
                <w:szCs w:val="24"/>
              </w:rPr>
              <w:t>с.Второе Имангулово</w:t>
            </w:r>
          </w:p>
        </w:tc>
        <w:tc>
          <w:tcPr>
            <w:tcW w:w="1418" w:type="dxa"/>
            <w:vAlign w:val="center"/>
          </w:tcPr>
          <w:p w:rsidR="003A0419" w:rsidRPr="00937D1B" w:rsidRDefault="003A0419" w:rsidP="002E7D93">
            <w:pPr>
              <w:jc w:val="center"/>
              <w:rPr>
                <w:rFonts w:asciiTheme="majorHAnsi" w:hAnsiTheme="majorHAnsi"/>
                <w:i/>
                <w:sz w:val="24"/>
                <w:szCs w:val="24"/>
              </w:rPr>
            </w:pPr>
            <w:r w:rsidRPr="00937D1B">
              <w:rPr>
                <w:rFonts w:asciiTheme="majorHAnsi" w:hAnsiTheme="majorHAnsi"/>
                <w:bCs/>
                <w:i/>
                <w:iCs/>
                <w:spacing w:val="-3"/>
                <w:sz w:val="24"/>
                <w:szCs w:val="24"/>
              </w:rPr>
              <w:t xml:space="preserve">150 </w:t>
            </w:r>
          </w:p>
        </w:tc>
        <w:tc>
          <w:tcPr>
            <w:tcW w:w="1276" w:type="dxa"/>
            <w:vAlign w:val="center"/>
          </w:tcPr>
          <w:p w:rsidR="003A0419" w:rsidRPr="00937D1B" w:rsidRDefault="003A0419" w:rsidP="002E7D93">
            <w:pPr>
              <w:jc w:val="center"/>
              <w:rPr>
                <w:rFonts w:asciiTheme="majorHAnsi" w:hAnsiTheme="majorHAnsi"/>
                <w:spacing w:val="-3"/>
                <w:sz w:val="24"/>
                <w:szCs w:val="24"/>
              </w:rPr>
            </w:pPr>
            <w:r w:rsidRPr="00937D1B">
              <w:rPr>
                <w:rFonts w:asciiTheme="majorHAnsi" w:hAnsiTheme="majorHAnsi"/>
                <w:bCs/>
                <w:i/>
                <w:iCs/>
                <w:spacing w:val="-3"/>
                <w:sz w:val="24"/>
                <w:szCs w:val="24"/>
              </w:rPr>
              <w:t xml:space="preserve">8 </w:t>
            </w:r>
          </w:p>
          <w:p w:rsidR="003A0419" w:rsidRPr="00937D1B" w:rsidRDefault="003A0419" w:rsidP="002E7D93">
            <w:pPr>
              <w:jc w:val="center"/>
              <w:rPr>
                <w:rFonts w:asciiTheme="majorHAnsi" w:hAnsiTheme="majorHAnsi"/>
                <w:i/>
                <w:sz w:val="24"/>
                <w:szCs w:val="24"/>
              </w:rPr>
            </w:pPr>
          </w:p>
        </w:tc>
        <w:tc>
          <w:tcPr>
            <w:tcW w:w="1275" w:type="dxa"/>
            <w:vAlign w:val="center"/>
          </w:tcPr>
          <w:p w:rsidR="003A0419" w:rsidRPr="00937D1B" w:rsidRDefault="003A0419" w:rsidP="002E7D93">
            <w:pPr>
              <w:jc w:val="center"/>
              <w:rPr>
                <w:rFonts w:asciiTheme="majorHAnsi" w:hAnsiTheme="majorHAnsi"/>
                <w:spacing w:val="-3"/>
                <w:sz w:val="24"/>
                <w:szCs w:val="24"/>
              </w:rPr>
            </w:pPr>
            <w:r w:rsidRPr="00937D1B">
              <w:rPr>
                <w:rFonts w:asciiTheme="majorHAnsi" w:hAnsiTheme="majorHAnsi"/>
                <w:bCs/>
                <w:i/>
                <w:iCs/>
                <w:spacing w:val="-3"/>
                <w:sz w:val="24"/>
                <w:szCs w:val="24"/>
              </w:rPr>
              <w:t xml:space="preserve">4 </w:t>
            </w:r>
          </w:p>
          <w:p w:rsidR="003A0419" w:rsidRPr="00937D1B" w:rsidRDefault="003A0419" w:rsidP="002E7D93">
            <w:pPr>
              <w:jc w:val="center"/>
              <w:rPr>
                <w:rFonts w:asciiTheme="majorHAnsi" w:hAnsiTheme="majorHAnsi"/>
                <w:i/>
                <w:sz w:val="24"/>
                <w:szCs w:val="24"/>
              </w:rPr>
            </w:pPr>
          </w:p>
        </w:tc>
        <w:tc>
          <w:tcPr>
            <w:tcW w:w="1134" w:type="dxa"/>
          </w:tcPr>
          <w:p w:rsidR="003A0419" w:rsidRPr="003A0419" w:rsidRDefault="003A0419" w:rsidP="002E7D93">
            <w:pPr>
              <w:jc w:val="center"/>
              <w:rPr>
                <w:rFonts w:asciiTheme="majorHAnsi" w:hAnsiTheme="majorHAnsi"/>
                <w:bCs/>
                <w:i/>
                <w:iCs/>
                <w:spacing w:val="-3"/>
                <w:sz w:val="20"/>
                <w:szCs w:val="20"/>
              </w:rPr>
            </w:pPr>
            <w:r w:rsidRPr="003A0419">
              <w:rPr>
                <w:rFonts w:asciiTheme="majorHAnsi" w:hAnsiTheme="majorHAnsi"/>
                <w:bCs/>
                <w:i/>
                <w:iCs/>
                <w:spacing w:val="-3"/>
                <w:sz w:val="20"/>
                <w:szCs w:val="20"/>
              </w:rPr>
              <w:t>чугунные</w:t>
            </w:r>
          </w:p>
        </w:tc>
        <w:tc>
          <w:tcPr>
            <w:tcW w:w="1134" w:type="dxa"/>
          </w:tcPr>
          <w:p w:rsidR="003A0419" w:rsidRPr="00937D1B" w:rsidRDefault="003A0419" w:rsidP="002E7D93">
            <w:pPr>
              <w:jc w:val="center"/>
              <w:rPr>
                <w:rFonts w:asciiTheme="majorHAnsi" w:hAnsiTheme="majorHAnsi"/>
                <w:bCs/>
                <w:i/>
                <w:iCs/>
                <w:spacing w:val="-3"/>
                <w:sz w:val="24"/>
                <w:szCs w:val="24"/>
              </w:rPr>
            </w:pPr>
            <w:r>
              <w:rPr>
                <w:rFonts w:asciiTheme="majorHAnsi" w:hAnsiTheme="majorHAnsi"/>
                <w:bCs/>
                <w:i/>
                <w:iCs/>
                <w:spacing w:val="-3"/>
                <w:sz w:val="24"/>
                <w:szCs w:val="24"/>
              </w:rPr>
              <w:t>180</w:t>
            </w:r>
          </w:p>
        </w:tc>
      </w:tr>
      <w:tr w:rsidR="003A0419" w:rsidRPr="00937D1B" w:rsidTr="003A0419">
        <w:tc>
          <w:tcPr>
            <w:tcW w:w="2943" w:type="dxa"/>
            <w:vAlign w:val="center"/>
          </w:tcPr>
          <w:p w:rsidR="003A0419" w:rsidRPr="00937D1B" w:rsidRDefault="003A0419" w:rsidP="002E7D93">
            <w:pPr>
              <w:jc w:val="center"/>
              <w:rPr>
                <w:rFonts w:asciiTheme="majorHAnsi" w:hAnsiTheme="majorHAnsi"/>
                <w:b/>
                <w:i/>
                <w:sz w:val="24"/>
                <w:szCs w:val="24"/>
              </w:rPr>
            </w:pPr>
            <w:r w:rsidRPr="00937D1B">
              <w:rPr>
                <w:rFonts w:asciiTheme="majorHAnsi" w:hAnsiTheme="majorHAnsi"/>
                <w:b/>
                <w:i/>
                <w:sz w:val="24"/>
                <w:szCs w:val="24"/>
              </w:rPr>
              <w:t xml:space="preserve">с.Первое </w:t>
            </w:r>
            <w:r w:rsidRPr="00937D1B">
              <w:rPr>
                <w:rFonts w:asciiTheme="majorHAnsi" w:hAnsiTheme="majorHAnsi"/>
                <w:i/>
                <w:sz w:val="24"/>
                <w:szCs w:val="24"/>
              </w:rPr>
              <w:t>Имангулово</w:t>
            </w:r>
          </w:p>
        </w:tc>
        <w:tc>
          <w:tcPr>
            <w:tcW w:w="1418" w:type="dxa"/>
            <w:vAlign w:val="center"/>
          </w:tcPr>
          <w:p w:rsidR="003A0419" w:rsidRPr="00937D1B" w:rsidRDefault="003A0419" w:rsidP="002E7D93">
            <w:pPr>
              <w:jc w:val="center"/>
              <w:rPr>
                <w:rFonts w:asciiTheme="majorHAnsi" w:hAnsiTheme="majorHAnsi"/>
                <w:i/>
                <w:sz w:val="24"/>
                <w:szCs w:val="24"/>
              </w:rPr>
            </w:pPr>
            <w:r>
              <w:rPr>
                <w:rFonts w:asciiTheme="majorHAnsi" w:hAnsiTheme="majorHAnsi"/>
                <w:bCs/>
                <w:i/>
                <w:iCs/>
                <w:spacing w:val="-3"/>
                <w:sz w:val="24"/>
                <w:szCs w:val="24"/>
              </w:rPr>
              <w:t>150/100</w:t>
            </w:r>
          </w:p>
        </w:tc>
        <w:tc>
          <w:tcPr>
            <w:tcW w:w="1276" w:type="dxa"/>
            <w:vAlign w:val="center"/>
          </w:tcPr>
          <w:p w:rsidR="003A0419" w:rsidRPr="00937D1B" w:rsidRDefault="00C02C70" w:rsidP="002E7D93">
            <w:pPr>
              <w:jc w:val="center"/>
              <w:rPr>
                <w:rFonts w:asciiTheme="majorHAnsi" w:hAnsiTheme="majorHAnsi"/>
                <w:spacing w:val="-3"/>
                <w:sz w:val="24"/>
                <w:szCs w:val="24"/>
              </w:rPr>
            </w:pPr>
            <w:r>
              <w:rPr>
                <w:rFonts w:asciiTheme="majorHAnsi" w:hAnsiTheme="majorHAnsi"/>
                <w:bCs/>
                <w:i/>
                <w:iCs/>
                <w:spacing w:val="-3"/>
                <w:sz w:val="24"/>
                <w:szCs w:val="24"/>
              </w:rPr>
              <w:t>5</w:t>
            </w:r>
          </w:p>
          <w:p w:rsidR="003A0419" w:rsidRPr="00937D1B" w:rsidRDefault="003A0419" w:rsidP="002E7D93">
            <w:pPr>
              <w:jc w:val="center"/>
              <w:rPr>
                <w:rFonts w:asciiTheme="majorHAnsi" w:hAnsiTheme="majorHAnsi"/>
                <w:i/>
                <w:sz w:val="24"/>
                <w:szCs w:val="24"/>
              </w:rPr>
            </w:pPr>
          </w:p>
        </w:tc>
        <w:tc>
          <w:tcPr>
            <w:tcW w:w="1275" w:type="dxa"/>
            <w:vAlign w:val="center"/>
          </w:tcPr>
          <w:p w:rsidR="003A0419" w:rsidRPr="00937D1B" w:rsidRDefault="003A0419" w:rsidP="002E7D93">
            <w:pPr>
              <w:jc w:val="center"/>
              <w:rPr>
                <w:rFonts w:asciiTheme="majorHAnsi" w:hAnsiTheme="majorHAnsi"/>
                <w:spacing w:val="-3"/>
                <w:sz w:val="24"/>
                <w:szCs w:val="24"/>
              </w:rPr>
            </w:pPr>
            <w:r w:rsidRPr="00937D1B">
              <w:rPr>
                <w:rFonts w:asciiTheme="majorHAnsi" w:hAnsiTheme="majorHAnsi"/>
                <w:bCs/>
                <w:i/>
                <w:iCs/>
                <w:spacing w:val="-3"/>
                <w:sz w:val="24"/>
                <w:szCs w:val="24"/>
              </w:rPr>
              <w:t xml:space="preserve">4 </w:t>
            </w:r>
          </w:p>
          <w:p w:rsidR="003A0419" w:rsidRPr="00937D1B" w:rsidRDefault="003A0419" w:rsidP="002E7D93">
            <w:pPr>
              <w:jc w:val="center"/>
              <w:rPr>
                <w:rFonts w:asciiTheme="majorHAnsi" w:hAnsiTheme="majorHAnsi"/>
                <w:i/>
                <w:sz w:val="24"/>
                <w:szCs w:val="24"/>
              </w:rPr>
            </w:pPr>
          </w:p>
        </w:tc>
        <w:tc>
          <w:tcPr>
            <w:tcW w:w="1134" w:type="dxa"/>
          </w:tcPr>
          <w:p w:rsidR="003A0419" w:rsidRPr="003A0419" w:rsidRDefault="003A0419" w:rsidP="002E7D93">
            <w:pPr>
              <w:jc w:val="center"/>
              <w:rPr>
                <w:rFonts w:asciiTheme="majorHAnsi" w:hAnsiTheme="majorHAnsi"/>
                <w:bCs/>
                <w:i/>
                <w:iCs/>
                <w:spacing w:val="-3"/>
                <w:sz w:val="20"/>
                <w:szCs w:val="20"/>
              </w:rPr>
            </w:pPr>
            <w:r w:rsidRPr="003A0419">
              <w:rPr>
                <w:rFonts w:asciiTheme="majorHAnsi" w:hAnsiTheme="majorHAnsi"/>
                <w:bCs/>
                <w:i/>
                <w:iCs/>
                <w:spacing w:val="-3"/>
                <w:sz w:val="20"/>
                <w:szCs w:val="20"/>
              </w:rPr>
              <w:t>Чугунные/металлические</w:t>
            </w:r>
          </w:p>
        </w:tc>
        <w:tc>
          <w:tcPr>
            <w:tcW w:w="1134" w:type="dxa"/>
          </w:tcPr>
          <w:p w:rsidR="003A0419" w:rsidRPr="00937D1B" w:rsidRDefault="003A0419" w:rsidP="002E7D93">
            <w:pPr>
              <w:jc w:val="center"/>
              <w:rPr>
                <w:rFonts w:asciiTheme="majorHAnsi" w:hAnsiTheme="majorHAnsi"/>
                <w:bCs/>
                <w:i/>
                <w:iCs/>
                <w:spacing w:val="-3"/>
                <w:sz w:val="24"/>
                <w:szCs w:val="24"/>
              </w:rPr>
            </w:pPr>
            <w:r>
              <w:rPr>
                <w:rFonts w:asciiTheme="majorHAnsi" w:hAnsiTheme="majorHAnsi"/>
                <w:bCs/>
                <w:i/>
                <w:iCs/>
                <w:spacing w:val="-3"/>
                <w:sz w:val="24"/>
                <w:szCs w:val="24"/>
              </w:rPr>
              <w:t>150</w:t>
            </w:r>
          </w:p>
        </w:tc>
      </w:tr>
      <w:tr w:rsidR="003A0419" w:rsidRPr="00937D1B" w:rsidTr="003A0419">
        <w:tc>
          <w:tcPr>
            <w:tcW w:w="2943" w:type="dxa"/>
            <w:vAlign w:val="center"/>
          </w:tcPr>
          <w:p w:rsidR="003A0419" w:rsidRPr="00937D1B" w:rsidRDefault="003A0419" w:rsidP="002E7D93">
            <w:pPr>
              <w:jc w:val="center"/>
              <w:rPr>
                <w:rFonts w:asciiTheme="majorHAnsi" w:hAnsiTheme="majorHAnsi"/>
                <w:b/>
                <w:i/>
                <w:sz w:val="24"/>
                <w:szCs w:val="24"/>
              </w:rPr>
            </w:pPr>
            <w:r w:rsidRPr="00937D1B">
              <w:rPr>
                <w:rFonts w:asciiTheme="majorHAnsi" w:hAnsiTheme="majorHAnsi"/>
                <w:b/>
                <w:i/>
                <w:sz w:val="24"/>
                <w:szCs w:val="24"/>
              </w:rPr>
              <w:t>с.Анатольевка</w:t>
            </w:r>
          </w:p>
        </w:tc>
        <w:tc>
          <w:tcPr>
            <w:tcW w:w="1418" w:type="dxa"/>
            <w:vAlign w:val="center"/>
          </w:tcPr>
          <w:p w:rsidR="003A0419" w:rsidRPr="00937D1B" w:rsidRDefault="003A0419" w:rsidP="002E7D93">
            <w:pPr>
              <w:jc w:val="center"/>
              <w:rPr>
                <w:rFonts w:asciiTheme="majorHAnsi" w:hAnsiTheme="majorHAnsi"/>
                <w:i/>
                <w:sz w:val="24"/>
                <w:szCs w:val="24"/>
              </w:rPr>
            </w:pPr>
            <w:r w:rsidRPr="00937D1B">
              <w:rPr>
                <w:rFonts w:asciiTheme="majorHAnsi" w:hAnsiTheme="majorHAnsi"/>
                <w:bCs/>
                <w:i/>
                <w:iCs/>
                <w:spacing w:val="-3"/>
                <w:sz w:val="24"/>
                <w:szCs w:val="24"/>
              </w:rPr>
              <w:t>1</w:t>
            </w:r>
            <w:r>
              <w:rPr>
                <w:rFonts w:asciiTheme="majorHAnsi" w:hAnsiTheme="majorHAnsi"/>
                <w:bCs/>
                <w:i/>
                <w:iCs/>
                <w:spacing w:val="-3"/>
                <w:sz w:val="24"/>
                <w:szCs w:val="24"/>
              </w:rPr>
              <w:t>00</w:t>
            </w:r>
          </w:p>
        </w:tc>
        <w:tc>
          <w:tcPr>
            <w:tcW w:w="1276" w:type="dxa"/>
            <w:vAlign w:val="center"/>
          </w:tcPr>
          <w:p w:rsidR="003A0419" w:rsidRPr="00937D1B" w:rsidRDefault="00C02C70" w:rsidP="002E7D93">
            <w:pPr>
              <w:jc w:val="center"/>
              <w:rPr>
                <w:rFonts w:asciiTheme="majorHAnsi" w:hAnsiTheme="majorHAnsi"/>
                <w:spacing w:val="-3"/>
                <w:sz w:val="24"/>
                <w:szCs w:val="24"/>
              </w:rPr>
            </w:pPr>
            <w:r>
              <w:rPr>
                <w:rFonts w:asciiTheme="majorHAnsi" w:hAnsiTheme="majorHAnsi"/>
                <w:bCs/>
                <w:i/>
                <w:iCs/>
                <w:spacing w:val="-3"/>
                <w:sz w:val="24"/>
                <w:szCs w:val="24"/>
              </w:rPr>
              <w:t>1,5</w:t>
            </w:r>
          </w:p>
          <w:p w:rsidR="003A0419" w:rsidRPr="00937D1B" w:rsidRDefault="003A0419" w:rsidP="002E7D93">
            <w:pPr>
              <w:jc w:val="center"/>
              <w:rPr>
                <w:rFonts w:asciiTheme="majorHAnsi" w:hAnsiTheme="majorHAnsi"/>
                <w:i/>
                <w:sz w:val="24"/>
                <w:szCs w:val="24"/>
              </w:rPr>
            </w:pPr>
          </w:p>
        </w:tc>
        <w:tc>
          <w:tcPr>
            <w:tcW w:w="1275" w:type="dxa"/>
            <w:vAlign w:val="center"/>
          </w:tcPr>
          <w:p w:rsidR="003A0419" w:rsidRPr="00937D1B" w:rsidRDefault="003A0419" w:rsidP="002E7D93">
            <w:pPr>
              <w:jc w:val="center"/>
              <w:rPr>
                <w:rFonts w:asciiTheme="majorHAnsi" w:hAnsiTheme="majorHAnsi"/>
                <w:spacing w:val="-3"/>
                <w:sz w:val="24"/>
                <w:szCs w:val="24"/>
              </w:rPr>
            </w:pPr>
            <w:r w:rsidRPr="00937D1B">
              <w:rPr>
                <w:rFonts w:asciiTheme="majorHAnsi" w:hAnsiTheme="majorHAnsi"/>
                <w:bCs/>
                <w:i/>
                <w:iCs/>
                <w:spacing w:val="-3"/>
                <w:sz w:val="24"/>
                <w:szCs w:val="24"/>
              </w:rPr>
              <w:t xml:space="preserve">4 </w:t>
            </w:r>
          </w:p>
          <w:p w:rsidR="003A0419" w:rsidRPr="00937D1B" w:rsidRDefault="003A0419" w:rsidP="002E7D93">
            <w:pPr>
              <w:jc w:val="center"/>
              <w:rPr>
                <w:rFonts w:asciiTheme="majorHAnsi" w:hAnsiTheme="majorHAnsi"/>
                <w:i/>
                <w:sz w:val="24"/>
                <w:szCs w:val="24"/>
              </w:rPr>
            </w:pPr>
          </w:p>
        </w:tc>
        <w:tc>
          <w:tcPr>
            <w:tcW w:w="1134" w:type="dxa"/>
          </w:tcPr>
          <w:p w:rsidR="003A0419" w:rsidRPr="003A0419" w:rsidRDefault="003A0419" w:rsidP="002E7D93">
            <w:pPr>
              <w:jc w:val="center"/>
              <w:rPr>
                <w:rFonts w:asciiTheme="majorHAnsi" w:hAnsiTheme="majorHAnsi"/>
                <w:bCs/>
                <w:i/>
                <w:iCs/>
                <w:spacing w:val="-3"/>
                <w:sz w:val="20"/>
                <w:szCs w:val="20"/>
              </w:rPr>
            </w:pPr>
            <w:r w:rsidRPr="003A0419">
              <w:rPr>
                <w:rFonts w:asciiTheme="majorHAnsi" w:hAnsiTheme="majorHAnsi"/>
                <w:bCs/>
                <w:i/>
                <w:iCs/>
                <w:spacing w:val="-3"/>
                <w:sz w:val="20"/>
                <w:szCs w:val="20"/>
              </w:rPr>
              <w:t>чугунные</w:t>
            </w:r>
          </w:p>
        </w:tc>
        <w:tc>
          <w:tcPr>
            <w:tcW w:w="1134" w:type="dxa"/>
          </w:tcPr>
          <w:p w:rsidR="003A0419" w:rsidRPr="00937D1B" w:rsidRDefault="003A0419" w:rsidP="002E7D93">
            <w:pPr>
              <w:jc w:val="center"/>
              <w:rPr>
                <w:rFonts w:asciiTheme="majorHAnsi" w:hAnsiTheme="majorHAnsi"/>
                <w:bCs/>
                <w:i/>
                <w:iCs/>
                <w:spacing w:val="-3"/>
                <w:sz w:val="24"/>
                <w:szCs w:val="24"/>
              </w:rPr>
            </w:pPr>
            <w:r>
              <w:rPr>
                <w:rFonts w:asciiTheme="majorHAnsi" w:hAnsiTheme="majorHAnsi"/>
                <w:bCs/>
                <w:i/>
                <w:iCs/>
                <w:spacing w:val="-3"/>
                <w:sz w:val="24"/>
                <w:szCs w:val="24"/>
              </w:rPr>
              <w:t>16</w:t>
            </w:r>
          </w:p>
        </w:tc>
      </w:tr>
    </w:tbl>
    <w:p w:rsidR="00FE1744" w:rsidRDefault="00FE1744" w:rsidP="0026730E"/>
    <w:p w:rsidR="00720418" w:rsidRDefault="00720418" w:rsidP="0026730E"/>
    <w:p w:rsidR="00720418" w:rsidRDefault="00720418" w:rsidP="0026730E"/>
    <w:p w:rsidR="00FE1744" w:rsidRPr="00937D1B" w:rsidRDefault="00FE1744" w:rsidP="00FE1744">
      <w:pPr>
        <w:spacing w:after="0" w:line="240" w:lineRule="auto"/>
        <w:ind w:firstLine="709"/>
        <w:jc w:val="both"/>
        <w:rPr>
          <w:rFonts w:asciiTheme="majorHAnsi" w:hAnsiTheme="majorHAnsi" w:cs="Arial"/>
          <w:sz w:val="28"/>
          <w:szCs w:val="28"/>
          <w:u w:val="single"/>
        </w:rPr>
      </w:pPr>
      <w:r w:rsidRPr="00937D1B">
        <w:rPr>
          <w:rFonts w:asciiTheme="majorHAnsi" w:hAnsiTheme="majorHAnsi" w:cs="Arial"/>
          <w:sz w:val="28"/>
          <w:szCs w:val="28"/>
          <w:u w:val="single"/>
        </w:rPr>
        <w:lastRenderedPageBreak/>
        <w:t>Мероприятия на расчетный срок:</w:t>
      </w:r>
    </w:p>
    <w:p w:rsidR="00FE1744" w:rsidRPr="00937D1B" w:rsidRDefault="00FE1744" w:rsidP="00FE1744">
      <w:pPr>
        <w:spacing w:after="0" w:line="240" w:lineRule="auto"/>
        <w:ind w:firstLine="709"/>
        <w:jc w:val="both"/>
        <w:rPr>
          <w:rFonts w:asciiTheme="majorHAnsi" w:hAnsiTheme="majorHAnsi" w:cs="Arial"/>
          <w:sz w:val="28"/>
          <w:szCs w:val="28"/>
        </w:rPr>
      </w:pPr>
      <w:r w:rsidRPr="00937D1B">
        <w:rPr>
          <w:rFonts w:asciiTheme="majorHAnsi" w:hAnsiTheme="majorHAnsi" w:cs="Arial"/>
          <w:sz w:val="28"/>
          <w:szCs w:val="28"/>
        </w:rPr>
        <w:t>- обеспечение водоснабжения других населенных пунктов по мере разработки проектов.</w:t>
      </w:r>
    </w:p>
    <w:p w:rsidR="00FE1744" w:rsidRPr="00937D1B" w:rsidRDefault="00FE1744" w:rsidP="00FE1744">
      <w:pPr>
        <w:spacing w:after="0" w:line="240" w:lineRule="auto"/>
        <w:ind w:firstLine="709"/>
        <w:jc w:val="both"/>
        <w:rPr>
          <w:rFonts w:asciiTheme="majorHAnsi" w:hAnsiTheme="majorHAnsi" w:cs="Arial"/>
          <w:sz w:val="28"/>
          <w:szCs w:val="28"/>
        </w:rPr>
      </w:pPr>
      <w:r w:rsidRPr="00937D1B">
        <w:rPr>
          <w:rFonts w:asciiTheme="majorHAnsi" w:hAnsiTheme="majorHAnsi" w:cs="Arial"/>
          <w:sz w:val="28"/>
          <w:szCs w:val="28"/>
        </w:rPr>
        <w:t>- устойчивость системы водоснабжения при чрезвычайных ситуациях.</w:t>
      </w:r>
    </w:p>
    <w:p w:rsidR="00FE1744" w:rsidRPr="00937D1B" w:rsidRDefault="00FE1744" w:rsidP="00FE1744">
      <w:pPr>
        <w:spacing w:after="0" w:line="240" w:lineRule="auto"/>
        <w:ind w:firstLine="709"/>
        <w:jc w:val="both"/>
        <w:rPr>
          <w:rFonts w:asciiTheme="majorHAnsi" w:hAnsiTheme="majorHAnsi" w:cs="Arial"/>
          <w:sz w:val="28"/>
          <w:szCs w:val="28"/>
        </w:rPr>
      </w:pPr>
      <w:r w:rsidRPr="00937D1B">
        <w:rPr>
          <w:rFonts w:asciiTheme="majorHAnsi" w:hAnsiTheme="majorHAnsi" w:cs="Arial"/>
          <w:sz w:val="28"/>
          <w:szCs w:val="28"/>
        </w:rPr>
        <w:t>- приведение в порядок и дооборудование элементов схемы водоснабжения в соответствии с СНиП 2.04.02-84 «Водоснабжение. Наружные сети и сооружения» СаНПиН 2.1.4.1074-01 «Питьевая вода. Гигиенические требования к качеству воды централизованных систем питьевого водоснабжения. Контроль Качества».</w:t>
      </w:r>
    </w:p>
    <w:p w:rsidR="00FE1744" w:rsidRPr="00937D1B" w:rsidRDefault="00FE1744" w:rsidP="00FE1744">
      <w:pPr>
        <w:spacing w:after="0" w:line="240" w:lineRule="auto"/>
        <w:ind w:firstLine="709"/>
        <w:jc w:val="both"/>
        <w:rPr>
          <w:rFonts w:asciiTheme="majorHAnsi" w:hAnsiTheme="majorHAnsi" w:cs="Arial"/>
          <w:sz w:val="28"/>
          <w:szCs w:val="28"/>
        </w:rPr>
      </w:pPr>
      <w:r w:rsidRPr="00937D1B">
        <w:rPr>
          <w:rFonts w:asciiTheme="majorHAnsi" w:hAnsiTheme="majorHAnsi" w:cs="Arial"/>
          <w:sz w:val="28"/>
          <w:szCs w:val="28"/>
        </w:rPr>
        <w:t>-проведение инвентаризации всех существующих гидротехнических и водохозяйственных систем области.</w:t>
      </w:r>
    </w:p>
    <w:p w:rsidR="00FE1744" w:rsidRPr="00937D1B" w:rsidRDefault="00FE1744" w:rsidP="0026730E"/>
    <w:p w:rsidR="00A514B2" w:rsidRPr="00937D1B" w:rsidRDefault="00A514B2" w:rsidP="00172568">
      <w:pPr>
        <w:pStyle w:val="30"/>
        <w:rPr>
          <w:rFonts w:asciiTheme="majorHAnsi" w:hAnsiTheme="majorHAnsi"/>
          <w:szCs w:val="28"/>
        </w:rPr>
      </w:pPr>
      <w:bookmarkStart w:id="119" w:name="_Toc270950878"/>
      <w:bookmarkStart w:id="120" w:name="_Toc312530944"/>
      <w:r w:rsidRPr="00937D1B">
        <w:rPr>
          <w:rFonts w:asciiTheme="majorHAnsi" w:hAnsiTheme="majorHAnsi"/>
          <w:szCs w:val="28"/>
        </w:rPr>
        <w:t>11.1.2 Зоны санитарной охраны</w:t>
      </w:r>
      <w:bookmarkEnd w:id="119"/>
      <w:bookmarkEnd w:id="120"/>
    </w:p>
    <w:p w:rsidR="00A514B2" w:rsidRPr="00937D1B" w:rsidRDefault="00A514B2" w:rsidP="002F0EEC">
      <w:pPr>
        <w:pStyle w:val="afff"/>
        <w:rPr>
          <w:rFonts w:asciiTheme="majorHAnsi" w:hAnsiTheme="majorHAnsi"/>
          <w:lang w:val="ru-RU"/>
        </w:rPr>
      </w:pPr>
      <w:r w:rsidRPr="00937D1B">
        <w:rPr>
          <w:rFonts w:asciiTheme="majorHAnsi" w:hAnsiTheme="majorHAnsi"/>
          <w:lang w:val="ru-RU"/>
        </w:rPr>
        <w:t>Для обеспечения санитарно-эпидемиологической надежности водопровода хозяйственно-питьевого назначения, предусматриваются зоны санитарной охраны источников питьевого водоснабжения, которые включают три пояса (СанПиН 2.1.4.1110-02):</w:t>
      </w:r>
    </w:p>
    <w:p w:rsidR="00A514B2" w:rsidRPr="00937D1B" w:rsidRDefault="00A514B2" w:rsidP="002F0EEC">
      <w:pPr>
        <w:pStyle w:val="afff"/>
        <w:rPr>
          <w:rFonts w:asciiTheme="majorHAnsi" w:hAnsiTheme="majorHAnsi"/>
          <w:lang w:val="ru-RU"/>
        </w:rPr>
      </w:pPr>
      <w:r w:rsidRPr="00937D1B">
        <w:rPr>
          <w:rFonts w:asciiTheme="majorHAnsi" w:hAnsiTheme="majorHAnsi"/>
          <w:lang w:val="ru-RU"/>
        </w:rPr>
        <w:t xml:space="preserve">I </w:t>
      </w:r>
      <w:r w:rsidR="002F0EEC" w:rsidRPr="00937D1B">
        <w:rPr>
          <w:rFonts w:asciiTheme="majorHAnsi" w:hAnsiTheme="majorHAnsi"/>
          <w:lang w:val="ru-RU"/>
        </w:rPr>
        <w:t>–</w:t>
      </w:r>
      <w:r w:rsidRPr="00937D1B">
        <w:rPr>
          <w:rFonts w:asciiTheme="majorHAnsi" w:hAnsiTheme="majorHAnsi"/>
          <w:lang w:val="ru-RU"/>
        </w:rPr>
        <w:t xml:space="preserve"> пояс строгого режима включает территорию расположения водозаборов, в пределах которых запрещаются все виды строительства, не имеющие непосредственного отношения к водозабору. </w:t>
      </w:r>
    </w:p>
    <w:p w:rsidR="00A514B2" w:rsidRPr="00937D1B" w:rsidRDefault="00A514B2" w:rsidP="002F0EEC">
      <w:pPr>
        <w:pStyle w:val="afff"/>
        <w:rPr>
          <w:rFonts w:asciiTheme="majorHAnsi" w:hAnsiTheme="majorHAnsi"/>
          <w:lang w:val="ru-RU"/>
        </w:rPr>
      </w:pPr>
      <w:r w:rsidRPr="00937D1B">
        <w:rPr>
          <w:rFonts w:asciiTheme="majorHAnsi" w:hAnsiTheme="majorHAnsi"/>
          <w:lang w:val="ru-RU"/>
        </w:rPr>
        <w:t xml:space="preserve">II, III </w:t>
      </w:r>
      <w:r w:rsidR="002F0EEC" w:rsidRPr="00937D1B">
        <w:rPr>
          <w:rFonts w:asciiTheme="majorHAnsi" w:hAnsiTheme="majorHAnsi"/>
          <w:lang w:val="ru-RU"/>
        </w:rPr>
        <w:t>–</w:t>
      </w:r>
      <w:r w:rsidRPr="00937D1B">
        <w:rPr>
          <w:rFonts w:asciiTheme="majorHAnsi" w:hAnsiTheme="majorHAnsi"/>
          <w:lang w:val="ru-RU"/>
        </w:rPr>
        <w:t xml:space="preserve"> пояса (режимов ограничений) включают территорию, предназначенную для предупреждения загрязнения воды источников водоснабжения. В пределах 2, 3 поясов ЗСО градостроительная деятельность допускается при условии обязательного канализования зданий и сооружений, благоустройства территории, организации поверхностного стока.</w:t>
      </w:r>
    </w:p>
    <w:p w:rsidR="00A514B2" w:rsidRPr="00937D1B" w:rsidRDefault="00A514B2" w:rsidP="00172568">
      <w:pPr>
        <w:pStyle w:val="30"/>
        <w:rPr>
          <w:rFonts w:asciiTheme="majorHAnsi" w:hAnsiTheme="majorHAnsi"/>
          <w:szCs w:val="28"/>
        </w:rPr>
      </w:pPr>
      <w:bookmarkStart w:id="121" w:name="_Toc270950879"/>
      <w:bookmarkStart w:id="122" w:name="_Toc312530945"/>
      <w:r w:rsidRPr="00937D1B">
        <w:rPr>
          <w:rFonts w:asciiTheme="majorHAnsi" w:hAnsiTheme="majorHAnsi"/>
          <w:szCs w:val="28"/>
        </w:rPr>
        <w:t>11.1.3 Водоотведение</w:t>
      </w:r>
      <w:bookmarkEnd w:id="121"/>
      <w:bookmarkEnd w:id="122"/>
    </w:p>
    <w:p w:rsidR="00A514B2" w:rsidRPr="00937D1B" w:rsidRDefault="00132FC7" w:rsidP="002F0EEC">
      <w:pPr>
        <w:pStyle w:val="afff"/>
        <w:rPr>
          <w:rFonts w:asciiTheme="majorHAnsi" w:hAnsiTheme="majorHAnsi"/>
          <w:lang w:val="ru-RU"/>
        </w:rPr>
      </w:pPr>
      <w:r w:rsidRPr="00937D1B">
        <w:rPr>
          <w:rFonts w:asciiTheme="majorHAnsi" w:hAnsiTheme="majorHAnsi"/>
          <w:lang w:val="ru-RU"/>
        </w:rPr>
        <w:t xml:space="preserve">Имангуловский сельсовет </w:t>
      </w:r>
      <w:r w:rsidR="00A514B2" w:rsidRPr="00937D1B">
        <w:rPr>
          <w:rFonts w:asciiTheme="majorHAnsi" w:hAnsiTheme="majorHAnsi"/>
          <w:lang w:val="ru-RU"/>
        </w:rPr>
        <w:t>не имеет единых централизованных систем водоотведения хозяйственно</w:t>
      </w:r>
      <w:r w:rsidR="002F0EEC" w:rsidRPr="00937D1B">
        <w:rPr>
          <w:rFonts w:asciiTheme="majorHAnsi" w:hAnsiTheme="majorHAnsi"/>
          <w:lang w:val="ru-RU"/>
        </w:rPr>
        <w:t>-</w:t>
      </w:r>
      <w:r w:rsidR="00A514B2" w:rsidRPr="00937D1B">
        <w:rPr>
          <w:rFonts w:asciiTheme="majorHAnsi" w:hAnsiTheme="majorHAnsi"/>
          <w:lang w:val="ru-RU"/>
        </w:rPr>
        <w:t xml:space="preserve">бытовых сточных вод. </w:t>
      </w:r>
    </w:p>
    <w:p w:rsidR="00A514B2" w:rsidRPr="00937D1B" w:rsidRDefault="00A514B2" w:rsidP="002F0EEC">
      <w:pPr>
        <w:pStyle w:val="afff"/>
        <w:rPr>
          <w:rFonts w:asciiTheme="majorHAnsi" w:hAnsiTheme="majorHAnsi"/>
          <w:lang w:val="ru-RU"/>
        </w:rPr>
      </w:pPr>
      <w:r w:rsidRPr="00937D1B">
        <w:rPr>
          <w:rFonts w:asciiTheme="majorHAnsi" w:hAnsiTheme="majorHAnsi"/>
          <w:lang w:val="ru-RU"/>
        </w:rPr>
        <w:t xml:space="preserve">Требования к очистке сточных вод предъявляются согласно нормативных документов: Водного Кодекса РФ, Закона РФ </w:t>
      </w:r>
      <w:r w:rsidR="002F0EEC" w:rsidRPr="00937D1B">
        <w:rPr>
          <w:rFonts w:asciiTheme="majorHAnsi" w:hAnsiTheme="majorHAnsi"/>
          <w:lang w:val="ru-RU"/>
        </w:rPr>
        <w:t>«</w:t>
      </w:r>
      <w:r w:rsidRPr="00937D1B">
        <w:rPr>
          <w:rFonts w:asciiTheme="majorHAnsi" w:hAnsiTheme="majorHAnsi"/>
          <w:lang w:val="ru-RU"/>
        </w:rPr>
        <w:t>Об охране окружающей природной среды</w:t>
      </w:r>
      <w:r w:rsidR="002F0EEC" w:rsidRPr="00937D1B">
        <w:rPr>
          <w:rFonts w:asciiTheme="majorHAnsi" w:hAnsiTheme="majorHAnsi"/>
          <w:lang w:val="ru-RU"/>
        </w:rPr>
        <w:t>»</w:t>
      </w:r>
      <w:r w:rsidRPr="00937D1B">
        <w:rPr>
          <w:rFonts w:asciiTheme="majorHAnsi" w:hAnsiTheme="majorHAnsi"/>
          <w:lang w:val="ru-RU"/>
        </w:rPr>
        <w:t xml:space="preserve">, Закона РФ </w:t>
      </w:r>
      <w:r w:rsidR="002F0EEC" w:rsidRPr="00937D1B">
        <w:rPr>
          <w:rFonts w:asciiTheme="majorHAnsi" w:hAnsiTheme="majorHAnsi"/>
          <w:lang w:val="ru-RU"/>
        </w:rPr>
        <w:t>«</w:t>
      </w:r>
      <w:r w:rsidRPr="00937D1B">
        <w:rPr>
          <w:rFonts w:asciiTheme="majorHAnsi" w:hAnsiTheme="majorHAnsi"/>
          <w:lang w:val="ru-RU"/>
        </w:rPr>
        <w:t>О санитарно-эпидемиологическом благополучии населения</w:t>
      </w:r>
      <w:r w:rsidR="002F0EEC" w:rsidRPr="00937D1B">
        <w:rPr>
          <w:rFonts w:asciiTheme="majorHAnsi" w:hAnsiTheme="majorHAnsi"/>
          <w:lang w:val="ru-RU"/>
        </w:rPr>
        <w:t>»</w:t>
      </w:r>
      <w:r w:rsidRPr="00937D1B">
        <w:rPr>
          <w:rFonts w:asciiTheme="majorHAnsi" w:hAnsiTheme="majorHAnsi"/>
          <w:lang w:val="ru-RU"/>
        </w:rPr>
        <w:t xml:space="preserve">. </w:t>
      </w:r>
    </w:p>
    <w:p w:rsidR="00A514B2" w:rsidRPr="00937D1B" w:rsidRDefault="00A514B2" w:rsidP="00172568">
      <w:pPr>
        <w:pStyle w:val="20"/>
        <w:rPr>
          <w:rFonts w:asciiTheme="majorHAnsi" w:hAnsiTheme="majorHAnsi"/>
        </w:rPr>
      </w:pPr>
      <w:bookmarkStart w:id="123" w:name="_Toc270950880"/>
      <w:bookmarkStart w:id="124" w:name="_Toc312530946"/>
      <w:r w:rsidRPr="00937D1B">
        <w:rPr>
          <w:rFonts w:asciiTheme="majorHAnsi" w:hAnsiTheme="majorHAnsi"/>
        </w:rPr>
        <w:lastRenderedPageBreak/>
        <w:t>11.2 Газоснабжение</w:t>
      </w:r>
      <w:bookmarkEnd w:id="123"/>
      <w:bookmarkEnd w:id="124"/>
    </w:p>
    <w:p w:rsidR="00A514B2" w:rsidRPr="00937D1B" w:rsidRDefault="00132FC7" w:rsidP="002C6E22">
      <w:pPr>
        <w:pStyle w:val="afff"/>
        <w:rPr>
          <w:rFonts w:asciiTheme="majorHAnsi" w:hAnsiTheme="majorHAnsi"/>
          <w:lang w:val="ru-RU"/>
        </w:rPr>
      </w:pPr>
      <w:r w:rsidRPr="00937D1B">
        <w:rPr>
          <w:rFonts w:asciiTheme="majorHAnsi" w:hAnsiTheme="majorHAnsi"/>
          <w:lang w:val="ru-RU"/>
        </w:rPr>
        <w:t xml:space="preserve">Имангуловский сельсовет </w:t>
      </w:r>
      <w:r w:rsidR="00CE1C4C" w:rsidRPr="00937D1B">
        <w:rPr>
          <w:rFonts w:asciiTheme="majorHAnsi" w:hAnsiTheme="majorHAnsi"/>
          <w:lang w:val="ru-RU"/>
        </w:rPr>
        <w:t xml:space="preserve">Октябрьского района </w:t>
      </w:r>
      <w:r w:rsidR="00BC5FB9" w:rsidRPr="00937D1B">
        <w:rPr>
          <w:rFonts w:asciiTheme="majorHAnsi" w:hAnsiTheme="majorHAnsi"/>
          <w:lang w:val="ru-RU"/>
        </w:rPr>
        <w:t xml:space="preserve">Оренбургской области </w:t>
      </w:r>
      <w:r w:rsidR="00A514B2" w:rsidRPr="00937D1B">
        <w:rPr>
          <w:rFonts w:asciiTheme="majorHAnsi" w:hAnsiTheme="majorHAnsi"/>
          <w:lang w:val="ru-RU"/>
        </w:rPr>
        <w:t xml:space="preserve">в настоящее время снабжается природным и сжиженным газом. </w:t>
      </w:r>
    </w:p>
    <w:p w:rsidR="00A514B2" w:rsidRPr="00937D1B" w:rsidRDefault="00A514B2" w:rsidP="002C6E22">
      <w:pPr>
        <w:pStyle w:val="afff"/>
        <w:rPr>
          <w:rFonts w:asciiTheme="majorHAnsi" w:hAnsiTheme="majorHAnsi"/>
          <w:lang w:val="ru-RU"/>
        </w:rPr>
      </w:pPr>
      <w:r w:rsidRPr="00937D1B">
        <w:rPr>
          <w:rFonts w:asciiTheme="majorHAnsi" w:hAnsiTheme="majorHAnsi"/>
          <w:lang w:val="ru-RU"/>
        </w:rPr>
        <w:t xml:space="preserve">В поселении имеется </w:t>
      </w:r>
      <w:r w:rsidR="002C6E22" w:rsidRPr="00937D1B">
        <w:rPr>
          <w:rFonts w:asciiTheme="majorHAnsi" w:hAnsiTheme="majorHAnsi"/>
          <w:lang w:val="ru-RU"/>
        </w:rPr>
        <w:t>1</w:t>
      </w:r>
      <w:r w:rsidRPr="00937D1B">
        <w:rPr>
          <w:rFonts w:asciiTheme="majorHAnsi" w:hAnsiTheme="majorHAnsi"/>
          <w:lang w:val="ru-RU"/>
        </w:rPr>
        <w:t xml:space="preserve"> ГР</w:t>
      </w:r>
      <w:r w:rsidR="00284607" w:rsidRPr="00937D1B">
        <w:rPr>
          <w:rFonts w:asciiTheme="majorHAnsi" w:hAnsiTheme="majorHAnsi"/>
          <w:lang w:val="ru-RU"/>
        </w:rPr>
        <w:t>С и 4</w:t>
      </w:r>
      <w:r w:rsidRPr="00937D1B">
        <w:rPr>
          <w:rFonts w:asciiTheme="majorHAnsi" w:hAnsiTheme="majorHAnsi"/>
          <w:lang w:val="ru-RU"/>
        </w:rPr>
        <w:t xml:space="preserve"> </w:t>
      </w:r>
      <w:r w:rsidR="00284607" w:rsidRPr="00937D1B">
        <w:rPr>
          <w:rFonts w:asciiTheme="majorHAnsi" w:hAnsiTheme="majorHAnsi"/>
          <w:lang w:val="ru-RU"/>
        </w:rPr>
        <w:t>Г</w:t>
      </w:r>
      <w:r w:rsidRPr="00937D1B">
        <w:rPr>
          <w:rFonts w:asciiTheme="majorHAnsi" w:hAnsiTheme="majorHAnsi"/>
          <w:lang w:val="ru-RU"/>
        </w:rPr>
        <w:t>РП.</w:t>
      </w:r>
    </w:p>
    <w:p w:rsidR="00A514B2" w:rsidRPr="00937D1B" w:rsidRDefault="00A514B2" w:rsidP="002C6E22">
      <w:pPr>
        <w:pStyle w:val="afff"/>
        <w:rPr>
          <w:rFonts w:asciiTheme="majorHAnsi" w:hAnsiTheme="majorHAnsi"/>
          <w:lang w:val="ru-RU"/>
        </w:rPr>
      </w:pPr>
      <w:r w:rsidRPr="00937D1B">
        <w:rPr>
          <w:rFonts w:asciiTheme="majorHAnsi" w:hAnsiTheme="majorHAnsi"/>
          <w:lang w:val="ru-RU"/>
        </w:rPr>
        <w:t xml:space="preserve">Для теплоснабжения на территории </w:t>
      </w:r>
      <w:r w:rsidR="008B3F2A" w:rsidRPr="00937D1B">
        <w:rPr>
          <w:rFonts w:asciiTheme="majorHAnsi" w:hAnsiTheme="majorHAnsi"/>
          <w:lang w:val="ru-RU"/>
        </w:rPr>
        <w:t xml:space="preserve">МО Имангуловский сельсовет </w:t>
      </w:r>
      <w:r w:rsidRPr="00937D1B">
        <w:rPr>
          <w:rFonts w:asciiTheme="majorHAnsi" w:hAnsiTheme="majorHAnsi"/>
          <w:lang w:val="ru-RU"/>
        </w:rPr>
        <w:t>имеются котельны</w:t>
      </w:r>
      <w:r w:rsidR="008E1FF0" w:rsidRPr="00937D1B">
        <w:rPr>
          <w:rFonts w:asciiTheme="majorHAnsi" w:hAnsiTheme="majorHAnsi"/>
          <w:lang w:val="ru-RU"/>
        </w:rPr>
        <w:t>е</w:t>
      </w:r>
      <w:r w:rsidRPr="00937D1B">
        <w:rPr>
          <w:rFonts w:asciiTheme="majorHAnsi" w:hAnsiTheme="majorHAnsi"/>
          <w:lang w:val="ru-RU"/>
        </w:rPr>
        <w:t xml:space="preserve">, используемых для отопления общественных зданий. </w:t>
      </w:r>
    </w:p>
    <w:p w:rsidR="002C6E22" w:rsidRPr="00937D1B" w:rsidRDefault="00A514B2" w:rsidP="002C6E22">
      <w:pPr>
        <w:pStyle w:val="afff"/>
        <w:rPr>
          <w:rFonts w:asciiTheme="majorHAnsi" w:hAnsiTheme="majorHAnsi"/>
          <w:lang w:val="ru-RU"/>
        </w:rPr>
      </w:pPr>
      <w:r w:rsidRPr="00937D1B">
        <w:rPr>
          <w:rFonts w:asciiTheme="majorHAnsi" w:hAnsiTheme="majorHAnsi"/>
          <w:lang w:val="ru-RU"/>
        </w:rPr>
        <w:t xml:space="preserve">В настоящее время источником газоснабжения природным газом потребителей </w:t>
      </w:r>
      <w:r w:rsidR="008B3F2A" w:rsidRPr="00937D1B">
        <w:rPr>
          <w:rFonts w:asciiTheme="majorHAnsi" w:hAnsiTheme="majorHAnsi"/>
          <w:lang w:val="ru-RU"/>
        </w:rPr>
        <w:t xml:space="preserve">МО Имангуловский сельсовет </w:t>
      </w:r>
      <w:r w:rsidRPr="00937D1B">
        <w:rPr>
          <w:rFonts w:asciiTheme="majorHAnsi" w:hAnsiTheme="majorHAnsi"/>
          <w:lang w:val="ru-RU"/>
        </w:rPr>
        <w:t>является существующий подземный газопровод высокого давления (30-40 атм</w:t>
      </w:r>
      <w:r w:rsidR="00692D53" w:rsidRPr="00937D1B">
        <w:rPr>
          <w:rFonts w:asciiTheme="majorHAnsi" w:hAnsiTheme="majorHAnsi"/>
          <w:lang w:val="ru-RU"/>
        </w:rPr>
        <w:t>.)</w:t>
      </w:r>
      <w:r w:rsidRPr="00937D1B">
        <w:rPr>
          <w:rFonts w:asciiTheme="majorHAnsi" w:hAnsiTheme="majorHAnsi"/>
          <w:lang w:val="ru-RU"/>
        </w:rPr>
        <w:t xml:space="preserve">. </w:t>
      </w:r>
    </w:p>
    <w:p w:rsidR="00D97353" w:rsidRPr="00937D1B" w:rsidRDefault="00692D53" w:rsidP="00D97353">
      <w:pPr>
        <w:pStyle w:val="afff"/>
        <w:rPr>
          <w:rFonts w:asciiTheme="majorHAnsi" w:hAnsiTheme="majorHAnsi"/>
          <w:lang w:val="ru-RU"/>
        </w:rPr>
      </w:pPr>
      <w:r w:rsidRPr="00937D1B">
        <w:rPr>
          <w:rFonts w:asciiTheme="majorHAnsi" w:hAnsiTheme="majorHAnsi"/>
          <w:lang w:val="ru-RU"/>
        </w:rPr>
        <w:t xml:space="preserve">Обслуживающая организация </w:t>
      </w:r>
      <w:r w:rsidR="00BF20FB" w:rsidRPr="00937D1B">
        <w:rPr>
          <w:rFonts w:asciiTheme="majorHAnsi" w:hAnsiTheme="majorHAnsi"/>
          <w:lang w:val="ru-RU"/>
        </w:rPr>
        <w:t>–</w:t>
      </w:r>
      <w:r w:rsidRPr="00937D1B">
        <w:rPr>
          <w:rFonts w:asciiTheme="majorHAnsi" w:hAnsiTheme="majorHAnsi"/>
          <w:lang w:val="ru-RU"/>
        </w:rPr>
        <w:t xml:space="preserve"> </w:t>
      </w:r>
      <w:r w:rsidR="00D97353" w:rsidRPr="00937D1B">
        <w:rPr>
          <w:rFonts w:asciiTheme="majorHAnsi" w:hAnsiTheme="majorHAnsi"/>
          <w:lang w:val="ru-RU"/>
        </w:rPr>
        <w:t>«Трест Оренбург  Центрсельгаз»</w:t>
      </w:r>
    </w:p>
    <w:p w:rsidR="00692D53" w:rsidRPr="00937D1B" w:rsidRDefault="00D97353" w:rsidP="00D97353">
      <w:pPr>
        <w:pStyle w:val="afff"/>
        <w:ind w:firstLine="0"/>
        <w:rPr>
          <w:rFonts w:asciiTheme="majorHAnsi" w:hAnsiTheme="majorHAnsi"/>
          <w:lang w:val="ru-RU"/>
        </w:rPr>
      </w:pPr>
      <w:r w:rsidRPr="00937D1B">
        <w:rPr>
          <w:rFonts w:asciiTheme="majorHAnsi" w:hAnsiTheme="majorHAnsi"/>
          <w:lang w:val="ru-RU"/>
        </w:rPr>
        <w:t xml:space="preserve"> Октябрьский </w:t>
      </w:r>
      <w:r w:rsidR="00BF20FB" w:rsidRPr="00937D1B">
        <w:rPr>
          <w:rFonts w:asciiTheme="majorHAnsi" w:hAnsiTheme="majorHAnsi"/>
          <w:lang w:val="ru-RU"/>
        </w:rPr>
        <w:t>участок.</w:t>
      </w:r>
    </w:p>
    <w:p w:rsidR="00A514B2" w:rsidRPr="00937D1B" w:rsidRDefault="00A514B2" w:rsidP="002C6E22">
      <w:pPr>
        <w:pStyle w:val="afff"/>
        <w:rPr>
          <w:rFonts w:asciiTheme="majorHAnsi" w:hAnsiTheme="majorHAnsi"/>
          <w:lang w:val="ru-RU"/>
        </w:rPr>
      </w:pPr>
      <w:r w:rsidRPr="00937D1B">
        <w:rPr>
          <w:rFonts w:asciiTheme="majorHAnsi" w:hAnsiTheme="majorHAnsi"/>
          <w:lang w:val="ru-RU"/>
        </w:rPr>
        <w:t xml:space="preserve">Газоснабжение потребителей осуществляется через газораспределительную станцию (ГРС), расположенную в </w:t>
      </w:r>
      <w:r w:rsidR="00990D97" w:rsidRPr="00937D1B">
        <w:rPr>
          <w:rFonts w:asciiTheme="majorHAnsi" w:hAnsiTheme="majorHAnsi"/>
          <w:lang w:val="ru-RU"/>
        </w:rPr>
        <w:t xml:space="preserve">с. </w:t>
      </w:r>
      <w:r w:rsidR="00D97353" w:rsidRPr="00937D1B">
        <w:rPr>
          <w:rFonts w:asciiTheme="majorHAnsi" w:hAnsiTheme="majorHAnsi"/>
          <w:lang w:val="ru-RU"/>
        </w:rPr>
        <w:t>Второе Имангулово</w:t>
      </w:r>
      <w:r w:rsidR="00990D97" w:rsidRPr="00937D1B">
        <w:rPr>
          <w:rFonts w:asciiTheme="majorHAnsi" w:hAnsiTheme="majorHAnsi"/>
          <w:lang w:val="ru-RU"/>
        </w:rPr>
        <w:t xml:space="preserve"> </w:t>
      </w:r>
      <w:r w:rsidRPr="00937D1B">
        <w:rPr>
          <w:rFonts w:asciiTheme="majorHAnsi" w:hAnsiTheme="majorHAnsi"/>
          <w:lang w:val="ru-RU"/>
        </w:rPr>
        <w:t>.</w:t>
      </w:r>
    </w:p>
    <w:p w:rsidR="00A514B2" w:rsidRPr="00937D1B" w:rsidRDefault="00A514B2" w:rsidP="002C6E22">
      <w:pPr>
        <w:pStyle w:val="afff"/>
        <w:rPr>
          <w:rFonts w:asciiTheme="majorHAnsi" w:hAnsiTheme="majorHAnsi"/>
          <w:lang w:val="ru-RU"/>
        </w:rPr>
      </w:pPr>
      <w:r w:rsidRPr="00937D1B">
        <w:rPr>
          <w:rFonts w:asciiTheme="majorHAnsi" w:hAnsiTheme="majorHAnsi"/>
          <w:lang w:val="ru-RU"/>
        </w:rPr>
        <w:t xml:space="preserve">Подача природного газа потребителям </w:t>
      </w:r>
      <w:r w:rsidR="008B3F2A" w:rsidRPr="00937D1B">
        <w:rPr>
          <w:rFonts w:asciiTheme="majorHAnsi" w:hAnsiTheme="majorHAnsi"/>
          <w:lang w:val="ru-RU"/>
        </w:rPr>
        <w:t xml:space="preserve">МО Имангуловский сельсовет </w:t>
      </w:r>
      <w:r w:rsidRPr="00937D1B">
        <w:rPr>
          <w:rFonts w:asciiTheme="majorHAnsi" w:hAnsiTheme="majorHAnsi"/>
          <w:lang w:val="ru-RU"/>
        </w:rPr>
        <w:t>предусматривается следующим категориям потребителей:</w:t>
      </w:r>
    </w:p>
    <w:p w:rsidR="00A514B2" w:rsidRPr="00937D1B" w:rsidRDefault="00A514B2" w:rsidP="00A832CD">
      <w:pPr>
        <w:pStyle w:val="afff"/>
        <w:numPr>
          <w:ilvl w:val="0"/>
          <w:numId w:val="10"/>
        </w:numPr>
        <w:rPr>
          <w:rFonts w:asciiTheme="majorHAnsi" w:hAnsiTheme="majorHAnsi"/>
          <w:lang w:val="ru-RU"/>
        </w:rPr>
      </w:pPr>
      <w:r w:rsidRPr="00937D1B">
        <w:rPr>
          <w:rFonts w:asciiTheme="majorHAnsi" w:hAnsiTheme="majorHAnsi"/>
          <w:lang w:val="ru-RU"/>
        </w:rPr>
        <w:t>на индивидуально-бытовые нужды населения: приготовление пищи и горячей воды для хозяйственных и санитарно-гигиенических нужд;</w:t>
      </w:r>
    </w:p>
    <w:p w:rsidR="00A514B2" w:rsidRPr="00937D1B" w:rsidRDefault="00A514B2" w:rsidP="00A832CD">
      <w:pPr>
        <w:pStyle w:val="afff"/>
        <w:numPr>
          <w:ilvl w:val="0"/>
          <w:numId w:val="10"/>
        </w:numPr>
        <w:rPr>
          <w:rFonts w:asciiTheme="majorHAnsi" w:hAnsiTheme="majorHAnsi"/>
          <w:lang w:val="ru-RU"/>
        </w:rPr>
      </w:pPr>
      <w:r w:rsidRPr="00937D1B">
        <w:rPr>
          <w:rFonts w:asciiTheme="majorHAnsi" w:hAnsiTheme="majorHAnsi"/>
          <w:lang w:val="ru-RU"/>
        </w:rPr>
        <w:t>на отопление жилых и общественных зданий;</w:t>
      </w:r>
    </w:p>
    <w:p w:rsidR="00A514B2" w:rsidRPr="00937D1B" w:rsidRDefault="00A514B2" w:rsidP="00A832CD">
      <w:pPr>
        <w:pStyle w:val="afff"/>
        <w:numPr>
          <w:ilvl w:val="0"/>
          <w:numId w:val="10"/>
        </w:numPr>
        <w:rPr>
          <w:rFonts w:asciiTheme="majorHAnsi" w:hAnsiTheme="majorHAnsi"/>
          <w:lang w:val="ru-RU"/>
        </w:rPr>
      </w:pPr>
      <w:r w:rsidRPr="00937D1B">
        <w:rPr>
          <w:rFonts w:asciiTheme="majorHAnsi" w:hAnsiTheme="majorHAnsi"/>
          <w:lang w:val="ru-RU"/>
        </w:rPr>
        <w:t>на отопление и нужды коммунально-бытовых потребителей.</w:t>
      </w:r>
    </w:p>
    <w:p w:rsidR="00071702" w:rsidRPr="00937D1B" w:rsidRDefault="00071702" w:rsidP="00071702">
      <w:pPr>
        <w:pStyle w:val="afff"/>
        <w:rPr>
          <w:rFonts w:asciiTheme="majorHAnsi" w:hAnsiTheme="majorHAnsi"/>
          <w:lang w:val="ru-RU"/>
        </w:rPr>
      </w:pPr>
    </w:p>
    <w:p w:rsidR="00837C1C" w:rsidRPr="00937D1B" w:rsidRDefault="00837C1C" w:rsidP="00837C1C">
      <w:pPr>
        <w:spacing w:after="0" w:line="240" w:lineRule="auto"/>
        <w:ind w:firstLine="709"/>
        <w:jc w:val="both"/>
        <w:rPr>
          <w:rFonts w:asciiTheme="majorHAnsi" w:hAnsiTheme="majorHAnsi" w:cs="Arial"/>
          <w:sz w:val="28"/>
          <w:szCs w:val="28"/>
          <w:u w:val="single"/>
        </w:rPr>
      </w:pPr>
      <w:r w:rsidRPr="00937D1B">
        <w:rPr>
          <w:rFonts w:asciiTheme="majorHAnsi" w:hAnsiTheme="majorHAnsi" w:cs="Arial"/>
          <w:sz w:val="28"/>
          <w:szCs w:val="28"/>
          <w:u w:val="single"/>
        </w:rPr>
        <w:t>Мероприятия на расчетный срок:</w:t>
      </w:r>
    </w:p>
    <w:p w:rsidR="00837C1C" w:rsidRPr="00937D1B" w:rsidRDefault="00837C1C" w:rsidP="00837C1C">
      <w:pPr>
        <w:spacing w:after="0" w:line="240" w:lineRule="auto"/>
        <w:ind w:firstLine="360"/>
        <w:jc w:val="both"/>
        <w:rPr>
          <w:rFonts w:asciiTheme="majorHAnsi" w:hAnsiTheme="majorHAnsi" w:cs="Arial"/>
          <w:sz w:val="28"/>
          <w:szCs w:val="28"/>
        </w:rPr>
      </w:pPr>
      <w:r w:rsidRPr="00937D1B">
        <w:rPr>
          <w:rFonts w:asciiTheme="majorHAnsi" w:hAnsiTheme="majorHAnsi" w:cs="Arial"/>
          <w:sz w:val="28"/>
          <w:szCs w:val="28"/>
        </w:rPr>
        <w:t>Реализация этих мероприятий позволит:</w:t>
      </w:r>
    </w:p>
    <w:p w:rsidR="00837C1C" w:rsidRPr="00937D1B" w:rsidRDefault="00837C1C" w:rsidP="00837C1C">
      <w:pPr>
        <w:spacing w:after="0" w:line="240" w:lineRule="auto"/>
        <w:ind w:firstLine="360"/>
        <w:jc w:val="both"/>
        <w:rPr>
          <w:rFonts w:asciiTheme="majorHAnsi" w:hAnsiTheme="majorHAnsi" w:cs="Arial"/>
          <w:sz w:val="28"/>
          <w:szCs w:val="28"/>
        </w:rPr>
      </w:pPr>
      <w:r w:rsidRPr="00937D1B">
        <w:rPr>
          <w:rFonts w:asciiTheme="majorHAnsi" w:hAnsiTheme="majorHAnsi" w:cs="Arial"/>
          <w:sz w:val="28"/>
          <w:szCs w:val="28"/>
        </w:rPr>
        <w:t>- оптимизировать структуру топливного баланса;</w:t>
      </w:r>
    </w:p>
    <w:p w:rsidR="00837C1C" w:rsidRPr="00937D1B" w:rsidRDefault="00837C1C" w:rsidP="00837C1C">
      <w:pPr>
        <w:spacing w:after="0" w:line="240" w:lineRule="auto"/>
        <w:ind w:firstLine="360"/>
        <w:jc w:val="both"/>
        <w:rPr>
          <w:rFonts w:asciiTheme="majorHAnsi" w:hAnsiTheme="majorHAnsi" w:cs="Arial"/>
          <w:sz w:val="28"/>
          <w:szCs w:val="28"/>
        </w:rPr>
      </w:pPr>
      <w:r w:rsidRPr="00937D1B">
        <w:rPr>
          <w:rFonts w:asciiTheme="majorHAnsi" w:hAnsiTheme="majorHAnsi" w:cs="Arial"/>
          <w:sz w:val="28"/>
          <w:szCs w:val="28"/>
        </w:rPr>
        <w:t>- обеспечить устойчивость и экономичность работы коммунальной энергетики района;</w:t>
      </w:r>
    </w:p>
    <w:p w:rsidR="00837C1C" w:rsidRPr="00937D1B" w:rsidRDefault="00837C1C" w:rsidP="00837C1C">
      <w:pPr>
        <w:spacing w:after="0" w:line="240" w:lineRule="auto"/>
        <w:ind w:firstLine="360"/>
        <w:jc w:val="both"/>
        <w:rPr>
          <w:rFonts w:asciiTheme="majorHAnsi" w:hAnsiTheme="majorHAnsi" w:cs="Arial"/>
          <w:sz w:val="28"/>
          <w:szCs w:val="28"/>
        </w:rPr>
      </w:pPr>
      <w:r w:rsidRPr="00937D1B">
        <w:rPr>
          <w:rFonts w:asciiTheme="majorHAnsi" w:hAnsiTheme="majorHAnsi" w:cs="Arial"/>
          <w:sz w:val="28"/>
          <w:szCs w:val="28"/>
        </w:rPr>
        <w:t>- снизить себестоимость выработки тепловой и электрической энергии;</w:t>
      </w:r>
    </w:p>
    <w:p w:rsidR="00837C1C" w:rsidRPr="00937D1B" w:rsidRDefault="00837C1C" w:rsidP="00837C1C">
      <w:pPr>
        <w:spacing w:after="0" w:line="240" w:lineRule="auto"/>
        <w:ind w:firstLine="360"/>
        <w:jc w:val="both"/>
        <w:rPr>
          <w:rFonts w:asciiTheme="majorHAnsi" w:hAnsiTheme="majorHAnsi" w:cs="Arial"/>
          <w:sz w:val="28"/>
          <w:szCs w:val="28"/>
        </w:rPr>
      </w:pPr>
      <w:r w:rsidRPr="00937D1B">
        <w:rPr>
          <w:rFonts w:asciiTheme="majorHAnsi" w:hAnsiTheme="majorHAnsi" w:cs="Arial"/>
          <w:sz w:val="28"/>
          <w:szCs w:val="28"/>
        </w:rPr>
        <w:t>- стимулировать внедрение энергосберегающих технологий;</w:t>
      </w:r>
    </w:p>
    <w:p w:rsidR="00837C1C" w:rsidRPr="00937D1B" w:rsidRDefault="00837C1C" w:rsidP="00837C1C">
      <w:pPr>
        <w:spacing w:after="0" w:line="240" w:lineRule="auto"/>
        <w:ind w:firstLine="360"/>
        <w:jc w:val="both"/>
        <w:rPr>
          <w:rFonts w:asciiTheme="majorHAnsi" w:hAnsiTheme="majorHAnsi" w:cs="Arial"/>
          <w:sz w:val="28"/>
          <w:szCs w:val="28"/>
        </w:rPr>
      </w:pPr>
      <w:r w:rsidRPr="00937D1B">
        <w:rPr>
          <w:rFonts w:asciiTheme="majorHAnsi" w:hAnsiTheme="majorHAnsi" w:cs="Arial"/>
          <w:sz w:val="28"/>
          <w:szCs w:val="28"/>
        </w:rPr>
        <w:t>- улучшить социально-бытовые условия проживания населения района;</w:t>
      </w:r>
    </w:p>
    <w:p w:rsidR="00837C1C" w:rsidRPr="00937D1B" w:rsidRDefault="00837C1C" w:rsidP="00837C1C">
      <w:pPr>
        <w:spacing w:after="0" w:line="240" w:lineRule="auto"/>
        <w:ind w:firstLine="360"/>
        <w:jc w:val="both"/>
        <w:rPr>
          <w:rFonts w:asciiTheme="majorHAnsi" w:hAnsiTheme="majorHAnsi" w:cs="Arial"/>
          <w:sz w:val="28"/>
          <w:szCs w:val="28"/>
        </w:rPr>
      </w:pPr>
      <w:r w:rsidRPr="00937D1B">
        <w:rPr>
          <w:rFonts w:asciiTheme="majorHAnsi" w:hAnsiTheme="majorHAnsi" w:cs="Arial"/>
          <w:sz w:val="28"/>
          <w:szCs w:val="28"/>
        </w:rPr>
        <w:t>- обеспечить улучшение экологической обстановки, за счет замены твердого топлива на природный газ;</w:t>
      </w:r>
    </w:p>
    <w:p w:rsidR="00071702" w:rsidRPr="00937D1B" w:rsidRDefault="00837C1C" w:rsidP="00837C1C">
      <w:pPr>
        <w:pStyle w:val="afff"/>
        <w:rPr>
          <w:rFonts w:asciiTheme="majorHAnsi" w:hAnsiTheme="majorHAnsi"/>
          <w:szCs w:val="28"/>
          <w:lang w:val="ru-RU"/>
        </w:rPr>
      </w:pPr>
      <w:r w:rsidRPr="00937D1B">
        <w:rPr>
          <w:rFonts w:asciiTheme="majorHAnsi" w:hAnsiTheme="majorHAnsi" w:cs="Arial"/>
          <w:szCs w:val="28"/>
          <w:lang w:val="ru-RU"/>
        </w:rPr>
        <w:t>- повысить качество жизни, уровень комфортности проживания в жилых домах</w:t>
      </w:r>
    </w:p>
    <w:p w:rsidR="00A514B2" w:rsidRPr="00937D1B" w:rsidRDefault="00A514B2" w:rsidP="00172568">
      <w:pPr>
        <w:pStyle w:val="20"/>
        <w:rPr>
          <w:rFonts w:asciiTheme="majorHAnsi" w:hAnsiTheme="majorHAnsi"/>
        </w:rPr>
      </w:pPr>
      <w:bookmarkStart w:id="125" w:name="_Toc270950881"/>
      <w:bookmarkStart w:id="126" w:name="_Toc312530947"/>
      <w:r w:rsidRPr="00937D1B">
        <w:rPr>
          <w:rFonts w:asciiTheme="majorHAnsi" w:hAnsiTheme="majorHAnsi"/>
        </w:rPr>
        <w:lastRenderedPageBreak/>
        <w:t>11.3 Теплоснабжение</w:t>
      </w:r>
      <w:bookmarkEnd w:id="125"/>
      <w:bookmarkEnd w:id="126"/>
    </w:p>
    <w:p w:rsidR="00C06481" w:rsidRPr="00937D1B" w:rsidRDefault="00C06481" w:rsidP="00C06481">
      <w:pPr>
        <w:spacing w:after="0" w:line="240" w:lineRule="auto"/>
        <w:ind w:firstLine="360"/>
        <w:jc w:val="both"/>
        <w:rPr>
          <w:rFonts w:asciiTheme="majorHAnsi" w:hAnsiTheme="majorHAnsi"/>
          <w:sz w:val="28"/>
          <w:szCs w:val="28"/>
        </w:rPr>
      </w:pPr>
      <w:r w:rsidRPr="00937D1B">
        <w:rPr>
          <w:rFonts w:asciiTheme="majorHAnsi" w:hAnsiTheme="majorHAnsi"/>
          <w:sz w:val="28"/>
          <w:szCs w:val="28"/>
        </w:rPr>
        <w:t xml:space="preserve">Теплоснабжение общественных и производственных зданий производится от миникотельных. В основном это административные здания, школы, больницы, дома культуры и т.д. </w:t>
      </w:r>
    </w:p>
    <w:p w:rsidR="00AD2DEC" w:rsidRPr="00937D1B" w:rsidRDefault="00A514B2" w:rsidP="00837C1C">
      <w:pPr>
        <w:pStyle w:val="afff"/>
        <w:rPr>
          <w:rFonts w:asciiTheme="majorHAnsi" w:hAnsiTheme="majorHAnsi"/>
          <w:lang w:val="ru-RU"/>
        </w:rPr>
      </w:pPr>
      <w:r w:rsidRPr="00937D1B">
        <w:rPr>
          <w:rFonts w:asciiTheme="majorHAnsi" w:hAnsiTheme="majorHAnsi"/>
          <w:lang w:val="ru-RU"/>
        </w:rPr>
        <w:t xml:space="preserve">Сельские населённые пункты, расположенные на территории </w:t>
      </w:r>
      <w:r w:rsidR="00BD0803" w:rsidRPr="00937D1B">
        <w:rPr>
          <w:rFonts w:asciiTheme="majorHAnsi" w:hAnsiTheme="majorHAnsi"/>
          <w:lang w:val="ru-RU"/>
        </w:rPr>
        <w:t xml:space="preserve">МО Имангуловский сельсовет </w:t>
      </w:r>
      <w:r w:rsidRPr="00937D1B">
        <w:rPr>
          <w:rFonts w:asciiTheme="majorHAnsi" w:hAnsiTheme="majorHAnsi"/>
          <w:lang w:val="ru-RU"/>
        </w:rPr>
        <w:t>застроены, в основном, одноэтажными жилыми домами с</w:t>
      </w:r>
      <w:r w:rsidR="00C06481" w:rsidRPr="00937D1B">
        <w:rPr>
          <w:rFonts w:asciiTheme="majorHAnsi" w:hAnsiTheme="majorHAnsi"/>
          <w:lang w:val="ru-RU"/>
        </w:rPr>
        <w:t xml:space="preserve"> газовым,  частично с печным</w:t>
      </w:r>
      <w:r w:rsidR="00837C1C" w:rsidRPr="00937D1B">
        <w:rPr>
          <w:rFonts w:asciiTheme="majorHAnsi" w:hAnsiTheme="majorHAnsi"/>
          <w:lang w:val="ru-RU"/>
        </w:rPr>
        <w:t xml:space="preserve"> отоплением.</w:t>
      </w:r>
    </w:p>
    <w:p w:rsidR="00A514B2" w:rsidRPr="00937D1B" w:rsidRDefault="00A514B2" w:rsidP="00692D53">
      <w:pPr>
        <w:pStyle w:val="afff"/>
        <w:rPr>
          <w:rFonts w:asciiTheme="majorHAnsi" w:hAnsiTheme="majorHAnsi"/>
          <w:lang w:val="ru-RU"/>
        </w:rPr>
      </w:pPr>
    </w:p>
    <w:p w:rsidR="00A514B2" w:rsidRPr="00937D1B" w:rsidRDefault="00A514B2" w:rsidP="00172568">
      <w:pPr>
        <w:pStyle w:val="20"/>
        <w:rPr>
          <w:rFonts w:asciiTheme="majorHAnsi" w:hAnsiTheme="majorHAnsi"/>
        </w:rPr>
      </w:pPr>
      <w:bookmarkStart w:id="127" w:name="_Toc270950882"/>
      <w:bookmarkStart w:id="128" w:name="_Toc312530948"/>
      <w:r w:rsidRPr="00937D1B">
        <w:rPr>
          <w:rFonts w:asciiTheme="majorHAnsi" w:hAnsiTheme="majorHAnsi"/>
        </w:rPr>
        <w:t>11.4 Энергоснабжение</w:t>
      </w:r>
      <w:bookmarkEnd w:id="127"/>
      <w:bookmarkEnd w:id="128"/>
    </w:p>
    <w:p w:rsidR="004B0472" w:rsidRPr="00937D1B" w:rsidRDefault="00A514B2" w:rsidP="004B0472">
      <w:pPr>
        <w:pStyle w:val="afff"/>
        <w:rPr>
          <w:rFonts w:asciiTheme="majorHAnsi" w:hAnsiTheme="majorHAnsi"/>
          <w:lang w:val="ru-RU"/>
        </w:rPr>
      </w:pPr>
      <w:r w:rsidRPr="00937D1B">
        <w:rPr>
          <w:rFonts w:asciiTheme="majorHAnsi" w:hAnsiTheme="majorHAnsi"/>
          <w:lang w:val="ru-RU"/>
        </w:rPr>
        <w:t xml:space="preserve">Основной электроснабжающей </w:t>
      </w:r>
      <w:r w:rsidR="00132FC7" w:rsidRPr="00937D1B">
        <w:rPr>
          <w:rFonts w:asciiTheme="majorHAnsi" w:hAnsiTheme="majorHAnsi"/>
          <w:lang w:val="ru-RU"/>
        </w:rPr>
        <w:t xml:space="preserve">Имангуловский сельсовет </w:t>
      </w:r>
      <w:r w:rsidR="00BF20FB" w:rsidRPr="00937D1B">
        <w:rPr>
          <w:rFonts w:asciiTheme="majorHAnsi" w:hAnsiTheme="majorHAnsi"/>
          <w:lang w:val="ru-RU"/>
        </w:rPr>
        <w:t xml:space="preserve">и </w:t>
      </w:r>
      <w:r w:rsidR="00F6140D" w:rsidRPr="00937D1B">
        <w:rPr>
          <w:rFonts w:asciiTheme="majorHAnsi" w:hAnsiTheme="majorHAnsi"/>
          <w:lang w:val="ru-RU"/>
        </w:rPr>
        <w:t xml:space="preserve">Октябрьский  район  </w:t>
      </w:r>
      <w:r w:rsidR="00BF20FB" w:rsidRPr="00937D1B">
        <w:rPr>
          <w:rFonts w:asciiTheme="majorHAnsi" w:hAnsiTheme="majorHAnsi"/>
          <w:lang w:val="ru-RU"/>
        </w:rPr>
        <w:t xml:space="preserve">в целом </w:t>
      </w:r>
      <w:r w:rsidRPr="00937D1B">
        <w:rPr>
          <w:rFonts w:asciiTheme="majorHAnsi" w:hAnsiTheme="majorHAnsi"/>
          <w:lang w:val="ru-RU"/>
        </w:rPr>
        <w:t xml:space="preserve">организацией является </w:t>
      </w:r>
      <w:r w:rsidR="004B0472" w:rsidRPr="00937D1B">
        <w:rPr>
          <w:rFonts w:asciiTheme="majorHAnsi" w:hAnsiTheme="majorHAnsi"/>
          <w:lang w:val="ru-RU"/>
        </w:rPr>
        <w:t xml:space="preserve">Октябрьский РЭС ПО ЦЭС филиала ОАО «МРСК Волги»-«Оренбургэнерго»  </w:t>
      </w:r>
    </w:p>
    <w:p w:rsidR="00BF20FB" w:rsidRPr="00937D1B" w:rsidRDefault="00A514B2" w:rsidP="00BF20FB">
      <w:pPr>
        <w:pStyle w:val="afff"/>
        <w:rPr>
          <w:rFonts w:asciiTheme="majorHAnsi" w:hAnsiTheme="majorHAnsi"/>
          <w:lang w:val="ru-RU"/>
        </w:rPr>
      </w:pPr>
      <w:r w:rsidRPr="00937D1B">
        <w:rPr>
          <w:rFonts w:asciiTheme="majorHAnsi" w:hAnsiTheme="majorHAnsi"/>
          <w:lang w:val="ru-RU"/>
        </w:rPr>
        <w:t xml:space="preserve">По категории электроснабжения потребители, в основном, относятся ко 2 и 3 категориям, за исключением водопроводных очистных сооружений и котельных которые относятся к 1 категории. </w:t>
      </w:r>
    </w:p>
    <w:p w:rsidR="00BF20FB" w:rsidRPr="00937D1B" w:rsidRDefault="0018020B" w:rsidP="00BF20FB">
      <w:pPr>
        <w:pStyle w:val="afff"/>
        <w:rPr>
          <w:rFonts w:asciiTheme="majorHAnsi" w:hAnsiTheme="majorHAnsi"/>
          <w:lang w:val="ru-RU"/>
        </w:rPr>
      </w:pPr>
      <w:r w:rsidRPr="00937D1B">
        <w:rPr>
          <w:rFonts w:asciiTheme="majorHAnsi" w:hAnsiTheme="majorHAnsi"/>
          <w:lang w:val="ru-RU"/>
        </w:rPr>
        <w:t xml:space="preserve">Электроснабжение </w:t>
      </w:r>
      <w:r w:rsidR="008B3F2A" w:rsidRPr="00937D1B">
        <w:rPr>
          <w:rFonts w:asciiTheme="majorHAnsi" w:hAnsiTheme="majorHAnsi"/>
          <w:lang w:val="ru-RU"/>
        </w:rPr>
        <w:t xml:space="preserve">МО Имангуловский сельсовет </w:t>
      </w:r>
      <w:r w:rsidRPr="00937D1B">
        <w:rPr>
          <w:rFonts w:asciiTheme="majorHAnsi" w:hAnsiTheme="majorHAnsi"/>
          <w:lang w:val="ru-RU"/>
        </w:rPr>
        <w:t xml:space="preserve"> осуществляется от подстанции </w:t>
      </w:r>
      <w:r w:rsidR="00A10595" w:rsidRPr="00937D1B">
        <w:rPr>
          <w:rFonts w:asciiTheme="majorHAnsi" w:hAnsiTheme="majorHAnsi"/>
          <w:lang w:val="ru-RU"/>
        </w:rPr>
        <w:t>«</w:t>
      </w:r>
      <w:r w:rsidR="009404D3" w:rsidRPr="00937D1B">
        <w:rPr>
          <w:rFonts w:asciiTheme="majorHAnsi" w:hAnsiTheme="majorHAnsi"/>
          <w:lang w:val="ru-RU"/>
        </w:rPr>
        <w:t>Марьевка</w:t>
      </w:r>
      <w:r w:rsidR="00A10595" w:rsidRPr="00937D1B">
        <w:rPr>
          <w:rFonts w:asciiTheme="majorHAnsi" w:hAnsiTheme="majorHAnsi"/>
          <w:lang w:val="ru-RU"/>
        </w:rPr>
        <w:t xml:space="preserve">» </w:t>
      </w:r>
      <w:r w:rsidRPr="00937D1B">
        <w:rPr>
          <w:rFonts w:asciiTheme="majorHAnsi" w:hAnsiTheme="majorHAnsi"/>
          <w:lang w:val="ru-RU"/>
        </w:rPr>
        <w:t>напряжением 35кВ.</w:t>
      </w:r>
      <w:r w:rsidR="00A10595" w:rsidRPr="00937D1B">
        <w:rPr>
          <w:rFonts w:asciiTheme="majorHAnsi" w:hAnsiTheme="majorHAnsi"/>
          <w:lang w:val="ru-RU"/>
        </w:rPr>
        <w:t xml:space="preserve"> </w:t>
      </w:r>
    </w:p>
    <w:p w:rsidR="0018020B" w:rsidRPr="00937D1B" w:rsidRDefault="0018020B" w:rsidP="0018020B">
      <w:pPr>
        <w:pStyle w:val="afff"/>
        <w:rPr>
          <w:rFonts w:asciiTheme="majorHAnsi" w:hAnsiTheme="majorHAnsi"/>
          <w:lang w:val="ru-RU"/>
        </w:rPr>
      </w:pPr>
      <w:r w:rsidRPr="00937D1B">
        <w:rPr>
          <w:rFonts w:asciiTheme="majorHAnsi" w:hAnsiTheme="majorHAnsi"/>
          <w:lang w:val="ru-RU"/>
        </w:rPr>
        <w:t xml:space="preserve">Распределение электроэнергии в поселении осуществляется через систему РП и ТП по воздушным и кабельным сетям 10кВ и </w:t>
      </w:r>
      <w:r w:rsidR="009404D3" w:rsidRPr="00937D1B">
        <w:rPr>
          <w:rFonts w:asciiTheme="majorHAnsi" w:hAnsiTheme="majorHAnsi"/>
          <w:lang w:val="ru-RU"/>
        </w:rPr>
        <w:t>35</w:t>
      </w:r>
      <w:r w:rsidRPr="00937D1B">
        <w:rPr>
          <w:rFonts w:asciiTheme="majorHAnsi" w:hAnsiTheme="majorHAnsi"/>
          <w:lang w:val="ru-RU"/>
        </w:rPr>
        <w:t xml:space="preserve"> кВ.</w:t>
      </w:r>
    </w:p>
    <w:p w:rsidR="00A514B2" w:rsidRPr="00937D1B" w:rsidRDefault="00A514B2" w:rsidP="00BF20FB">
      <w:pPr>
        <w:pStyle w:val="afff"/>
        <w:rPr>
          <w:rFonts w:asciiTheme="majorHAnsi" w:hAnsiTheme="majorHAnsi"/>
          <w:lang w:val="ru-RU"/>
        </w:rPr>
      </w:pPr>
      <w:r w:rsidRPr="00937D1B">
        <w:rPr>
          <w:rFonts w:asciiTheme="majorHAnsi" w:hAnsiTheme="majorHAnsi"/>
          <w:lang w:val="ru-RU"/>
        </w:rPr>
        <w:t>В соответствии с Правилами охраны электрических сетей напряжением выше 1000 Вольт охранные зоны вдоль воздушных линий электропередачи составляют д</w:t>
      </w:r>
      <w:r w:rsidR="00E85BAB" w:rsidRPr="00937D1B">
        <w:rPr>
          <w:rFonts w:asciiTheme="majorHAnsi" w:hAnsiTheme="majorHAnsi"/>
          <w:lang w:val="ru-RU"/>
        </w:rPr>
        <w:t>ля линий напряжением 35 кВ – 15</w:t>
      </w:r>
      <w:r w:rsidRPr="00937D1B">
        <w:rPr>
          <w:rFonts w:asciiTheme="majorHAnsi" w:hAnsiTheme="majorHAnsi"/>
          <w:lang w:val="ru-RU"/>
        </w:rPr>
        <w:t>м.</w:t>
      </w:r>
    </w:p>
    <w:p w:rsidR="00A514B2" w:rsidRPr="00937D1B" w:rsidRDefault="00A514B2" w:rsidP="00BF20FB">
      <w:pPr>
        <w:pStyle w:val="afff"/>
        <w:rPr>
          <w:rFonts w:asciiTheme="majorHAnsi" w:hAnsiTheme="majorHAnsi"/>
          <w:lang w:val="ru-RU"/>
        </w:rPr>
      </w:pPr>
      <w:r w:rsidRPr="00937D1B">
        <w:rPr>
          <w:rFonts w:asciiTheme="majorHAnsi" w:hAnsiTheme="majorHAnsi"/>
          <w:lang w:val="ru-RU"/>
        </w:rPr>
        <w:t>Подсчет нагрузок жилых и общественно-коммунальных зданий выполнен по удельным нагрузкам 0</w:t>
      </w:r>
      <w:r w:rsidR="0018020B" w:rsidRPr="00937D1B">
        <w:rPr>
          <w:rFonts w:asciiTheme="majorHAnsi" w:hAnsiTheme="majorHAnsi"/>
          <w:lang w:val="ru-RU"/>
        </w:rPr>
        <w:t>,</w:t>
      </w:r>
      <w:r w:rsidRPr="00937D1B">
        <w:rPr>
          <w:rFonts w:asciiTheme="majorHAnsi" w:hAnsiTheme="majorHAnsi"/>
          <w:lang w:val="ru-RU"/>
        </w:rPr>
        <w:t>4 кВт/чел. в соответствии с ВСН 19-74 и ВСН 97-75, а также в соответствии с типовыми проектами.</w:t>
      </w:r>
    </w:p>
    <w:p w:rsidR="00A514B2" w:rsidRPr="00937D1B" w:rsidRDefault="00A514B2" w:rsidP="00BF20FB">
      <w:pPr>
        <w:pStyle w:val="afff"/>
        <w:rPr>
          <w:rFonts w:asciiTheme="majorHAnsi" w:hAnsiTheme="majorHAnsi"/>
          <w:lang w:val="ru-RU"/>
        </w:rPr>
      </w:pPr>
      <w:r w:rsidRPr="00937D1B">
        <w:rPr>
          <w:rFonts w:asciiTheme="majorHAnsi" w:hAnsiTheme="majorHAnsi"/>
          <w:lang w:val="ru-RU"/>
        </w:rPr>
        <w:t>Предлагаемая схема электроснабжения обеспечивает надежное питание всех потребителей электроэнергией в соответствии с их категорийностью, классифицируемой «Правилами устройств электроустановок».</w:t>
      </w:r>
    </w:p>
    <w:p w:rsidR="00A514B2" w:rsidRPr="00937D1B" w:rsidRDefault="00A514B2" w:rsidP="00BF20FB">
      <w:pPr>
        <w:pStyle w:val="afff"/>
        <w:rPr>
          <w:rFonts w:asciiTheme="majorHAnsi" w:hAnsiTheme="majorHAnsi"/>
          <w:lang w:val="ru-RU"/>
        </w:rPr>
      </w:pPr>
      <w:bookmarkStart w:id="129" w:name="_Toc270950883"/>
      <w:r w:rsidRPr="00937D1B">
        <w:rPr>
          <w:rFonts w:asciiTheme="majorHAnsi" w:hAnsiTheme="majorHAnsi"/>
          <w:lang w:val="ru-RU"/>
        </w:rPr>
        <w:t>В связи со значительным износом оборудования необходима поэтапная реконструкция существующих подстанций района и поселения 35 кВ с заменой устаревшего оборудования на новое.</w:t>
      </w:r>
    </w:p>
    <w:p w:rsidR="000214A0" w:rsidRPr="00937D1B" w:rsidRDefault="000214A0" w:rsidP="000214A0">
      <w:pPr>
        <w:spacing w:after="0" w:line="240" w:lineRule="auto"/>
        <w:ind w:firstLine="709"/>
        <w:jc w:val="right"/>
        <w:outlineLvl w:val="0"/>
        <w:rPr>
          <w:rFonts w:asciiTheme="majorHAnsi" w:hAnsiTheme="majorHAnsi"/>
          <w:b/>
          <w:bCs/>
          <w:i/>
          <w:sz w:val="28"/>
          <w:szCs w:val="28"/>
        </w:rPr>
      </w:pPr>
      <w:r w:rsidRPr="00937D1B">
        <w:rPr>
          <w:rFonts w:asciiTheme="majorHAnsi" w:hAnsiTheme="majorHAnsi"/>
          <w:b/>
          <w:bCs/>
          <w:i/>
          <w:sz w:val="28"/>
          <w:szCs w:val="28"/>
        </w:rPr>
        <w:t>Таблица 11.1.1</w:t>
      </w:r>
    </w:p>
    <w:p w:rsidR="00CD7EEE" w:rsidRPr="00937D1B" w:rsidRDefault="000214A0" w:rsidP="000214A0">
      <w:pPr>
        <w:spacing w:after="0" w:line="240" w:lineRule="auto"/>
        <w:ind w:firstLine="709"/>
        <w:jc w:val="center"/>
        <w:outlineLvl w:val="0"/>
        <w:rPr>
          <w:rFonts w:asciiTheme="majorHAnsi" w:hAnsiTheme="majorHAnsi"/>
          <w:b/>
          <w:bCs/>
          <w:i/>
          <w:sz w:val="28"/>
          <w:szCs w:val="28"/>
        </w:rPr>
      </w:pPr>
      <w:r w:rsidRPr="00937D1B">
        <w:rPr>
          <w:rFonts w:asciiTheme="majorHAnsi" w:hAnsiTheme="majorHAnsi"/>
          <w:b/>
          <w:bCs/>
          <w:i/>
          <w:sz w:val="28"/>
          <w:szCs w:val="28"/>
        </w:rPr>
        <w:t>Характеристика трансформаторных подстанций  в населенных пунктах МО Имангуловский сельсовет</w:t>
      </w:r>
    </w:p>
    <w:tbl>
      <w:tblPr>
        <w:tblStyle w:val="af0"/>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4A0"/>
      </w:tblPr>
      <w:tblGrid>
        <w:gridCol w:w="1914"/>
        <w:gridCol w:w="2661"/>
        <w:gridCol w:w="1548"/>
        <w:gridCol w:w="1082"/>
        <w:gridCol w:w="2225"/>
      </w:tblGrid>
      <w:tr w:rsidR="00616106" w:rsidRPr="00937D1B" w:rsidTr="00E85BAB">
        <w:tc>
          <w:tcPr>
            <w:tcW w:w="1886" w:type="dxa"/>
            <w:vAlign w:val="center"/>
          </w:tcPr>
          <w:p w:rsidR="00CD7EEE" w:rsidRPr="00937D1B" w:rsidRDefault="00616106" w:rsidP="00E85BAB">
            <w:pPr>
              <w:pStyle w:val="afff"/>
              <w:ind w:firstLine="0"/>
              <w:jc w:val="center"/>
              <w:rPr>
                <w:rFonts w:asciiTheme="majorHAnsi" w:hAnsiTheme="majorHAnsi"/>
                <w:b/>
                <w:i/>
                <w:sz w:val="24"/>
                <w:lang w:val="ru-RU"/>
              </w:rPr>
            </w:pPr>
            <w:r w:rsidRPr="00937D1B">
              <w:rPr>
                <w:rFonts w:asciiTheme="majorHAnsi" w:hAnsiTheme="majorHAnsi"/>
                <w:b/>
                <w:i/>
                <w:sz w:val="24"/>
                <w:lang w:val="ru-RU"/>
              </w:rPr>
              <w:t>Наименование населенного пункта</w:t>
            </w:r>
          </w:p>
        </w:tc>
        <w:tc>
          <w:tcPr>
            <w:tcW w:w="1886" w:type="dxa"/>
            <w:vAlign w:val="center"/>
          </w:tcPr>
          <w:p w:rsidR="00CD7EEE" w:rsidRPr="00937D1B" w:rsidRDefault="00616106" w:rsidP="00E85BAB">
            <w:pPr>
              <w:pStyle w:val="afff"/>
              <w:ind w:firstLine="0"/>
              <w:jc w:val="center"/>
              <w:rPr>
                <w:rFonts w:asciiTheme="majorHAnsi" w:hAnsiTheme="majorHAnsi"/>
                <w:b/>
                <w:i/>
                <w:sz w:val="24"/>
                <w:lang w:val="ru-RU"/>
              </w:rPr>
            </w:pPr>
            <w:r w:rsidRPr="00937D1B">
              <w:rPr>
                <w:rFonts w:asciiTheme="majorHAnsi" w:hAnsiTheme="majorHAnsi"/>
                <w:b/>
                <w:i/>
                <w:sz w:val="24"/>
                <w:lang w:val="ru-RU"/>
              </w:rPr>
              <w:t>Количество</w:t>
            </w:r>
            <w:r w:rsidR="00AB2096" w:rsidRPr="00937D1B">
              <w:rPr>
                <w:rFonts w:asciiTheme="majorHAnsi" w:hAnsiTheme="majorHAnsi"/>
                <w:b/>
                <w:i/>
                <w:sz w:val="24"/>
                <w:lang w:val="ru-RU"/>
              </w:rPr>
              <w:t xml:space="preserve"> </w:t>
            </w:r>
            <w:r w:rsidRPr="00937D1B">
              <w:rPr>
                <w:rFonts w:asciiTheme="majorHAnsi" w:hAnsiTheme="majorHAnsi"/>
                <w:b/>
                <w:i/>
                <w:sz w:val="24"/>
                <w:lang w:val="ru-RU"/>
              </w:rPr>
              <w:t>трансформаторных подстанций (</w:t>
            </w:r>
            <w:r w:rsidR="00CD7EEE" w:rsidRPr="00937D1B">
              <w:rPr>
                <w:rFonts w:asciiTheme="majorHAnsi" w:hAnsiTheme="majorHAnsi"/>
                <w:b/>
                <w:i/>
                <w:sz w:val="24"/>
                <w:lang w:val="ru-RU"/>
              </w:rPr>
              <w:t>ТП</w:t>
            </w:r>
            <w:r w:rsidRPr="00937D1B">
              <w:rPr>
                <w:rFonts w:asciiTheme="majorHAnsi" w:hAnsiTheme="majorHAnsi"/>
                <w:b/>
                <w:i/>
                <w:sz w:val="24"/>
                <w:lang w:val="ru-RU"/>
              </w:rPr>
              <w:t>)</w:t>
            </w:r>
          </w:p>
        </w:tc>
        <w:tc>
          <w:tcPr>
            <w:tcW w:w="1886" w:type="dxa"/>
            <w:vAlign w:val="center"/>
          </w:tcPr>
          <w:p w:rsidR="00CD7EEE" w:rsidRPr="00937D1B" w:rsidRDefault="00E85BAB" w:rsidP="00E85BAB">
            <w:pPr>
              <w:pStyle w:val="afff"/>
              <w:ind w:firstLine="0"/>
              <w:jc w:val="center"/>
              <w:rPr>
                <w:rFonts w:asciiTheme="majorHAnsi" w:hAnsiTheme="majorHAnsi"/>
                <w:b/>
                <w:i/>
                <w:sz w:val="24"/>
                <w:lang w:val="ru-RU"/>
              </w:rPr>
            </w:pPr>
            <w:r w:rsidRPr="00937D1B">
              <w:rPr>
                <w:rFonts w:asciiTheme="majorHAnsi" w:hAnsiTheme="majorHAnsi"/>
                <w:b/>
                <w:i/>
                <w:sz w:val="24"/>
                <w:lang w:val="ru-RU"/>
              </w:rPr>
              <w:t>Мощность, кв</w:t>
            </w:r>
          </w:p>
        </w:tc>
        <w:tc>
          <w:tcPr>
            <w:tcW w:w="1886" w:type="dxa"/>
            <w:vAlign w:val="center"/>
          </w:tcPr>
          <w:p w:rsidR="00CD7EEE" w:rsidRPr="00937D1B" w:rsidRDefault="00AB2096" w:rsidP="00E85BAB">
            <w:pPr>
              <w:pStyle w:val="afff"/>
              <w:ind w:firstLine="0"/>
              <w:jc w:val="center"/>
              <w:rPr>
                <w:rFonts w:asciiTheme="majorHAnsi" w:hAnsiTheme="majorHAnsi"/>
                <w:b/>
                <w:i/>
                <w:sz w:val="24"/>
                <w:lang w:val="ru-RU"/>
              </w:rPr>
            </w:pPr>
            <w:r w:rsidRPr="00937D1B">
              <w:rPr>
                <w:rFonts w:asciiTheme="majorHAnsi" w:hAnsiTheme="majorHAnsi"/>
                <w:b/>
                <w:i/>
                <w:sz w:val="24"/>
              </w:rPr>
              <w:t>% износа</w:t>
            </w:r>
          </w:p>
        </w:tc>
        <w:tc>
          <w:tcPr>
            <w:tcW w:w="1886" w:type="dxa"/>
            <w:vAlign w:val="center"/>
          </w:tcPr>
          <w:p w:rsidR="00CD7EEE" w:rsidRPr="00937D1B" w:rsidRDefault="00AB2096" w:rsidP="00E85BAB">
            <w:pPr>
              <w:pStyle w:val="afff"/>
              <w:ind w:firstLine="0"/>
              <w:jc w:val="center"/>
              <w:rPr>
                <w:rFonts w:asciiTheme="majorHAnsi" w:hAnsiTheme="majorHAnsi"/>
                <w:b/>
                <w:i/>
                <w:sz w:val="24"/>
                <w:lang w:val="ru-RU"/>
              </w:rPr>
            </w:pPr>
            <w:r w:rsidRPr="00937D1B">
              <w:rPr>
                <w:rFonts w:asciiTheme="majorHAnsi" w:hAnsiTheme="majorHAnsi"/>
                <w:b/>
                <w:i/>
                <w:sz w:val="24"/>
              </w:rPr>
              <w:t>Протяженность</w:t>
            </w:r>
            <w:r w:rsidR="00F00375" w:rsidRPr="00937D1B">
              <w:rPr>
                <w:rFonts w:asciiTheme="majorHAnsi" w:hAnsiTheme="majorHAnsi"/>
                <w:b/>
                <w:i/>
                <w:sz w:val="24"/>
                <w:lang w:val="ru-RU"/>
              </w:rPr>
              <w:t xml:space="preserve"> ЛЭП</w:t>
            </w:r>
            <w:r w:rsidR="00E85BAB" w:rsidRPr="00937D1B">
              <w:rPr>
                <w:rFonts w:asciiTheme="majorHAnsi" w:hAnsiTheme="majorHAnsi"/>
                <w:b/>
                <w:i/>
                <w:sz w:val="24"/>
                <w:lang w:val="ru-RU"/>
              </w:rPr>
              <w:t>, км</w:t>
            </w:r>
          </w:p>
        </w:tc>
      </w:tr>
      <w:tr w:rsidR="00616106" w:rsidRPr="00937D1B" w:rsidTr="00E85BAB">
        <w:tc>
          <w:tcPr>
            <w:tcW w:w="1886" w:type="dxa"/>
            <w:vAlign w:val="center"/>
          </w:tcPr>
          <w:p w:rsidR="00CD7EEE" w:rsidRPr="00937D1B" w:rsidRDefault="00071702" w:rsidP="00E85BAB">
            <w:pPr>
              <w:pStyle w:val="afff"/>
              <w:ind w:firstLine="0"/>
              <w:jc w:val="center"/>
              <w:rPr>
                <w:rFonts w:asciiTheme="majorHAnsi" w:hAnsiTheme="majorHAnsi"/>
                <w:b/>
                <w:i/>
                <w:sz w:val="24"/>
                <w:lang w:val="ru-RU"/>
              </w:rPr>
            </w:pPr>
            <w:r w:rsidRPr="00937D1B">
              <w:rPr>
                <w:rFonts w:asciiTheme="majorHAnsi" w:hAnsiTheme="majorHAnsi"/>
                <w:b/>
                <w:i/>
                <w:sz w:val="24"/>
                <w:lang w:val="ru-RU"/>
              </w:rPr>
              <w:t>с</w:t>
            </w:r>
            <w:r w:rsidR="00CD7EEE" w:rsidRPr="00937D1B">
              <w:rPr>
                <w:rFonts w:asciiTheme="majorHAnsi" w:hAnsiTheme="majorHAnsi"/>
                <w:b/>
                <w:i/>
                <w:sz w:val="24"/>
                <w:lang w:val="ru-RU"/>
              </w:rPr>
              <w:t xml:space="preserve">. Второе </w:t>
            </w:r>
            <w:r w:rsidR="00CD7EEE" w:rsidRPr="00937D1B">
              <w:rPr>
                <w:rFonts w:asciiTheme="majorHAnsi" w:hAnsiTheme="majorHAnsi"/>
                <w:b/>
                <w:i/>
                <w:sz w:val="24"/>
                <w:lang w:val="ru-RU"/>
              </w:rPr>
              <w:lastRenderedPageBreak/>
              <w:t>Имангулово</w:t>
            </w:r>
          </w:p>
        </w:tc>
        <w:tc>
          <w:tcPr>
            <w:tcW w:w="1886" w:type="dxa"/>
            <w:vAlign w:val="center"/>
          </w:tcPr>
          <w:p w:rsidR="00CD7EEE" w:rsidRPr="00937D1B" w:rsidRDefault="00CD7EEE" w:rsidP="00E85BAB">
            <w:pPr>
              <w:pStyle w:val="afff"/>
              <w:ind w:firstLine="0"/>
              <w:jc w:val="center"/>
              <w:rPr>
                <w:rFonts w:asciiTheme="majorHAnsi" w:hAnsiTheme="majorHAnsi"/>
                <w:i/>
                <w:sz w:val="24"/>
                <w:lang w:val="ru-RU"/>
              </w:rPr>
            </w:pPr>
            <w:r w:rsidRPr="00937D1B">
              <w:rPr>
                <w:rFonts w:asciiTheme="majorHAnsi" w:hAnsiTheme="majorHAnsi"/>
                <w:i/>
                <w:sz w:val="24"/>
                <w:lang w:val="ru-RU"/>
              </w:rPr>
              <w:lastRenderedPageBreak/>
              <w:t>1</w:t>
            </w:r>
          </w:p>
        </w:tc>
        <w:tc>
          <w:tcPr>
            <w:tcW w:w="1886" w:type="dxa"/>
            <w:vAlign w:val="center"/>
          </w:tcPr>
          <w:p w:rsidR="00CD7EEE" w:rsidRPr="00937D1B" w:rsidRDefault="00AB2096" w:rsidP="00E85BAB">
            <w:pPr>
              <w:pStyle w:val="afff"/>
              <w:ind w:firstLine="0"/>
              <w:jc w:val="center"/>
              <w:rPr>
                <w:rFonts w:asciiTheme="majorHAnsi" w:hAnsiTheme="majorHAnsi"/>
                <w:i/>
                <w:sz w:val="24"/>
                <w:lang w:val="ru-RU"/>
              </w:rPr>
            </w:pPr>
            <w:r w:rsidRPr="00937D1B">
              <w:rPr>
                <w:rFonts w:asciiTheme="majorHAnsi" w:hAnsiTheme="majorHAnsi"/>
                <w:i/>
                <w:sz w:val="24"/>
              </w:rPr>
              <w:t>200</w:t>
            </w:r>
          </w:p>
        </w:tc>
        <w:tc>
          <w:tcPr>
            <w:tcW w:w="1886" w:type="dxa"/>
            <w:vAlign w:val="center"/>
          </w:tcPr>
          <w:p w:rsidR="00AB2096" w:rsidRPr="00937D1B" w:rsidRDefault="00AB2096" w:rsidP="00E85BAB">
            <w:pPr>
              <w:pStyle w:val="afff"/>
              <w:ind w:firstLine="0"/>
              <w:jc w:val="center"/>
              <w:rPr>
                <w:rFonts w:asciiTheme="majorHAnsi" w:hAnsiTheme="majorHAnsi"/>
                <w:i/>
                <w:sz w:val="24"/>
              </w:rPr>
            </w:pPr>
            <w:r w:rsidRPr="00937D1B">
              <w:rPr>
                <w:rFonts w:asciiTheme="majorHAnsi" w:hAnsiTheme="majorHAnsi"/>
                <w:i/>
                <w:sz w:val="24"/>
              </w:rPr>
              <w:t>10%</w:t>
            </w:r>
          </w:p>
          <w:p w:rsidR="00CD7EEE" w:rsidRPr="00937D1B" w:rsidRDefault="00CD7EEE" w:rsidP="00E85BAB">
            <w:pPr>
              <w:pStyle w:val="afff"/>
              <w:ind w:firstLine="0"/>
              <w:jc w:val="center"/>
              <w:rPr>
                <w:rFonts w:asciiTheme="majorHAnsi" w:hAnsiTheme="majorHAnsi"/>
                <w:i/>
                <w:sz w:val="24"/>
                <w:lang w:val="ru-RU"/>
              </w:rPr>
            </w:pPr>
          </w:p>
        </w:tc>
        <w:tc>
          <w:tcPr>
            <w:tcW w:w="1886" w:type="dxa"/>
            <w:vAlign w:val="center"/>
          </w:tcPr>
          <w:p w:rsidR="00AB2096" w:rsidRPr="00937D1B" w:rsidRDefault="00AB2096" w:rsidP="00E85BAB">
            <w:pPr>
              <w:pStyle w:val="afff"/>
              <w:ind w:firstLine="0"/>
              <w:jc w:val="center"/>
              <w:rPr>
                <w:rFonts w:asciiTheme="majorHAnsi" w:hAnsiTheme="majorHAnsi"/>
                <w:i/>
                <w:sz w:val="24"/>
              </w:rPr>
            </w:pPr>
            <w:r w:rsidRPr="00937D1B">
              <w:rPr>
                <w:rFonts w:asciiTheme="majorHAnsi" w:hAnsiTheme="majorHAnsi"/>
                <w:i/>
                <w:sz w:val="24"/>
              </w:rPr>
              <w:lastRenderedPageBreak/>
              <w:t>2</w:t>
            </w:r>
          </w:p>
          <w:p w:rsidR="00CD7EEE" w:rsidRPr="00937D1B" w:rsidRDefault="00CD7EEE" w:rsidP="00E85BAB">
            <w:pPr>
              <w:pStyle w:val="afff"/>
              <w:ind w:firstLine="0"/>
              <w:jc w:val="center"/>
              <w:rPr>
                <w:rFonts w:asciiTheme="majorHAnsi" w:hAnsiTheme="majorHAnsi"/>
                <w:i/>
                <w:sz w:val="24"/>
                <w:lang w:val="ru-RU"/>
              </w:rPr>
            </w:pPr>
          </w:p>
        </w:tc>
      </w:tr>
      <w:tr w:rsidR="00616106" w:rsidRPr="00937D1B" w:rsidTr="00E85BAB">
        <w:tc>
          <w:tcPr>
            <w:tcW w:w="1886" w:type="dxa"/>
            <w:vAlign w:val="center"/>
          </w:tcPr>
          <w:p w:rsidR="00CD7EEE" w:rsidRPr="00937D1B" w:rsidRDefault="00071702" w:rsidP="00E85BAB">
            <w:pPr>
              <w:pStyle w:val="afff"/>
              <w:ind w:firstLine="0"/>
              <w:jc w:val="center"/>
              <w:rPr>
                <w:rFonts w:asciiTheme="majorHAnsi" w:hAnsiTheme="majorHAnsi"/>
                <w:b/>
                <w:i/>
                <w:sz w:val="24"/>
                <w:lang w:val="ru-RU"/>
              </w:rPr>
            </w:pPr>
            <w:r w:rsidRPr="00937D1B">
              <w:rPr>
                <w:rFonts w:asciiTheme="majorHAnsi" w:hAnsiTheme="majorHAnsi"/>
                <w:b/>
                <w:i/>
                <w:sz w:val="24"/>
                <w:lang w:val="ru-RU"/>
              </w:rPr>
              <w:lastRenderedPageBreak/>
              <w:t>с. Первое Имангулово</w:t>
            </w:r>
          </w:p>
        </w:tc>
        <w:tc>
          <w:tcPr>
            <w:tcW w:w="1886" w:type="dxa"/>
            <w:vAlign w:val="center"/>
          </w:tcPr>
          <w:p w:rsidR="00CD7EEE" w:rsidRPr="00937D1B" w:rsidRDefault="00071702" w:rsidP="00E85BAB">
            <w:pPr>
              <w:pStyle w:val="afff"/>
              <w:ind w:firstLine="0"/>
              <w:jc w:val="center"/>
              <w:rPr>
                <w:rFonts w:asciiTheme="majorHAnsi" w:hAnsiTheme="majorHAnsi"/>
                <w:i/>
                <w:sz w:val="24"/>
                <w:lang w:val="ru-RU"/>
              </w:rPr>
            </w:pPr>
            <w:r w:rsidRPr="00937D1B">
              <w:rPr>
                <w:rFonts w:asciiTheme="majorHAnsi" w:hAnsiTheme="majorHAnsi"/>
                <w:i/>
                <w:sz w:val="24"/>
                <w:lang w:val="ru-RU"/>
              </w:rPr>
              <w:t>1</w:t>
            </w:r>
          </w:p>
        </w:tc>
        <w:tc>
          <w:tcPr>
            <w:tcW w:w="1886" w:type="dxa"/>
            <w:vAlign w:val="center"/>
          </w:tcPr>
          <w:p w:rsidR="00CD7EEE" w:rsidRPr="00937D1B" w:rsidRDefault="00E148D4" w:rsidP="00E85BAB">
            <w:pPr>
              <w:pStyle w:val="afff"/>
              <w:ind w:firstLine="0"/>
              <w:jc w:val="center"/>
              <w:rPr>
                <w:rFonts w:asciiTheme="majorHAnsi" w:hAnsiTheme="majorHAnsi"/>
                <w:i/>
                <w:sz w:val="24"/>
                <w:lang w:val="ru-RU"/>
              </w:rPr>
            </w:pPr>
            <w:r w:rsidRPr="00937D1B">
              <w:rPr>
                <w:rFonts w:asciiTheme="majorHAnsi" w:hAnsiTheme="majorHAnsi"/>
                <w:i/>
                <w:sz w:val="24"/>
                <w:lang w:val="ru-RU"/>
              </w:rPr>
              <w:t>500</w:t>
            </w:r>
          </w:p>
        </w:tc>
        <w:tc>
          <w:tcPr>
            <w:tcW w:w="1886" w:type="dxa"/>
            <w:vAlign w:val="center"/>
          </w:tcPr>
          <w:p w:rsidR="00E148D4" w:rsidRPr="00937D1B" w:rsidRDefault="00E148D4" w:rsidP="00E85BAB">
            <w:pPr>
              <w:pStyle w:val="afff"/>
              <w:ind w:firstLine="0"/>
              <w:jc w:val="center"/>
              <w:rPr>
                <w:rFonts w:asciiTheme="majorHAnsi" w:hAnsiTheme="majorHAnsi"/>
                <w:i/>
                <w:sz w:val="24"/>
              </w:rPr>
            </w:pPr>
            <w:r w:rsidRPr="00937D1B">
              <w:rPr>
                <w:rFonts w:asciiTheme="majorHAnsi" w:hAnsiTheme="majorHAnsi"/>
                <w:i/>
                <w:sz w:val="24"/>
              </w:rPr>
              <w:t>10%</w:t>
            </w:r>
          </w:p>
          <w:p w:rsidR="00CD7EEE" w:rsidRPr="00937D1B" w:rsidRDefault="00CD7EEE" w:rsidP="00E85BAB">
            <w:pPr>
              <w:pStyle w:val="afff"/>
              <w:ind w:firstLine="0"/>
              <w:jc w:val="center"/>
              <w:rPr>
                <w:rFonts w:asciiTheme="majorHAnsi" w:hAnsiTheme="majorHAnsi"/>
                <w:i/>
                <w:sz w:val="24"/>
                <w:lang w:val="ru-RU"/>
              </w:rPr>
            </w:pPr>
          </w:p>
        </w:tc>
        <w:tc>
          <w:tcPr>
            <w:tcW w:w="1886" w:type="dxa"/>
            <w:vAlign w:val="center"/>
          </w:tcPr>
          <w:p w:rsidR="00E148D4" w:rsidRPr="00937D1B" w:rsidRDefault="00E148D4" w:rsidP="00E85BAB">
            <w:pPr>
              <w:pStyle w:val="afff"/>
              <w:ind w:firstLine="0"/>
              <w:jc w:val="center"/>
              <w:rPr>
                <w:rFonts w:asciiTheme="majorHAnsi" w:hAnsiTheme="majorHAnsi"/>
                <w:i/>
                <w:sz w:val="24"/>
              </w:rPr>
            </w:pPr>
            <w:r w:rsidRPr="00937D1B">
              <w:rPr>
                <w:rFonts w:asciiTheme="majorHAnsi" w:hAnsiTheme="majorHAnsi"/>
                <w:i/>
                <w:sz w:val="24"/>
              </w:rPr>
              <w:t>8</w:t>
            </w:r>
          </w:p>
          <w:p w:rsidR="00CD7EEE" w:rsidRPr="00937D1B" w:rsidRDefault="00CD7EEE" w:rsidP="00E85BAB">
            <w:pPr>
              <w:pStyle w:val="afff"/>
              <w:ind w:firstLine="0"/>
              <w:jc w:val="center"/>
              <w:rPr>
                <w:rFonts w:asciiTheme="majorHAnsi" w:hAnsiTheme="majorHAnsi"/>
                <w:i/>
                <w:sz w:val="24"/>
                <w:lang w:val="ru-RU"/>
              </w:rPr>
            </w:pPr>
          </w:p>
        </w:tc>
      </w:tr>
      <w:tr w:rsidR="00616106" w:rsidRPr="00937D1B" w:rsidTr="00E85BAB">
        <w:tc>
          <w:tcPr>
            <w:tcW w:w="1886" w:type="dxa"/>
            <w:vAlign w:val="center"/>
          </w:tcPr>
          <w:p w:rsidR="00CD7EEE" w:rsidRPr="00937D1B" w:rsidRDefault="00071702" w:rsidP="00E85BAB">
            <w:pPr>
              <w:pStyle w:val="afff"/>
              <w:ind w:firstLine="0"/>
              <w:jc w:val="center"/>
              <w:rPr>
                <w:rFonts w:asciiTheme="majorHAnsi" w:hAnsiTheme="majorHAnsi"/>
                <w:b/>
                <w:i/>
                <w:sz w:val="24"/>
                <w:lang w:val="ru-RU"/>
              </w:rPr>
            </w:pPr>
            <w:r w:rsidRPr="00937D1B">
              <w:rPr>
                <w:rFonts w:asciiTheme="majorHAnsi" w:hAnsiTheme="majorHAnsi"/>
                <w:b/>
                <w:i/>
                <w:sz w:val="24"/>
                <w:lang w:val="ru-RU"/>
              </w:rPr>
              <w:t>с. Анатольевка</w:t>
            </w:r>
          </w:p>
        </w:tc>
        <w:tc>
          <w:tcPr>
            <w:tcW w:w="1886" w:type="dxa"/>
            <w:vAlign w:val="center"/>
          </w:tcPr>
          <w:p w:rsidR="00CD7EEE" w:rsidRPr="00937D1B" w:rsidRDefault="00E85BAB" w:rsidP="00E85BAB">
            <w:pPr>
              <w:pStyle w:val="afff"/>
              <w:ind w:firstLine="0"/>
              <w:jc w:val="center"/>
              <w:rPr>
                <w:rFonts w:asciiTheme="majorHAnsi" w:hAnsiTheme="majorHAnsi"/>
                <w:i/>
                <w:sz w:val="24"/>
                <w:lang w:val="ru-RU"/>
              </w:rPr>
            </w:pPr>
            <w:r w:rsidRPr="00937D1B">
              <w:rPr>
                <w:rFonts w:asciiTheme="majorHAnsi" w:hAnsiTheme="majorHAnsi"/>
                <w:i/>
                <w:sz w:val="24"/>
                <w:lang w:val="ru-RU"/>
              </w:rPr>
              <w:t>1</w:t>
            </w:r>
          </w:p>
        </w:tc>
        <w:tc>
          <w:tcPr>
            <w:tcW w:w="1886" w:type="dxa"/>
            <w:vAlign w:val="center"/>
          </w:tcPr>
          <w:p w:rsidR="00CD7EEE" w:rsidRPr="00937D1B" w:rsidRDefault="00E148D4" w:rsidP="00E85BAB">
            <w:pPr>
              <w:pStyle w:val="afff"/>
              <w:ind w:firstLine="0"/>
              <w:jc w:val="center"/>
              <w:rPr>
                <w:rFonts w:asciiTheme="majorHAnsi" w:hAnsiTheme="majorHAnsi"/>
                <w:i/>
                <w:sz w:val="24"/>
                <w:lang w:val="ru-RU"/>
              </w:rPr>
            </w:pPr>
            <w:r w:rsidRPr="00937D1B">
              <w:rPr>
                <w:rFonts w:asciiTheme="majorHAnsi" w:hAnsiTheme="majorHAnsi"/>
                <w:i/>
                <w:sz w:val="24"/>
                <w:lang w:val="ru-RU"/>
              </w:rPr>
              <w:t>500</w:t>
            </w:r>
          </w:p>
        </w:tc>
        <w:tc>
          <w:tcPr>
            <w:tcW w:w="1886" w:type="dxa"/>
            <w:vAlign w:val="center"/>
          </w:tcPr>
          <w:p w:rsidR="00CD7EEE" w:rsidRPr="00937D1B" w:rsidRDefault="00E148D4" w:rsidP="00E85BAB">
            <w:pPr>
              <w:pStyle w:val="afff"/>
              <w:ind w:firstLine="0"/>
              <w:jc w:val="center"/>
              <w:rPr>
                <w:rFonts w:asciiTheme="majorHAnsi" w:hAnsiTheme="majorHAnsi"/>
                <w:i/>
                <w:sz w:val="24"/>
                <w:lang w:val="ru-RU"/>
              </w:rPr>
            </w:pPr>
            <w:r w:rsidRPr="00937D1B">
              <w:rPr>
                <w:rFonts w:asciiTheme="majorHAnsi" w:hAnsiTheme="majorHAnsi"/>
                <w:i/>
                <w:sz w:val="24"/>
                <w:lang w:val="ru-RU"/>
              </w:rPr>
              <w:t>20%</w:t>
            </w:r>
          </w:p>
        </w:tc>
        <w:tc>
          <w:tcPr>
            <w:tcW w:w="1886" w:type="dxa"/>
            <w:vAlign w:val="center"/>
          </w:tcPr>
          <w:p w:rsidR="00E148D4" w:rsidRPr="00937D1B" w:rsidRDefault="00E148D4" w:rsidP="00E85BAB">
            <w:pPr>
              <w:pStyle w:val="afff"/>
              <w:ind w:firstLine="0"/>
              <w:jc w:val="center"/>
              <w:rPr>
                <w:rFonts w:asciiTheme="majorHAnsi" w:hAnsiTheme="majorHAnsi"/>
                <w:i/>
                <w:sz w:val="24"/>
              </w:rPr>
            </w:pPr>
            <w:r w:rsidRPr="00937D1B">
              <w:rPr>
                <w:rFonts w:asciiTheme="majorHAnsi" w:hAnsiTheme="majorHAnsi"/>
                <w:i/>
                <w:sz w:val="24"/>
              </w:rPr>
              <w:t>4</w:t>
            </w:r>
          </w:p>
          <w:p w:rsidR="00CD7EEE" w:rsidRPr="00937D1B" w:rsidRDefault="00CD7EEE" w:rsidP="00E85BAB">
            <w:pPr>
              <w:pStyle w:val="afff"/>
              <w:ind w:firstLine="0"/>
              <w:jc w:val="center"/>
              <w:rPr>
                <w:rFonts w:asciiTheme="majorHAnsi" w:hAnsiTheme="majorHAnsi"/>
                <w:i/>
                <w:sz w:val="24"/>
                <w:lang w:val="ru-RU"/>
              </w:rPr>
            </w:pPr>
          </w:p>
        </w:tc>
      </w:tr>
      <w:tr w:rsidR="00616106" w:rsidRPr="00937D1B" w:rsidTr="00E85BAB">
        <w:tc>
          <w:tcPr>
            <w:tcW w:w="1886" w:type="dxa"/>
            <w:vAlign w:val="center"/>
          </w:tcPr>
          <w:p w:rsidR="00CD7EEE" w:rsidRPr="00937D1B" w:rsidRDefault="00F00375" w:rsidP="00E85BAB">
            <w:pPr>
              <w:pStyle w:val="afff"/>
              <w:ind w:firstLine="0"/>
              <w:jc w:val="center"/>
              <w:rPr>
                <w:rFonts w:asciiTheme="majorHAnsi" w:hAnsiTheme="majorHAnsi"/>
                <w:b/>
                <w:i/>
                <w:sz w:val="24"/>
                <w:lang w:val="ru-RU"/>
              </w:rPr>
            </w:pPr>
            <w:r w:rsidRPr="00937D1B">
              <w:rPr>
                <w:rFonts w:asciiTheme="majorHAnsi" w:hAnsiTheme="majorHAnsi"/>
                <w:b/>
                <w:i/>
                <w:sz w:val="24"/>
                <w:lang w:val="ru-RU"/>
              </w:rPr>
              <w:t>п. Салмыш</w:t>
            </w:r>
          </w:p>
        </w:tc>
        <w:tc>
          <w:tcPr>
            <w:tcW w:w="1886" w:type="dxa"/>
            <w:vAlign w:val="center"/>
          </w:tcPr>
          <w:p w:rsidR="00CD7EEE" w:rsidRPr="00937D1B" w:rsidRDefault="00E85BAB" w:rsidP="00E85BAB">
            <w:pPr>
              <w:pStyle w:val="afff"/>
              <w:ind w:firstLine="0"/>
              <w:jc w:val="center"/>
              <w:rPr>
                <w:rFonts w:asciiTheme="majorHAnsi" w:hAnsiTheme="majorHAnsi"/>
                <w:i/>
                <w:sz w:val="24"/>
                <w:lang w:val="ru-RU"/>
              </w:rPr>
            </w:pPr>
            <w:r w:rsidRPr="00937D1B">
              <w:rPr>
                <w:rFonts w:asciiTheme="majorHAnsi" w:hAnsiTheme="majorHAnsi"/>
                <w:i/>
                <w:sz w:val="24"/>
                <w:lang w:val="ru-RU"/>
              </w:rPr>
              <w:t>1</w:t>
            </w:r>
          </w:p>
        </w:tc>
        <w:tc>
          <w:tcPr>
            <w:tcW w:w="1886" w:type="dxa"/>
            <w:vAlign w:val="center"/>
          </w:tcPr>
          <w:p w:rsidR="00CD7EEE" w:rsidRPr="00937D1B" w:rsidRDefault="00E85BAB" w:rsidP="00E85BAB">
            <w:pPr>
              <w:pStyle w:val="afff"/>
              <w:ind w:firstLine="0"/>
              <w:jc w:val="center"/>
              <w:rPr>
                <w:rFonts w:asciiTheme="majorHAnsi" w:hAnsiTheme="majorHAnsi"/>
                <w:i/>
                <w:sz w:val="24"/>
                <w:lang w:val="ru-RU"/>
              </w:rPr>
            </w:pPr>
            <w:r w:rsidRPr="00937D1B">
              <w:rPr>
                <w:rFonts w:asciiTheme="majorHAnsi" w:hAnsiTheme="majorHAnsi"/>
                <w:i/>
                <w:sz w:val="24"/>
                <w:lang w:val="ru-RU"/>
              </w:rPr>
              <w:t>500</w:t>
            </w:r>
          </w:p>
        </w:tc>
        <w:tc>
          <w:tcPr>
            <w:tcW w:w="1886" w:type="dxa"/>
            <w:vAlign w:val="center"/>
          </w:tcPr>
          <w:p w:rsidR="00CD7EEE" w:rsidRPr="00937D1B" w:rsidRDefault="00E85BAB" w:rsidP="00E85BAB">
            <w:pPr>
              <w:pStyle w:val="afff"/>
              <w:ind w:firstLine="0"/>
              <w:jc w:val="center"/>
              <w:rPr>
                <w:rFonts w:asciiTheme="majorHAnsi" w:hAnsiTheme="majorHAnsi"/>
                <w:i/>
                <w:sz w:val="24"/>
                <w:lang w:val="ru-RU"/>
              </w:rPr>
            </w:pPr>
            <w:r w:rsidRPr="00937D1B">
              <w:rPr>
                <w:rFonts w:asciiTheme="majorHAnsi" w:hAnsiTheme="majorHAnsi"/>
                <w:i/>
                <w:sz w:val="24"/>
                <w:lang w:val="ru-RU"/>
              </w:rPr>
              <w:t>20%</w:t>
            </w:r>
          </w:p>
        </w:tc>
        <w:tc>
          <w:tcPr>
            <w:tcW w:w="1886" w:type="dxa"/>
            <w:vAlign w:val="center"/>
          </w:tcPr>
          <w:p w:rsidR="00CD7EEE" w:rsidRPr="00937D1B" w:rsidRDefault="00E85BAB" w:rsidP="00E85BAB">
            <w:pPr>
              <w:pStyle w:val="afff"/>
              <w:ind w:firstLine="0"/>
              <w:jc w:val="center"/>
              <w:rPr>
                <w:rFonts w:asciiTheme="majorHAnsi" w:hAnsiTheme="majorHAnsi"/>
                <w:i/>
                <w:sz w:val="24"/>
                <w:lang w:val="ru-RU"/>
              </w:rPr>
            </w:pPr>
            <w:r w:rsidRPr="00937D1B">
              <w:rPr>
                <w:rFonts w:asciiTheme="majorHAnsi" w:hAnsiTheme="majorHAnsi"/>
                <w:i/>
                <w:sz w:val="24"/>
                <w:lang w:val="ru-RU"/>
              </w:rPr>
              <w:t>4</w:t>
            </w:r>
          </w:p>
        </w:tc>
      </w:tr>
    </w:tbl>
    <w:p w:rsidR="00CD7EEE" w:rsidRPr="00937D1B" w:rsidRDefault="00CD7EEE" w:rsidP="00BF20FB">
      <w:pPr>
        <w:pStyle w:val="afff"/>
        <w:rPr>
          <w:rFonts w:asciiTheme="majorHAnsi" w:hAnsiTheme="majorHAnsi"/>
          <w:lang w:val="ru-RU"/>
        </w:rPr>
      </w:pPr>
    </w:p>
    <w:p w:rsidR="00914893" w:rsidRPr="00937D1B" w:rsidRDefault="00914893" w:rsidP="00914893">
      <w:pPr>
        <w:spacing w:after="0" w:line="240" w:lineRule="auto"/>
        <w:ind w:firstLine="709"/>
        <w:jc w:val="both"/>
        <w:rPr>
          <w:rFonts w:asciiTheme="majorHAnsi" w:hAnsiTheme="majorHAnsi" w:cs="Arial"/>
          <w:sz w:val="28"/>
          <w:szCs w:val="28"/>
          <w:u w:val="single"/>
        </w:rPr>
      </w:pPr>
      <w:r w:rsidRPr="00937D1B">
        <w:rPr>
          <w:rFonts w:asciiTheme="majorHAnsi" w:hAnsiTheme="majorHAnsi" w:cs="Arial"/>
          <w:sz w:val="28"/>
          <w:szCs w:val="28"/>
          <w:u w:val="single"/>
        </w:rPr>
        <w:t>Мероприятия на расчетный срок:</w:t>
      </w:r>
    </w:p>
    <w:p w:rsidR="00914893" w:rsidRPr="00937D1B" w:rsidRDefault="00914893" w:rsidP="00914893">
      <w:pPr>
        <w:spacing w:after="0" w:line="240" w:lineRule="auto"/>
        <w:ind w:firstLine="360"/>
        <w:jc w:val="both"/>
        <w:rPr>
          <w:rFonts w:asciiTheme="majorHAnsi" w:hAnsiTheme="majorHAnsi" w:cs="Arial"/>
          <w:sz w:val="28"/>
          <w:szCs w:val="28"/>
        </w:rPr>
      </w:pPr>
      <w:r w:rsidRPr="00937D1B">
        <w:rPr>
          <w:rFonts w:asciiTheme="majorHAnsi" w:hAnsiTheme="majorHAnsi" w:cs="Arial"/>
          <w:sz w:val="28"/>
          <w:szCs w:val="28"/>
        </w:rPr>
        <w:t>- Реконструкция сетей 35-110 кВ в связи с увеличением мощности рассматриваемых подстанций.</w:t>
      </w:r>
    </w:p>
    <w:p w:rsidR="00914893" w:rsidRPr="00937D1B" w:rsidRDefault="00914893" w:rsidP="00914893">
      <w:pPr>
        <w:spacing w:after="0" w:line="240" w:lineRule="auto"/>
        <w:ind w:firstLine="360"/>
        <w:jc w:val="both"/>
        <w:rPr>
          <w:rFonts w:asciiTheme="majorHAnsi" w:hAnsiTheme="majorHAnsi" w:cs="Arial"/>
          <w:sz w:val="28"/>
          <w:szCs w:val="28"/>
        </w:rPr>
      </w:pPr>
      <w:r w:rsidRPr="00937D1B">
        <w:rPr>
          <w:rFonts w:asciiTheme="majorHAnsi" w:hAnsiTheme="majorHAnsi" w:cs="Arial"/>
          <w:sz w:val="28"/>
          <w:szCs w:val="28"/>
        </w:rPr>
        <w:t>-  Реконструкция ВЛ в населенных пунктах.</w:t>
      </w:r>
    </w:p>
    <w:p w:rsidR="00914893" w:rsidRPr="00937D1B" w:rsidRDefault="00914893" w:rsidP="00914893">
      <w:pPr>
        <w:spacing w:after="0" w:line="240" w:lineRule="auto"/>
        <w:ind w:firstLine="360"/>
        <w:jc w:val="both"/>
        <w:rPr>
          <w:rFonts w:asciiTheme="majorHAnsi" w:hAnsiTheme="majorHAnsi" w:cs="Arial"/>
          <w:sz w:val="28"/>
          <w:szCs w:val="28"/>
        </w:rPr>
      </w:pPr>
      <w:r w:rsidRPr="00937D1B">
        <w:rPr>
          <w:rFonts w:asciiTheme="majorHAnsi" w:hAnsiTheme="majorHAnsi" w:cs="Arial"/>
          <w:sz w:val="28"/>
          <w:szCs w:val="28"/>
        </w:rPr>
        <w:t>- Развитие сети трансформаторных подстанций 10/0,4кВ для электроснабжения проектируемых объектов социально-культурного назначения, жилищного строительства, промышленных и коммунально-складских предприятий Имангуловского сельсовета.</w:t>
      </w:r>
    </w:p>
    <w:p w:rsidR="00CD7EEE" w:rsidRPr="00937D1B" w:rsidRDefault="00CD7EEE" w:rsidP="009B6BED">
      <w:pPr>
        <w:pStyle w:val="afff"/>
        <w:ind w:firstLine="0"/>
        <w:rPr>
          <w:rFonts w:asciiTheme="majorHAnsi" w:hAnsiTheme="majorHAnsi"/>
          <w:lang w:val="ru-RU"/>
        </w:rPr>
      </w:pPr>
    </w:p>
    <w:p w:rsidR="00A514B2" w:rsidRPr="00937D1B" w:rsidRDefault="00A514B2" w:rsidP="00172568">
      <w:pPr>
        <w:pStyle w:val="20"/>
        <w:rPr>
          <w:rFonts w:asciiTheme="majorHAnsi" w:hAnsiTheme="majorHAnsi"/>
        </w:rPr>
      </w:pPr>
      <w:bookmarkStart w:id="130" w:name="_Toc312530949"/>
      <w:r w:rsidRPr="00937D1B">
        <w:rPr>
          <w:rFonts w:asciiTheme="majorHAnsi" w:hAnsiTheme="majorHAnsi"/>
        </w:rPr>
        <w:t>11.5 Связь</w:t>
      </w:r>
      <w:bookmarkEnd w:id="129"/>
      <w:bookmarkEnd w:id="130"/>
    </w:p>
    <w:p w:rsidR="00A514B2" w:rsidRPr="00937D1B" w:rsidRDefault="00A514B2" w:rsidP="008A7B88">
      <w:pPr>
        <w:pStyle w:val="afff"/>
        <w:rPr>
          <w:rFonts w:asciiTheme="majorHAnsi" w:hAnsiTheme="majorHAnsi"/>
          <w:lang w:val="ru-RU"/>
        </w:rPr>
      </w:pPr>
      <w:r w:rsidRPr="00937D1B">
        <w:rPr>
          <w:rFonts w:asciiTheme="majorHAnsi" w:hAnsiTheme="majorHAnsi"/>
          <w:lang w:val="ru-RU"/>
        </w:rPr>
        <w:t xml:space="preserve">На территории </w:t>
      </w:r>
      <w:r w:rsidR="00CE1C4C" w:rsidRPr="00937D1B">
        <w:rPr>
          <w:rFonts w:asciiTheme="majorHAnsi" w:hAnsiTheme="majorHAnsi"/>
          <w:lang w:val="ru-RU"/>
        </w:rPr>
        <w:t xml:space="preserve">Октябрьского района </w:t>
      </w:r>
      <w:r w:rsidRPr="00937D1B">
        <w:rPr>
          <w:rFonts w:asciiTheme="majorHAnsi" w:hAnsiTheme="majorHAnsi"/>
          <w:lang w:val="ru-RU"/>
        </w:rPr>
        <w:t xml:space="preserve">и </w:t>
      </w:r>
      <w:r w:rsidR="008B3F2A" w:rsidRPr="00937D1B">
        <w:rPr>
          <w:rFonts w:asciiTheme="majorHAnsi" w:hAnsiTheme="majorHAnsi"/>
          <w:lang w:val="ru-RU"/>
        </w:rPr>
        <w:t xml:space="preserve">МО Имангуловский сельсовет </w:t>
      </w:r>
      <w:r w:rsidRPr="00937D1B">
        <w:rPr>
          <w:rFonts w:asciiTheme="majorHAnsi" w:hAnsiTheme="majorHAnsi"/>
          <w:lang w:val="ru-RU"/>
        </w:rPr>
        <w:t>население, органы управления и промышленные объекты обеспечиваются услугами связи и информатизации в достаточном объеме и нормального качества.</w:t>
      </w:r>
    </w:p>
    <w:p w:rsidR="001E1540" w:rsidRPr="00937D1B" w:rsidRDefault="001E1540" w:rsidP="008A7B88">
      <w:pPr>
        <w:pStyle w:val="afff"/>
        <w:rPr>
          <w:rFonts w:asciiTheme="majorHAnsi" w:hAnsiTheme="majorHAnsi"/>
          <w:lang w:val="ru-RU"/>
        </w:rPr>
      </w:pPr>
      <w:r w:rsidRPr="00937D1B">
        <w:rPr>
          <w:rFonts w:asciiTheme="majorHAnsi" w:hAnsiTheme="majorHAnsi"/>
          <w:lang w:val="ru-RU"/>
        </w:rPr>
        <w:t xml:space="preserve">Услуги почтовой связи населению </w:t>
      </w:r>
      <w:r w:rsidR="008B3F2A" w:rsidRPr="00937D1B">
        <w:rPr>
          <w:rFonts w:asciiTheme="majorHAnsi" w:hAnsiTheme="majorHAnsi"/>
          <w:lang w:val="ru-RU"/>
        </w:rPr>
        <w:t xml:space="preserve">МО Имангуловский сельсовет </w:t>
      </w:r>
      <w:r w:rsidRPr="00937D1B">
        <w:rPr>
          <w:rFonts w:asciiTheme="majorHAnsi" w:hAnsiTheme="majorHAnsi"/>
          <w:lang w:val="ru-RU"/>
        </w:rPr>
        <w:t xml:space="preserve">предоставляет ФГУП «Почта России». В поселении 1 почтовое отделение (в </w:t>
      </w:r>
      <w:r w:rsidR="00990D97" w:rsidRPr="00937D1B">
        <w:rPr>
          <w:rFonts w:asciiTheme="majorHAnsi" w:hAnsiTheme="majorHAnsi"/>
          <w:lang w:val="ru-RU"/>
        </w:rPr>
        <w:t xml:space="preserve">с. </w:t>
      </w:r>
      <w:r w:rsidR="00733115" w:rsidRPr="00937D1B">
        <w:rPr>
          <w:rFonts w:asciiTheme="majorHAnsi" w:hAnsiTheme="majorHAnsi"/>
          <w:lang w:val="ru-RU"/>
        </w:rPr>
        <w:t>Второе Имангулово</w:t>
      </w:r>
      <w:r w:rsidRPr="00937D1B">
        <w:rPr>
          <w:rFonts w:asciiTheme="majorHAnsi" w:hAnsiTheme="majorHAnsi"/>
          <w:lang w:val="ru-RU"/>
        </w:rPr>
        <w:t>).</w:t>
      </w:r>
    </w:p>
    <w:p w:rsidR="00A514B2" w:rsidRPr="00937D1B" w:rsidRDefault="00A514B2" w:rsidP="008A7B88">
      <w:pPr>
        <w:pStyle w:val="afff"/>
        <w:rPr>
          <w:rFonts w:asciiTheme="majorHAnsi" w:hAnsiTheme="majorHAnsi"/>
          <w:lang w:val="ru-RU"/>
        </w:rPr>
      </w:pPr>
      <w:r w:rsidRPr="00937D1B">
        <w:rPr>
          <w:rFonts w:asciiTheme="majorHAnsi" w:hAnsiTheme="majorHAnsi"/>
          <w:lang w:val="ru-RU"/>
        </w:rPr>
        <w:t xml:space="preserve">Телефонная связь в районе и СП обеспечивается основным оператором связи </w:t>
      </w:r>
      <w:r w:rsidR="008A7B88" w:rsidRPr="00937D1B">
        <w:rPr>
          <w:rFonts w:asciiTheme="majorHAnsi" w:hAnsiTheme="majorHAnsi"/>
          <w:lang w:val="ru-RU"/>
        </w:rPr>
        <w:t>ОАО «</w:t>
      </w:r>
      <w:r w:rsidR="000214A0" w:rsidRPr="00937D1B">
        <w:rPr>
          <w:rFonts w:asciiTheme="majorHAnsi" w:hAnsiTheme="majorHAnsi"/>
          <w:lang w:val="ru-RU"/>
        </w:rPr>
        <w:t>Рос</w:t>
      </w:r>
      <w:r w:rsidR="008A7B88" w:rsidRPr="00937D1B">
        <w:rPr>
          <w:rFonts w:asciiTheme="majorHAnsi" w:hAnsiTheme="majorHAnsi"/>
          <w:lang w:val="ru-RU"/>
        </w:rPr>
        <w:t>телеком» Ор</w:t>
      </w:r>
      <w:r w:rsidR="00733115" w:rsidRPr="00937D1B">
        <w:rPr>
          <w:rFonts w:asciiTheme="majorHAnsi" w:hAnsiTheme="majorHAnsi"/>
          <w:lang w:val="ru-RU"/>
        </w:rPr>
        <w:t xml:space="preserve">енбургской </w:t>
      </w:r>
      <w:r w:rsidR="008A7B88" w:rsidRPr="00937D1B">
        <w:rPr>
          <w:rFonts w:asciiTheme="majorHAnsi" w:hAnsiTheme="majorHAnsi"/>
          <w:lang w:val="ru-RU"/>
        </w:rPr>
        <w:t xml:space="preserve"> филиал.</w:t>
      </w:r>
      <w:r w:rsidRPr="00937D1B">
        <w:rPr>
          <w:rFonts w:asciiTheme="majorHAnsi" w:hAnsiTheme="majorHAnsi"/>
          <w:lang w:val="ru-RU"/>
        </w:rPr>
        <w:t xml:space="preserve"> </w:t>
      </w:r>
    </w:p>
    <w:p w:rsidR="00A514B2" w:rsidRPr="00937D1B" w:rsidRDefault="00A514B2" w:rsidP="008A7B88">
      <w:pPr>
        <w:pStyle w:val="afff"/>
        <w:rPr>
          <w:rFonts w:asciiTheme="majorHAnsi" w:hAnsiTheme="majorHAnsi"/>
          <w:lang w:val="ru-RU"/>
        </w:rPr>
      </w:pPr>
      <w:r w:rsidRPr="00937D1B">
        <w:rPr>
          <w:rFonts w:asciiTheme="majorHAnsi" w:hAnsiTheme="majorHAnsi"/>
          <w:lang w:val="ru-RU"/>
        </w:rPr>
        <w:t xml:space="preserve">В </w:t>
      </w:r>
      <w:r w:rsidR="00E42E52" w:rsidRPr="00937D1B">
        <w:rPr>
          <w:rFonts w:asciiTheme="majorHAnsi" w:hAnsiTheme="majorHAnsi"/>
          <w:lang w:val="ru-RU"/>
        </w:rPr>
        <w:t xml:space="preserve">МО Имангуловский сельсовет </w:t>
      </w:r>
      <w:r w:rsidRPr="00937D1B">
        <w:rPr>
          <w:rFonts w:asciiTheme="majorHAnsi" w:hAnsiTheme="majorHAnsi"/>
          <w:lang w:val="ru-RU"/>
        </w:rPr>
        <w:t>проводное вещание отсутствует, вещание ведется по эфиру на УКВ диапазоне. Интенсивно развивается беспроводная (сотовая) связь. Основные операторы сотовой связи – «МТС», «Мегафон», «Билайн».</w:t>
      </w:r>
    </w:p>
    <w:p w:rsidR="00805525" w:rsidRPr="00937D1B" w:rsidRDefault="00805525" w:rsidP="00805525">
      <w:pPr>
        <w:spacing w:after="0" w:line="240" w:lineRule="auto"/>
        <w:ind w:firstLine="720"/>
        <w:jc w:val="both"/>
        <w:rPr>
          <w:rFonts w:asciiTheme="majorHAnsi" w:hAnsiTheme="majorHAnsi" w:cs="Arial"/>
          <w:bCs/>
          <w:sz w:val="28"/>
          <w:szCs w:val="28"/>
        </w:rPr>
      </w:pPr>
    </w:p>
    <w:p w:rsidR="00805525" w:rsidRPr="00937D1B" w:rsidRDefault="00805525" w:rsidP="00805525">
      <w:pPr>
        <w:spacing w:after="0" w:line="240" w:lineRule="auto"/>
        <w:ind w:firstLine="720"/>
        <w:jc w:val="both"/>
        <w:rPr>
          <w:rFonts w:asciiTheme="majorHAnsi" w:hAnsiTheme="majorHAnsi" w:cs="Arial"/>
          <w:bCs/>
          <w:sz w:val="28"/>
          <w:szCs w:val="28"/>
        </w:rPr>
      </w:pPr>
      <w:r w:rsidRPr="00937D1B">
        <w:rPr>
          <w:rFonts w:asciiTheme="majorHAnsi" w:hAnsiTheme="majorHAnsi" w:cs="Arial"/>
          <w:bCs/>
          <w:sz w:val="28"/>
          <w:szCs w:val="28"/>
        </w:rPr>
        <w:t>Мероприятия по развитию объектов информатики и связи:</w:t>
      </w:r>
    </w:p>
    <w:p w:rsidR="00805525" w:rsidRPr="00937D1B" w:rsidRDefault="00805525" w:rsidP="00805525">
      <w:pPr>
        <w:spacing w:after="0" w:line="240" w:lineRule="auto"/>
        <w:ind w:firstLine="360"/>
        <w:jc w:val="both"/>
        <w:rPr>
          <w:rFonts w:asciiTheme="majorHAnsi" w:hAnsiTheme="majorHAnsi" w:cs="Arial"/>
          <w:sz w:val="28"/>
          <w:szCs w:val="28"/>
        </w:rPr>
      </w:pPr>
      <w:r w:rsidRPr="00937D1B">
        <w:rPr>
          <w:rFonts w:asciiTheme="majorHAnsi" w:hAnsiTheme="majorHAnsi" w:cs="Arial"/>
          <w:sz w:val="28"/>
          <w:szCs w:val="28"/>
        </w:rPr>
        <w:t>- переход от существующих традиционных сетей к мультисервисным сетям с технологией коммутации пакетов;</w:t>
      </w:r>
    </w:p>
    <w:p w:rsidR="00805525" w:rsidRPr="00937D1B" w:rsidRDefault="00805525" w:rsidP="00805525">
      <w:pPr>
        <w:spacing w:after="0" w:line="240" w:lineRule="auto"/>
        <w:ind w:firstLine="360"/>
        <w:jc w:val="both"/>
        <w:rPr>
          <w:rFonts w:asciiTheme="majorHAnsi" w:hAnsiTheme="majorHAnsi" w:cs="Arial"/>
          <w:sz w:val="28"/>
          <w:szCs w:val="28"/>
        </w:rPr>
      </w:pPr>
      <w:r w:rsidRPr="00937D1B">
        <w:rPr>
          <w:rFonts w:asciiTheme="majorHAnsi" w:hAnsiTheme="majorHAnsi" w:cs="Arial"/>
          <w:sz w:val="28"/>
          <w:szCs w:val="28"/>
        </w:rPr>
        <w:t>- формирование широкополосных абонентских сетей доступа;</w:t>
      </w:r>
    </w:p>
    <w:p w:rsidR="00805525" w:rsidRPr="00937D1B" w:rsidRDefault="00805525" w:rsidP="00805525">
      <w:pPr>
        <w:spacing w:after="0" w:line="240" w:lineRule="auto"/>
        <w:ind w:firstLine="360"/>
        <w:jc w:val="both"/>
        <w:rPr>
          <w:rFonts w:asciiTheme="majorHAnsi" w:hAnsiTheme="majorHAnsi" w:cs="Arial"/>
          <w:sz w:val="28"/>
          <w:szCs w:val="28"/>
        </w:rPr>
      </w:pPr>
      <w:r w:rsidRPr="00937D1B">
        <w:rPr>
          <w:rFonts w:asciiTheme="majorHAnsi" w:hAnsiTheme="majorHAnsi" w:cs="Arial"/>
          <w:sz w:val="28"/>
          <w:szCs w:val="28"/>
        </w:rPr>
        <w:t>- увеличение монтированной емкости стационарной телефонной сети;</w:t>
      </w:r>
    </w:p>
    <w:p w:rsidR="00805525" w:rsidRPr="00937D1B" w:rsidRDefault="00805525" w:rsidP="00805525">
      <w:pPr>
        <w:spacing w:after="0" w:line="240" w:lineRule="auto"/>
        <w:ind w:firstLine="360"/>
        <w:jc w:val="both"/>
        <w:rPr>
          <w:rFonts w:asciiTheme="majorHAnsi" w:hAnsiTheme="majorHAnsi" w:cs="Arial"/>
          <w:sz w:val="28"/>
          <w:szCs w:val="28"/>
        </w:rPr>
      </w:pPr>
      <w:r w:rsidRPr="00937D1B">
        <w:rPr>
          <w:rFonts w:asciiTheme="majorHAnsi" w:hAnsiTheme="majorHAnsi" w:cs="Arial"/>
          <w:sz w:val="28"/>
          <w:szCs w:val="28"/>
        </w:rPr>
        <w:t>- установка универсальных таксофонов с использованием спутниковой связи в сельской местности, обеспечение доступа сельского населения к универсальным услугам связи;</w:t>
      </w:r>
    </w:p>
    <w:p w:rsidR="00805525" w:rsidRPr="00937D1B" w:rsidRDefault="00805525" w:rsidP="00805525">
      <w:pPr>
        <w:spacing w:after="0" w:line="240" w:lineRule="auto"/>
        <w:ind w:firstLine="360"/>
        <w:jc w:val="both"/>
        <w:rPr>
          <w:rFonts w:asciiTheme="majorHAnsi" w:hAnsiTheme="majorHAnsi" w:cs="Arial"/>
          <w:sz w:val="28"/>
          <w:szCs w:val="28"/>
        </w:rPr>
      </w:pPr>
      <w:r w:rsidRPr="00937D1B">
        <w:rPr>
          <w:rFonts w:asciiTheme="majorHAnsi" w:hAnsiTheme="majorHAnsi" w:cs="Arial"/>
          <w:sz w:val="28"/>
          <w:szCs w:val="28"/>
        </w:rPr>
        <w:lastRenderedPageBreak/>
        <w:t>- модернизация сетей NMT-450 на базе цифровых технологий, создание многодиапазонных сетей GSM, развертывание сетей третьего поколения на основе европейской версии UMTS международного стандарта IMT-2000;</w:t>
      </w:r>
    </w:p>
    <w:p w:rsidR="00805525" w:rsidRPr="00937D1B" w:rsidRDefault="00805525" w:rsidP="00805525">
      <w:pPr>
        <w:spacing w:after="0" w:line="240" w:lineRule="auto"/>
        <w:ind w:firstLine="360"/>
        <w:jc w:val="both"/>
        <w:rPr>
          <w:rFonts w:asciiTheme="majorHAnsi" w:hAnsiTheme="majorHAnsi" w:cs="Arial"/>
          <w:sz w:val="28"/>
          <w:szCs w:val="28"/>
        </w:rPr>
      </w:pPr>
      <w:r w:rsidRPr="00937D1B">
        <w:rPr>
          <w:rFonts w:asciiTheme="majorHAnsi" w:hAnsiTheme="majorHAnsi" w:cs="Arial"/>
          <w:sz w:val="28"/>
          <w:szCs w:val="28"/>
        </w:rPr>
        <w:t>- перевод систем подачи программ вещания и оповещения на оборудование цифрового формата;</w:t>
      </w:r>
    </w:p>
    <w:p w:rsidR="00805525" w:rsidRPr="00937D1B" w:rsidRDefault="00805525" w:rsidP="00805525">
      <w:pPr>
        <w:spacing w:after="0" w:line="240" w:lineRule="auto"/>
        <w:ind w:firstLine="360"/>
        <w:jc w:val="both"/>
        <w:rPr>
          <w:rFonts w:asciiTheme="majorHAnsi" w:hAnsiTheme="majorHAnsi" w:cs="Arial"/>
          <w:sz w:val="28"/>
          <w:szCs w:val="28"/>
        </w:rPr>
      </w:pPr>
      <w:r w:rsidRPr="00937D1B">
        <w:rPr>
          <w:rFonts w:asciiTheme="majorHAnsi" w:hAnsiTheme="majorHAnsi" w:cs="Arial"/>
          <w:sz w:val="28"/>
          <w:szCs w:val="28"/>
        </w:rPr>
        <w:t>- строительство ВОЛС;</w:t>
      </w:r>
    </w:p>
    <w:p w:rsidR="00805525" w:rsidRPr="00937D1B" w:rsidRDefault="00805525" w:rsidP="00805525">
      <w:pPr>
        <w:spacing w:after="0" w:line="240" w:lineRule="auto"/>
        <w:ind w:firstLine="360"/>
        <w:jc w:val="both"/>
        <w:rPr>
          <w:rFonts w:asciiTheme="majorHAnsi" w:hAnsiTheme="majorHAnsi" w:cs="Arial"/>
          <w:sz w:val="28"/>
          <w:szCs w:val="28"/>
        </w:rPr>
      </w:pPr>
      <w:r w:rsidRPr="00937D1B">
        <w:rPr>
          <w:rFonts w:asciiTheme="majorHAnsi" w:hAnsiTheme="majorHAnsi" w:cs="Arial"/>
          <w:sz w:val="28"/>
          <w:szCs w:val="28"/>
        </w:rPr>
        <w:t>- замена координатных АТСК на цифровые.</w:t>
      </w:r>
    </w:p>
    <w:p w:rsidR="00805525" w:rsidRPr="00937D1B" w:rsidRDefault="00805525" w:rsidP="008A7B88">
      <w:pPr>
        <w:pStyle w:val="afff"/>
        <w:rPr>
          <w:rFonts w:asciiTheme="majorHAnsi" w:hAnsiTheme="majorHAnsi"/>
          <w:lang w:val="ru-RU"/>
        </w:rPr>
      </w:pPr>
    </w:p>
    <w:p w:rsidR="00A514B2" w:rsidRPr="00937D1B" w:rsidRDefault="00A514B2" w:rsidP="00A514B2">
      <w:pPr>
        <w:spacing w:line="240" w:lineRule="auto"/>
        <w:ind w:firstLine="709"/>
        <w:jc w:val="both"/>
        <w:rPr>
          <w:rFonts w:asciiTheme="majorHAnsi" w:hAnsiTheme="majorHAnsi"/>
          <w:sz w:val="26"/>
          <w:szCs w:val="26"/>
        </w:rPr>
      </w:pPr>
    </w:p>
    <w:p w:rsidR="00C50700" w:rsidRPr="00937D1B" w:rsidRDefault="00C50700">
      <w:pPr>
        <w:rPr>
          <w:rFonts w:asciiTheme="majorHAnsi" w:eastAsiaTheme="majorEastAsia" w:hAnsiTheme="majorHAnsi" w:cstheme="majorBidi"/>
          <w:b/>
          <w:bCs/>
          <w:caps/>
          <w:sz w:val="28"/>
          <w:szCs w:val="28"/>
        </w:rPr>
      </w:pPr>
      <w:bookmarkStart w:id="131" w:name="_Toc242512381"/>
      <w:bookmarkStart w:id="132" w:name="_Toc270950884"/>
      <w:r w:rsidRPr="00937D1B">
        <w:rPr>
          <w:rFonts w:asciiTheme="majorHAnsi" w:hAnsiTheme="majorHAnsi"/>
        </w:rPr>
        <w:br w:type="page"/>
      </w:r>
    </w:p>
    <w:p w:rsidR="0057223C" w:rsidRPr="00937D1B" w:rsidRDefault="00A514B2" w:rsidP="0057223C">
      <w:pPr>
        <w:pStyle w:val="10"/>
        <w:spacing w:before="0" w:line="240" w:lineRule="auto"/>
        <w:rPr>
          <w:rFonts w:asciiTheme="majorHAnsi" w:hAnsiTheme="majorHAnsi"/>
        </w:rPr>
      </w:pPr>
      <w:bookmarkStart w:id="133" w:name="_Toc312530950"/>
      <w:r w:rsidRPr="00937D1B">
        <w:rPr>
          <w:rFonts w:asciiTheme="majorHAnsi" w:hAnsiTheme="majorHAnsi"/>
        </w:rPr>
        <w:lastRenderedPageBreak/>
        <w:t>12. Транспортный комплекс</w:t>
      </w:r>
      <w:bookmarkEnd w:id="131"/>
      <w:bookmarkEnd w:id="132"/>
      <w:bookmarkEnd w:id="133"/>
    </w:p>
    <w:p w:rsidR="0057223C" w:rsidRPr="00937D1B" w:rsidRDefault="0057223C" w:rsidP="0057223C">
      <w:pPr>
        <w:spacing w:after="0" w:line="240" w:lineRule="auto"/>
        <w:ind w:firstLine="709"/>
        <w:jc w:val="both"/>
        <w:rPr>
          <w:rFonts w:asciiTheme="majorHAnsi" w:hAnsiTheme="majorHAnsi" w:cs="Arial"/>
          <w:sz w:val="28"/>
          <w:szCs w:val="28"/>
        </w:rPr>
      </w:pPr>
      <w:r w:rsidRPr="00937D1B">
        <w:rPr>
          <w:rFonts w:asciiTheme="majorHAnsi" w:hAnsiTheme="majorHAnsi" w:cs="Arial"/>
          <w:sz w:val="28"/>
          <w:szCs w:val="28"/>
        </w:rPr>
        <w:t xml:space="preserve">Развитие транспортного комплекса неразрывно связано с экономико-географическим положением муниципального района, наличием природных ресурсов, энергетических ресурсов, минерально-сырьевой базы, культурными и историческими связями района, а так же, наличием и возможностями имеющихся производительных сил. Транспортная сеть района должна рассматриваться как составляющая часть единой сети Оренбургской области, а так же при дальнейшем развитии, как часть общереспубликанской транспортной системы, с учетом географического положения, наличия производственных связей с приграничными регионами. Значительное влияние на модернизацию транспортной инфраструктуры оказывают исторические, культурные, туристические связи, а так же перспективные планы развития района. Кроме того, транспортная сеть призвана обеспечивать (возможно, в первую очередь) ежедневную жизнедеятельность и жизнеобеспечение населения внутри рассматриваемого муниципального района. </w:t>
      </w:r>
    </w:p>
    <w:p w:rsidR="0057223C" w:rsidRPr="00937D1B" w:rsidRDefault="0057223C" w:rsidP="0057223C">
      <w:pPr>
        <w:spacing w:after="0" w:line="240" w:lineRule="auto"/>
        <w:ind w:firstLine="709"/>
        <w:jc w:val="both"/>
        <w:rPr>
          <w:rFonts w:asciiTheme="majorHAnsi" w:hAnsiTheme="majorHAnsi" w:cs="Arial"/>
          <w:sz w:val="28"/>
          <w:szCs w:val="28"/>
        </w:rPr>
      </w:pPr>
      <w:r w:rsidRPr="00937D1B">
        <w:rPr>
          <w:rFonts w:asciiTheme="majorHAnsi" w:hAnsiTheme="majorHAnsi" w:cs="Arial"/>
          <w:sz w:val="28"/>
          <w:szCs w:val="28"/>
        </w:rPr>
        <w:t>Автомобильные дороги, являясь одной из составляющих транспортного комплекса, играют важнейшую роль в развитии экономики Оренбургской области, в общем, в том числе Октябрьского муниципального района.</w:t>
      </w:r>
    </w:p>
    <w:p w:rsidR="0057223C" w:rsidRPr="00937D1B" w:rsidRDefault="0057223C" w:rsidP="0057223C">
      <w:pPr>
        <w:spacing w:after="0" w:line="240" w:lineRule="auto"/>
        <w:ind w:firstLine="709"/>
        <w:jc w:val="both"/>
        <w:rPr>
          <w:rFonts w:asciiTheme="majorHAnsi" w:hAnsiTheme="majorHAnsi" w:cs="Arial"/>
          <w:sz w:val="28"/>
          <w:szCs w:val="28"/>
        </w:rPr>
      </w:pPr>
      <w:r w:rsidRPr="00937D1B">
        <w:rPr>
          <w:rFonts w:asciiTheme="majorHAnsi" w:hAnsiTheme="majorHAnsi" w:cs="Arial"/>
          <w:sz w:val="28"/>
          <w:szCs w:val="28"/>
        </w:rPr>
        <w:t xml:space="preserve">В предыдущий период был разработан и реализовывался ряд программных документов, предусматривающих создание автомобильно-дорожных коридоров для реализации межрегиональных связей, строительство реконструкцию автодорог регионального значения, а так же текущий ремонт и содержание всей сети региональных и муниципальных дорог. </w:t>
      </w:r>
    </w:p>
    <w:p w:rsidR="0057223C" w:rsidRPr="00937D1B" w:rsidRDefault="0057223C" w:rsidP="00B23E42">
      <w:pPr>
        <w:spacing w:after="0" w:line="240" w:lineRule="auto"/>
        <w:ind w:firstLine="709"/>
        <w:jc w:val="both"/>
        <w:rPr>
          <w:rFonts w:asciiTheme="majorHAnsi" w:hAnsiTheme="majorHAnsi" w:cs="Arial"/>
          <w:sz w:val="28"/>
          <w:szCs w:val="28"/>
        </w:rPr>
      </w:pPr>
      <w:r w:rsidRPr="00937D1B">
        <w:rPr>
          <w:rFonts w:asciiTheme="majorHAnsi" w:hAnsiTheme="majorHAnsi" w:cs="Arial"/>
          <w:sz w:val="28"/>
          <w:szCs w:val="28"/>
        </w:rPr>
        <w:t>Транспортная система муниципального района представлена, в основном, двумя видами транспорта: ав</w:t>
      </w:r>
      <w:r w:rsidR="00B23E42" w:rsidRPr="00937D1B">
        <w:rPr>
          <w:rFonts w:asciiTheme="majorHAnsi" w:hAnsiTheme="majorHAnsi" w:cs="Arial"/>
          <w:sz w:val="28"/>
          <w:szCs w:val="28"/>
        </w:rPr>
        <w:t xml:space="preserve">томобильным и железнодорожным. </w:t>
      </w:r>
    </w:p>
    <w:p w:rsidR="005266B6" w:rsidRPr="00937D1B" w:rsidRDefault="005266B6" w:rsidP="00B23E42">
      <w:pPr>
        <w:spacing w:after="0" w:line="240" w:lineRule="auto"/>
        <w:ind w:firstLine="709"/>
        <w:jc w:val="both"/>
        <w:rPr>
          <w:rFonts w:asciiTheme="majorHAnsi" w:hAnsiTheme="majorHAnsi" w:cs="Arial"/>
          <w:sz w:val="28"/>
          <w:szCs w:val="28"/>
        </w:rPr>
      </w:pPr>
    </w:p>
    <w:p w:rsidR="005266B6" w:rsidRPr="00937D1B" w:rsidRDefault="005266B6" w:rsidP="00B23E42">
      <w:pPr>
        <w:spacing w:after="0" w:line="240" w:lineRule="auto"/>
        <w:ind w:firstLine="709"/>
        <w:jc w:val="both"/>
        <w:rPr>
          <w:rFonts w:asciiTheme="majorHAnsi" w:hAnsiTheme="majorHAnsi" w:cs="Arial"/>
          <w:sz w:val="28"/>
          <w:szCs w:val="28"/>
        </w:rPr>
      </w:pPr>
    </w:p>
    <w:p w:rsidR="00A514B2" w:rsidRPr="00937D1B" w:rsidRDefault="00A514B2" w:rsidP="00172568">
      <w:pPr>
        <w:pStyle w:val="20"/>
        <w:rPr>
          <w:rFonts w:asciiTheme="majorHAnsi" w:hAnsiTheme="majorHAnsi"/>
        </w:rPr>
      </w:pPr>
      <w:bookmarkStart w:id="134" w:name="_Toc242512382"/>
      <w:bookmarkStart w:id="135" w:name="_Toc270950885"/>
      <w:bookmarkStart w:id="136" w:name="_Toc312530951"/>
      <w:r w:rsidRPr="00937D1B">
        <w:rPr>
          <w:rFonts w:asciiTheme="majorHAnsi" w:hAnsiTheme="majorHAnsi"/>
        </w:rPr>
        <w:t>12.1 Внешний транспорт</w:t>
      </w:r>
      <w:bookmarkEnd w:id="134"/>
      <w:bookmarkEnd w:id="135"/>
      <w:bookmarkEnd w:id="136"/>
    </w:p>
    <w:p w:rsidR="00A514B2" w:rsidRPr="00937D1B" w:rsidRDefault="00A514B2" w:rsidP="00C50700">
      <w:pPr>
        <w:pStyle w:val="afff"/>
        <w:rPr>
          <w:rFonts w:asciiTheme="majorHAnsi" w:hAnsiTheme="majorHAnsi"/>
          <w:lang w:val="ru-RU"/>
        </w:rPr>
      </w:pPr>
      <w:r w:rsidRPr="00937D1B">
        <w:rPr>
          <w:rFonts w:asciiTheme="majorHAnsi" w:hAnsiTheme="majorHAnsi"/>
          <w:lang w:val="ru-RU"/>
        </w:rPr>
        <w:t xml:space="preserve">Внешний транспорт в </w:t>
      </w:r>
      <w:r w:rsidR="00E42E52" w:rsidRPr="00937D1B">
        <w:rPr>
          <w:rFonts w:asciiTheme="majorHAnsi" w:hAnsiTheme="majorHAnsi"/>
          <w:lang w:val="ru-RU"/>
        </w:rPr>
        <w:t xml:space="preserve">МО Имангуловский сельсовет </w:t>
      </w:r>
      <w:r w:rsidRPr="00937D1B">
        <w:rPr>
          <w:rFonts w:asciiTheme="majorHAnsi" w:hAnsiTheme="majorHAnsi"/>
          <w:lang w:val="ru-RU"/>
        </w:rPr>
        <w:t xml:space="preserve">представлен одним видом: автомобильным. Обслуживание железнодорожным транспортом осуществляется через железнодорожный вокзал в городе </w:t>
      </w:r>
      <w:r w:rsidR="00315C34" w:rsidRPr="00937D1B">
        <w:rPr>
          <w:rFonts w:asciiTheme="majorHAnsi" w:hAnsiTheme="majorHAnsi"/>
          <w:lang w:val="ru-RU"/>
        </w:rPr>
        <w:t>Оренбурге</w:t>
      </w:r>
      <w:r w:rsidRPr="00937D1B">
        <w:rPr>
          <w:rFonts w:asciiTheme="majorHAnsi" w:hAnsiTheme="majorHAnsi"/>
          <w:lang w:val="ru-RU"/>
        </w:rPr>
        <w:t xml:space="preserve">. </w:t>
      </w:r>
    </w:p>
    <w:p w:rsidR="00A514B2" w:rsidRPr="00937D1B" w:rsidRDefault="00A514B2" w:rsidP="00172568">
      <w:pPr>
        <w:pStyle w:val="30"/>
        <w:rPr>
          <w:rFonts w:asciiTheme="majorHAnsi" w:hAnsiTheme="majorHAnsi"/>
          <w:szCs w:val="28"/>
        </w:rPr>
      </w:pPr>
      <w:bookmarkStart w:id="137" w:name="_Toc242512384"/>
      <w:bookmarkStart w:id="138" w:name="_Toc270950886"/>
      <w:bookmarkStart w:id="139" w:name="_Toc312530952"/>
      <w:r w:rsidRPr="00937D1B">
        <w:rPr>
          <w:rFonts w:asciiTheme="majorHAnsi" w:hAnsiTheme="majorHAnsi"/>
          <w:szCs w:val="28"/>
        </w:rPr>
        <w:lastRenderedPageBreak/>
        <w:t>12.1.1 Водный транспорт</w:t>
      </w:r>
      <w:bookmarkEnd w:id="137"/>
      <w:bookmarkEnd w:id="138"/>
      <w:bookmarkEnd w:id="139"/>
    </w:p>
    <w:p w:rsidR="00B23E42" w:rsidRPr="00937D1B" w:rsidRDefault="00B23E42" w:rsidP="00B23E42">
      <w:pPr>
        <w:spacing w:after="0" w:line="240" w:lineRule="auto"/>
        <w:ind w:firstLine="709"/>
        <w:jc w:val="both"/>
        <w:rPr>
          <w:rFonts w:asciiTheme="majorHAnsi" w:hAnsiTheme="majorHAnsi" w:cs="Arial"/>
          <w:sz w:val="28"/>
          <w:szCs w:val="28"/>
        </w:rPr>
      </w:pPr>
      <w:r w:rsidRPr="00937D1B">
        <w:rPr>
          <w:rFonts w:asciiTheme="majorHAnsi" w:hAnsiTheme="majorHAnsi" w:cs="Arial"/>
          <w:sz w:val="28"/>
          <w:szCs w:val="28"/>
        </w:rPr>
        <w:t>Речная сеть Октябрьского муниципального района довольно развита. Характерны небольшие реки, теряющиеся среди равнин. Судоходство отсутствует.</w:t>
      </w:r>
    </w:p>
    <w:p w:rsidR="00A514B2" w:rsidRPr="00937D1B" w:rsidRDefault="00A514B2" w:rsidP="00C50700">
      <w:pPr>
        <w:pStyle w:val="afff"/>
        <w:rPr>
          <w:rFonts w:asciiTheme="majorHAnsi" w:hAnsiTheme="majorHAnsi"/>
          <w:lang w:val="ru-RU"/>
        </w:rPr>
      </w:pPr>
      <w:r w:rsidRPr="00937D1B">
        <w:rPr>
          <w:rFonts w:asciiTheme="majorHAnsi" w:hAnsiTheme="majorHAnsi"/>
          <w:lang w:val="ru-RU"/>
        </w:rPr>
        <w:t>Водный транспорт поселения представлен плавсредствами частных лиц.</w:t>
      </w:r>
    </w:p>
    <w:p w:rsidR="00D478BF" w:rsidRPr="00937D1B" w:rsidRDefault="00D478BF" w:rsidP="00C50700">
      <w:pPr>
        <w:pStyle w:val="afff"/>
        <w:rPr>
          <w:rFonts w:asciiTheme="majorHAnsi" w:hAnsiTheme="majorHAnsi"/>
          <w:lang w:val="ru-RU"/>
        </w:rPr>
      </w:pPr>
    </w:p>
    <w:p w:rsidR="00D478BF" w:rsidRPr="00937D1B" w:rsidRDefault="00A514B2" w:rsidP="00D478BF">
      <w:pPr>
        <w:pStyle w:val="30"/>
        <w:spacing w:before="0"/>
        <w:rPr>
          <w:rFonts w:asciiTheme="majorHAnsi" w:hAnsiTheme="majorHAnsi"/>
          <w:szCs w:val="28"/>
        </w:rPr>
      </w:pPr>
      <w:bookmarkStart w:id="140" w:name="_Toc242512385"/>
      <w:bookmarkStart w:id="141" w:name="_Toc270950887"/>
      <w:bookmarkStart w:id="142" w:name="_Toc312530953"/>
      <w:r w:rsidRPr="00937D1B">
        <w:rPr>
          <w:rFonts w:asciiTheme="majorHAnsi" w:hAnsiTheme="majorHAnsi"/>
          <w:szCs w:val="28"/>
        </w:rPr>
        <w:t>12.1.2 Автомобильный транспорт</w:t>
      </w:r>
      <w:bookmarkEnd w:id="140"/>
      <w:bookmarkEnd w:id="141"/>
      <w:bookmarkEnd w:id="142"/>
    </w:p>
    <w:p w:rsidR="00D478BF" w:rsidRPr="00937D1B" w:rsidRDefault="00D478BF" w:rsidP="00D478BF">
      <w:pPr>
        <w:spacing w:after="0" w:line="240" w:lineRule="auto"/>
        <w:ind w:firstLine="709"/>
        <w:jc w:val="both"/>
        <w:rPr>
          <w:rFonts w:asciiTheme="majorHAnsi" w:hAnsiTheme="majorHAnsi" w:cs="Arial"/>
          <w:sz w:val="28"/>
          <w:szCs w:val="28"/>
        </w:rPr>
      </w:pPr>
      <w:r w:rsidRPr="00937D1B">
        <w:rPr>
          <w:rFonts w:asciiTheme="majorHAnsi" w:hAnsiTheme="majorHAnsi" w:cs="Arial"/>
          <w:sz w:val="28"/>
          <w:szCs w:val="28"/>
        </w:rPr>
        <w:t xml:space="preserve">Расположение, преимущественное направление имеющихся автомобильных дорог, дальнейшее их развитие объективно связано с географическим и историческим нахождением населенных пунктов, местоположением имеющихся природных ресурсов и полезных ископаемых, особенностями рельефа и гидрогеологическими условиями местности. </w:t>
      </w:r>
    </w:p>
    <w:p w:rsidR="00D478BF" w:rsidRPr="00937D1B" w:rsidRDefault="00D478BF" w:rsidP="00D478BF">
      <w:pPr>
        <w:spacing w:after="0" w:line="240" w:lineRule="auto"/>
        <w:ind w:firstLine="709"/>
        <w:jc w:val="both"/>
        <w:rPr>
          <w:rFonts w:asciiTheme="majorHAnsi" w:hAnsiTheme="majorHAnsi" w:cs="Arial"/>
          <w:sz w:val="28"/>
          <w:szCs w:val="28"/>
        </w:rPr>
      </w:pPr>
      <w:r w:rsidRPr="00937D1B">
        <w:rPr>
          <w:rFonts w:asciiTheme="majorHAnsi" w:hAnsiTheme="majorHAnsi" w:cs="Arial"/>
          <w:sz w:val="28"/>
          <w:szCs w:val="28"/>
        </w:rPr>
        <w:t xml:space="preserve">Транспортные автомобильные магистрали территории района обеспечивают межобластные и межмуниципальные перевозки. Район хорошо освоен в транспортном отношении. Его пересекают автодороги республиканского значения - на Татарстан и Уфу. Эти же автодороги связывают район с областным центром. </w:t>
      </w:r>
    </w:p>
    <w:p w:rsidR="00C124B3" w:rsidRPr="00937D1B" w:rsidRDefault="00C124B3" w:rsidP="00C124B3">
      <w:pPr>
        <w:pStyle w:val="af4"/>
        <w:spacing w:after="0"/>
        <w:ind w:left="0" w:firstLine="709"/>
        <w:jc w:val="both"/>
        <w:rPr>
          <w:rFonts w:asciiTheme="majorHAnsi" w:hAnsiTheme="majorHAnsi"/>
          <w:sz w:val="28"/>
          <w:szCs w:val="28"/>
        </w:rPr>
      </w:pPr>
      <w:r w:rsidRPr="00937D1B">
        <w:rPr>
          <w:rFonts w:asciiTheme="majorHAnsi" w:hAnsiTheme="majorHAnsi"/>
          <w:sz w:val="28"/>
          <w:szCs w:val="28"/>
        </w:rPr>
        <w:t>По территории Имангуловского</w:t>
      </w:r>
      <w:r w:rsidR="005266B6" w:rsidRPr="00937D1B">
        <w:rPr>
          <w:rFonts w:asciiTheme="majorHAnsi" w:hAnsiTheme="majorHAnsi"/>
          <w:sz w:val="28"/>
          <w:szCs w:val="28"/>
        </w:rPr>
        <w:t xml:space="preserve"> сельсовета</w:t>
      </w:r>
      <w:r w:rsidRPr="00937D1B">
        <w:rPr>
          <w:rFonts w:asciiTheme="majorHAnsi" w:hAnsiTheme="majorHAnsi"/>
          <w:sz w:val="28"/>
          <w:szCs w:val="28"/>
        </w:rPr>
        <w:t xml:space="preserve"> п</w:t>
      </w:r>
      <w:r w:rsidR="006D1A0A">
        <w:rPr>
          <w:rFonts w:asciiTheme="majorHAnsi" w:hAnsiTheme="majorHAnsi"/>
          <w:sz w:val="28"/>
          <w:szCs w:val="28"/>
        </w:rPr>
        <w:t>роходит  автодорога регионального</w:t>
      </w:r>
      <w:r w:rsidRPr="00937D1B">
        <w:rPr>
          <w:rFonts w:asciiTheme="majorHAnsi" w:hAnsiTheme="majorHAnsi"/>
          <w:sz w:val="28"/>
          <w:szCs w:val="28"/>
        </w:rPr>
        <w:t xml:space="preserve"> значения Оренбург-Уфа. Эта же  автодорога связывает поселение с районным и областным центрами. Протяженность автодороги в пределах поселения составляет 11,9 км.</w:t>
      </w:r>
    </w:p>
    <w:p w:rsidR="00C124B3" w:rsidRPr="00937D1B" w:rsidRDefault="00C124B3" w:rsidP="00C124B3">
      <w:pPr>
        <w:spacing w:after="0" w:line="240" w:lineRule="auto"/>
        <w:ind w:firstLine="709"/>
        <w:jc w:val="both"/>
        <w:rPr>
          <w:rFonts w:asciiTheme="majorHAnsi" w:hAnsiTheme="majorHAnsi" w:cs="Arial"/>
          <w:sz w:val="28"/>
          <w:szCs w:val="28"/>
        </w:rPr>
      </w:pPr>
    </w:p>
    <w:p w:rsidR="005266B6" w:rsidRPr="00937D1B" w:rsidRDefault="004B2821" w:rsidP="00916F2B">
      <w:pPr>
        <w:spacing w:after="0" w:line="240" w:lineRule="auto"/>
        <w:ind w:firstLine="709"/>
        <w:jc w:val="right"/>
        <w:outlineLvl w:val="0"/>
        <w:rPr>
          <w:rFonts w:asciiTheme="majorHAnsi" w:eastAsia="Times New Roman" w:hAnsiTheme="majorHAnsi" w:cs="Times New Roman"/>
          <w:b/>
          <w:bCs/>
          <w:i/>
          <w:sz w:val="28"/>
          <w:szCs w:val="28"/>
        </w:rPr>
      </w:pPr>
      <w:r w:rsidRPr="00937D1B">
        <w:rPr>
          <w:rFonts w:asciiTheme="majorHAnsi" w:eastAsia="Times New Roman" w:hAnsiTheme="majorHAnsi" w:cs="Times New Roman"/>
          <w:b/>
          <w:bCs/>
          <w:i/>
          <w:sz w:val="28"/>
          <w:szCs w:val="28"/>
        </w:rPr>
        <w:t>Таблица 12.</w:t>
      </w:r>
      <w:r w:rsidR="005266B6" w:rsidRPr="00937D1B">
        <w:rPr>
          <w:rFonts w:asciiTheme="majorHAnsi" w:eastAsia="Times New Roman" w:hAnsiTheme="majorHAnsi" w:cs="Times New Roman"/>
          <w:b/>
          <w:bCs/>
          <w:i/>
          <w:sz w:val="28"/>
          <w:szCs w:val="28"/>
        </w:rPr>
        <w:t>1</w:t>
      </w:r>
    </w:p>
    <w:p w:rsidR="00D478BF" w:rsidRPr="00937D1B" w:rsidRDefault="005266B6" w:rsidP="00916F2B">
      <w:pPr>
        <w:spacing w:after="0" w:line="240" w:lineRule="auto"/>
        <w:jc w:val="center"/>
        <w:rPr>
          <w:rFonts w:asciiTheme="majorHAnsi" w:hAnsiTheme="majorHAnsi" w:cs="Arial"/>
          <w:b/>
          <w:i/>
          <w:sz w:val="28"/>
          <w:szCs w:val="28"/>
        </w:rPr>
      </w:pPr>
      <w:r w:rsidRPr="00937D1B">
        <w:rPr>
          <w:rFonts w:asciiTheme="majorHAnsi" w:hAnsiTheme="majorHAnsi" w:cs="Arial"/>
          <w:b/>
          <w:i/>
          <w:sz w:val="28"/>
          <w:szCs w:val="28"/>
        </w:rPr>
        <w:t>Перечень автомобильных дорог МО Имангуловский сельсовет</w:t>
      </w:r>
    </w:p>
    <w:tbl>
      <w:tblPr>
        <w:tblW w:w="9328" w:type="dxa"/>
        <w:tblInd w:w="-41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1E0"/>
      </w:tblPr>
      <w:tblGrid>
        <w:gridCol w:w="2412"/>
        <w:gridCol w:w="900"/>
        <w:gridCol w:w="1083"/>
        <w:gridCol w:w="1418"/>
        <w:gridCol w:w="1459"/>
        <w:gridCol w:w="360"/>
        <w:gridCol w:w="540"/>
        <w:gridCol w:w="360"/>
        <w:gridCol w:w="796"/>
      </w:tblGrid>
      <w:tr w:rsidR="00226897" w:rsidRPr="00937D1B" w:rsidTr="00226897">
        <w:trPr>
          <w:trHeight w:val="255"/>
        </w:trPr>
        <w:tc>
          <w:tcPr>
            <w:tcW w:w="2412" w:type="dxa"/>
            <w:vMerge w:val="restart"/>
            <w:shd w:val="clear" w:color="auto" w:fill="auto"/>
            <w:noWrap/>
          </w:tcPr>
          <w:p w:rsidR="00226897" w:rsidRPr="00937D1B" w:rsidRDefault="00226897" w:rsidP="000A5B1E">
            <w:pPr>
              <w:spacing w:after="0"/>
              <w:jc w:val="center"/>
              <w:rPr>
                <w:rFonts w:asciiTheme="majorHAnsi" w:hAnsiTheme="majorHAnsi" w:cs="Arial"/>
                <w:b/>
                <w:i/>
                <w:sz w:val="20"/>
                <w:szCs w:val="20"/>
              </w:rPr>
            </w:pPr>
            <w:r w:rsidRPr="00937D1B">
              <w:rPr>
                <w:rFonts w:asciiTheme="majorHAnsi" w:hAnsiTheme="majorHAnsi" w:cs="Arial"/>
                <w:b/>
                <w:i/>
                <w:sz w:val="20"/>
                <w:szCs w:val="20"/>
              </w:rPr>
              <w:t>Наименование автодорог</w:t>
            </w:r>
          </w:p>
        </w:tc>
        <w:tc>
          <w:tcPr>
            <w:tcW w:w="900" w:type="dxa"/>
            <w:vMerge w:val="restart"/>
            <w:shd w:val="clear" w:color="auto" w:fill="auto"/>
            <w:noWrap/>
          </w:tcPr>
          <w:p w:rsidR="00226897" w:rsidRPr="00937D1B" w:rsidRDefault="00226897" w:rsidP="000A5B1E">
            <w:pPr>
              <w:spacing w:after="0"/>
              <w:jc w:val="center"/>
              <w:rPr>
                <w:rFonts w:asciiTheme="majorHAnsi" w:hAnsiTheme="majorHAnsi" w:cs="Arial"/>
                <w:b/>
                <w:i/>
                <w:sz w:val="20"/>
                <w:szCs w:val="20"/>
              </w:rPr>
            </w:pPr>
            <w:r w:rsidRPr="00937D1B">
              <w:rPr>
                <w:rFonts w:asciiTheme="majorHAnsi" w:hAnsiTheme="majorHAnsi" w:cs="Arial"/>
                <w:b/>
                <w:i/>
                <w:sz w:val="20"/>
                <w:szCs w:val="20"/>
              </w:rPr>
              <w:t>Общая протяж-ть дороги, км</w:t>
            </w:r>
          </w:p>
        </w:tc>
        <w:tc>
          <w:tcPr>
            <w:tcW w:w="3960" w:type="dxa"/>
            <w:gridSpan w:val="3"/>
            <w:shd w:val="clear" w:color="auto" w:fill="auto"/>
            <w:noWrap/>
          </w:tcPr>
          <w:p w:rsidR="00226897" w:rsidRPr="00937D1B" w:rsidRDefault="00226897" w:rsidP="000A5B1E">
            <w:pPr>
              <w:spacing w:after="0"/>
              <w:jc w:val="center"/>
              <w:rPr>
                <w:rFonts w:asciiTheme="majorHAnsi" w:hAnsiTheme="majorHAnsi" w:cs="Arial"/>
                <w:b/>
                <w:i/>
                <w:sz w:val="20"/>
                <w:szCs w:val="20"/>
              </w:rPr>
            </w:pPr>
            <w:r w:rsidRPr="00937D1B">
              <w:rPr>
                <w:rFonts w:asciiTheme="majorHAnsi" w:hAnsiTheme="majorHAnsi" w:cs="Arial"/>
                <w:b/>
                <w:i/>
                <w:sz w:val="20"/>
                <w:szCs w:val="20"/>
              </w:rPr>
              <w:t>По типам покрытий</w:t>
            </w:r>
          </w:p>
        </w:tc>
        <w:tc>
          <w:tcPr>
            <w:tcW w:w="900" w:type="dxa"/>
            <w:gridSpan w:val="2"/>
            <w:vMerge w:val="restart"/>
            <w:shd w:val="clear" w:color="auto" w:fill="auto"/>
            <w:noWrap/>
          </w:tcPr>
          <w:p w:rsidR="00226897" w:rsidRPr="00937D1B" w:rsidRDefault="00226897" w:rsidP="000A5B1E">
            <w:pPr>
              <w:spacing w:after="0"/>
              <w:ind w:hanging="17"/>
              <w:jc w:val="center"/>
              <w:rPr>
                <w:rFonts w:asciiTheme="majorHAnsi" w:hAnsiTheme="majorHAnsi" w:cs="Arial"/>
                <w:b/>
                <w:i/>
                <w:sz w:val="20"/>
                <w:szCs w:val="20"/>
              </w:rPr>
            </w:pPr>
            <w:r w:rsidRPr="00937D1B">
              <w:rPr>
                <w:rFonts w:asciiTheme="majorHAnsi" w:hAnsiTheme="majorHAnsi" w:cs="Arial"/>
                <w:b/>
                <w:i/>
                <w:sz w:val="20"/>
                <w:szCs w:val="20"/>
              </w:rPr>
              <w:t>Водопро- пускные трубы</w:t>
            </w:r>
          </w:p>
        </w:tc>
        <w:tc>
          <w:tcPr>
            <w:tcW w:w="1156" w:type="dxa"/>
            <w:gridSpan w:val="2"/>
            <w:vMerge w:val="restart"/>
            <w:shd w:val="clear" w:color="auto" w:fill="auto"/>
            <w:noWrap/>
          </w:tcPr>
          <w:p w:rsidR="00226897" w:rsidRPr="00937D1B" w:rsidRDefault="00226897" w:rsidP="000A5B1E">
            <w:pPr>
              <w:spacing w:after="0"/>
              <w:jc w:val="center"/>
              <w:rPr>
                <w:rFonts w:asciiTheme="majorHAnsi" w:hAnsiTheme="majorHAnsi" w:cs="Arial"/>
                <w:b/>
                <w:i/>
                <w:sz w:val="20"/>
                <w:szCs w:val="20"/>
              </w:rPr>
            </w:pPr>
            <w:r w:rsidRPr="00937D1B">
              <w:rPr>
                <w:rFonts w:asciiTheme="majorHAnsi" w:hAnsiTheme="majorHAnsi" w:cs="Arial"/>
                <w:b/>
                <w:i/>
                <w:sz w:val="20"/>
                <w:szCs w:val="20"/>
              </w:rPr>
              <w:t>Мосты и путепроводы</w:t>
            </w:r>
          </w:p>
        </w:tc>
      </w:tr>
      <w:tr w:rsidR="00226897" w:rsidRPr="00937D1B" w:rsidTr="004047EC">
        <w:trPr>
          <w:trHeight w:val="524"/>
        </w:trPr>
        <w:tc>
          <w:tcPr>
            <w:tcW w:w="2412" w:type="dxa"/>
            <w:vMerge/>
            <w:shd w:val="clear" w:color="auto" w:fill="auto"/>
            <w:noWrap/>
          </w:tcPr>
          <w:p w:rsidR="00226897" w:rsidRPr="00937D1B" w:rsidRDefault="00226897" w:rsidP="000A5B1E">
            <w:pPr>
              <w:spacing w:after="0"/>
              <w:jc w:val="center"/>
              <w:rPr>
                <w:rFonts w:asciiTheme="majorHAnsi" w:hAnsiTheme="majorHAnsi" w:cs="Arial"/>
                <w:b/>
                <w:i/>
                <w:sz w:val="20"/>
                <w:szCs w:val="20"/>
              </w:rPr>
            </w:pPr>
          </w:p>
        </w:tc>
        <w:tc>
          <w:tcPr>
            <w:tcW w:w="900" w:type="dxa"/>
            <w:vMerge/>
            <w:shd w:val="clear" w:color="auto" w:fill="auto"/>
            <w:noWrap/>
          </w:tcPr>
          <w:p w:rsidR="00226897" w:rsidRPr="00937D1B" w:rsidRDefault="00226897" w:rsidP="000A5B1E">
            <w:pPr>
              <w:spacing w:after="0"/>
              <w:jc w:val="center"/>
              <w:rPr>
                <w:rFonts w:asciiTheme="majorHAnsi" w:hAnsiTheme="majorHAnsi" w:cs="Arial"/>
                <w:b/>
                <w:i/>
                <w:sz w:val="20"/>
                <w:szCs w:val="20"/>
              </w:rPr>
            </w:pPr>
          </w:p>
        </w:tc>
        <w:tc>
          <w:tcPr>
            <w:tcW w:w="1083" w:type="dxa"/>
            <w:vMerge w:val="restart"/>
            <w:shd w:val="clear" w:color="auto" w:fill="auto"/>
            <w:noWrap/>
          </w:tcPr>
          <w:p w:rsidR="00226897" w:rsidRPr="00937D1B" w:rsidRDefault="00226897" w:rsidP="000A5B1E">
            <w:pPr>
              <w:spacing w:after="0"/>
              <w:jc w:val="center"/>
              <w:rPr>
                <w:rFonts w:asciiTheme="majorHAnsi" w:hAnsiTheme="majorHAnsi" w:cs="Arial"/>
                <w:b/>
                <w:i/>
                <w:sz w:val="20"/>
                <w:szCs w:val="20"/>
              </w:rPr>
            </w:pPr>
            <w:r w:rsidRPr="00937D1B">
              <w:rPr>
                <w:rFonts w:asciiTheme="majorHAnsi" w:hAnsiTheme="majorHAnsi" w:cs="Arial"/>
                <w:b/>
                <w:i/>
                <w:sz w:val="20"/>
                <w:szCs w:val="20"/>
              </w:rPr>
              <w:t>асфальто-</w:t>
            </w:r>
          </w:p>
          <w:p w:rsidR="00226897" w:rsidRPr="00937D1B" w:rsidRDefault="00226897" w:rsidP="000A5B1E">
            <w:pPr>
              <w:spacing w:after="0"/>
              <w:jc w:val="center"/>
              <w:rPr>
                <w:rFonts w:asciiTheme="majorHAnsi" w:hAnsiTheme="majorHAnsi" w:cs="Arial"/>
                <w:b/>
                <w:i/>
                <w:sz w:val="20"/>
                <w:szCs w:val="20"/>
              </w:rPr>
            </w:pPr>
            <w:r w:rsidRPr="00937D1B">
              <w:rPr>
                <w:rFonts w:asciiTheme="majorHAnsi" w:hAnsiTheme="majorHAnsi" w:cs="Arial"/>
                <w:b/>
                <w:i/>
                <w:sz w:val="20"/>
                <w:szCs w:val="20"/>
              </w:rPr>
              <w:t>бетонное</w:t>
            </w:r>
          </w:p>
          <w:p w:rsidR="00226897" w:rsidRPr="00937D1B" w:rsidRDefault="00226897" w:rsidP="000A5B1E">
            <w:pPr>
              <w:spacing w:after="0"/>
              <w:jc w:val="center"/>
              <w:rPr>
                <w:rFonts w:asciiTheme="majorHAnsi" w:hAnsiTheme="majorHAnsi" w:cs="Arial"/>
                <w:b/>
                <w:i/>
                <w:sz w:val="20"/>
                <w:szCs w:val="20"/>
              </w:rPr>
            </w:pPr>
            <w:r w:rsidRPr="00937D1B">
              <w:rPr>
                <w:rFonts w:asciiTheme="majorHAnsi" w:hAnsiTheme="majorHAnsi" w:cs="Arial"/>
                <w:b/>
                <w:i/>
                <w:sz w:val="20"/>
                <w:szCs w:val="20"/>
              </w:rPr>
              <w:t>км</w:t>
            </w:r>
          </w:p>
        </w:tc>
        <w:tc>
          <w:tcPr>
            <w:tcW w:w="1418" w:type="dxa"/>
            <w:vMerge w:val="restart"/>
            <w:shd w:val="clear" w:color="auto" w:fill="auto"/>
            <w:noWrap/>
          </w:tcPr>
          <w:p w:rsidR="00226897" w:rsidRPr="00937D1B" w:rsidRDefault="00226897" w:rsidP="000A5B1E">
            <w:pPr>
              <w:spacing w:after="0"/>
              <w:jc w:val="center"/>
              <w:rPr>
                <w:rFonts w:asciiTheme="majorHAnsi" w:hAnsiTheme="majorHAnsi" w:cs="Arial"/>
                <w:b/>
                <w:i/>
                <w:sz w:val="20"/>
                <w:szCs w:val="20"/>
              </w:rPr>
            </w:pPr>
            <w:r w:rsidRPr="00937D1B">
              <w:rPr>
                <w:rFonts w:asciiTheme="majorHAnsi" w:hAnsiTheme="majorHAnsi" w:cs="Arial"/>
                <w:b/>
                <w:i/>
                <w:sz w:val="20"/>
                <w:szCs w:val="20"/>
              </w:rPr>
              <w:t>черно-</w:t>
            </w:r>
          </w:p>
          <w:p w:rsidR="00226897" w:rsidRPr="00937D1B" w:rsidRDefault="00226897" w:rsidP="000A5B1E">
            <w:pPr>
              <w:spacing w:after="0"/>
              <w:jc w:val="center"/>
              <w:rPr>
                <w:rFonts w:asciiTheme="majorHAnsi" w:hAnsiTheme="majorHAnsi" w:cs="Arial"/>
                <w:b/>
                <w:i/>
                <w:sz w:val="20"/>
                <w:szCs w:val="20"/>
              </w:rPr>
            </w:pPr>
            <w:r w:rsidRPr="00937D1B">
              <w:rPr>
                <w:rFonts w:asciiTheme="majorHAnsi" w:hAnsiTheme="majorHAnsi" w:cs="Arial"/>
                <w:b/>
                <w:i/>
                <w:sz w:val="20"/>
                <w:szCs w:val="20"/>
              </w:rPr>
              <w:t>щебеночное</w:t>
            </w:r>
          </w:p>
          <w:p w:rsidR="00226897" w:rsidRPr="00937D1B" w:rsidRDefault="00226897" w:rsidP="000A5B1E">
            <w:pPr>
              <w:spacing w:after="0"/>
              <w:jc w:val="center"/>
              <w:rPr>
                <w:rFonts w:asciiTheme="majorHAnsi" w:hAnsiTheme="majorHAnsi" w:cs="Arial"/>
                <w:b/>
                <w:i/>
                <w:sz w:val="20"/>
                <w:szCs w:val="20"/>
              </w:rPr>
            </w:pPr>
            <w:r w:rsidRPr="00937D1B">
              <w:rPr>
                <w:rFonts w:asciiTheme="majorHAnsi" w:hAnsiTheme="majorHAnsi" w:cs="Arial"/>
                <w:b/>
                <w:i/>
                <w:sz w:val="20"/>
                <w:szCs w:val="20"/>
              </w:rPr>
              <w:t>км</w:t>
            </w:r>
          </w:p>
        </w:tc>
        <w:tc>
          <w:tcPr>
            <w:tcW w:w="1459" w:type="dxa"/>
            <w:vMerge w:val="restart"/>
            <w:shd w:val="clear" w:color="auto" w:fill="auto"/>
            <w:noWrap/>
          </w:tcPr>
          <w:p w:rsidR="00226897" w:rsidRPr="00937D1B" w:rsidRDefault="00226897" w:rsidP="000A5B1E">
            <w:pPr>
              <w:spacing w:after="0"/>
              <w:jc w:val="center"/>
              <w:rPr>
                <w:rFonts w:asciiTheme="majorHAnsi" w:hAnsiTheme="majorHAnsi" w:cs="Arial"/>
                <w:b/>
                <w:i/>
                <w:sz w:val="20"/>
                <w:szCs w:val="20"/>
              </w:rPr>
            </w:pPr>
            <w:r w:rsidRPr="00937D1B">
              <w:rPr>
                <w:rFonts w:asciiTheme="majorHAnsi" w:hAnsiTheme="majorHAnsi" w:cs="Arial"/>
                <w:b/>
                <w:i/>
                <w:sz w:val="20"/>
                <w:szCs w:val="20"/>
              </w:rPr>
              <w:t>песчано- гравийное, км</w:t>
            </w:r>
          </w:p>
          <w:p w:rsidR="00226897" w:rsidRPr="00937D1B" w:rsidRDefault="00226897" w:rsidP="000A5B1E">
            <w:pPr>
              <w:spacing w:after="0"/>
              <w:jc w:val="center"/>
              <w:rPr>
                <w:rFonts w:asciiTheme="majorHAnsi" w:hAnsiTheme="majorHAnsi" w:cs="Arial"/>
                <w:b/>
                <w:i/>
                <w:sz w:val="20"/>
                <w:szCs w:val="20"/>
              </w:rPr>
            </w:pPr>
          </w:p>
        </w:tc>
        <w:tc>
          <w:tcPr>
            <w:tcW w:w="900" w:type="dxa"/>
            <w:gridSpan w:val="2"/>
            <w:vMerge/>
            <w:shd w:val="clear" w:color="auto" w:fill="auto"/>
            <w:noWrap/>
          </w:tcPr>
          <w:p w:rsidR="00226897" w:rsidRPr="00937D1B" w:rsidRDefault="00226897" w:rsidP="000A5B1E">
            <w:pPr>
              <w:spacing w:after="0"/>
              <w:ind w:firstLine="709"/>
              <w:jc w:val="center"/>
              <w:rPr>
                <w:rFonts w:asciiTheme="majorHAnsi" w:hAnsiTheme="majorHAnsi" w:cs="Arial"/>
                <w:b/>
                <w:i/>
                <w:sz w:val="20"/>
                <w:szCs w:val="20"/>
              </w:rPr>
            </w:pPr>
          </w:p>
        </w:tc>
        <w:tc>
          <w:tcPr>
            <w:tcW w:w="1156" w:type="dxa"/>
            <w:gridSpan w:val="2"/>
            <w:vMerge/>
            <w:shd w:val="clear" w:color="auto" w:fill="auto"/>
            <w:noWrap/>
          </w:tcPr>
          <w:p w:rsidR="00226897" w:rsidRPr="00937D1B" w:rsidRDefault="00226897" w:rsidP="000A5B1E">
            <w:pPr>
              <w:spacing w:after="0"/>
              <w:jc w:val="center"/>
              <w:rPr>
                <w:rFonts w:asciiTheme="majorHAnsi" w:hAnsiTheme="majorHAnsi" w:cs="Arial"/>
                <w:b/>
                <w:i/>
                <w:sz w:val="20"/>
                <w:szCs w:val="20"/>
              </w:rPr>
            </w:pPr>
          </w:p>
        </w:tc>
      </w:tr>
      <w:tr w:rsidR="00226897" w:rsidRPr="00937D1B" w:rsidTr="004047EC">
        <w:trPr>
          <w:trHeight w:val="255"/>
        </w:trPr>
        <w:tc>
          <w:tcPr>
            <w:tcW w:w="2412" w:type="dxa"/>
            <w:vMerge/>
            <w:shd w:val="clear" w:color="auto" w:fill="auto"/>
            <w:noWrap/>
          </w:tcPr>
          <w:p w:rsidR="00226897" w:rsidRPr="00937D1B" w:rsidRDefault="00226897" w:rsidP="000A5B1E">
            <w:pPr>
              <w:spacing w:after="0"/>
              <w:jc w:val="center"/>
              <w:rPr>
                <w:rFonts w:asciiTheme="majorHAnsi" w:hAnsiTheme="majorHAnsi" w:cs="Arial"/>
                <w:b/>
                <w:i/>
                <w:sz w:val="20"/>
                <w:szCs w:val="20"/>
              </w:rPr>
            </w:pPr>
          </w:p>
        </w:tc>
        <w:tc>
          <w:tcPr>
            <w:tcW w:w="900" w:type="dxa"/>
            <w:vMerge/>
            <w:shd w:val="clear" w:color="auto" w:fill="auto"/>
            <w:noWrap/>
          </w:tcPr>
          <w:p w:rsidR="00226897" w:rsidRPr="00937D1B" w:rsidRDefault="00226897" w:rsidP="000A5B1E">
            <w:pPr>
              <w:spacing w:after="0"/>
              <w:jc w:val="center"/>
              <w:rPr>
                <w:rFonts w:asciiTheme="majorHAnsi" w:hAnsiTheme="majorHAnsi" w:cs="Arial"/>
                <w:b/>
                <w:i/>
                <w:sz w:val="20"/>
                <w:szCs w:val="20"/>
              </w:rPr>
            </w:pPr>
          </w:p>
        </w:tc>
        <w:tc>
          <w:tcPr>
            <w:tcW w:w="1083" w:type="dxa"/>
            <w:vMerge/>
            <w:shd w:val="clear" w:color="auto" w:fill="auto"/>
            <w:noWrap/>
          </w:tcPr>
          <w:p w:rsidR="00226897" w:rsidRPr="00937D1B" w:rsidRDefault="00226897" w:rsidP="000A5B1E">
            <w:pPr>
              <w:spacing w:after="0"/>
              <w:jc w:val="center"/>
              <w:rPr>
                <w:rFonts w:asciiTheme="majorHAnsi" w:hAnsiTheme="majorHAnsi" w:cs="Arial"/>
                <w:b/>
                <w:i/>
                <w:sz w:val="20"/>
                <w:szCs w:val="20"/>
              </w:rPr>
            </w:pPr>
          </w:p>
        </w:tc>
        <w:tc>
          <w:tcPr>
            <w:tcW w:w="1418" w:type="dxa"/>
            <w:vMerge/>
            <w:shd w:val="clear" w:color="auto" w:fill="auto"/>
            <w:noWrap/>
          </w:tcPr>
          <w:p w:rsidR="00226897" w:rsidRPr="00937D1B" w:rsidRDefault="00226897" w:rsidP="000A5B1E">
            <w:pPr>
              <w:spacing w:after="0"/>
              <w:jc w:val="center"/>
              <w:rPr>
                <w:rFonts w:asciiTheme="majorHAnsi" w:hAnsiTheme="majorHAnsi" w:cs="Arial"/>
                <w:b/>
                <w:i/>
                <w:sz w:val="20"/>
                <w:szCs w:val="20"/>
              </w:rPr>
            </w:pPr>
          </w:p>
        </w:tc>
        <w:tc>
          <w:tcPr>
            <w:tcW w:w="1459" w:type="dxa"/>
            <w:vMerge/>
            <w:shd w:val="clear" w:color="auto" w:fill="auto"/>
            <w:noWrap/>
          </w:tcPr>
          <w:p w:rsidR="00226897" w:rsidRPr="00937D1B" w:rsidRDefault="00226897" w:rsidP="000A5B1E">
            <w:pPr>
              <w:spacing w:after="0"/>
              <w:jc w:val="center"/>
              <w:rPr>
                <w:rFonts w:asciiTheme="majorHAnsi" w:hAnsiTheme="majorHAnsi" w:cs="Arial"/>
                <w:b/>
                <w:i/>
                <w:sz w:val="20"/>
                <w:szCs w:val="20"/>
              </w:rPr>
            </w:pPr>
          </w:p>
        </w:tc>
        <w:tc>
          <w:tcPr>
            <w:tcW w:w="360" w:type="dxa"/>
            <w:shd w:val="clear" w:color="auto" w:fill="auto"/>
            <w:noWrap/>
          </w:tcPr>
          <w:p w:rsidR="00226897" w:rsidRPr="00937D1B" w:rsidRDefault="00226897" w:rsidP="000A5B1E">
            <w:pPr>
              <w:spacing w:after="0"/>
              <w:ind w:hanging="7"/>
              <w:jc w:val="center"/>
              <w:rPr>
                <w:rFonts w:asciiTheme="majorHAnsi" w:hAnsiTheme="majorHAnsi" w:cs="Arial"/>
                <w:b/>
                <w:i/>
                <w:sz w:val="20"/>
                <w:szCs w:val="20"/>
              </w:rPr>
            </w:pPr>
            <w:r w:rsidRPr="00937D1B">
              <w:rPr>
                <w:rFonts w:asciiTheme="majorHAnsi" w:hAnsiTheme="majorHAnsi" w:cs="Arial"/>
                <w:b/>
                <w:i/>
                <w:sz w:val="20"/>
                <w:szCs w:val="20"/>
              </w:rPr>
              <w:t>шт</w:t>
            </w:r>
          </w:p>
        </w:tc>
        <w:tc>
          <w:tcPr>
            <w:tcW w:w="540" w:type="dxa"/>
            <w:shd w:val="clear" w:color="auto" w:fill="auto"/>
            <w:noWrap/>
          </w:tcPr>
          <w:p w:rsidR="00226897" w:rsidRPr="00937D1B" w:rsidRDefault="00226897" w:rsidP="000A5B1E">
            <w:pPr>
              <w:spacing w:after="0"/>
              <w:ind w:hanging="7"/>
              <w:jc w:val="center"/>
              <w:rPr>
                <w:rFonts w:asciiTheme="majorHAnsi" w:hAnsiTheme="majorHAnsi" w:cs="Arial"/>
                <w:b/>
                <w:i/>
                <w:sz w:val="20"/>
                <w:szCs w:val="20"/>
              </w:rPr>
            </w:pPr>
            <w:r w:rsidRPr="00937D1B">
              <w:rPr>
                <w:rFonts w:asciiTheme="majorHAnsi" w:hAnsiTheme="majorHAnsi" w:cs="Arial"/>
                <w:b/>
                <w:i/>
                <w:sz w:val="20"/>
                <w:szCs w:val="20"/>
              </w:rPr>
              <w:t>м</w:t>
            </w:r>
          </w:p>
        </w:tc>
        <w:tc>
          <w:tcPr>
            <w:tcW w:w="360" w:type="dxa"/>
            <w:shd w:val="clear" w:color="auto" w:fill="auto"/>
            <w:noWrap/>
          </w:tcPr>
          <w:p w:rsidR="00226897" w:rsidRPr="00937D1B" w:rsidRDefault="00226897" w:rsidP="000A5B1E">
            <w:pPr>
              <w:spacing w:after="0"/>
              <w:ind w:hanging="7"/>
              <w:jc w:val="center"/>
              <w:rPr>
                <w:rFonts w:asciiTheme="majorHAnsi" w:hAnsiTheme="majorHAnsi" w:cs="Arial"/>
                <w:b/>
                <w:i/>
                <w:sz w:val="20"/>
                <w:szCs w:val="20"/>
              </w:rPr>
            </w:pPr>
            <w:r w:rsidRPr="00937D1B">
              <w:rPr>
                <w:rFonts w:asciiTheme="majorHAnsi" w:hAnsiTheme="majorHAnsi" w:cs="Arial"/>
                <w:b/>
                <w:i/>
                <w:sz w:val="20"/>
                <w:szCs w:val="20"/>
              </w:rPr>
              <w:t>шт</w:t>
            </w:r>
          </w:p>
        </w:tc>
        <w:tc>
          <w:tcPr>
            <w:tcW w:w="796" w:type="dxa"/>
            <w:shd w:val="clear" w:color="auto" w:fill="auto"/>
            <w:noWrap/>
          </w:tcPr>
          <w:p w:rsidR="00226897" w:rsidRPr="00937D1B" w:rsidRDefault="00226897" w:rsidP="000A5B1E">
            <w:pPr>
              <w:spacing w:after="0"/>
              <w:jc w:val="center"/>
              <w:rPr>
                <w:rFonts w:asciiTheme="majorHAnsi" w:hAnsiTheme="majorHAnsi" w:cs="Arial"/>
                <w:b/>
                <w:i/>
                <w:sz w:val="20"/>
                <w:szCs w:val="20"/>
              </w:rPr>
            </w:pPr>
            <w:r w:rsidRPr="00937D1B">
              <w:rPr>
                <w:rFonts w:asciiTheme="majorHAnsi" w:hAnsiTheme="majorHAnsi" w:cs="Arial"/>
                <w:b/>
                <w:i/>
                <w:sz w:val="20"/>
                <w:szCs w:val="20"/>
              </w:rPr>
              <w:t>м</w:t>
            </w:r>
          </w:p>
        </w:tc>
      </w:tr>
      <w:tr w:rsidR="00226897" w:rsidRPr="00937D1B" w:rsidTr="004047EC">
        <w:trPr>
          <w:trHeight w:val="255"/>
        </w:trPr>
        <w:tc>
          <w:tcPr>
            <w:tcW w:w="2412" w:type="dxa"/>
            <w:shd w:val="clear" w:color="auto" w:fill="auto"/>
            <w:noWrap/>
          </w:tcPr>
          <w:p w:rsidR="00226897" w:rsidRPr="00937D1B" w:rsidRDefault="00226897" w:rsidP="000A5B1E">
            <w:pPr>
              <w:spacing w:after="0" w:line="240" w:lineRule="auto"/>
              <w:rPr>
                <w:rFonts w:asciiTheme="majorHAnsi" w:hAnsiTheme="majorHAnsi" w:cs="Arial"/>
                <w:b/>
                <w:i/>
                <w:sz w:val="24"/>
                <w:szCs w:val="24"/>
              </w:rPr>
            </w:pPr>
            <w:r w:rsidRPr="00937D1B">
              <w:rPr>
                <w:rFonts w:asciiTheme="majorHAnsi" w:hAnsiTheme="majorHAnsi" w:cs="Arial"/>
                <w:b/>
                <w:i/>
                <w:sz w:val="24"/>
                <w:szCs w:val="24"/>
              </w:rPr>
              <w:t xml:space="preserve">Имангулово-Броды </w:t>
            </w:r>
          </w:p>
        </w:tc>
        <w:tc>
          <w:tcPr>
            <w:tcW w:w="900" w:type="dxa"/>
            <w:shd w:val="clear" w:color="auto" w:fill="auto"/>
            <w:noWrap/>
          </w:tcPr>
          <w:p w:rsidR="00226897" w:rsidRPr="00937D1B" w:rsidRDefault="00226897" w:rsidP="000A5B1E">
            <w:pPr>
              <w:spacing w:after="0"/>
              <w:jc w:val="center"/>
              <w:rPr>
                <w:rFonts w:asciiTheme="majorHAnsi" w:hAnsiTheme="majorHAnsi" w:cs="Arial"/>
                <w:i/>
                <w:sz w:val="24"/>
                <w:szCs w:val="24"/>
              </w:rPr>
            </w:pPr>
            <w:r w:rsidRPr="00937D1B">
              <w:rPr>
                <w:rFonts w:asciiTheme="majorHAnsi" w:hAnsiTheme="majorHAnsi" w:cs="Arial"/>
                <w:i/>
                <w:sz w:val="24"/>
                <w:szCs w:val="24"/>
              </w:rPr>
              <w:t>8,381</w:t>
            </w:r>
          </w:p>
        </w:tc>
        <w:tc>
          <w:tcPr>
            <w:tcW w:w="1083" w:type="dxa"/>
            <w:shd w:val="clear" w:color="auto" w:fill="auto"/>
            <w:noWrap/>
          </w:tcPr>
          <w:p w:rsidR="00226897" w:rsidRPr="00937D1B" w:rsidRDefault="00226897" w:rsidP="000A5B1E">
            <w:pPr>
              <w:spacing w:after="0"/>
              <w:jc w:val="center"/>
              <w:rPr>
                <w:rFonts w:asciiTheme="majorHAnsi" w:hAnsiTheme="majorHAnsi" w:cs="Arial"/>
                <w:i/>
                <w:sz w:val="24"/>
                <w:szCs w:val="24"/>
              </w:rPr>
            </w:pPr>
            <w:r w:rsidRPr="00937D1B">
              <w:rPr>
                <w:rFonts w:asciiTheme="majorHAnsi" w:hAnsiTheme="majorHAnsi" w:cs="Arial"/>
                <w:i/>
                <w:sz w:val="24"/>
                <w:szCs w:val="24"/>
              </w:rPr>
              <w:t>0</w:t>
            </w:r>
          </w:p>
        </w:tc>
        <w:tc>
          <w:tcPr>
            <w:tcW w:w="1418" w:type="dxa"/>
            <w:shd w:val="clear" w:color="auto" w:fill="auto"/>
            <w:noWrap/>
          </w:tcPr>
          <w:p w:rsidR="00226897" w:rsidRPr="00937D1B" w:rsidRDefault="00226897" w:rsidP="000A5B1E">
            <w:pPr>
              <w:spacing w:after="0"/>
              <w:jc w:val="center"/>
              <w:rPr>
                <w:rFonts w:asciiTheme="majorHAnsi" w:hAnsiTheme="majorHAnsi" w:cs="Arial"/>
                <w:i/>
                <w:sz w:val="24"/>
                <w:szCs w:val="24"/>
              </w:rPr>
            </w:pPr>
            <w:r w:rsidRPr="00937D1B">
              <w:rPr>
                <w:rFonts w:asciiTheme="majorHAnsi" w:hAnsiTheme="majorHAnsi" w:cs="Arial"/>
                <w:i/>
                <w:sz w:val="24"/>
                <w:szCs w:val="24"/>
              </w:rPr>
              <w:t>4,589</w:t>
            </w:r>
          </w:p>
        </w:tc>
        <w:tc>
          <w:tcPr>
            <w:tcW w:w="1459" w:type="dxa"/>
            <w:shd w:val="clear" w:color="auto" w:fill="auto"/>
            <w:noWrap/>
          </w:tcPr>
          <w:p w:rsidR="00226897" w:rsidRPr="00937D1B" w:rsidRDefault="00226897" w:rsidP="000A5B1E">
            <w:pPr>
              <w:spacing w:after="0"/>
              <w:jc w:val="center"/>
              <w:rPr>
                <w:rFonts w:asciiTheme="majorHAnsi" w:hAnsiTheme="majorHAnsi" w:cs="Arial"/>
                <w:i/>
                <w:sz w:val="24"/>
                <w:szCs w:val="24"/>
              </w:rPr>
            </w:pPr>
            <w:r w:rsidRPr="00937D1B">
              <w:rPr>
                <w:rFonts w:asciiTheme="majorHAnsi" w:hAnsiTheme="majorHAnsi" w:cs="Arial"/>
                <w:i/>
                <w:sz w:val="24"/>
                <w:szCs w:val="24"/>
              </w:rPr>
              <w:t>3,792</w:t>
            </w:r>
          </w:p>
        </w:tc>
        <w:tc>
          <w:tcPr>
            <w:tcW w:w="360" w:type="dxa"/>
            <w:shd w:val="clear" w:color="auto" w:fill="auto"/>
            <w:noWrap/>
          </w:tcPr>
          <w:p w:rsidR="00226897" w:rsidRPr="00937D1B" w:rsidRDefault="00226897" w:rsidP="000A5B1E">
            <w:pPr>
              <w:spacing w:after="0"/>
              <w:ind w:hanging="7"/>
              <w:jc w:val="center"/>
              <w:rPr>
                <w:rFonts w:asciiTheme="majorHAnsi" w:hAnsiTheme="majorHAnsi" w:cs="Arial"/>
                <w:i/>
                <w:sz w:val="24"/>
                <w:szCs w:val="24"/>
              </w:rPr>
            </w:pPr>
            <w:r w:rsidRPr="00937D1B">
              <w:rPr>
                <w:rFonts w:asciiTheme="majorHAnsi" w:hAnsiTheme="majorHAnsi" w:cs="Arial"/>
                <w:i/>
                <w:sz w:val="24"/>
                <w:szCs w:val="24"/>
              </w:rPr>
              <w:t>6</w:t>
            </w:r>
          </w:p>
        </w:tc>
        <w:tc>
          <w:tcPr>
            <w:tcW w:w="540" w:type="dxa"/>
            <w:shd w:val="clear" w:color="auto" w:fill="auto"/>
            <w:noWrap/>
          </w:tcPr>
          <w:p w:rsidR="00226897" w:rsidRPr="00937D1B" w:rsidRDefault="00226897" w:rsidP="000A5B1E">
            <w:pPr>
              <w:spacing w:after="0"/>
              <w:ind w:hanging="7"/>
              <w:jc w:val="center"/>
              <w:rPr>
                <w:rFonts w:asciiTheme="majorHAnsi" w:hAnsiTheme="majorHAnsi" w:cs="Arial"/>
                <w:i/>
                <w:sz w:val="24"/>
                <w:szCs w:val="24"/>
              </w:rPr>
            </w:pPr>
            <w:r w:rsidRPr="00937D1B">
              <w:rPr>
                <w:rFonts w:asciiTheme="majorHAnsi" w:hAnsiTheme="majorHAnsi" w:cs="Arial"/>
                <w:i/>
                <w:sz w:val="24"/>
                <w:szCs w:val="24"/>
              </w:rPr>
              <w:t>81</w:t>
            </w:r>
          </w:p>
        </w:tc>
        <w:tc>
          <w:tcPr>
            <w:tcW w:w="360" w:type="dxa"/>
            <w:shd w:val="clear" w:color="auto" w:fill="auto"/>
            <w:noWrap/>
          </w:tcPr>
          <w:p w:rsidR="00226897" w:rsidRPr="00937D1B" w:rsidRDefault="00226897" w:rsidP="000A5B1E">
            <w:pPr>
              <w:spacing w:after="0"/>
              <w:ind w:hanging="7"/>
              <w:jc w:val="center"/>
              <w:rPr>
                <w:rFonts w:asciiTheme="majorHAnsi" w:hAnsiTheme="majorHAnsi" w:cs="Arial"/>
                <w:i/>
                <w:sz w:val="24"/>
                <w:szCs w:val="24"/>
              </w:rPr>
            </w:pPr>
            <w:r w:rsidRPr="00937D1B">
              <w:rPr>
                <w:rFonts w:asciiTheme="majorHAnsi" w:hAnsiTheme="majorHAnsi" w:cs="Arial"/>
                <w:i/>
                <w:sz w:val="24"/>
                <w:szCs w:val="24"/>
              </w:rPr>
              <w:t>1</w:t>
            </w:r>
          </w:p>
        </w:tc>
        <w:tc>
          <w:tcPr>
            <w:tcW w:w="796" w:type="dxa"/>
            <w:shd w:val="clear" w:color="auto" w:fill="auto"/>
            <w:noWrap/>
          </w:tcPr>
          <w:p w:rsidR="00226897" w:rsidRPr="00937D1B" w:rsidRDefault="00226897" w:rsidP="000A5B1E">
            <w:pPr>
              <w:spacing w:after="0"/>
              <w:jc w:val="center"/>
              <w:rPr>
                <w:rFonts w:asciiTheme="majorHAnsi" w:hAnsiTheme="majorHAnsi" w:cs="Arial"/>
                <w:i/>
                <w:sz w:val="24"/>
                <w:szCs w:val="24"/>
              </w:rPr>
            </w:pPr>
            <w:r w:rsidRPr="00937D1B">
              <w:rPr>
                <w:rFonts w:asciiTheme="majorHAnsi" w:hAnsiTheme="majorHAnsi" w:cs="Arial"/>
                <w:i/>
                <w:sz w:val="24"/>
                <w:szCs w:val="24"/>
              </w:rPr>
              <w:t>8,80</w:t>
            </w:r>
          </w:p>
        </w:tc>
      </w:tr>
      <w:tr w:rsidR="00226897" w:rsidRPr="00937D1B" w:rsidTr="004047EC">
        <w:trPr>
          <w:trHeight w:val="255"/>
        </w:trPr>
        <w:tc>
          <w:tcPr>
            <w:tcW w:w="2412" w:type="dxa"/>
            <w:shd w:val="clear" w:color="auto" w:fill="auto"/>
            <w:noWrap/>
          </w:tcPr>
          <w:p w:rsidR="00226897" w:rsidRPr="00937D1B" w:rsidRDefault="00226897" w:rsidP="000A5B1E">
            <w:pPr>
              <w:spacing w:after="0" w:line="240" w:lineRule="auto"/>
              <w:rPr>
                <w:rFonts w:asciiTheme="majorHAnsi" w:hAnsiTheme="majorHAnsi" w:cs="Arial"/>
                <w:b/>
                <w:i/>
                <w:sz w:val="24"/>
                <w:szCs w:val="24"/>
              </w:rPr>
            </w:pPr>
            <w:r w:rsidRPr="00937D1B">
              <w:rPr>
                <w:rFonts w:asciiTheme="majorHAnsi" w:hAnsiTheme="majorHAnsi" w:cs="Arial"/>
                <w:b/>
                <w:i/>
                <w:sz w:val="24"/>
                <w:szCs w:val="24"/>
              </w:rPr>
              <w:t>Подъезд к с.Анатольевка</w:t>
            </w:r>
          </w:p>
        </w:tc>
        <w:tc>
          <w:tcPr>
            <w:tcW w:w="900" w:type="dxa"/>
            <w:shd w:val="clear" w:color="auto" w:fill="auto"/>
            <w:noWrap/>
          </w:tcPr>
          <w:p w:rsidR="00226897" w:rsidRPr="00937D1B" w:rsidRDefault="00226897" w:rsidP="000A5B1E">
            <w:pPr>
              <w:spacing w:after="0"/>
              <w:jc w:val="center"/>
              <w:rPr>
                <w:rFonts w:asciiTheme="majorHAnsi" w:hAnsiTheme="majorHAnsi" w:cs="Arial"/>
                <w:i/>
                <w:sz w:val="24"/>
                <w:szCs w:val="24"/>
              </w:rPr>
            </w:pPr>
            <w:r w:rsidRPr="00937D1B">
              <w:rPr>
                <w:rFonts w:asciiTheme="majorHAnsi" w:hAnsiTheme="majorHAnsi" w:cs="Arial"/>
                <w:i/>
                <w:sz w:val="24"/>
                <w:szCs w:val="24"/>
              </w:rPr>
              <w:t>3,900</w:t>
            </w:r>
          </w:p>
        </w:tc>
        <w:tc>
          <w:tcPr>
            <w:tcW w:w="1083" w:type="dxa"/>
            <w:shd w:val="clear" w:color="auto" w:fill="auto"/>
            <w:noWrap/>
          </w:tcPr>
          <w:p w:rsidR="00226897" w:rsidRPr="00937D1B" w:rsidRDefault="00226897" w:rsidP="000A5B1E">
            <w:pPr>
              <w:spacing w:after="0"/>
              <w:jc w:val="center"/>
              <w:rPr>
                <w:rFonts w:asciiTheme="majorHAnsi" w:hAnsiTheme="majorHAnsi" w:cs="Arial"/>
                <w:i/>
                <w:sz w:val="24"/>
                <w:szCs w:val="24"/>
              </w:rPr>
            </w:pPr>
            <w:r w:rsidRPr="00937D1B">
              <w:rPr>
                <w:rFonts w:asciiTheme="majorHAnsi" w:hAnsiTheme="majorHAnsi" w:cs="Arial"/>
                <w:i/>
                <w:sz w:val="24"/>
                <w:szCs w:val="24"/>
              </w:rPr>
              <w:t>0</w:t>
            </w:r>
          </w:p>
        </w:tc>
        <w:tc>
          <w:tcPr>
            <w:tcW w:w="1418" w:type="dxa"/>
            <w:shd w:val="clear" w:color="auto" w:fill="auto"/>
            <w:noWrap/>
          </w:tcPr>
          <w:p w:rsidR="00226897" w:rsidRPr="00937D1B" w:rsidRDefault="00226897" w:rsidP="000A5B1E">
            <w:pPr>
              <w:spacing w:after="0"/>
              <w:jc w:val="center"/>
              <w:rPr>
                <w:rFonts w:asciiTheme="majorHAnsi" w:hAnsiTheme="majorHAnsi" w:cs="Arial"/>
                <w:i/>
                <w:sz w:val="24"/>
                <w:szCs w:val="24"/>
              </w:rPr>
            </w:pPr>
            <w:r w:rsidRPr="00937D1B">
              <w:rPr>
                <w:rFonts w:asciiTheme="majorHAnsi" w:hAnsiTheme="majorHAnsi" w:cs="Arial"/>
                <w:i/>
                <w:sz w:val="24"/>
                <w:szCs w:val="24"/>
              </w:rPr>
              <w:t>0</w:t>
            </w:r>
          </w:p>
        </w:tc>
        <w:tc>
          <w:tcPr>
            <w:tcW w:w="1459" w:type="dxa"/>
            <w:shd w:val="clear" w:color="auto" w:fill="auto"/>
            <w:noWrap/>
          </w:tcPr>
          <w:p w:rsidR="00226897" w:rsidRPr="00937D1B" w:rsidRDefault="00226897" w:rsidP="000A5B1E">
            <w:pPr>
              <w:spacing w:after="0"/>
              <w:jc w:val="center"/>
              <w:rPr>
                <w:rFonts w:asciiTheme="majorHAnsi" w:hAnsiTheme="majorHAnsi" w:cs="Arial"/>
                <w:i/>
                <w:sz w:val="24"/>
                <w:szCs w:val="24"/>
              </w:rPr>
            </w:pPr>
            <w:r w:rsidRPr="00937D1B">
              <w:rPr>
                <w:rFonts w:asciiTheme="majorHAnsi" w:hAnsiTheme="majorHAnsi" w:cs="Arial"/>
                <w:i/>
                <w:sz w:val="24"/>
                <w:szCs w:val="24"/>
              </w:rPr>
              <w:t>3,900</w:t>
            </w:r>
          </w:p>
        </w:tc>
        <w:tc>
          <w:tcPr>
            <w:tcW w:w="360" w:type="dxa"/>
            <w:shd w:val="clear" w:color="auto" w:fill="auto"/>
            <w:noWrap/>
          </w:tcPr>
          <w:p w:rsidR="00226897" w:rsidRPr="00937D1B" w:rsidRDefault="00226897" w:rsidP="000A5B1E">
            <w:pPr>
              <w:spacing w:after="0"/>
              <w:ind w:hanging="7"/>
              <w:jc w:val="center"/>
              <w:rPr>
                <w:rFonts w:asciiTheme="majorHAnsi" w:hAnsiTheme="majorHAnsi" w:cs="Arial"/>
                <w:i/>
                <w:sz w:val="24"/>
                <w:szCs w:val="24"/>
              </w:rPr>
            </w:pPr>
            <w:r w:rsidRPr="00937D1B">
              <w:rPr>
                <w:rFonts w:asciiTheme="majorHAnsi" w:hAnsiTheme="majorHAnsi" w:cs="Arial"/>
                <w:i/>
                <w:sz w:val="24"/>
                <w:szCs w:val="24"/>
              </w:rPr>
              <w:t>5</w:t>
            </w:r>
          </w:p>
        </w:tc>
        <w:tc>
          <w:tcPr>
            <w:tcW w:w="540" w:type="dxa"/>
            <w:shd w:val="clear" w:color="auto" w:fill="auto"/>
            <w:noWrap/>
          </w:tcPr>
          <w:p w:rsidR="00226897" w:rsidRPr="00937D1B" w:rsidRDefault="00226897" w:rsidP="000A5B1E">
            <w:pPr>
              <w:spacing w:after="0"/>
              <w:ind w:hanging="7"/>
              <w:jc w:val="center"/>
              <w:rPr>
                <w:rFonts w:asciiTheme="majorHAnsi" w:hAnsiTheme="majorHAnsi" w:cs="Arial"/>
                <w:i/>
                <w:sz w:val="24"/>
                <w:szCs w:val="24"/>
              </w:rPr>
            </w:pPr>
            <w:r w:rsidRPr="00937D1B">
              <w:rPr>
                <w:rFonts w:asciiTheme="majorHAnsi" w:hAnsiTheme="majorHAnsi" w:cs="Arial"/>
                <w:i/>
                <w:sz w:val="24"/>
                <w:szCs w:val="24"/>
              </w:rPr>
              <w:t>78</w:t>
            </w:r>
          </w:p>
        </w:tc>
        <w:tc>
          <w:tcPr>
            <w:tcW w:w="360" w:type="dxa"/>
            <w:shd w:val="clear" w:color="auto" w:fill="auto"/>
            <w:noWrap/>
          </w:tcPr>
          <w:p w:rsidR="00226897" w:rsidRPr="00937D1B" w:rsidRDefault="00226897" w:rsidP="000A5B1E">
            <w:pPr>
              <w:spacing w:after="0"/>
              <w:ind w:hanging="7"/>
              <w:jc w:val="center"/>
              <w:rPr>
                <w:rFonts w:asciiTheme="majorHAnsi" w:hAnsiTheme="majorHAnsi" w:cs="Arial"/>
                <w:i/>
                <w:sz w:val="24"/>
                <w:szCs w:val="24"/>
              </w:rPr>
            </w:pPr>
            <w:r w:rsidRPr="00937D1B">
              <w:rPr>
                <w:rFonts w:asciiTheme="majorHAnsi" w:hAnsiTheme="majorHAnsi" w:cs="Arial"/>
                <w:i/>
                <w:sz w:val="24"/>
                <w:szCs w:val="24"/>
              </w:rPr>
              <w:t>0</w:t>
            </w:r>
          </w:p>
        </w:tc>
        <w:tc>
          <w:tcPr>
            <w:tcW w:w="796" w:type="dxa"/>
            <w:shd w:val="clear" w:color="auto" w:fill="auto"/>
            <w:noWrap/>
          </w:tcPr>
          <w:p w:rsidR="00226897" w:rsidRPr="00937D1B" w:rsidRDefault="00226897" w:rsidP="000A5B1E">
            <w:pPr>
              <w:spacing w:after="0"/>
              <w:jc w:val="center"/>
              <w:rPr>
                <w:rFonts w:asciiTheme="majorHAnsi" w:hAnsiTheme="majorHAnsi" w:cs="Arial"/>
                <w:i/>
                <w:sz w:val="24"/>
                <w:szCs w:val="24"/>
              </w:rPr>
            </w:pPr>
            <w:r w:rsidRPr="00937D1B">
              <w:rPr>
                <w:rFonts w:asciiTheme="majorHAnsi" w:hAnsiTheme="majorHAnsi" w:cs="Arial"/>
                <w:i/>
                <w:sz w:val="24"/>
                <w:szCs w:val="24"/>
              </w:rPr>
              <w:t>0,00</w:t>
            </w:r>
          </w:p>
        </w:tc>
      </w:tr>
      <w:tr w:rsidR="000A5B1E" w:rsidRPr="00937D1B" w:rsidTr="004047EC">
        <w:trPr>
          <w:trHeight w:val="255"/>
        </w:trPr>
        <w:tc>
          <w:tcPr>
            <w:tcW w:w="2412" w:type="dxa"/>
            <w:shd w:val="clear" w:color="auto" w:fill="auto"/>
            <w:noWrap/>
          </w:tcPr>
          <w:p w:rsidR="000A5B1E" w:rsidRPr="00937D1B" w:rsidRDefault="000A5B1E" w:rsidP="000A5B1E">
            <w:pPr>
              <w:spacing w:after="0" w:line="240" w:lineRule="auto"/>
              <w:rPr>
                <w:rFonts w:asciiTheme="majorHAnsi" w:hAnsiTheme="majorHAnsi" w:cs="Arial"/>
                <w:b/>
                <w:i/>
                <w:sz w:val="24"/>
                <w:szCs w:val="24"/>
              </w:rPr>
            </w:pPr>
            <w:r w:rsidRPr="00937D1B">
              <w:rPr>
                <w:rFonts w:asciiTheme="majorHAnsi" w:hAnsiTheme="majorHAnsi" w:cs="Arial"/>
                <w:b/>
                <w:i/>
                <w:sz w:val="24"/>
                <w:szCs w:val="24"/>
              </w:rPr>
              <w:t>Подъезд к с.Салмыш</w:t>
            </w:r>
          </w:p>
        </w:tc>
        <w:tc>
          <w:tcPr>
            <w:tcW w:w="900" w:type="dxa"/>
            <w:shd w:val="clear" w:color="auto" w:fill="auto"/>
            <w:noWrap/>
          </w:tcPr>
          <w:p w:rsidR="000A5B1E" w:rsidRPr="00937D1B" w:rsidRDefault="000A5B1E" w:rsidP="000A5B1E">
            <w:pPr>
              <w:spacing w:after="0"/>
              <w:jc w:val="center"/>
              <w:rPr>
                <w:rFonts w:asciiTheme="majorHAnsi" w:hAnsiTheme="majorHAnsi" w:cs="Arial"/>
                <w:i/>
                <w:sz w:val="24"/>
                <w:szCs w:val="24"/>
              </w:rPr>
            </w:pPr>
            <w:r w:rsidRPr="00937D1B">
              <w:rPr>
                <w:rFonts w:asciiTheme="majorHAnsi" w:hAnsiTheme="majorHAnsi" w:cs="Arial"/>
                <w:i/>
                <w:sz w:val="24"/>
                <w:szCs w:val="24"/>
              </w:rPr>
              <w:t>1,200</w:t>
            </w:r>
          </w:p>
        </w:tc>
        <w:tc>
          <w:tcPr>
            <w:tcW w:w="1083" w:type="dxa"/>
            <w:shd w:val="clear" w:color="auto" w:fill="auto"/>
            <w:noWrap/>
          </w:tcPr>
          <w:p w:rsidR="000A5B1E" w:rsidRPr="00937D1B" w:rsidRDefault="000A5B1E" w:rsidP="000A5B1E">
            <w:pPr>
              <w:spacing w:after="0"/>
              <w:jc w:val="center"/>
              <w:rPr>
                <w:rFonts w:asciiTheme="majorHAnsi" w:hAnsiTheme="majorHAnsi" w:cs="Arial"/>
                <w:i/>
                <w:sz w:val="24"/>
                <w:szCs w:val="24"/>
              </w:rPr>
            </w:pPr>
            <w:r w:rsidRPr="00937D1B">
              <w:rPr>
                <w:rFonts w:asciiTheme="majorHAnsi" w:hAnsiTheme="majorHAnsi" w:cs="Arial"/>
                <w:i/>
                <w:sz w:val="24"/>
                <w:szCs w:val="24"/>
              </w:rPr>
              <w:t>0</w:t>
            </w:r>
          </w:p>
        </w:tc>
        <w:tc>
          <w:tcPr>
            <w:tcW w:w="1418" w:type="dxa"/>
            <w:shd w:val="clear" w:color="auto" w:fill="auto"/>
            <w:noWrap/>
          </w:tcPr>
          <w:p w:rsidR="000A5B1E" w:rsidRPr="00937D1B" w:rsidRDefault="000A5B1E" w:rsidP="000A5B1E">
            <w:pPr>
              <w:spacing w:after="0"/>
              <w:jc w:val="center"/>
              <w:rPr>
                <w:rFonts w:asciiTheme="majorHAnsi" w:hAnsiTheme="majorHAnsi" w:cs="Arial"/>
                <w:i/>
                <w:sz w:val="24"/>
                <w:szCs w:val="24"/>
              </w:rPr>
            </w:pPr>
            <w:r w:rsidRPr="00937D1B">
              <w:rPr>
                <w:rFonts w:asciiTheme="majorHAnsi" w:hAnsiTheme="majorHAnsi" w:cs="Arial"/>
                <w:i/>
                <w:sz w:val="24"/>
                <w:szCs w:val="24"/>
              </w:rPr>
              <w:t>0</w:t>
            </w:r>
          </w:p>
        </w:tc>
        <w:tc>
          <w:tcPr>
            <w:tcW w:w="1459" w:type="dxa"/>
            <w:shd w:val="clear" w:color="auto" w:fill="auto"/>
            <w:noWrap/>
          </w:tcPr>
          <w:p w:rsidR="000A5B1E" w:rsidRPr="00937D1B" w:rsidRDefault="000A5B1E" w:rsidP="000A5B1E">
            <w:pPr>
              <w:spacing w:after="0"/>
              <w:jc w:val="center"/>
              <w:rPr>
                <w:rFonts w:asciiTheme="majorHAnsi" w:hAnsiTheme="majorHAnsi" w:cs="Arial"/>
                <w:i/>
                <w:sz w:val="24"/>
                <w:szCs w:val="24"/>
              </w:rPr>
            </w:pPr>
            <w:r w:rsidRPr="00937D1B">
              <w:rPr>
                <w:rFonts w:asciiTheme="majorHAnsi" w:hAnsiTheme="majorHAnsi" w:cs="Arial"/>
                <w:i/>
                <w:sz w:val="24"/>
                <w:szCs w:val="24"/>
              </w:rPr>
              <w:t>1,200</w:t>
            </w:r>
          </w:p>
        </w:tc>
        <w:tc>
          <w:tcPr>
            <w:tcW w:w="360" w:type="dxa"/>
            <w:shd w:val="clear" w:color="auto" w:fill="auto"/>
            <w:noWrap/>
          </w:tcPr>
          <w:p w:rsidR="000A5B1E" w:rsidRPr="00937D1B" w:rsidRDefault="000A5B1E" w:rsidP="000A5B1E">
            <w:pPr>
              <w:spacing w:after="0"/>
              <w:ind w:hanging="7"/>
              <w:jc w:val="center"/>
              <w:rPr>
                <w:rFonts w:asciiTheme="majorHAnsi" w:hAnsiTheme="majorHAnsi" w:cs="Arial"/>
                <w:i/>
                <w:sz w:val="24"/>
                <w:szCs w:val="24"/>
              </w:rPr>
            </w:pPr>
            <w:r w:rsidRPr="00937D1B">
              <w:rPr>
                <w:rFonts w:asciiTheme="majorHAnsi" w:hAnsiTheme="majorHAnsi" w:cs="Arial"/>
                <w:i/>
                <w:sz w:val="24"/>
                <w:szCs w:val="24"/>
              </w:rPr>
              <w:t>0</w:t>
            </w:r>
          </w:p>
        </w:tc>
        <w:tc>
          <w:tcPr>
            <w:tcW w:w="540" w:type="dxa"/>
            <w:shd w:val="clear" w:color="auto" w:fill="auto"/>
            <w:noWrap/>
          </w:tcPr>
          <w:p w:rsidR="000A5B1E" w:rsidRPr="00937D1B" w:rsidRDefault="000A5B1E" w:rsidP="000A5B1E">
            <w:pPr>
              <w:spacing w:after="0"/>
              <w:ind w:hanging="7"/>
              <w:jc w:val="center"/>
              <w:rPr>
                <w:rFonts w:asciiTheme="majorHAnsi" w:hAnsiTheme="majorHAnsi" w:cs="Arial"/>
                <w:i/>
                <w:sz w:val="24"/>
                <w:szCs w:val="24"/>
              </w:rPr>
            </w:pPr>
            <w:r w:rsidRPr="00937D1B">
              <w:rPr>
                <w:rFonts w:asciiTheme="majorHAnsi" w:hAnsiTheme="majorHAnsi" w:cs="Arial"/>
                <w:i/>
                <w:sz w:val="24"/>
                <w:szCs w:val="24"/>
              </w:rPr>
              <w:t>0</w:t>
            </w:r>
          </w:p>
        </w:tc>
        <w:tc>
          <w:tcPr>
            <w:tcW w:w="360" w:type="dxa"/>
            <w:shd w:val="clear" w:color="auto" w:fill="auto"/>
            <w:noWrap/>
          </w:tcPr>
          <w:p w:rsidR="000A5B1E" w:rsidRPr="00937D1B" w:rsidRDefault="000A5B1E" w:rsidP="000A5B1E">
            <w:pPr>
              <w:spacing w:after="0"/>
              <w:ind w:hanging="7"/>
              <w:jc w:val="center"/>
              <w:rPr>
                <w:rFonts w:asciiTheme="majorHAnsi" w:hAnsiTheme="majorHAnsi" w:cs="Arial"/>
                <w:i/>
                <w:sz w:val="24"/>
                <w:szCs w:val="24"/>
              </w:rPr>
            </w:pPr>
            <w:r w:rsidRPr="00937D1B">
              <w:rPr>
                <w:rFonts w:asciiTheme="majorHAnsi" w:hAnsiTheme="majorHAnsi" w:cs="Arial"/>
                <w:i/>
                <w:sz w:val="24"/>
                <w:szCs w:val="24"/>
              </w:rPr>
              <w:t>0</w:t>
            </w:r>
          </w:p>
        </w:tc>
        <w:tc>
          <w:tcPr>
            <w:tcW w:w="796" w:type="dxa"/>
            <w:shd w:val="clear" w:color="auto" w:fill="auto"/>
            <w:noWrap/>
          </w:tcPr>
          <w:p w:rsidR="000A5B1E" w:rsidRPr="00937D1B" w:rsidRDefault="000A5B1E" w:rsidP="000A5B1E">
            <w:pPr>
              <w:spacing w:after="0"/>
              <w:jc w:val="center"/>
              <w:rPr>
                <w:rFonts w:asciiTheme="majorHAnsi" w:hAnsiTheme="majorHAnsi" w:cs="Arial"/>
                <w:i/>
                <w:sz w:val="24"/>
                <w:szCs w:val="24"/>
              </w:rPr>
            </w:pPr>
            <w:r w:rsidRPr="00937D1B">
              <w:rPr>
                <w:rFonts w:asciiTheme="majorHAnsi" w:hAnsiTheme="majorHAnsi" w:cs="Arial"/>
                <w:i/>
                <w:sz w:val="24"/>
                <w:szCs w:val="24"/>
              </w:rPr>
              <w:t>0,00</w:t>
            </w:r>
          </w:p>
        </w:tc>
      </w:tr>
      <w:tr w:rsidR="00916F2B" w:rsidRPr="00937D1B" w:rsidTr="004047EC">
        <w:trPr>
          <w:trHeight w:val="523"/>
        </w:trPr>
        <w:tc>
          <w:tcPr>
            <w:tcW w:w="2412" w:type="dxa"/>
            <w:shd w:val="clear" w:color="auto" w:fill="auto"/>
          </w:tcPr>
          <w:p w:rsidR="00916F2B" w:rsidRPr="00937D1B" w:rsidRDefault="00916F2B" w:rsidP="00916F2B">
            <w:pPr>
              <w:rPr>
                <w:rFonts w:asciiTheme="majorHAnsi" w:hAnsiTheme="majorHAnsi" w:cs="Arial"/>
                <w:b/>
                <w:bCs/>
                <w:i/>
                <w:sz w:val="24"/>
                <w:szCs w:val="24"/>
              </w:rPr>
            </w:pPr>
            <w:r w:rsidRPr="00937D1B">
              <w:rPr>
                <w:rFonts w:asciiTheme="majorHAnsi" w:hAnsiTheme="majorHAnsi" w:cs="Arial"/>
                <w:b/>
                <w:bCs/>
                <w:i/>
                <w:sz w:val="24"/>
                <w:szCs w:val="24"/>
              </w:rPr>
              <w:t>Итого:</w:t>
            </w:r>
          </w:p>
        </w:tc>
        <w:tc>
          <w:tcPr>
            <w:tcW w:w="900" w:type="dxa"/>
            <w:shd w:val="clear" w:color="auto" w:fill="auto"/>
          </w:tcPr>
          <w:p w:rsidR="00916F2B" w:rsidRPr="00937D1B" w:rsidRDefault="00916F2B" w:rsidP="00733115">
            <w:pPr>
              <w:jc w:val="center"/>
              <w:rPr>
                <w:rFonts w:asciiTheme="majorHAnsi" w:hAnsiTheme="majorHAnsi" w:cs="Arial"/>
                <w:bCs/>
                <w:i/>
                <w:sz w:val="24"/>
                <w:szCs w:val="24"/>
              </w:rPr>
            </w:pPr>
            <w:r w:rsidRPr="00937D1B">
              <w:rPr>
                <w:rFonts w:asciiTheme="majorHAnsi" w:hAnsiTheme="majorHAnsi" w:cs="Arial"/>
                <w:bCs/>
                <w:i/>
                <w:sz w:val="24"/>
                <w:szCs w:val="24"/>
              </w:rPr>
              <w:t>13,481</w:t>
            </w:r>
          </w:p>
        </w:tc>
        <w:tc>
          <w:tcPr>
            <w:tcW w:w="1083" w:type="dxa"/>
            <w:shd w:val="clear" w:color="auto" w:fill="auto"/>
          </w:tcPr>
          <w:p w:rsidR="00916F2B" w:rsidRPr="00937D1B" w:rsidRDefault="00916F2B" w:rsidP="00733115">
            <w:pPr>
              <w:jc w:val="center"/>
              <w:rPr>
                <w:rFonts w:asciiTheme="majorHAnsi" w:hAnsiTheme="majorHAnsi" w:cs="Arial"/>
                <w:bCs/>
                <w:i/>
                <w:sz w:val="24"/>
                <w:szCs w:val="24"/>
              </w:rPr>
            </w:pPr>
            <w:r w:rsidRPr="00937D1B">
              <w:rPr>
                <w:rFonts w:asciiTheme="majorHAnsi" w:hAnsiTheme="majorHAnsi" w:cs="Arial"/>
                <w:bCs/>
                <w:i/>
                <w:sz w:val="24"/>
                <w:szCs w:val="24"/>
              </w:rPr>
              <w:t>0</w:t>
            </w:r>
          </w:p>
        </w:tc>
        <w:tc>
          <w:tcPr>
            <w:tcW w:w="1418" w:type="dxa"/>
            <w:shd w:val="clear" w:color="auto" w:fill="auto"/>
          </w:tcPr>
          <w:p w:rsidR="00916F2B" w:rsidRPr="00937D1B" w:rsidRDefault="00916F2B" w:rsidP="00733115">
            <w:pPr>
              <w:jc w:val="center"/>
              <w:rPr>
                <w:rFonts w:asciiTheme="majorHAnsi" w:hAnsiTheme="majorHAnsi" w:cs="Arial"/>
                <w:bCs/>
                <w:i/>
                <w:sz w:val="24"/>
                <w:szCs w:val="24"/>
              </w:rPr>
            </w:pPr>
            <w:r w:rsidRPr="00937D1B">
              <w:rPr>
                <w:rFonts w:asciiTheme="majorHAnsi" w:hAnsiTheme="majorHAnsi" w:cs="Arial"/>
                <w:i/>
                <w:sz w:val="24"/>
                <w:szCs w:val="24"/>
              </w:rPr>
              <w:t>4,589</w:t>
            </w:r>
          </w:p>
        </w:tc>
        <w:tc>
          <w:tcPr>
            <w:tcW w:w="1459" w:type="dxa"/>
            <w:shd w:val="clear" w:color="auto" w:fill="auto"/>
          </w:tcPr>
          <w:p w:rsidR="00916F2B" w:rsidRPr="00937D1B" w:rsidRDefault="00916F2B" w:rsidP="00916F2B">
            <w:pPr>
              <w:tabs>
                <w:tab w:val="left" w:pos="690"/>
                <w:tab w:val="center" w:pos="975"/>
              </w:tabs>
              <w:rPr>
                <w:rFonts w:asciiTheme="majorHAnsi" w:hAnsiTheme="majorHAnsi" w:cs="Arial"/>
                <w:bCs/>
                <w:i/>
                <w:sz w:val="24"/>
                <w:szCs w:val="24"/>
              </w:rPr>
            </w:pPr>
            <w:r w:rsidRPr="00937D1B">
              <w:rPr>
                <w:rFonts w:asciiTheme="majorHAnsi" w:hAnsiTheme="majorHAnsi" w:cs="Arial"/>
                <w:bCs/>
                <w:i/>
                <w:sz w:val="24"/>
                <w:szCs w:val="24"/>
              </w:rPr>
              <w:tab/>
            </w:r>
          </w:p>
        </w:tc>
        <w:tc>
          <w:tcPr>
            <w:tcW w:w="360" w:type="dxa"/>
            <w:shd w:val="clear" w:color="auto" w:fill="auto"/>
          </w:tcPr>
          <w:p w:rsidR="00916F2B" w:rsidRPr="00937D1B" w:rsidRDefault="00916F2B" w:rsidP="00733115">
            <w:pPr>
              <w:ind w:hanging="7"/>
              <w:jc w:val="center"/>
              <w:rPr>
                <w:rFonts w:asciiTheme="majorHAnsi" w:hAnsiTheme="majorHAnsi" w:cs="Arial"/>
                <w:bCs/>
                <w:i/>
                <w:sz w:val="24"/>
                <w:szCs w:val="24"/>
              </w:rPr>
            </w:pPr>
            <w:r w:rsidRPr="00937D1B">
              <w:rPr>
                <w:rFonts w:asciiTheme="majorHAnsi" w:hAnsiTheme="majorHAnsi" w:cs="Arial"/>
                <w:bCs/>
                <w:i/>
                <w:sz w:val="24"/>
                <w:szCs w:val="24"/>
              </w:rPr>
              <w:t>11</w:t>
            </w:r>
          </w:p>
        </w:tc>
        <w:tc>
          <w:tcPr>
            <w:tcW w:w="540" w:type="dxa"/>
            <w:shd w:val="clear" w:color="auto" w:fill="auto"/>
          </w:tcPr>
          <w:p w:rsidR="00916F2B" w:rsidRPr="00937D1B" w:rsidRDefault="00916F2B" w:rsidP="00733115">
            <w:pPr>
              <w:ind w:hanging="7"/>
              <w:jc w:val="center"/>
              <w:rPr>
                <w:rFonts w:asciiTheme="majorHAnsi" w:hAnsiTheme="majorHAnsi" w:cs="Arial"/>
                <w:bCs/>
                <w:i/>
                <w:sz w:val="24"/>
                <w:szCs w:val="24"/>
              </w:rPr>
            </w:pPr>
            <w:r w:rsidRPr="00937D1B">
              <w:rPr>
                <w:rFonts w:asciiTheme="majorHAnsi" w:hAnsiTheme="majorHAnsi" w:cs="Arial"/>
                <w:bCs/>
                <w:i/>
                <w:sz w:val="24"/>
                <w:szCs w:val="24"/>
              </w:rPr>
              <w:t>159</w:t>
            </w:r>
          </w:p>
        </w:tc>
        <w:tc>
          <w:tcPr>
            <w:tcW w:w="360" w:type="dxa"/>
            <w:shd w:val="clear" w:color="auto" w:fill="auto"/>
          </w:tcPr>
          <w:p w:rsidR="00916F2B" w:rsidRPr="00937D1B" w:rsidRDefault="00916F2B" w:rsidP="00733115">
            <w:pPr>
              <w:ind w:hanging="7"/>
              <w:jc w:val="center"/>
              <w:rPr>
                <w:rFonts w:asciiTheme="majorHAnsi" w:hAnsiTheme="majorHAnsi" w:cs="Arial"/>
                <w:bCs/>
                <w:i/>
                <w:sz w:val="24"/>
                <w:szCs w:val="24"/>
              </w:rPr>
            </w:pPr>
            <w:r w:rsidRPr="00937D1B">
              <w:rPr>
                <w:rFonts w:asciiTheme="majorHAnsi" w:hAnsiTheme="majorHAnsi" w:cs="Arial"/>
                <w:bCs/>
                <w:i/>
                <w:sz w:val="24"/>
                <w:szCs w:val="24"/>
              </w:rPr>
              <w:t>1</w:t>
            </w:r>
          </w:p>
        </w:tc>
        <w:tc>
          <w:tcPr>
            <w:tcW w:w="796" w:type="dxa"/>
            <w:shd w:val="clear" w:color="auto" w:fill="auto"/>
          </w:tcPr>
          <w:p w:rsidR="00916F2B" w:rsidRPr="00937D1B" w:rsidRDefault="00916F2B" w:rsidP="00733115">
            <w:pPr>
              <w:jc w:val="center"/>
              <w:rPr>
                <w:rFonts w:asciiTheme="majorHAnsi" w:hAnsiTheme="majorHAnsi" w:cs="Arial"/>
                <w:bCs/>
                <w:i/>
                <w:sz w:val="24"/>
                <w:szCs w:val="24"/>
              </w:rPr>
            </w:pPr>
            <w:r w:rsidRPr="00937D1B">
              <w:rPr>
                <w:rFonts w:asciiTheme="majorHAnsi" w:hAnsiTheme="majorHAnsi" w:cs="Arial"/>
                <w:bCs/>
                <w:i/>
                <w:sz w:val="24"/>
                <w:szCs w:val="24"/>
              </w:rPr>
              <w:t>8,80</w:t>
            </w:r>
          </w:p>
        </w:tc>
      </w:tr>
    </w:tbl>
    <w:p w:rsidR="00CE248F" w:rsidRPr="00937D1B" w:rsidRDefault="00733115" w:rsidP="00CE248F">
      <w:pPr>
        <w:spacing w:after="0" w:line="240" w:lineRule="auto"/>
        <w:jc w:val="both"/>
        <w:rPr>
          <w:rFonts w:asciiTheme="majorHAnsi" w:hAnsiTheme="majorHAnsi"/>
          <w:sz w:val="28"/>
          <w:szCs w:val="28"/>
        </w:rPr>
      </w:pPr>
      <w:r w:rsidRPr="00937D1B">
        <w:rPr>
          <w:rFonts w:asciiTheme="majorHAnsi" w:hAnsiTheme="majorHAnsi"/>
          <w:sz w:val="28"/>
          <w:szCs w:val="28"/>
        </w:rPr>
        <w:t>Дороги общего пользования</w:t>
      </w:r>
      <w:r w:rsidR="00CE248F" w:rsidRPr="00937D1B">
        <w:rPr>
          <w:rFonts w:asciiTheme="majorHAnsi" w:hAnsiTheme="majorHAnsi"/>
          <w:sz w:val="28"/>
          <w:szCs w:val="28"/>
        </w:rPr>
        <w:t xml:space="preserve"> в Имангуловском поселении составляют 22 км</w:t>
      </w:r>
      <w:r w:rsidRPr="00937D1B">
        <w:rPr>
          <w:rFonts w:asciiTheme="majorHAnsi" w:hAnsiTheme="majorHAnsi"/>
          <w:sz w:val="28"/>
          <w:szCs w:val="28"/>
        </w:rPr>
        <w:t>:</w:t>
      </w:r>
    </w:p>
    <w:p w:rsidR="00CE248F" w:rsidRPr="00937D1B" w:rsidRDefault="00733115" w:rsidP="00CE248F">
      <w:pPr>
        <w:spacing w:after="0" w:line="240" w:lineRule="auto"/>
        <w:ind w:firstLine="851"/>
        <w:jc w:val="both"/>
        <w:rPr>
          <w:rFonts w:asciiTheme="majorHAnsi" w:hAnsiTheme="majorHAnsi"/>
          <w:sz w:val="28"/>
          <w:szCs w:val="28"/>
        </w:rPr>
      </w:pPr>
      <w:r w:rsidRPr="00937D1B">
        <w:rPr>
          <w:rFonts w:asciiTheme="majorHAnsi" w:hAnsiTheme="majorHAnsi"/>
          <w:sz w:val="28"/>
          <w:szCs w:val="28"/>
        </w:rPr>
        <w:t xml:space="preserve"> - межпоселковые  – 10,5км,</w:t>
      </w:r>
    </w:p>
    <w:p w:rsidR="00733115" w:rsidRPr="00937D1B" w:rsidRDefault="00733115" w:rsidP="00CE248F">
      <w:pPr>
        <w:spacing w:after="0" w:line="240" w:lineRule="auto"/>
        <w:ind w:firstLine="851"/>
        <w:jc w:val="both"/>
        <w:rPr>
          <w:rFonts w:asciiTheme="majorHAnsi" w:hAnsiTheme="majorHAnsi"/>
          <w:sz w:val="28"/>
          <w:szCs w:val="28"/>
        </w:rPr>
      </w:pPr>
      <w:r w:rsidRPr="00937D1B">
        <w:rPr>
          <w:rFonts w:asciiTheme="majorHAnsi" w:hAnsiTheme="majorHAnsi"/>
          <w:sz w:val="28"/>
          <w:szCs w:val="28"/>
        </w:rPr>
        <w:t xml:space="preserve"> </w:t>
      </w:r>
      <w:r w:rsidR="00CE248F" w:rsidRPr="00937D1B">
        <w:rPr>
          <w:rFonts w:asciiTheme="majorHAnsi" w:hAnsiTheme="majorHAnsi"/>
          <w:sz w:val="28"/>
          <w:szCs w:val="28"/>
        </w:rPr>
        <w:t xml:space="preserve">- </w:t>
      </w:r>
      <w:r w:rsidRPr="00937D1B">
        <w:rPr>
          <w:rFonts w:asciiTheme="majorHAnsi" w:hAnsiTheme="majorHAnsi"/>
          <w:sz w:val="28"/>
          <w:szCs w:val="28"/>
        </w:rPr>
        <w:t>внутрипоселковые – 11,5 км.</w:t>
      </w:r>
    </w:p>
    <w:p w:rsidR="00733115" w:rsidRPr="00937D1B" w:rsidRDefault="00733115" w:rsidP="00733115">
      <w:pPr>
        <w:ind w:firstLine="851"/>
        <w:jc w:val="both"/>
        <w:rPr>
          <w:rFonts w:asciiTheme="majorHAnsi" w:hAnsiTheme="majorHAnsi"/>
          <w:b/>
        </w:rPr>
      </w:pPr>
    </w:p>
    <w:p w:rsidR="00D478BF" w:rsidRPr="00937D1B" w:rsidRDefault="00D478BF" w:rsidP="00150604">
      <w:pPr>
        <w:spacing w:after="0" w:line="240" w:lineRule="auto"/>
        <w:ind w:firstLine="709"/>
        <w:jc w:val="both"/>
        <w:rPr>
          <w:rFonts w:asciiTheme="majorHAnsi" w:hAnsiTheme="majorHAnsi" w:cs="Arial"/>
          <w:sz w:val="28"/>
          <w:szCs w:val="28"/>
        </w:rPr>
      </w:pPr>
      <w:r w:rsidRPr="00937D1B">
        <w:rPr>
          <w:rFonts w:asciiTheme="majorHAnsi" w:hAnsiTheme="majorHAnsi" w:cs="Arial"/>
          <w:sz w:val="28"/>
          <w:szCs w:val="28"/>
        </w:rPr>
        <w:lastRenderedPageBreak/>
        <w:t xml:space="preserve">При этом автомобильные дороги делятся на категории. В зависимости от категории автодороги имеют соответствующие геометрические характеристики и эксплуатационные параметры (в соответствии со СНиП </w:t>
      </w:r>
      <w:r w:rsidR="00150604" w:rsidRPr="00937D1B">
        <w:rPr>
          <w:rFonts w:asciiTheme="majorHAnsi" w:hAnsiTheme="majorHAnsi" w:cs="Arial"/>
          <w:sz w:val="28"/>
          <w:szCs w:val="28"/>
        </w:rPr>
        <w:t>2.05.02-85*)</w:t>
      </w:r>
    </w:p>
    <w:p w:rsidR="00D478BF" w:rsidRPr="00937D1B" w:rsidRDefault="00D478BF" w:rsidP="00150604">
      <w:pPr>
        <w:spacing w:after="0" w:line="240" w:lineRule="auto"/>
        <w:ind w:firstLine="709"/>
        <w:jc w:val="both"/>
        <w:rPr>
          <w:rFonts w:asciiTheme="majorHAnsi" w:hAnsiTheme="majorHAnsi" w:cs="Arial"/>
          <w:sz w:val="28"/>
          <w:szCs w:val="28"/>
        </w:rPr>
      </w:pPr>
      <w:r w:rsidRPr="00937D1B">
        <w:rPr>
          <w:rFonts w:asciiTheme="majorHAnsi" w:hAnsiTheme="majorHAnsi" w:cs="Arial"/>
          <w:sz w:val="28"/>
          <w:szCs w:val="28"/>
        </w:rPr>
        <w:t xml:space="preserve">На </w:t>
      </w:r>
      <w:r w:rsidR="00C50177" w:rsidRPr="00937D1B">
        <w:rPr>
          <w:rFonts w:asciiTheme="majorHAnsi" w:hAnsiTheme="majorHAnsi" w:cs="Arial"/>
          <w:sz w:val="28"/>
          <w:szCs w:val="28"/>
        </w:rPr>
        <w:t xml:space="preserve">автодороге Второе Имангулово - Броды </w:t>
      </w:r>
      <w:r w:rsidRPr="00937D1B">
        <w:rPr>
          <w:rFonts w:asciiTheme="majorHAnsi" w:hAnsiTheme="majorHAnsi" w:cs="Arial"/>
          <w:sz w:val="28"/>
          <w:szCs w:val="28"/>
        </w:rPr>
        <w:t xml:space="preserve"> </w:t>
      </w:r>
      <w:r w:rsidR="00C50177" w:rsidRPr="00937D1B">
        <w:rPr>
          <w:rFonts w:asciiTheme="majorHAnsi" w:hAnsiTheme="majorHAnsi" w:cs="Arial"/>
          <w:sz w:val="28"/>
          <w:szCs w:val="28"/>
        </w:rPr>
        <w:t>имеется</w:t>
      </w:r>
      <w:r w:rsidRPr="00937D1B">
        <w:rPr>
          <w:rFonts w:asciiTheme="majorHAnsi" w:hAnsiTheme="majorHAnsi" w:cs="Arial"/>
          <w:sz w:val="28"/>
          <w:szCs w:val="28"/>
        </w:rPr>
        <w:t xml:space="preserve"> автодорожный мост, </w:t>
      </w:r>
      <w:r w:rsidR="00C50177" w:rsidRPr="00937D1B">
        <w:rPr>
          <w:rFonts w:asciiTheme="majorHAnsi" w:hAnsiTheme="majorHAnsi" w:cs="Arial"/>
          <w:sz w:val="28"/>
          <w:szCs w:val="28"/>
        </w:rPr>
        <w:t>через реку Броды</w:t>
      </w:r>
      <w:r w:rsidRPr="00937D1B">
        <w:rPr>
          <w:rFonts w:asciiTheme="majorHAnsi" w:hAnsiTheme="majorHAnsi" w:cs="Arial"/>
          <w:sz w:val="28"/>
          <w:szCs w:val="28"/>
        </w:rPr>
        <w:t>. Владельцем региональных автомобильных дорог является департамент дорожного хозяйства Оренбургской области.</w:t>
      </w:r>
    </w:p>
    <w:p w:rsidR="00A514B2" w:rsidRPr="00937D1B" w:rsidRDefault="00A514B2" w:rsidP="00172568">
      <w:pPr>
        <w:pStyle w:val="30"/>
        <w:rPr>
          <w:rFonts w:asciiTheme="majorHAnsi" w:hAnsiTheme="majorHAnsi"/>
          <w:szCs w:val="28"/>
        </w:rPr>
      </w:pPr>
      <w:bookmarkStart w:id="143" w:name="_Toc242512387"/>
      <w:bookmarkStart w:id="144" w:name="_Toc270950888"/>
      <w:bookmarkStart w:id="145" w:name="_Toc312530954"/>
      <w:r w:rsidRPr="00937D1B">
        <w:rPr>
          <w:rFonts w:asciiTheme="majorHAnsi" w:hAnsiTheme="majorHAnsi"/>
          <w:szCs w:val="28"/>
        </w:rPr>
        <w:t>12.1.3 Трубопроводный транспорт</w:t>
      </w:r>
      <w:bookmarkEnd w:id="143"/>
      <w:bookmarkEnd w:id="144"/>
      <w:bookmarkEnd w:id="145"/>
    </w:p>
    <w:p w:rsidR="00A514B2" w:rsidRPr="00937D1B" w:rsidRDefault="00661272" w:rsidP="00C50700">
      <w:pPr>
        <w:pStyle w:val="afff"/>
        <w:rPr>
          <w:rFonts w:asciiTheme="majorHAnsi" w:hAnsiTheme="majorHAnsi"/>
          <w:lang w:val="ru-RU"/>
        </w:rPr>
      </w:pPr>
      <w:bookmarkStart w:id="146" w:name="_Toc242512388"/>
      <w:r>
        <w:rPr>
          <w:rFonts w:asciiTheme="majorHAnsi" w:hAnsiTheme="majorHAnsi"/>
          <w:lang w:val="ru-RU"/>
        </w:rPr>
        <w:t>По территории МО Имангуловский сельсовет проходит 6 веток конденсатопровода.</w:t>
      </w:r>
    </w:p>
    <w:p w:rsidR="0057223C" w:rsidRPr="00937D1B" w:rsidRDefault="0057223C" w:rsidP="00CA14E5">
      <w:pPr>
        <w:pStyle w:val="30"/>
        <w:spacing w:before="0"/>
        <w:rPr>
          <w:rFonts w:asciiTheme="majorHAnsi" w:hAnsiTheme="majorHAnsi"/>
          <w:szCs w:val="28"/>
        </w:rPr>
      </w:pPr>
      <w:r w:rsidRPr="00937D1B">
        <w:rPr>
          <w:rFonts w:asciiTheme="majorHAnsi" w:hAnsiTheme="majorHAnsi"/>
          <w:szCs w:val="28"/>
        </w:rPr>
        <w:t>12.1.4 Железнодорожный транспорт</w:t>
      </w:r>
    </w:p>
    <w:p w:rsidR="0071121E" w:rsidRPr="00937D1B" w:rsidRDefault="0071121E" w:rsidP="00CA14E5">
      <w:pPr>
        <w:spacing w:after="0" w:line="240" w:lineRule="auto"/>
        <w:ind w:firstLine="709"/>
        <w:jc w:val="both"/>
        <w:rPr>
          <w:rFonts w:asciiTheme="majorHAnsi" w:hAnsiTheme="majorHAnsi" w:cs="Arial"/>
          <w:sz w:val="28"/>
          <w:szCs w:val="28"/>
        </w:rPr>
      </w:pPr>
      <w:r w:rsidRPr="00937D1B">
        <w:rPr>
          <w:rFonts w:asciiTheme="majorHAnsi" w:hAnsiTheme="majorHAnsi" w:cs="Arial"/>
          <w:sz w:val="28"/>
          <w:szCs w:val="28"/>
        </w:rPr>
        <w:t xml:space="preserve">По территории </w:t>
      </w:r>
      <w:r w:rsidR="00CA14E5" w:rsidRPr="00937D1B">
        <w:rPr>
          <w:rFonts w:asciiTheme="majorHAnsi" w:hAnsiTheme="majorHAnsi" w:cs="Arial"/>
          <w:sz w:val="28"/>
          <w:szCs w:val="28"/>
        </w:rPr>
        <w:t xml:space="preserve">Октябрьского </w:t>
      </w:r>
      <w:r w:rsidRPr="00937D1B">
        <w:rPr>
          <w:rFonts w:asciiTheme="majorHAnsi" w:hAnsiTheme="majorHAnsi" w:cs="Arial"/>
          <w:sz w:val="28"/>
          <w:szCs w:val="28"/>
        </w:rPr>
        <w:t xml:space="preserve">района проходит железная дорога </w:t>
      </w:r>
      <w:hyperlink r:id="rId53" w:history="1">
        <w:r w:rsidRPr="00937D1B">
          <w:rPr>
            <w:rFonts w:asciiTheme="majorHAnsi" w:hAnsiTheme="majorHAnsi" w:cs="Arial"/>
            <w:sz w:val="28"/>
            <w:szCs w:val="28"/>
          </w:rPr>
          <w:t>Оренбург</w:t>
        </w:r>
      </w:hyperlink>
      <w:r w:rsidRPr="00937D1B">
        <w:rPr>
          <w:rFonts w:asciiTheme="majorHAnsi" w:hAnsiTheme="majorHAnsi" w:cs="Arial"/>
          <w:sz w:val="28"/>
          <w:szCs w:val="28"/>
        </w:rPr>
        <w:t>-Уфа. Интенсивность движения по железной дороге на участке до12 пар поездов в сутки. Из них в сутки: 8 грузовых и 4 пары пассажирских поездов. По железной дороге осуществляется перевозка опасных грузов более 5 наименований.</w:t>
      </w:r>
    </w:p>
    <w:p w:rsidR="0071121E" w:rsidRPr="00937D1B" w:rsidRDefault="0071121E" w:rsidP="00CA14E5">
      <w:pPr>
        <w:spacing w:after="0" w:line="240" w:lineRule="auto"/>
        <w:ind w:firstLine="709"/>
        <w:jc w:val="both"/>
        <w:rPr>
          <w:rFonts w:asciiTheme="majorHAnsi" w:hAnsiTheme="majorHAnsi" w:cs="Arial"/>
          <w:sz w:val="28"/>
          <w:szCs w:val="28"/>
        </w:rPr>
      </w:pPr>
      <w:r w:rsidRPr="00937D1B">
        <w:rPr>
          <w:rFonts w:asciiTheme="majorHAnsi" w:hAnsiTheme="majorHAnsi" w:cs="Arial"/>
          <w:sz w:val="28"/>
          <w:szCs w:val="28"/>
        </w:rPr>
        <w:t>Поскольку существующая железная дорога принадлежит акционерному обществу, в настоящем документе затруднительно назначать планы развития железнодорожной сети, давать прогнозы дальнейшего строительства и реконструкции железнодорожной инфраструктуры в крае и муниципальном районе, а так же прогнозировать и регулировать рост грузовых и пассажирских перевозок.</w:t>
      </w:r>
    </w:p>
    <w:p w:rsidR="00CA14E5" w:rsidRPr="00937D1B" w:rsidRDefault="00CA14E5" w:rsidP="00CA14E5">
      <w:pPr>
        <w:pStyle w:val="af4"/>
        <w:spacing w:after="0"/>
        <w:ind w:left="0" w:firstLine="709"/>
        <w:jc w:val="both"/>
        <w:rPr>
          <w:rFonts w:asciiTheme="majorHAnsi" w:hAnsiTheme="majorHAnsi"/>
          <w:sz w:val="28"/>
          <w:szCs w:val="28"/>
        </w:rPr>
      </w:pPr>
      <w:r w:rsidRPr="00937D1B">
        <w:rPr>
          <w:rFonts w:asciiTheme="majorHAnsi" w:hAnsiTheme="majorHAnsi"/>
          <w:sz w:val="28"/>
          <w:szCs w:val="28"/>
        </w:rPr>
        <w:t xml:space="preserve"> На востоке территории МО Имангуловский сельсовет  проходит участок железной дороги </w:t>
      </w:r>
      <w:hyperlink r:id="rId54" w:history="1">
        <w:r w:rsidRPr="00937D1B">
          <w:rPr>
            <w:rFonts w:asciiTheme="majorHAnsi" w:hAnsiTheme="majorHAnsi" w:cs="Arial"/>
            <w:sz w:val="28"/>
            <w:szCs w:val="28"/>
          </w:rPr>
          <w:t>Оренбург</w:t>
        </w:r>
      </w:hyperlink>
      <w:r w:rsidR="007F3D12" w:rsidRPr="00937D1B">
        <w:rPr>
          <w:rFonts w:asciiTheme="majorHAnsi" w:hAnsiTheme="majorHAnsi" w:cs="Arial"/>
          <w:sz w:val="28"/>
          <w:szCs w:val="28"/>
        </w:rPr>
        <w:t xml:space="preserve"> </w:t>
      </w:r>
      <w:r w:rsidRPr="00937D1B">
        <w:rPr>
          <w:rFonts w:asciiTheme="majorHAnsi" w:hAnsiTheme="majorHAnsi" w:cs="Arial"/>
          <w:sz w:val="28"/>
          <w:szCs w:val="28"/>
        </w:rPr>
        <w:t>-</w:t>
      </w:r>
      <w:r w:rsidR="007F3D12" w:rsidRPr="00937D1B">
        <w:rPr>
          <w:rFonts w:asciiTheme="majorHAnsi" w:hAnsiTheme="majorHAnsi" w:cs="Arial"/>
          <w:sz w:val="28"/>
          <w:szCs w:val="28"/>
        </w:rPr>
        <w:t xml:space="preserve"> </w:t>
      </w:r>
      <w:r w:rsidRPr="00937D1B">
        <w:rPr>
          <w:rFonts w:asciiTheme="majorHAnsi" w:hAnsiTheme="majorHAnsi" w:cs="Arial"/>
          <w:sz w:val="28"/>
          <w:szCs w:val="28"/>
        </w:rPr>
        <w:t>Уфа</w:t>
      </w:r>
      <w:r w:rsidRPr="00937D1B">
        <w:rPr>
          <w:rFonts w:asciiTheme="majorHAnsi" w:hAnsiTheme="majorHAnsi"/>
          <w:sz w:val="28"/>
          <w:szCs w:val="28"/>
        </w:rPr>
        <w:t xml:space="preserve"> протяженностью 4,9 км. Ближайшая ж/д станция – «Октябрьская» </w:t>
      </w:r>
      <w:r w:rsidR="00317EFA" w:rsidRPr="00937D1B">
        <w:rPr>
          <w:rFonts w:asciiTheme="majorHAnsi" w:hAnsiTheme="majorHAnsi"/>
          <w:sz w:val="28"/>
          <w:szCs w:val="28"/>
        </w:rPr>
        <w:t>расположена в 25 км от Имангуловского сельсовета</w:t>
      </w:r>
      <w:r w:rsidRPr="00937D1B">
        <w:rPr>
          <w:rFonts w:asciiTheme="majorHAnsi" w:hAnsiTheme="majorHAnsi"/>
          <w:sz w:val="28"/>
          <w:szCs w:val="28"/>
        </w:rPr>
        <w:t>.</w:t>
      </w:r>
      <w:r w:rsidR="008D6276" w:rsidRPr="00937D1B">
        <w:rPr>
          <w:rFonts w:asciiTheme="majorHAnsi" w:hAnsiTheme="majorHAnsi"/>
          <w:sz w:val="28"/>
          <w:szCs w:val="28"/>
        </w:rPr>
        <w:t xml:space="preserve"> Санитарно-защитная зона от Железной дороги составляет 100м, общая площадь СЗЗ в пределах поселения составляет 90,9 га.</w:t>
      </w:r>
    </w:p>
    <w:p w:rsidR="00B23E42" w:rsidRPr="00937D1B" w:rsidRDefault="00B23E42" w:rsidP="00CA14E5">
      <w:pPr>
        <w:pStyle w:val="af4"/>
        <w:spacing w:after="0"/>
        <w:ind w:left="0" w:firstLine="709"/>
        <w:jc w:val="both"/>
        <w:rPr>
          <w:rFonts w:asciiTheme="majorHAnsi" w:hAnsiTheme="majorHAnsi"/>
          <w:sz w:val="28"/>
          <w:szCs w:val="28"/>
        </w:rPr>
      </w:pPr>
    </w:p>
    <w:p w:rsidR="00B23E42" w:rsidRPr="00937D1B" w:rsidRDefault="00B23E42" w:rsidP="00B23E42">
      <w:pPr>
        <w:pStyle w:val="30"/>
        <w:spacing w:before="0"/>
        <w:rPr>
          <w:rFonts w:asciiTheme="majorHAnsi" w:hAnsiTheme="majorHAnsi"/>
          <w:szCs w:val="28"/>
        </w:rPr>
      </w:pPr>
      <w:r w:rsidRPr="00937D1B">
        <w:rPr>
          <w:rFonts w:asciiTheme="majorHAnsi" w:hAnsiTheme="majorHAnsi"/>
          <w:szCs w:val="28"/>
        </w:rPr>
        <w:t>12.1.</w:t>
      </w:r>
      <w:r w:rsidR="00D37DE3">
        <w:rPr>
          <w:rFonts w:asciiTheme="majorHAnsi" w:hAnsiTheme="majorHAnsi"/>
          <w:szCs w:val="28"/>
        </w:rPr>
        <w:t>5</w:t>
      </w:r>
      <w:r w:rsidR="0045631C">
        <w:rPr>
          <w:rFonts w:asciiTheme="majorHAnsi" w:hAnsiTheme="majorHAnsi"/>
          <w:szCs w:val="28"/>
        </w:rPr>
        <w:t xml:space="preserve"> </w:t>
      </w:r>
      <w:r w:rsidRPr="00937D1B">
        <w:rPr>
          <w:rFonts w:asciiTheme="majorHAnsi" w:hAnsiTheme="majorHAnsi"/>
          <w:szCs w:val="28"/>
        </w:rPr>
        <w:t>Воздушный  транспорт</w:t>
      </w:r>
    </w:p>
    <w:p w:rsidR="00B23E42" w:rsidRPr="00937D1B" w:rsidRDefault="00B23E42" w:rsidP="00B23E42">
      <w:pPr>
        <w:spacing w:after="0" w:line="240" w:lineRule="auto"/>
        <w:ind w:firstLine="709"/>
        <w:jc w:val="both"/>
        <w:rPr>
          <w:rFonts w:asciiTheme="majorHAnsi" w:hAnsiTheme="majorHAnsi" w:cs="Arial"/>
          <w:sz w:val="28"/>
          <w:szCs w:val="28"/>
        </w:rPr>
      </w:pPr>
      <w:r w:rsidRPr="00937D1B">
        <w:rPr>
          <w:rFonts w:asciiTheme="majorHAnsi" w:hAnsiTheme="majorHAnsi" w:cs="Arial"/>
          <w:sz w:val="28"/>
          <w:szCs w:val="28"/>
        </w:rPr>
        <w:t>Воздушный транспорт в настоящее время в муниципальном районе – отсутствует.</w:t>
      </w:r>
    </w:p>
    <w:p w:rsidR="00B23E42" w:rsidRPr="00937D1B" w:rsidRDefault="00B23E42" w:rsidP="00B23E42">
      <w:pPr>
        <w:spacing w:after="0" w:line="240" w:lineRule="auto"/>
        <w:ind w:firstLine="709"/>
        <w:jc w:val="both"/>
        <w:rPr>
          <w:rFonts w:asciiTheme="majorHAnsi" w:hAnsiTheme="majorHAnsi" w:cs="Arial"/>
          <w:sz w:val="28"/>
          <w:szCs w:val="28"/>
        </w:rPr>
      </w:pPr>
      <w:r w:rsidRPr="00937D1B">
        <w:rPr>
          <w:rFonts w:asciiTheme="majorHAnsi" w:hAnsiTheme="majorHAnsi" w:cs="Arial"/>
          <w:sz w:val="28"/>
          <w:szCs w:val="28"/>
        </w:rPr>
        <w:t>Ближайший аэропорт от муниципал</w:t>
      </w:r>
      <w:r w:rsidR="00D8611D">
        <w:rPr>
          <w:rFonts w:asciiTheme="majorHAnsi" w:hAnsiTheme="majorHAnsi" w:cs="Arial"/>
          <w:sz w:val="28"/>
          <w:szCs w:val="28"/>
        </w:rPr>
        <w:t>ьного района расположен в областном центре –г.Оренбург</w:t>
      </w:r>
      <w:r w:rsidRPr="00937D1B">
        <w:rPr>
          <w:rFonts w:asciiTheme="majorHAnsi" w:hAnsiTheme="majorHAnsi" w:cs="Arial"/>
          <w:sz w:val="28"/>
          <w:szCs w:val="28"/>
        </w:rPr>
        <w:t xml:space="preserve">. Удаленность от областного центра составляет </w:t>
      </w:r>
      <w:r w:rsidR="007A7859">
        <w:rPr>
          <w:rFonts w:asciiTheme="majorHAnsi" w:hAnsiTheme="majorHAnsi" w:cs="Arial"/>
          <w:sz w:val="28"/>
          <w:szCs w:val="28"/>
        </w:rPr>
        <w:t>55</w:t>
      </w:r>
      <w:r w:rsidRPr="00937D1B">
        <w:rPr>
          <w:rFonts w:asciiTheme="majorHAnsi" w:hAnsiTheme="majorHAnsi" w:cs="Arial"/>
          <w:sz w:val="28"/>
          <w:szCs w:val="28"/>
        </w:rPr>
        <w:t xml:space="preserve"> км.</w:t>
      </w:r>
    </w:p>
    <w:p w:rsidR="0057223C" w:rsidRPr="00937D1B" w:rsidRDefault="0057223C" w:rsidP="0045631C">
      <w:pPr>
        <w:pStyle w:val="afff"/>
        <w:ind w:firstLine="0"/>
        <w:rPr>
          <w:rFonts w:asciiTheme="majorHAnsi" w:hAnsiTheme="majorHAnsi"/>
          <w:lang w:val="ru-RU"/>
        </w:rPr>
      </w:pPr>
    </w:p>
    <w:p w:rsidR="00A514B2" w:rsidRPr="00937D1B" w:rsidRDefault="00A514B2" w:rsidP="00172568">
      <w:pPr>
        <w:pStyle w:val="20"/>
        <w:rPr>
          <w:rFonts w:asciiTheme="majorHAnsi" w:hAnsiTheme="majorHAnsi"/>
        </w:rPr>
      </w:pPr>
      <w:bookmarkStart w:id="147" w:name="_Toc270950889"/>
      <w:bookmarkStart w:id="148" w:name="_Toc312530955"/>
      <w:r w:rsidRPr="00937D1B">
        <w:rPr>
          <w:rFonts w:asciiTheme="majorHAnsi" w:hAnsiTheme="majorHAnsi"/>
        </w:rPr>
        <w:lastRenderedPageBreak/>
        <w:t>12.2 Улично-дорожная сеть</w:t>
      </w:r>
      <w:bookmarkEnd w:id="146"/>
      <w:bookmarkEnd w:id="147"/>
      <w:bookmarkEnd w:id="148"/>
    </w:p>
    <w:p w:rsidR="00A514B2" w:rsidRPr="00937D1B" w:rsidRDefault="00A514B2" w:rsidP="00C50700">
      <w:pPr>
        <w:pStyle w:val="afff"/>
        <w:rPr>
          <w:rFonts w:asciiTheme="majorHAnsi" w:hAnsiTheme="majorHAnsi"/>
          <w:lang w:val="ru-RU"/>
        </w:rPr>
      </w:pPr>
      <w:r w:rsidRPr="00937D1B">
        <w:rPr>
          <w:rFonts w:asciiTheme="majorHAnsi" w:hAnsiTheme="majorHAnsi"/>
          <w:lang w:val="ru-RU"/>
        </w:rPr>
        <w:t>Дорожная сеть поселения представляет собой сложную схему, основанную на сочетании исторически сформировавшихся планировочных схем линейной, комбинированной и прочих.</w:t>
      </w:r>
      <w:bookmarkStart w:id="149" w:name="_Toc242512389"/>
      <w:bookmarkStart w:id="150" w:name="_Toc270950890"/>
      <w:r w:rsidRPr="00937D1B">
        <w:rPr>
          <w:rFonts w:asciiTheme="majorHAnsi" w:hAnsiTheme="majorHAnsi"/>
          <w:lang w:val="ru-RU"/>
        </w:rPr>
        <w:t xml:space="preserve"> </w:t>
      </w:r>
    </w:p>
    <w:p w:rsidR="00A514B2" w:rsidRPr="00937D1B" w:rsidRDefault="00A514B2" w:rsidP="00172568">
      <w:pPr>
        <w:pStyle w:val="30"/>
        <w:rPr>
          <w:rFonts w:asciiTheme="majorHAnsi" w:hAnsiTheme="majorHAnsi"/>
          <w:szCs w:val="28"/>
        </w:rPr>
      </w:pPr>
      <w:bookmarkStart w:id="151" w:name="_Toc312530956"/>
      <w:r w:rsidRPr="00937D1B">
        <w:rPr>
          <w:rFonts w:asciiTheme="majorHAnsi" w:hAnsiTheme="majorHAnsi"/>
          <w:szCs w:val="28"/>
        </w:rPr>
        <w:t>12.2.1 Магистральные улицы и дороги</w:t>
      </w:r>
      <w:bookmarkEnd w:id="149"/>
      <w:bookmarkEnd w:id="150"/>
      <w:bookmarkEnd w:id="151"/>
    </w:p>
    <w:p w:rsidR="00A514B2" w:rsidRPr="00937D1B" w:rsidRDefault="00A514B2" w:rsidP="008B1BF3">
      <w:pPr>
        <w:pStyle w:val="afff"/>
        <w:rPr>
          <w:rFonts w:asciiTheme="majorHAnsi" w:hAnsiTheme="majorHAnsi"/>
          <w:lang w:val="ru-RU"/>
        </w:rPr>
      </w:pPr>
      <w:r w:rsidRPr="00937D1B">
        <w:rPr>
          <w:rFonts w:asciiTheme="majorHAnsi" w:hAnsiTheme="majorHAnsi"/>
          <w:lang w:val="ru-RU"/>
        </w:rPr>
        <w:t xml:space="preserve">Улицы и дороги населённых пунктов поселения представлены как с асфальтовым покрытием, так и грунтовыми и щебёночными. </w:t>
      </w:r>
    </w:p>
    <w:p w:rsidR="00A514B2" w:rsidRPr="00937D1B" w:rsidRDefault="00A514B2" w:rsidP="00172568">
      <w:pPr>
        <w:pStyle w:val="30"/>
        <w:rPr>
          <w:rFonts w:asciiTheme="majorHAnsi" w:hAnsiTheme="majorHAnsi"/>
          <w:szCs w:val="28"/>
        </w:rPr>
      </w:pPr>
      <w:bookmarkStart w:id="152" w:name="_Toc242512390"/>
      <w:bookmarkStart w:id="153" w:name="_Toc270950891"/>
      <w:bookmarkStart w:id="154" w:name="_Toc312530957"/>
      <w:r w:rsidRPr="00937D1B">
        <w:rPr>
          <w:rFonts w:asciiTheme="majorHAnsi" w:hAnsiTheme="majorHAnsi"/>
          <w:szCs w:val="28"/>
        </w:rPr>
        <w:t>12.2.2 Нагрузки на улично-дорожную сеть</w:t>
      </w:r>
      <w:bookmarkEnd w:id="152"/>
      <w:bookmarkEnd w:id="153"/>
      <w:bookmarkEnd w:id="154"/>
    </w:p>
    <w:p w:rsidR="00A514B2" w:rsidRPr="00937D1B" w:rsidRDefault="00A514B2" w:rsidP="00852BF8">
      <w:pPr>
        <w:pStyle w:val="afff"/>
        <w:rPr>
          <w:rFonts w:asciiTheme="majorHAnsi" w:hAnsiTheme="majorHAnsi"/>
          <w:lang w:val="ru-RU"/>
        </w:rPr>
      </w:pPr>
      <w:r w:rsidRPr="00937D1B">
        <w:rPr>
          <w:rFonts w:asciiTheme="majorHAnsi" w:hAnsiTheme="majorHAnsi"/>
          <w:lang w:val="ru-RU"/>
        </w:rPr>
        <w:t>В настоящее время отсутствуют данные исследований, позволяющие объективно оценить размеры транспортных потоков в пределах поселения.</w:t>
      </w:r>
    </w:p>
    <w:p w:rsidR="00A514B2" w:rsidRPr="00937D1B" w:rsidRDefault="00A514B2" w:rsidP="00852BF8">
      <w:pPr>
        <w:pStyle w:val="afff"/>
        <w:rPr>
          <w:rFonts w:asciiTheme="majorHAnsi" w:hAnsiTheme="majorHAnsi"/>
          <w:lang w:val="ru-RU"/>
        </w:rPr>
      </w:pPr>
      <w:r w:rsidRPr="00937D1B">
        <w:rPr>
          <w:rFonts w:asciiTheme="majorHAnsi" w:hAnsiTheme="majorHAnsi"/>
          <w:lang w:val="ru-RU"/>
        </w:rPr>
        <w:t>Ввиду того, что работы по определению размеров транспортных потоков не входили в объем работ по генеральному плану, определенный техническим заданием, в настоящей работе оценка транспортных потоков проводилась на основе визуальных обследований внутренних дорог, проведенных авторами.</w:t>
      </w:r>
    </w:p>
    <w:p w:rsidR="00A514B2" w:rsidRPr="00937D1B" w:rsidRDefault="00A514B2" w:rsidP="00172568">
      <w:pPr>
        <w:pStyle w:val="30"/>
        <w:rPr>
          <w:rFonts w:asciiTheme="majorHAnsi" w:hAnsiTheme="majorHAnsi"/>
          <w:szCs w:val="28"/>
        </w:rPr>
      </w:pPr>
      <w:bookmarkStart w:id="155" w:name="_Toc242512391"/>
      <w:bookmarkStart w:id="156" w:name="_Toc270950892"/>
      <w:bookmarkStart w:id="157" w:name="_Toc312530958"/>
      <w:r w:rsidRPr="00937D1B">
        <w:rPr>
          <w:rFonts w:asciiTheme="majorHAnsi" w:hAnsiTheme="majorHAnsi"/>
          <w:szCs w:val="28"/>
        </w:rPr>
        <w:t>12.2.3 Искусственные сооружения</w:t>
      </w:r>
      <w:bookmarkEnd w:id="155"/>
      <w:bookmarkEnd w:id="156"/>
      <w:bookmarkEnd w:id="157"/>
    </w:p>
    <w:p w:rsidR="002675AF" w:rsidRPr="00937D1B" w:rsidRDefault="002675AF" w:rsidP="001E1540">
      <w:pPr>
        <w:pStyle w:val="afff"/>
        <w:rPr>
          <w:rFonts w:asciiTheme="majorHAnsi" w:hAnsiTheme="majorHAnsi"/>
          <w:lang w:val="ru-RU"/>
        </w:rPr>
      </w:pPr>
      <w:r w:rsidRPr="00937D1B">
        <w:rPr>
          <w:rFonts w:asciiTheme="majorHAnsi" w:hAnsiTheme="majorHAnsi"/>
          <w:lang w:val="ru-RU"/>
        </w:rPr>
        <w:t xml:space="preserve">В </w:t>
      </w:r>
      <w:r w:rsidR="00E42E52" w:rsidRPr="00937D1B">
        <w:rPr>
          <w:rFonts w:asciiTheme="majorHAnsi" w:hAnsiTheme="majorHAnsi"/>
          <w:lang w:val="ru-RU"/>
        </w:rPr>
        <w:t xml:space="preserve">МО Имангуловский сельсовет </w:t>
      </w:r>
      <w:r w:rsidR="002E0F01" w:rsidRPr="00937D1B">
        <w:rPr>
          <w:rFonts w:asciiTheme="majorHAnsi" w:hAnsiTheme="majorHAnsi"/>
          <w:lang w:val="ru-RU"/>
        </w:rPr>
        <w:t>на балансе состоит 1</w:t>
      </w:r>
      <w:r w:rsidRPr="00937D1B">
        <w:rPr>
          <w:rFonts w:asciiTheme="majorHAnsi" w:hAnsiTheme="majorHAnsi"/>
          <w:lang w:val="ru-RU"/>
        </w:rPr>
        <w:t xml:space="preserve"> мост.</w:t>
      </w:r>
    </w:p>
    <w:p w:rsidR="00A514B2" w:rsidRPr="00937D1B" w:rsidRDefault="00A514B2" w:rsidP="001E1540">
      <w:pPr>
        <w:pStyle w:val="afff"/>
        <w:rPr>
          <w:rFonts w:asciiTheme="majorHAnsi" w:hAnsiTheme="majorHAnsi"/>
          <w:lang w:val="ru-RU"/>
        </w:rPr>
      </w:pPr>
      <w:r w:rsidRPr="00937D1B">
        <w:rPr>
          <w:rFonts w:asciiTheme="majorHAnsi" w:hAnsiTheme="majorHAnsi"/>
          <w:lang w:val="ru-RU"/>
        </w:rPr>
        <w:t>Многоуровневые развязки на автомобильных дорогах отсутствуют.</w:t>
      </w:r>
    </w:p>
    <w:p w:rsidR="00A514B2" w:rsidRDefault="00A514B2" w:rsidP="00172568">
      <w:pPr>
        <w:pStyle w:val="20"/>
        <w:rPr>
          <w:rFonts w:asciiTheme="majorHAnsi" w:hAnsiTheme="majorHAnsi"/>
        </w:rPr>
      </w:pPr>
      <w:bookmarkStart w:id="158" w:name="_Toc242512393"/>
      <w:bookmarkStart w:id="159" w:name="_Toc270950894"/>
      <w:bookmarkStart w:id="160" w:name="_Toc312530960"/>
      <w:r w:rsidRPr="00937D1B">
        <w:rPr>
          <w:rFonts w:asciiTheme="majorHAnsi" w:hAnsiTheme="majorHAnsi"/>
        </w:rPr>
        <w:t>12.3 Транспорт</w:t>
      </w:r>
      <w:bookmarkEnd w:id="158"/>
      <w:r w:rsidRPr="00937D1B">
        <w:rPr>
          <w:rFonts w:asciiTheme="majorHAnsi" w:hAnsiTheme="majorHAnsi"/>
        </w:rPr>
        <w:t xml:space="preserve"> сельского поселения</w:t>
      </w:r>
      <w:bookmarkEnd w:id="159"/>
      <w:bookmarkEnd w:id="160"/>
    </w:p>
    <w:p w:rsidR="006D1A0A" w:rsidRPr="009E1056" w:rsidRDefault="006D1A0A" w:rsidP="006D1A0A">
      <w:pPr>
        <w:pStyle w:val="30"/>
        <w:rPr>
          <w:szCs w:val="28"/>
        </w:rPr>
      </w:pPr>
      <w:bookmarkStart w:id="161" w:name="_Toc242512394"/>
      <w:bookmarkStart w:id="162" w:name="_Toc270950895"/>
      <w:bookmarkStart w:id="163" w:name="_Toc312530961"/>
      <w:r w:rsidRPr="009E1056">
        <w:rPr>
          <w:szCs w:val="28"/>
        </w:rPr>
        <w:t xml:space="preserve">12.3.1 Автомобильный парк </w:t>
      </w:r>
      <w:bookmarkEnd w:id="161"/>
      <w:r w:rsidRPr="009E1056">
        <w:rPr>
          <w:szCs w:val="28"/>
        </w:rPr>
        <w:t>поселения</w:t>
      </w:r>
      <w:bookmarkEnd w:id="162"/>
      <w:bookmarkEnd w:id="163"/>
    </w:p>
    <w:p w:rsidR="000E0972" w:rsidRDefault="006D1A0A" w:rsidP="000E0972">
      <w:pPr>
        <w:pStyle w:val="afff"/>
        <w:rPr>
          <w:lang w:val="ru-RU"/>
        </w:rPr>
      </w:pPr>
      <w:r>
        <w:rPr>
          <w:lang w:val="ru-RU"/>
        </w:rPr>
        <w:t>По состоянию на начало 2013 года общее количество транспортных средств составляе</w:t>
      </w:r>
      <w:r w:rsidR="000E0972">
        <w:rPr>
          <w:lang w:val="ru-RU"/>
        </w:rPr>
        <w:t>т 429 единиц, из них 36 единиц в собственности юридических лиц, 393 единицы в собственности физических лиц.</w:t>
      </w:r>
    </w:p>
    <w:p w:rsidR="006D1A0A" w:rsidRPr="00AB3469" w:rsidRDefault="006D1A0A" w:rsidP="009729DB">
      <w:pPr>
        <w:pStyle w:val="afff"/>
        <w:rPr>
          <w:szCs w:val="28"/>
          <w:lang w:val="ru-RU"/>
        </w:rPr>
      </w:pPr>
    </w:p>
    <w:p w:rsidR="00A514B2" w:rsidRPr="00937D1B" w:rsidRDefault="00A514B2" w:rsidP="00172568">
      <w:pPr>
        <w:pStyle w:val="30"/>
        <w:rPr>
          <w:rFonts w:asciiTheme="majorHAnsi" w:hAnsiTheme="majorHAnsi"/>
          <w:szCs w:val="28"/>
        </w:rPr>
      </w:pPr>
      <w:bookmarkStart w:id="164" w:name="_Toc242512395"/>
      <w:bookmarkStart w:id="165" w:name="_Toc270950896"/>
      <w:bookmarkStart w:id="166" w:name="_Toc312530962"/>
      <w:r w:rsidRPr="00937D1B">
        <w:rPr>
          <w:rFonts w:asciiTheme="majorHAnsi" w:hAnsiTheme="majorHAnsi"/>
          <w:szCs w:val="28"/>
        </w:rPr>
        <w:t>12.3.</w:t>
      </w:r>
      <w:r w:rsidR="009729DB">
        <w:rPr>
          <w:rFonts w:asciiTheme="majorHAnsi" w:hAnsiTheme="majorHAnsi"/>
          <w:szCs w:val="28"/>
        </w:rPr>
        <w:t>2</w:t>
      </w:r>
      <w:r w:rsidRPr="00937D1B">
        <w:rPr>
          <w:rFonts w:asciiTheme="majorHAnsi" w:hAnsiTheme="majorHAnsi"/>
          <w:szCs w:val="28"/>
        </w:rPr>
        <w:t xml:space="preserve"> Общественный транспорт</w:t>
      </w:r>
      <w:bookmarkEnd w:id="164"/>
      <w:bookmarkEnd w:id="165"/>
      <w:bookmarkEnd w:id="166"/>
    </w:p>
    <w:p w:rsidR="00BE6FF9" w:rsidRPr="00937D1B" w:rsidRDefault="00BE6FF9" w:rsidP="000F09D8">
      <w:pPr>
        <w:spacing w:after="0" w:line="240" w:lineRule="auto"/>
        <w:ind w:firstLine="709"/>
        <w:jc w:val="both"/>
        <w:rPr>
          <w:rFonts w:asciiTheme="majorHAnsi" w:hAnsiTheme="majorHAnsi" w:cs="Arial"/>
          <w:sz w:val="28"/>
          <w:szCs w:val="28"/>
        </w:rPr>
      </w:pPr>
      <w:r w:rsidRPr="00937D1B">
        <w:rPr>
          <w:rFonts w:asciiTheme="majorHAnsi" w:hAnsiTheme="majorHAnsi" w:cs="Arial"/>
          <w:sz w:val="28"/>
          <w:szCs w:val="28"/>
        </w:rPr>
        <w:t>Пассажирские перевозки по межмуниципальным (междугородним) маршрутам осуществляются посредством проходящих по территории муниципального района автобусов из Оренбурга в другие регионы области и за ее пределы.</w:t>
      </w:r>
    </w:p>
    <w:p w:rsidR="00BE6FF9" w:rsidRPr="00937D1B" w:rsidRDefault="00BE6FF9" w:rsidP="00E5782F">
      <w:pPr>
        <w:spacing w:after="0" w:line="240" w:lineRule="auto"/>
        <w:ind w:firstLine="709"/>
        <w:jc w:val="both"/>
        <w:rPr>
          <w:rFonts w:asciiTheme="majorHAnsi" w:hAnsiTheme="majorHAnsi" w:cs="Arial"/>
          <w:sz w:val="28"/>
          <w:szCs w:val="28"/>
        </w:rPr>
      </w:pPr>
      <w:r w:rsidRPr="00937D1B">
        <w:rPr>
          <w:rFonts w:asciiTheme="majorHAnsi" w:hAnsiTheme="majorHAnsi" w:cs="Arial"/>
          <w:sz w:val="28"/>
          <w:szCs w:val="28"/>
        </w:rPr>
        <w:lastRenderedPageBreak/>
        <w:t>Кроме того, 7 перевозчиков (6 индивидуальных предпринимателей и 1 предприятие) осуществляют пассажирские перевозки на регулярных междугородних автобусных маршрутах.</w:t>
      </w:r>
    </w:p>
    <w:p w:rsidR="004B2821" w:rsidRPr="00937D1B" w:rsidRDefault="00E5782F" w:rsidP="0051573F">
      <w:pPr>
        <w:spacing w:line="240" w:lineRule="auto"/>
        <w:ind w:firstLine="709"/>
        <w:jc w:val="both"/>
        <w:rPr>
          <w:rFonts w:asciiTheme="majorHAnsi" w:hAnsiTheme="majorHAnsi" w:cs="Arial"/>
          <w:sz w:val="28"/>
          <w:szCs w:val="28"/>
        </w:rPr>
      </w:pPr>
      <w:r w:rsidRPr="00937D1B">
        <w:rPr>
          <w:rFonts w:asciiTheme="majorHAnsi" w:hAnsiTheme="majorHAnsi" w:cs="Arial"/>
          <w:sz w:val="28"/>
          <w:szCs w:val="28"/>
        </w:rPr>
        <w:t>П</w:t>
      </w:r>
      <w:r w:rsidR="00BE6FF9" w:rsidRPr="00937D1B">
        <w:rPr>
          <w:rFonts w:asciiTheme="majorHAnsi" w:hAnsiTheme="majorHAnsi" w:cs="Arial"/>
          <w:sz w:val="28"/>
          <w:szCs w:val="28"/>
        </w:rPr>
        <w:t xml:space="preserve">ассажирские </w:t>
      </w:r>
      <w:r w:rsidRPr="00937D1B">
        <w:rPr>
          <w:rFonts w:asciiTheme="majorHAnsi" w:hAnsiTheme="majorHAnsi" w:cs="Arial"/>
          <w:sz w:val="28"/>
          <w:szCs w:val="28"/>
        </w:rPr>
        <w:t>перевозки,</w:t>
      </w:r>
      <w:r w:rsidR="00BE6FF9" w:rsidRPr="00937D1B">
        <w:rPr>
          <w:rFonts w:asciiTheme="majorHAnsi" w:hAnsiTheme="majorHAnsi" w:cs="Arial"/>
          <w:sz w:val="28"/>
          <w:szCs w:val="28"/>
        </w:rPr>
        <w:t xml:space="preserve"> </w:t>
      </w:r>
      <w:r w:rsidRPr="00937D1B">
        <w:rPr>
          <w:rFonts w:asciiTheme="majorHAnsi" w:hAnsiTheme="majorHAnsi" w:cs="Arial"/>
          <w:sz w:val="28"/>
          <w:szCs w:val="28"/>
        </w:rPr>
        <w:t xml:space="preserve"> связывающие  Имангуловский сельсовет с районным центром с. Октябрьско, осуществляются индивидуальным предпринимателем. Маршрут</w:t>
      </w:r>
      <w:r w:rsidR="00BE6FF9" w:rsidRPr="00937D1B">
        <w:rPr>
          <w:rFonts w:asciiTheme="majorHAnsi" w:hAnsiTheme="majorHAnsi" w:cs="Arial"/>
          <w:sz w:val="28"/>
          <w:szCs w:val="28"/>
        </w:rPr>
        <w:t xml:space="preserve">, </w:t>
      </w:r>
      <w:r w:rsidRPr="00937D1B">
        <w:rPr>
          <w:rFonts w:asciiTheme="majorHAnsi" w:hAnsiTheme="majorHAnsi" w:cs="Arial"/>
          <w:sz w:val="28"/>
          <w:szCs w:val="28"/>
        </w:rPr>
        <w:t>занесен</w:t>
      </w:r>
      <w:r w:rsidR="00BE6FF9" w:rsidRPr="00937D1B">
        <w:rPr>
          <w:rFonts w:asciiTheme="majorHAnsi" w:hAnsiTheme="majorHAnsi" w:cs="Arial"/>
          <w:sz w:val="28"/>
          <w:szCs w:val="28"/>
        </w:rPr>
        <w:t xml:space="preserve"> в единый реестр муниципальных</w:t>
      </w:r>
      <w:r w:rsidR="0051573F">
        <w:rPr>
          <w:rFonts w:asciiTheme="majorHAnsi" w:hAnsiTheme="majorHAnsi" w:cs="Arial"/>
          <w:sz w:val="28"/>
          <w:szCs w:val="28"/>
        </w:rPr>
        <w:t xml:space="preserve"> маршрутов Октябрьского района.</w:t>
      </w:r>
    </w:p>
    <w:p w:rsidR="004B2821" w:rsidRPr="00937D1B" w:rsidRDefault="004B2821" w:rsidP="004B2821">
      <w:pPr>
        <w:spacing w:after="0" w:line="240" w:lineRule="auto"/>
        <w:ind w:firstLine="709"/>
        <w:jc w:val="right"/>
        <w:outlineLvl w:val="0"/>
        <w:rPr>
          <w:rFonts w:asciiTheme="majorHAnsi" w:eastAsia="Times New Roman" w:hAnsiTheme="majorHAnsi" w:cs="Times New Roman"/>
          <w:b/>
          <w:bCs/>
          <w:i/>
          <w:sz w:val="28"/>
          <w:szCs w:val="28"/>
        </w:rPr>
      </w:pPr>
      <w:r w:rsidRPr="00937D1B">
        <w:rPr>
          <w:rFonts w:asciiTheme="majorHAnsi" w:eastAsia="Times New Roman" w:hAnsiTheme="majorHAnsi" w:cs="Times New Roman"/>
          <w:b/>
          <w:bCs/>
          <w:i/>
          <w:sz w:val="28"/>
          <w:szCs w:val="28"/>
        </w:rPr>
        <w:t>Таблица 12.1</w:t>
      </w:r>
    </w:p>
    <w:p w:rsidR="00BE6FF9" w:rsidRPr="00937D1B" w:rsidRDefault="004B2821" w:rsidP="004B2821">
      <w:pPr>
        <w:spacing w:line="240" w:lineRule="auto"/>
        <w:ind w:firstLine="709"/>
        <w:jc w:val="both"/>
        <w:rPr>
          <w:rFonts w:asciiTheme="majorHAnsi" w:hAnsiTheme="majorHAnsi" w:cs="Arial"/>
          <w:sz w:val="28"/>
          <w:szCs w:val="28"/>
        </w:rPr>
      </w:pPr>
      <w:r w:rsidRPr="00937D1B">
        <w:rPr>
          <w:rFonts w:asciiTheme="majorHAnsi" w:hAnsiTheme="majorHAnsi" w:cs="Arial"/>
          <w:b/>
          <w:i/>
          <w:sz w:val="28"/>
          <w:szCs w:val="28"/>
        </w:rPr>
        <w:t>Характеристика автобусного маршрута  МО Имангуловский сельсовет</w:t>
      </w:r>
    </w:p>
    <w:tbl>
      <w:tblPr>
        <w:tblW w:w="9782" w:type="dxa"/>
        <w:tblInd w:w="-31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A0"/>
      </w:tblPr>
      <w:tblGrid>
        <w:gridCol w:w="2675"/>
        <w:gridCol w:w="930"/>
        <w:gridCol w:w="1640"/>
        <w:gridCol w:w="851"/>
        <w:gridCol w:w="1701"/>
        <w:gridCol w:w="1985"/>
      </w:tblGrid>
      <w:tr w:rsidR="00A069B5" w:rsidRPr="00937D1B" w:rsidTr="00973AE7">
        <w:tc>
          <w:tcPr>
            <w:tcW w:w="2675" w:type="dxa"/>
            <w:tcMar>
              <w:top w:w="0" w:type="dxa"/>
              <w:left w:w="108" w:type="dxa"/>
              <w:bottom w:w="0" w:type="dxa"/>
              <w:right w:w="108" w:type="dxa"/>
            </w:tcMar>
          </w:tcPr>
          <w:p w:rsidR="00A069B5" w:rsidRPr="00937D1B" w:rsidRDefault="00A069B5" w:rsidP="00A069B5">
            <w:pPr>
              <w:spacing w:before="100" w:beforeAutospacing="1" w:after="100" w:afterAutospacing="1"/>
              <w:rPr>
                <w:rFonts w:asciiTheme="majorHAnsi" w:hAnsiTheme="majorHAnsi" w:cs="Arial"/>
                <w:b/>
                <w:i/>
                <w:sz w:val="20"/>
                <w:szCs w:val="20"/>
              </w:rPr>
            </w:pPr>
            <w:r w:rsidRPr="00937D1B">
              <w:rPr>
                <w:rFonts w:asciiTheme="majorHAnsi" w:hAnsiTheme="majorHAnsi" w:cs="Arial"/>
                <w:b/>
                <w:i/>
                <w:sz w:val="20"/>
                <w:szCs w:val="20"/>
              </w:rPr>
              <w:t>Наименование маршрута</w:t>
            </w:r>
          </w:p>
        </w:tc>
        <w:tc>
          <w:tcPr>
            <w:tcW w:w="930" w:type="dxa"/>
            <w:tcMar>
              <w:top w:w="0" w:type="dxa"/>
              <w:left w:w="108" w:type="dxa"/>
              <w:bottom w:w="0" w:type="dxa"/>
              <w:right w:w="108" w:type="dxa"/>
            </w:tcMar>
          </w:tcPr>
          <w:p w:rsidR="00A069B5" w:rsidRPr="00937D1B" w:rsidRDefault="00A069B5" w:rsidP="00EC5BC4">
            <w:pPr>
              <w:spacing w:before="100" w:beforeAutospacing="1" w:after="100" w:afterAutospacing="1"/>
              <w:jc w:val="center"/>
              <w:rPr>
                <w:rFonts w:asciiTheme="majorHAnsi" w:hAnsiTheme="majorHAnsi" w:cs="Arial"/>
                <w:b/>
                <w:i/>
                <w:sz w:val="20"/>
                <w:szCs w:val="20"/>
              </w:rPr>
            </w:pPr>
            <w:r w:rsidRPr="00937D1B">
              <w:rPr>
                <w:rFonts w:asciiTheme="majorHAnsi" w:hAnsiTheme="majorHAnsi" w:cs="Arial"/>
                <w:b/>
                <w:i/>
                <w:sz w:val="20"/>
                <w:szCs w:val="20"/>
              </w:rPr>
              <w:t>Номер марш-рута</w:t>
            </w:r>
          </w:p>
        </w:tc>
        <w:tc>
          <w:tcPr>
            <w:tcW w:w="1640" w:type="dxa"/>
            <w:tcMar>
              <w:top w:w="0" w:type="dxa"/>
              <w:left w:w="108" w:type="dxa"/>
              <w:bottom w:w="0" w:type="dxa"/>
              <w:right w:w="108" w:type="dxa"/>
            </w:tcMar>
          </w:tcPr>
          <w:p w:rsidR="00A069B5" w:rsidRPr="00937D1B" w:rsidRDefault="00A069B5" w:rsidP="00EC5BC4">
            <w:pPr>
              <w:spacing w:before="100" w:beforeAutospacing="1" w:after="100" w:afterAutospacing="1"/>
              <w:jc w:val="center"/>
              <w:rPr>
                <w:rFonts w:asciiTheme="majorHAnsi" w:hAnsiTheme="majorHAnsi" w:cs="Arial"/>
                <w:b/>
                <w:i/>
                <w:sz w:val="20"/>
                <w:szCs w:val="20"/>
              </w:rPr>
            </w:pPr>
            <w:r w:rsidRPr="00937D1B">
              <w:rPr>
                <w:rFonts w:asciiTheme="majorHAnsi" w:hAnsiTheme="majorHAnsi" w:cs="Arial"/>
                <w:b/>
                <w:i/>
                <w:sz w:val="20"/>
                <w:szCs w:val="20"/>
              </w:rPr>
              <w:t>Время отправления с начального и конечного пунктов</w:t>
            </w:r>
          </w:p>
        </w:tc>
        <w:tc>
          <w:tcPr>
            <w:tcW w:w="851" w:type="dxa"/>
            <w:tcMar>
              <w:top w:w="0" w:type="dxa"/>
              <w:left w:w="108" w:type="dxa"/>
              <w:bottom w:w="0" w:type="dxa"/>
              <w:right w:w="108" w:type="dxa"/>
            </w:tcMar>
          </w:tcPr>
          <w:p w:rsidR="00A069B5" w:rsidRPr="00937D1B" w:rsidRDefault="00A069B5" w:rsidP="00EC5BC4">
            <w:pPr>
              <w:spacing w:before="100" w:beforeAutospacing="1" w:after="100" w:afterAutospacing="1"/>
              <w:jc w:val="center"/>
              <w:rPr>
                <w:rFonts w:asciiTheme="majorHAnsi" w:hAnsiTheme="majorHAnsi" w:cs="Arial"/>
                <w:b/>
                <w:i/>
                <w:sz w:val="20"/>
                <w:szCs w:val="20"/>
              </w:rPr>
            </w:pPr>
            <w:r w:rsidRPr="00937D1B">
              <w:rPr>
                <w:rFonts w:asciiTheme="majorHAnsi" w:hAnsiTheme="majorHAnsi" w:cs="Arial"/>
                <w:b/>
                <w:i/>
                <w:sz w:val="20"/>
                <w:szCs w:val="20"/>
              </w:rPr>
              <w:t>Дни следо-вания</w:t>
            </w:r>
          </w:p>
        </w:tc>
        <w:tc>
          <w:tcPr>
            <w:tcW w:w="1701" w:type="dxa"/>
            <w:tcMar>
              <w:top w:w="0" w:type="dxa"/>
              <w:left w:w="108" w:type="dxa"/>
              <w:bottom w:w="0" w:type="dxa"/>
              <w:right w:w="108" w:type="dxa"/>
            </w:tcMar>
          </w:tcPr>
          <w:p w:rsidR="00A069B5" w:rsidRPr="00937D1B" w:rsidRDefault="00A069B5" w:rsidP="00EC5BC4">
            <w:pPr>
              <w:spacing w:before="100" w:beforeAutospacing="1" w:after="100" w:afterAutospacing="1"/>
              <w:jc w:val="center"/>
              <w:rPr>
                <w:rFonts w:asciiTheme="majorHAnsi" w:hAnsiTheme="majorHAnsi" w:cs="Arial"/>
                <w:b/>
                <w:i/>
                <w:sz w:val="20"/>
                <w:szCs w:val="20"/>
              </w:rPr>
            </w:pPr>
            <w:r w:rsidRPr="00937D1B">
              <w:rPr>
                <w:rFonts w:asciiTheme="majorHAnsi" w:hAnsiTheme="majorHAnsi" w:cs="Arial"/>
                <w:b/>
                <w:i/>
                <w:sz w:val="20"/>
                <w:szCs w:val="20"/>
              </w:rPr>
              <w:t>Марк</w:t>
            </w:r>
            <w:r w:rsidR="00973AE7" w:rsidRPr="00937D1B">
              <w:rPr>
                <w:rFonts w:asciiTheme="majorHAnsi" w:hAnsiTheme="majorHAnsi" w:cs="Arial"/>
                <w:b/>
                <w:i/>
                <w:sz w:val="20"/>
                <w:szCs w:val="20"/>
              </w:rPr>
              <w:t>и автобусов, работающих на марш</w:t>
            </w:r>
            <w:r w:rsidRPr="00937D1B">
              <w:rPr>
                <w:rFonts w:asciiTheme="majorHAnsi" w:hAnsiTheme="majorHAnsi" w:cs="Arial"/>
                <w:b/>
                <w:i/>
                <w:sz w:val="20"/>
                <w:szCs w:val="20"/>
              </w:rPr>
              <w:t>руте</w:t>
            </w:r>
          </w:p>
        </w:tc>
        <w:tc>
          <w:tcPr>
            <w:tcW w:w="1985" w:type="dxa"/>
            <w:tcMar>
              <w:top w:w="0" w:type="dxa"/>
              <w:left w:w="108" w:type="dxa"/>
              <w:bottom w:w="0" w:type="dxa"/>
              <w:right w:w="108" w:type="dxa"/>
            </w:tcMar>
          </w:tcPr>
          <w:p w:rsidR="00A069B5" w:rsidRPr="00937D1B" w:rsidRDefault="00A069B5" w:rsidP="00EC5BC4">
            <w:pPr>
              <w:spacing w:before="100" w:beforeAutospacing="1" w:after="100" w:afterAutospacing="1"/>
              <w:ind w:right="318"/>
              <w:jc w:val="center"/>
              <w:rPr>
                <w:rFonts w:asciiTheme="majorHAnsi" w:hAnsiTheme="majorHAnsi" w:cs="Arial"/>
                <w:b/>
                <w:i/>
                <w:sz w:val="20"/>
                <w:szCs w:val="20"/>
              </w:rPr>
            </w:pPr>
            <w:r w:rsidRPr="00937D1B">
              <w:rPr>
                <w:rFonts w:asciiTheme="majorHAnsi" w:hAnsiTheme="majorHAnsi" w:cs="Arial"/>
                <w:b/>
                <w:i/>
                <w:sz w:val="20"/>
                <w:szCs w:val="20"/>
              </w:rPr>
              <w:t>Информация о перевозчике, обслуживающем маршрут</w:t>
            </w:r>
          </w:p>
        </w:tc>
      </w:tr>
      <w:tr w:rsidR="00A069B5" w:rsidRPr="00937D1B" w:rsidTr="00973AE7">
        <w:tc>
          <w:tcPr>
            <w:tcW w:w="2675" w:type="dxa"/>
            <w:tcMar>
              <w:top w:w="0" w:type="dxa"/>
              <w:left w:w="108" w:type="dxa"/>
              <w:bottom w:w="0" w:type="dxa"/>
              <w:right w:w="108" w:type="dxa"/>
            </w:tcMar>
          </w:tcPr>
          <w:p w:rsidR="00A069B5" w:rsidRPr="00937D1B" w:rsidRDefault="00A069B5" w:rsidP="00973AE7">
            <w:pPr>
              <w:spacing w:before="100" w:beforeAutospacing="1" w:after="100" w:afterAutospacing="1"/>
              <w:rPr>
                <w:rFonts w:asciiTheme="majorHAnsi" w:hAnsiTheme="majorHAnsi" w:cs="Arial"/>
                <w:i/>
                <w:sz w:val="24"/>
                <w:szCs w:val="24"/>
              </w:rPr>
            </w:pPr>
            <w:r w:rsidRPr="00937D1B">
              <w:rPr>
                <w:rFonts w:asciiTheme="majorHAnsi" w:hAnsiTheme="majorHAnsi" w:cs="Arial"/>
                <w:i/>
                <w:sz w:val="24"/>
                <w:szCs w:val="24"/>
              </w:rPr>
              <w:t>п.Б</w:t>
            </w:r>
            <w:r w:rsidR="00973AE7" w:rsidRPr="00937D1B">
              <w:rPr>
                <w:rFonts w:asciiTheme="majorHAnsi" w:hAnsiTheme="majorHAnsi" w:cs="Arial"/>
                <w:i/>
                <w:sz w:val="24"/>
                <w:szCs w:val="24"/>
              </w:rPr>
              <w:t>роды – с.2Имангулово-п.Красноок</w:t>
            </w:r>
            <w:r w:rsidRPr="00937D1B">
              <w:rPr>
                <w:rFonts w:asciiTheme="majorHAnsi" w:hAnsiTheme="majorHAnsi" w:cs="Arial"/>
                <w:i/>
                <w:sz w:val="24"/>
                <w:szCs w:val="24"/>
              </w:rPr>
              <w:t>тябрьский-п.В</w:t>
            </w:r>
            <w:r w:rsidR="00973AE7" w:rsidRPr="00937D1B">
              <w:rPr>
                <w:rFonts w:asciiTheme="majorHAnsi" w:hAnsiTheme="majorHAnsi" w:cs="Arial"/>
                <w:i/>
                <w:sz w:val="24"/>
                <w:szCs w:val="24"/>
              </w:rPr>
              <w:t>згорье-п.Зеленый Дол-п.Красноок</w:t>
            </w:r>
            <w:r w:rsidRPr="00937D1B">
              <w:rPr>
                <w:rFonts w:asciiTheme="majorHAnsi" w:hAnsiTheme="majorHAnsi" w:cs="Arial"/>
                <w:i/>
                <w:sz w:val="24"/>
                <w:szCs w:val="24"/>
              </w:rPr>
              <w:t>тябрьский-с.Октябрьское</w:t>
            </w:r>
          </w:p>
        </w:tc>
        <w:tc>
          <w:tcPr>
            <w:tcW w:w="930" w:type="dxa"/>
            <w:tcMar>
              <w:top w:w="0" w:type="dxa"/>
              <w:left w:w="108" w:type="dxa"/>
              <w:bottom w:w="0" w:type="dxa"/>
              <w:right w:w="108" w:type="dxa"/>
            </w:tcMar>
          </w:tcPr>
          <w:p w:rsidR="00A069B5" w:rsidRPr="00937D1B" w:rsidRDefault="00A069B5" w:rsidP="00EC5BC4">
            <w:pPr>
              <w:spacing w:before="100" w:beforeAutospacing="1" w:after="100" w:afterAutospacing="1"/>
              <w:jc w:val="center"/>
              <w:rPr>
                <w:rFonts w:asciiTheme="majorHAnsi" w:hAnsiTheme="majorHAnsi" w:cs="Arial"/>
                <w:i/>
                <w:sz w:val="24"/>
                <w:szCs w:val="24"/>
              </w:rPr>
            </w:pPr>
            <w:r w:rsidRPr="00937D1B">
              <w:rPr>
                <w:rFonts w:asciiTheme="majorHAnsi" w:hAnsiTheme="majorHAnsi" w:cs="Arial"/>
                <w:i/>
                <w:sz w:val="24"/>
                <w:szCs w:val="24"/>
              </w:rPr>
              <w:t>8</w:t>
            </w:r>
          </w:p>
        </w:tc>
        <w:tc>
          <w:tcPr>
            <w:tcW w:w="1640" w:type="dxa"/>
            <w:tcMar>
              <w:top w:w="0" w:type="dxa"/>
              <w:left w:w="108" w:type="dxa"/>
              <w:bottom w:w="0" w:type="dxa"/>
              <w:right w:w="108" w:type="dxa"/>
            </w:tcMar>
          </w:tcPr>
          <w:p w:rsidR="00A069B5" w:rsidRPr="00937D1B" w:rsidRDefault="00A069B5" w:rsidP="00EC5BC4">
            <w:pPr>
              <w:spacing w:before="100" w:beforeAutospacing="1" w:after="100" w:afterAutospacing="1"/>
              <w:jc w:val="center"/>
              <w:rPr>
                <w:rFonts w:asciiTheme="majorHAnsi" w:hAnsiTheme="majorHAnsi" w:cs="Arial"/>
                <w:i/>
                <w:sz w:val="24"/>
                <w:szCs w:val="24"/>
              </w:rPr>
            </w:pPr>
            <w:r w:rsidRPr="00937D1B">
              <w:rPr>
                <w:rFonts w:asciiTheme="majorHAnsi" w:hAnsiTheme="majorHAnsi" w:cs="Arial"/>
                <w:i/>
                <w:sz w:val="24"/>
                <w:szCs w:val="24"/>
              </w:rPr>
              <w:t>8-00, 14-00</w:t>
            </w:r>
          </w:p>
        </w:tc>
        <w:tc>
          <w:tcPr>
            <w:tcW w:w="851" w:type="dxa"/>
            <w:tcMar>
              <w:top w:w="0" w:type="dxa"/>
              <w:left w:w="108" w:type="dxa"/>
              <w:bottom w:w="0" w:type="dxa"/>
              <w:right w:w="108" w:type="dxa"/>
            </w:tcMar>
          </w:tcPr>
          <w:p w:rsidR="00A069B5" w:rsidRPr="00937D1B" w:rsidRDefault="00A069B5" w:rsidP="00EC5BC4">
            <w:pPr>
              <w:spacing w:before="100" w:beforeAutospacing="1" w:after="100" w:afterAutospacing="1"/>
              <w:jc w:val="center"/>
              <w:rPr>
                <w:rFonts w:asciiTheme="majorHAnsi" w:hAnsiTheme="majorHAnsi" w:cs="Arial"/>
                <w:i/>
                <w:sz w:val="24"/>
                <w:szCs w:val="24"/>
              </w:rPr>
            </w:pPr>
            <w:r w:rsidRPr="00937D1B">
              <w:rPr>
                <w:rFonts w:asciiTheme="majorHAnsi" w:hAnsiTheme="majorHAnsi" w:cs="Arial"/>
                <w:i/>
                <w:sz w:val="24"/>
                <w:szCs w:val="24"/>
              </w:rPr>
              <w:t>1,5 дни</w:t>
            </w:r>
          </w:p>
        </w:tc>
        <w:tc>
          <w:tcPr>
            <w:tcW w:w="1701" w:type="dxa"/>
            <w:tcMar>
              <w:top w:w="0" w:type="dxa"/>
              <w:left w:w="108" w:type="dxa"/>
              <w:bottom w:w="0" w:type="dxa"/>
              <w:right w:w="108" w:type="dxa"/>
            </w:tcMar>
          </w:tcPr>
          <w:p w:rsidR="00A069B5" w:rsidRPr="00937D1B" w:rsidRDefault="00A069B5" w:rsidP="00EC5BC4">
            <w:pPr>
              <w:spacing w:before="100" w:beforeAutospacing="1" w:after="100" w:afterAutospacing="1"/>
              <w:jc w:val="center"/>
              <w:rPr>
                <w:rFonts w:asciiTheme="majorHAnsi" w:hAnsiTheme="majorHAnsi" w:cs="Arial"/>
                <w:i/>
                <w:sz w:val="24"/>
                <w:szCs w:val="24"/>
              </w:rPr>
            </w:pPr>
            <w:r w:rsidRPr="00937D1B">
              <w:rPr>
                <w:rFonts w:asciiTheme="majorHAnsi" w:hAnsiTheme="majorHAnsi" w:cs="Arial"/>
                <w:i/>
                <w:sz w:val="24"/>
                <w:szCs w:val="24"/>
              </w:rPr>
              <w:t xml:space="preserve">КАВЗ </w:t>
            </w:r>
          </w:p>
        </w:tc>
        <w:tc>
          <w:tcPr>
            <w:tcW w:w="1985" w:type="dxa"/>
            <w:tcMar>
              <w:top w:w="0" w:type="dxa"/>
              <w:left w:w="108" w:type="dxa"/>
              <w:bottom w:w="0" w:type="dxa"/>
              <w:right w:w="108" w:type="dxa"/>
            </w:tcMar>
          </w:tcPr>
          <w:p w:rsidR="00A069B5" w:rsidRPr="00937D1B" w:rsidRDefault="00A069B5" w:rsidP="00EC5BC4">
            <w:pPr>
              <w:spacing w:before="100" w:beforeAutospacing="1" w:after="100" w:afterAutospacing="1"/>
              <w:jc w:val="center"/>
              <w:rPr>
                <w:rFonts w:asciiTheme="majorHAnsi" w:hAnsiTheme="majorHAnsi" w:cs="Arial"/>
                <w:i/>
                <w:sz w:val="24"/>
                <w:szCs w:val="24"/>
              </w:rPr>
            </w:pPr>
            <w:r w:rsidRPr="00937D1B">
              <w:rPr>
                <w:rFonts w:asciiTheme="majorHAnsi" w:hAnsiTheme="majorHAnsi" w:cs="Arial"/>
                <w:i/>
                <w:sz w:val="24"/>
                <w:szCs w:val="24"/>
              </w:rPr>
              <w:t>и.п.Макаров В.С.</w:t>
            </w:r>
          </w:p>
        </w:tc>
      </w:tr>
    </w:tbl>
    <w:p w:rsidR="00BE6FF9" w:rsidRPr="00937D1B" w:rsidRDefault="00BE6FF9" w:rsidP="00BE6FF9">
      <w:pPr>
        <w:ind w:firstLine="709"/>
        <w:jc w:val="both"/>
        <w:rPr>
          <w:rFonts w:ascii="Arial" w:hAnsi="Arial" w:cs="Arial"/>
        </w:rPr>
      </w:pPr>
    </w:p>
    <w:p w:rsidR="00BE6FF9" w:rsidRPr="00937D1B" w:rsidRDefault="00BE6FF9" w:rsidP="00225ED1">
      <w:pPr>
        <w:spacing w:after="0" w:line="240" w:lineRule="auto"/>
        <w:ind w:firstLine="709"/>
        <w:jc w:val="both"/>
        <w:rPr>
          <w:rFonts w:asciiTheme="majorHAnsi" w:hAnsiTheme="majorHAnsi" w:cs="Arial"/>
          <w:sz w:val="28"/>
          <w:szCs w:val="28"/>
        </w:rPr>
      </w:pPr>
      <w:r w:rsidRPr="00937D1B">
        <w:rPr>
          <w:rFonts w:asciiTheme="majorHAnsi" w:hAnsiTheme="majorHAnsi" w:cs="Arial"/>
          <w:sz w:val="28"/>
          <w:szCs w:val="28"/>
        </w:rPr>
        <w:t>В целях улучшения пассажирского обслуживания в с.Октябрьское четыре индивидуальных предпринимателей предоставляют услуги «Такси»:</w:t>
      </w:r>
    </w:p>
    <w:p w:rsidR="00BE6FF9" w:rsidRPr="00937D1B" w:rsidRDefault="00BE6FF9" w:rsidP="00225ED1">
      <w:pPr>
        <w:spacing w:after="0" w:line="240" w:lineRule="auto"/>
        <w:ind w:firstLine="709"/>
        <w:jc w:val="both"/>
        <w:rPr>
          <w:rFonts w:asciiTheme="majorHAnsi" w:hAnsiTheme="majorHAnsi" w:cs="Arial"/>
          <w:sz w:val="28"/>
          <w:szCs w:val="28"/>
        </w:rPr>
      </w:pPr>
      <w:r w:rsidRPr="00937D1B">
        <w:rPr>
          <w:rFonts w:asciiTheme="majorHAnsi" w:hAnsiTheme="majorHAnsi" w:cs="Arial"/>
          <w:sz w:val="28"/>
          <w:szCs w:val="28"/>
        </w:rPr>
        <w:t>- и.п. Скляр А.В. – «Круиз»;</w:t>
      </w:r>
    </w:p>
    <w:p w:rsidR="00BE6FF9" w:rsidRPr="00937D1B" w:rsidRDefault="00BE6FF9" w:rsidP="00225ED1">
      <w:pPr>
        <w:spacing w:after="0" w:line="240" w:lineRule="auto"/>
        <w:ind w:firstLine="709"/>
        <w:jc w:val="both"/>
        <w:rPr>
          <w:rFonts w:asciiTheme="majorHAnsi" w:hAnsiTheme="majorHAnsi" w:cs="Arial"/>
          <w:sz w:val="28"/>
          <w:szCs w:val="28"/>
        </w:rPr>
      </w:pPr>
      <w:r w:rsidRPr="00937D1B">
        <w:rPr>
          <w:rFonts w:asciiTheme="majorHAnsi" w:hAnsiTheme="majorHAnsi" w:cs="Arial"/>
          <w:sz w:val="28"/>
          <w:szCs w:val="28"/>
        </w:rPr>
        <w:t>- и.п. Грубская Т.А. – «Экспресс»;</w:t>
      </w:r>
    </w:p>
    <w:p w:rsidR="00BE6FF9" w:rsidRPr="00937D1B" w:rsidRDefault="00BE6FF9" w:rsidP="00225ED1">
      <w:pPr>
        <w:spacing w:after="0" w:line="240" w:lineRule="auto"/>
        <w:ind w:firstLine="709"/>
        <w:jc w:val="both"/>
        <w:rPr>
          <w:rFonts w:asciiTheme="majorHAnsi" w:hAnsiTheme="majorHAnsi" w:cs="Arial"/>
          <w:sz w:val="28"/>
          <w:szCs w:val="28"/>
        </w:rPr>
      </w:pPr>
      <w:r w:rsidRPr="00937D1B">
        <w:rPr>
          <w:rFonts w:asciiTheme="majorHAnsi" w:hAnsiTheme="majorHAnsi" w:cs="Arial"/>
          <w:sz w:val="28"/>
          <w:szCs w:val="28"/>
        </w:rPr>
        <w:t>- и.п. Макаренко В.В. – «Форсаж»;</w:t>
      </w:r>
    </w:p>
    <w:p w:rsidR="00BE6FF9" w:rsidRPr="00937D1B" w:rsidRDefault="00BE6FF9" w:rsidP="00225ED1">
      <w:pPr>
        <w:spacing w:after="0" w:line="240" w:lineRule="auto"/>
        <w:ind w:firstLine="709"/>
        <w:jc w:val="both"/>
        <w:rPr>
          <w:rFonts w:asciiTheme="majorHAnsi" w:hAnsiTheme="majorHAnsi" w:cs="Arial"/>
          <w:sz w:val="28"/>
          <w:szCs w:val="28"/>
        </w:rPr>
      </w:pPr>
      <w:r w:rsidRPr="00937D1B">
        <w:rPr>
          <w:rFonts w:asciiTheme="majorHAnsi" w:hAnsiTheme="majorHAnsi" w:cs="Arial"/>
          <w:sz w:val="28"/>
          <w:szCs w:val="28"/>
        </w:rPr>
        <w:t>- и.п. Дедова Е.В. – «Регион».</w:t>
      </w:r>
    </w:p>
    <w:p w:rsidR="00BE6FF9" w:rsidRPr="00937D1B" w:rsidRDefault="00BE6FF9" w:rsidP="00225ED1">
      <w:pPr>
        <w:spacing w:after="0" w:line="240" w:lineRule="auto"/>
        <w:ind w:firstLine="709"/>
        <w:jc w:val="both"/>
        <w:rPr>
          <w:rFonts w:asciiTheme="majorHAnsi" w:hAnsiTheme="majorHAnsi" w:cs="Arial"/>
          <w:sz w:val="28"/>
          <w:szCs w:val="28"/>
        </w:rPr>
      </w:pPr>
    </w:p>
    <w:p w:rsidR="00BE6FF9" w:rsidRPr="00937D1B" w:rsidRDefault="00BE6FF9" w:rsidP="00225ED1">
      <w:pPr>
        <w:spacing w:after="0" w:line="240" w:lineRule="auto"/>
        <w:ind w:firstLine="709"/>
        <w:jc w:val="both"/>
        <w:rPr>
          <w:rFonts w:asciiTheme="majorHAnsi" w:hAnsiTheme="majorHAnsi" w:cs="Arial"/>
          <w:sz w:val="28"/>
          <w:szCs w:val="28"/>
        </w:rPr>
      </w:pPr>
      <w:r w:rsidRPr="00937D1B">
        <w:rPr>
          <w:rFonts w:asciiTheme="majorHAnsi" w:hAnsiTheme="majorHAnsi" w:cs="Arial"/>
          <w:sz w:val="28"/>
          <w:szCs w:val="28"/>
        </w:rPr>
        <w:t xml:space="preserve">Как видно из расписания </w:t>
      </w:r>
      <w:r w:rsidR="00225ED1" w:rsidRPr="00937D1B">
        <w:rPr>
          <w:rFonts w:asciiTheme="majorHAnsi" w:hAnsiTheme="majorHAnsi" w:cs="Arial"/>
          <w:sz w:val="28"/>
          <w:szCs w:val="28"/>
        </w:rPr>
        <w:t>муниципальное образование</w:t>
      </w:r>
      <w:r w:rsidRPr="00937D1B">
        <w:rPr>
          <w:rFonts w:asciiTheme="majorHAnsi" w:hAnsiTheme="majorHAnsi" w:cs="Arial"/>
          <w:sz w:val="28"/>
          <w:szCs w:val="28"/>
        </w:rPr>
        <w:t xml:space="preserve"> достаточно обеспечен автобусными маршрутами и количеством рейсов.</w:t>
      </w:r>
    </w:p>
    <w:p w:rsidR="00BE6FF9" w:rsidRPr="00937D1B" w:rsidRDefault="00BE6FF9" w:rsidP="00225ED1">
      <w:pPr>
        <w:spacing w:after="0" w:line="240" w:lineRule="auto"/>
        <w:ind w:firstLine="709"/>
        <w:jc w:val="both"/>
        <w:rPr>
          <w:rFonts w:asciiTheme="majorHAnsi" w:hAnsiTheme="majorHAnsi" w:cs="Arial"/>
          <w:sz w:val="28"/>
          <w:szCs w:val="28"/>
        </w:rPr>
      </w:pPr>
    </w:p>
    <w:p w:rsidR="00A514B2" w:rsidRPr="00937D1B" w:rsidRDefault="00A514B2" w:rsidP="00225ED1">
      <w:pPr>
        <w:spacing w:after="0" w:line="240" w:lineRule="auto"/>
        <w:jc w:val="center"/>
        <w:rPr>
          <w:rFonts w:asciiTheme="majorHAnsi" w:hAnsiTheme="majorHAnsi"/>
          <w:i/>
          <w:sz w:val="28"/>
          <w:szCs w:val="28"/>
        </w:rPr>
      </w:pPr>
      <w:bookmarkStart w:id="167" w:name="_Toc242512396"/>
      <w:bookmarkStart w:id="168" w:name="_Toc270950897"/>
      <w:bookmarkStart w:id="169" w:name="_Toc312530963"/>
      <w:r w:rsidRPr="00937D1B">
        <w:rPr>
          <w:rFonts w:asciiTheme="majorHAnsi" w:hAnsiTheme="majorHAnsi"/>
          <w:i/>
          <w:sz w:val="28"/>
          <w:szCs w:val="28"/>
        </w:rPr>
        <w:t>12.3.</w:t>
      </w:r>
      <w:r w:rsidR="009729DB">
        <w:rPr>
          <w:rFonts w:asciiTheme="majorHAnsi" w:hAnsiTheme="majorHAnsi"/>
          <w:i/>
          <w:sz w:val="28"/>
          <w:szCs w:val="28"/>
        </w:rPr>
        <w:t>3</w:t>
      </w:r>
      <w:r w:rsidRPr="00937D1B">
        <w:rPr>
          <w:rFonts w:asciiTheme="majorHAnsi" w:hAnsiTheme="majorHAnsi"/>
          <w:i/>
          <w:sz w:val="28"/>
          <w:szCs w:val="28"/>
        </w:rPr>
        <w:t xml:space="preserve"> Организация мест стоянки и долговременного хранения транспорта</w:t>
      </w:r>
      <w:bookmarkEnd w:id="167"/>
      <w:r w:rsidRPr="00937D1B">
        <w:rPr>
          <w:rFonts w:asciiTheme="majorHAnsi" w:hAnsiTheme="majorHAnsi"/>
          <w:i/>
          <w:sz w:val="28"/>
          <w:szCs w:val="28"/>
        </w:rPr>
        <w:t xml:space="preserve"> сельского поселения</w:t>
      </w:r>
      <w:bookmarkEnd w:id="168"/>
      <w:bookmarkEnd w:id="169"/>
    </w:p>
    <w:p w:rsidR="00A514B2" w:rsidRPr="00937D1B" w:rsidRDefault="00A514B2" w:rsidP="00225ED1">
      <w:pPr>
        <w:pStyle w:val="afff"/>
        <w:rPr>
          <w:rFonts w:asciiTheme="majorHAnsi" w:hAnsiTheme="majorHAnsi"/>
          <w:szCs w:val="28"/>
          <w:lang w:val="ru-RU"/>
        </w:rPr>
      </w:pPr>
      <w:r w:rsidRPr="00937D1B">
        <w:rPr>
          <w:rFonts w:asciiTheme="majorHAnsi" w:hAnsiTheme="majorHAnsi"/>
          <w:szCs w:val="28"/>
          <w:lang w:val="ru-RU"/>
        </w:rPr>
        <w:t>Хранение автотранспорта граждан происходит на приусадебных участках или в гаражах, находящихся в личной собственности граждан. Гостевые стоянки находятся в населенных пунктах в карманах местных проездов. Грузовой автотранспорт хранится на соответствующих автобазах, предприятиях, гаражах и т.д.</w:t>
      </w:r>
    </w:p>
    <w:p w:rsidR="00A514B2" w:rsidRPr="0051573F" w:rsidRDefault="00C50700" w:rsidP="0051573F">
      <w:pPr>
        <w:spacing w:after="0" w:line="240" w:lineRule="auto"/>
        <w:jc w:val="center"/>
        <w:rPr>
          <w:rFonts w:asciiTheme="majorHAnsi" w:eastAsiaTheme="majorEastAsia" w:hAnsiTheme="majorHAnsi" w:cstheme="majorBidi"/>
          <w:b/>
          <w:bCs/>
          <w:caps/>
          <w:sz w:val="28"/>
          <w:szCs w:val="28"/>
        </w:rPr>
      </w:pPr>
      <w:bookmarkStart w:id="170" w:name="_Toc270950898"/>
      <w:r w:rsidRPr="00937D1B">
        <w:rPr>
          <w:rFonts w:asciiTheme="majorHAnsi" w:hAnsiTheme="majorHAnsi"/>
          <w:sz w:val="28"/>
          <w:szCs w:val="28"/>
        </w:rPr>
        <w:br w:type="page"/>
      </w:r>
      <w:bookmarkStart w:id="171" w:name="_Toc312530964"/>
      <w:r w:rsidR="0051573F" w:rsidRPr="0051573F">
        <w:rPr>
          <w:rFonts w:asciiTheme="majorHAnsi" w:hAnsiTheme="majorHAnsi"/>
          <w:b/>
          <w:sz w:val="28"/>
          <w:szCs w:val="28"/>
        </w:rPr>
        <w:lastRenderedPageBreak/>
        <w:t>13. ИНЖЕНЕРНАЯ ПОДГОТОВКА ТЕРРИТОРИИ</w:t>
      </w:r>
      <w:bookmarkEnd w:id="170"/>
      <w:bookmarkEnd w:id="171"/>
    </w:p>
    <w:p w:rsidR="00A514B2" w:rsidRPr="00937D1B" w:rsidRDefault="00A514B2" w:rsidP="00172568">
      <w:pPr>
        <w:pStyle w:val="20"/>
        <w:rPr>
          <w:rFonts w:asciiTheme="majorHAnsi" w:hAnsiTheme="majorHAnsi"/>
        </w:rPr>
      </w:pPr>
      <w:bookmarkStart w:id="172" w:name="_Toc242512398"/>
      <w:bookmarkStart w:id="173" w:name="_Toc270950899"/>
      <w:bookmarkStart w:id="174" w:name="_Toc312530965"/>
      <w:r w:rsidRPr="00937D1B">
        <w:rPr>
          <w:rFonts w:asciiTheme="majorHAnsi" w:hAnsiTheme="majorHAnsi"/>
        </w:rPr>
        <w:t>13.1 Вертикальная планировка</w:t>
      </w:r>
      <w:bookmarkEnd w:id="172"/>
      <w:bookmarkEnd w:id="173"/>
      <w:bookmarkEnd w:id="174"/>
    </w:p>
    <w:p w:rsidR="00A514B2" w:rsidRPr="00937D1B" w:rsidRDefault="00A514B2" w:rsidP="005B4AAF">
      <w:pPr>
        <w:pStyle w:val="afff"/>
        <w:rPr>
          <w:rFonts w:asciiTheme="majorHAnsi" w:hAnsiTheme="majorHAnsi"/>
          <w:lang w:val="ru-RU"/>
        </w:rPr>
      </w:pPr>
      <w:r w:rsidRPr="00937D1B">
        <w:rPr>
          <w:rFonts w:asciiTheme="majorHAnsi" w:hAnsiTheme="majorHAnsi"/>
          <w:lang w:val="ru-RU"/>
        </w:rPr>
        <w:t>Вертикальная планировка территории населенных пунктов сельского поселения предусматривает высотное положение основных улиц и проездов с учетом обеспечения поверхностного стока дождевых и талых вод при максимальном сохранении рельефа.</w:t>
      </w:r>
    </w:p>
    <w:p w:rsidR="00A514B2" w:rsidRPr="00937D1B" w:rsidRDefault="00A514B2" w:rsidP="005B4AAF">
      <w:pPr>
        <w:pStyle w:val="afff"/>
        <w:rPr>
          <w:rFonts w:asciiTheme="majorHAnsi" w:hAnsiTheme="majorHAnsi"/>
          <w:lang w:val="ru-RU"/>
        </w:rPr>
      </w:pPr>
      <w:r w:rsidRPr="00937D1B">
        <w:rPr>
          <w:rFonts w:asciiTheme="majorHAnsi" w:hAnsiTheme="majorHAnsi"/>
          <w:lang w:val="ru-RU"/>
        </w:rPr>
        <w:t>Высотная увязка произведена в пределах всех улиц и проездов населенных пунктов сельского поселения с точностью, допускаемой масштабом и сечением рельефа. Продольные уклоны приняты согласно СНиП 2.07.01-89.</w:t>
      </w:r>
    </w:p>
    <w:p w:rsidR="00A514B2" w:rsidRPr="00937D1B" w:rsidRDefault="00A514B2" w:rsidP="00172568">
      <w:pPr>
        <w:pStyle w:val="20"/>
        <w:rPr>
          <w:rFonts w:asciiTheme="majorHAnsi" w:hAnsiTheme="majorHAnsi"/>
        </w:rPr>
      </w:pPr>
      <w:bookmarkStart w:id="175" w:name="_Toc242512400"/>
      <w:bookmarkStart w:id="176" w:name="_Toc270950900"/>
      <w:bookmarkStart w:id="177" w:name="_Toc312530966"/>
      <w:r w:rsidRPr="00937D1B">
        <w:rPr>
          <w:rFonts w:asciiTheme="majorHAnsi" w:hAnsiTheme="majorHAnsi"/>
        </w:rPr>
        <w:t>13.2 Мероприятия по защите поселения от затопления</w:t>
      </w:r>
      <w:bookmarkEnd w:id="175"/>
      <w:bookmarkEnd w:id="176"/>
      <w:bookmarkEnd w:id="177"/>
    </w:p>
    <w:p w:rsidR="00A514B2" w:rsidRPr="00937D1B" w:rsidRDefault="00A514B2" w:rsidP="005B4AAF">
      <w:pPr>
        <w:pStyle w:val="afff"/>
        <w:rPr>
          <w:rFonts w:asciiTheme="majorHAnsi" w:hAnsiTheme="majorHAnsi"/>
          <w:lang w:val="ru-RU"/>
        </w:rPr>
      </w:pPr>
      <w:r w:rsidRPr="00937D1B">
        <w:rPr>
          <w:rFonts w:asciiTheme="majorHAnsi" w:hAnsiTheme="majorHAnsi"/>
          <w:lang w:val="ru-RU"/>
        </w:rPr>
        <w:t xml:space="preserve">Цель инженерной защиты территории – улучшение физических характеристик территории поселений, чтобы сделать их максимально пригодными и эффективными для промышленного и гражданского строительства, защиты от неблагоприятных физико-геологических </w:t>
      </w:r>
      <w:r w:rsidR="005B4AAF" w:rsidRPr="00937D1B">
        <w:rPr>
          <w:rFonts w:asciiTheme="majorHAnsi" w:hAnsiTheme="majorHAnsi"/>
          <w:lang w:val="ru-RU"/>
        </w:rPr>
        <w:br/>
      </w:r>
      <w:r w:rsidRPr="00937D1B">
        <w:rPr>
          <w:rFonts w:asciiTheme="majorHAnsi" w:hAnsiTheme="majorHAnsi"/>
          <w:lang w:val="ru-RU"/>
        </w:rPr>
        <w:t>процессов – затопления во время половодий и паводков, повышения уровня грунтовых вод, просадочных свойств грунта и т.п.</w:t>
      </w:r>
    </w:p>
    <w:p w:rsidR="00A514B2" w:rsidRPr="00937D1B" w:rsidRDefault="00A514B2" w:rsidP="005B4AAF">
      <w:pPr>
        <w:pStyle w:val="afff"/>
        <w:rPr>
          <w:rFonts w:asciiTheme="majorHAnsi" w:hAnsiTheme="majorHAnsi"/>
          <w:lang w:val="ru-RU"/>
        </w:rPr>
      </w:pPr>
      <w:r w:rsidRPr="00937D1B">
        <w:rPr>
          <w:rFonts w:asciiTheme="majorHAnsi" w:hAnsiTheme="majorHAnsi"/>
          <w:lang w:val="ru-RU"/>
        </w:rPr>
        <w:t>В инженерной подготовке территорий поселений (особенно с неблагоприятными природными условиями) организация стока поверхностных вод является одним из важнейших мероприятий, предупреждающих повышение уровня грунтовых вод и проявления просадочных свойств грунта, и т.д.</w:t>
      </w:r>
    </w:p>
    <w:p w:rsidR="00A514B2" w:rsidRPr="00937D1B" w:rsidRDefault="00A514B2" w:rsidP="005B4AAF">
      <w:pPr>
        <w:pStyle w:val="afff"/>
        <w:rPr>
          <w:rFonts w:asciiTheme="majorHAnsi" w:hAnsiTheme="majorHAnsi"/>
          <w:lang w:val="ru-RU"/>
        </w:rPr>
      </w:pPr>
      <w:r w:rsidRPr="00937D1B">
        <w:rPr>
          <w:rFonts w:asciiTheme="majorHAnsi" w:hAnsiTheme="majorHAnsi"/>
          <w:lang w:val="ru-RU"/>
        </w:rPr>
        <w:t>Информация об имеющейся ливневой канализации в населенных пунктах района и проектах, касающихся развития системы ливневой канализации</w:t>
      </w:r>
      <w:r w:rsidR="005B4AAF" w:rsidRPr="00937D1B">
        <w:rPr>
          <w:rFonts w:asciiTheme="majorHAnsi" w:hAnsiTheme="majorHAnsi"/>
          <w:lang w:val="ru-RU"/>
        </w:rPr>
        <w:t>,</w:t>
      </w:r>
      <w:r w:rsidRPr="00937D1B">
        <w:rPr>
          <w:rFonts w:asciiTheme="majorHAnsi" w:hAnsiTheme="majorHAnsi"/>
          <w:lang w:val="ru-RU"/>
        </w:rPr>
        <w:t xml:space="preserve"> отсутствует. Отсутствие систем ливневой канализации не только сказывается на уровне благоустройства поселений, но и приводит к подтоплению территорий.</w:t>
      </w:r>
    </w:p>
    <w:p w:rsidR="00A514B2" w:rsidRPr="00937D1B" w:rsidRDefault="00A514B2" w:rsidP="00172568">
      <w:pPr>
        <w:pStyle w:val="20"/>
        <w:rPr>
          <w:rFonts w:asciiTheme="majorHAnsi" w:hAnsiTheme="majorHAnsi"/>
        </w:rPr>
      </w:pPr>
      <w:bookmarkStart w:id="178" w:name="_Toc242512401"/>
      <w:bookmarkStart w:id="179" w:name="_Toc270950901"/>
      <w:bookmarkStart w:id="180" w:name="_Toc312530967"/>
      <w:r w:rsidRPr="00937D1B">
        <w:rPr>
          <w:rFonts w:asciiTheme="majorHAnsi" w:hAnsiTheme="majorHAnsi"/>
        </w:rPr>
        <w:t>13.3 Мероприятия по благоустройству водоемов</w:t>
      </w:r>
      <w:bookmarkEnd w:id="178"/>
      <w:bookmarkEnd w:id="179"/>
      <w:bookmarkEnd w:id="180"/>
    </w:p>
    <w:p w:rsidR="00A514B2" w:rsidRPr="00937D1B" w:rsidRDefault="00A514B2" w:rsidP="005B4AAF">
      <w:pPr>
        <w:pStyle w:val="afff"/>
        <w:rPr>
          <w:rFonts w:asciiTheme="majorHAnsi" w:hAnsiTheme="majorHAnsi"/>
          <w:lang w:val="ru-RU"/>
        </w:rPr>
      </w:pPr>
      <w:r w:rsidRPr="00937D1B">
        <w:rPr>
          <w:rFonts w:asciiTheme="majorHAnsi" w:hAnsiTheme="majorHAnsi"/>
          <w:lang w:val="ru-RU"/>
        </w:rPr>
        <w:t xml:space="preserve">Река </w:t>
      </w:r>
      <w:r w:rsidR="00F911C5" w:rsidRPr="00937D1B">
        <w:rPr>
          <w:rFonts w:asciiTheme="majorHAnsi" w:hAnsiTheme="majorHAnsi"/>
          <w:lang w:val="ru-RU"/>
        </w:rPr>
        <w:t xml:space="preserve">Салмыш </w:t>
      </w:r>
      <w:r w:rsidRPr="00937D1B">
        <w:rPr>
          <w:rFonts w:asciiTheme="majorHAnsi" w:hAnsiTheme="majorHAnsi"/>
          <w:lang w:val="ru-RU"/>
        </w:rPr>
        <w:t xml:space="preserve"> и её притоки имеют достаточно извилистое русло, берега пологие, сложены песчано-глинистыми породами. В настоящее время берегоукрепление не проводилось. </w:t>
      </w:r>
    </w:p>
    <w:p w:rsidR="00A514B2" w:rsidRPr="00937D1B" w:rsidRDefault="00A514B2" w:rsidP="005B4AAF">
      <w:pPr>
        <w:pStyle w:val="afff"/>
        <w:rPr>
          <w:rFonts w:asciiTheme="majorHAnsi" w:hAnsiTheme="majorHAnsi"/>
          <w:lang w:val="ru-RU"/>
        </w:rPr>
      </w:pPr>
      <w:r w:rsidRPr="00937D1B">
        <w:rPr>
          <w:rFonts w:asciiTheme="majorHAnsi" w:hAnsiTheme="majorHAnsi"/>
          <w:lang w:val="ru-RU"/>
        </w:rPr>
        <w:t>Сброс дождевых вод выполнен в реки без очистки.</w:t>
      </w:r>
    </w:p>
    <w:p w:rsidR="00A514B2" w:rsidRPr="00937D1B" w:rsidRDefault="00A514B2" w:rsidP="005B4AAF">
      <w:pPr>
        <w:pStyle w:val="afff"/>
        <w:rPr>
          <w:rFonts w:asciiTheme="majorHAnsi" w:hAnsiTheme="majorHAnsi"/>
          <w:lang w:val="ru-RU"/>
        </w:rPr>
      </w:pPr>
      <w:r w:rsidRPr="00937D1B">
        <w:rPr>
          <w:rFonts w:asciiTheme="majorHAnsi" w:hAnsiTheme="majorHAnsi"/>
          <w:lang w:val="ru-RU"/>
        </w:rPr>
        <w:t>Встречаются участки с высоким стоянием грунтовых вод.</w:t>
      </w:r>
    </w:p>
    <w:p w:rsidR="005B4AAF" w:rsidRPr="00937D1B" w:rsidRDefault="005B4AAF">
      <w:pPr>
        <w:rPr>
          <w:rFonts w:asciiTheme="majorHAnsi" w:eastAsiaTheme="majorEastAsia" w:hAnsiTheme="majorHAnsi" w:cstheme="majorBidi"/>
          <w:b/>
          <w:bCs/>
          <w:caps/>
          <w:sz w:val="28"/>
          <w:szCs w:val="28"/>
        </w:rPr>
      </w:pPr>
      <w:bookmarkStart w:id="181" w:name="_Toc270950902"/>
      <w:r w:rsidRPr="00937D1B">
        <w:rPr>
          <w:rFonts w:asciiTheme="majorHAnsi" w:hAnsiTheme="majorHAnsi"/>
        </w:rPr>
        <w:br w:type="page"/>
      </w:r>
    </w:p>
    <w:p w:rsidR="00406A9B" w:rsidRPr="00937D1B" w:rsidRDefault="00406A9B" w:rsidP="00172568">
      <w:pPr>
        <w:pStyle w:val="10"/>
        <w:rPr>
          <w:rFonts w:asciiTheme="majorHAnsi" w:hAnsiTheme="majorHAnsi"/>
        </w:rPr>
      </w:pPr>
      <w:bookmarkStart w:id="182" w:name="_Toc312530968"/>
      <w:r w:rsidRPr="00937D1B">
        <w:rPr>
          <w:rFonts w:asciiTheme="majorHAnsi" w:hAnsiTheme="majorHAnsi"/>
        </w:rPr>
        <w:lastRenderedPageBreak/>
        <w:t>1</w:t>
      </w:r>
      <w:r w:rsidR="00D407C2" w:rsidRPr="00937D1B">
        <w:rPr>
          <w:rFonts w:asciiTheme="majorHAnsi" w:hAnsiTheme="majorHAnsi"/>
        </w:rPr>
        <w:t>4</w:t>
      </w:r>
      <w:r w:rsidRPr="00937D1B">
        <w:rPr>
          <w:rFonts w:asciiTheme="majorHAnsi" w:hAnsiTheme="majorHAnsi"/>
        </w:rPr>
        <w:t>. Благоустройство</w:t>
      </w:r>
      <w:bookmarkEnd w:id="181"/>
      <w:bookmarkEnd w:id="182"/>
    </w:p>
    <w:p w:rsidR="005B4AAF" w:rsidRPr="00937D1B" w:rsidRDefault="00E01B08" w:rsidP="005B4AAF">
      <w:pPr>
        <w:pStyle w:val="afff"/>
        <w:rPr>
          <w:rFonts w:asciiTheme="majorHAnsi" w:hAnsiTheme="majorHAnsi"/>
          <w:lang w:val="ru-RU"/>
        </w:rPr>
      </w:pPr>
      <w:r w:rsidRPr="00937D1B">
        <w:rPr>
          <w:rFonts w:asciiTheme="majorHAnsi" w:hAnsiTheme="majorHAnsi"/>
          <w:lang w:val="ru-RU"/>
        </w:rPr>
        <w:t>Основные направления, связанные с улучшением функциональных и эстетических качеств уже подготовленных в инженерном отношении территорий, относятся к работам по благоустройству. Значение как городского, так и сельского благоустройства очень велико. По уровню благоустройства можно судить не только о качестве инженерного обеспечения в городе или селе, но и о качестве работы органов исполнительной власти.</w:t>
      </w:r>
    </w:p>
    <w:p w:rsidR="00E01B08" w:rsidRPr="00937D1B" w:rsidRDefault="00E01B08" w:rsidP="005B4AAF">
      <w:pPr>
        <w:pStyle w:val="afff"/>
        <w:rPr>
          <w:rFonts w:asciiTheme="majorHAnsi" w:hAnsiTheme="majorHAnsi"/>
          <w:lang w:val="ru-RU"/>
        </w:rPr>
      </w:pPr>
      <w:r w:rsidRPr="00937D1B">
        <w:rPr>
          <w:rFonts w:asciiTheme="majorHAnsi" w:hAnsiTheme="majorHAnsi"/>
          <w:lang w:val="ru-RU"/>
        </w:rPr>
        <w:t>Федеральный закон № 131 от 6 октября 2003 года «Об общих принципах организации местного самоуправления в РФ» закрепил ответственность органов местного самоуправления за благоустройство территории. Состояние благоустройства административного центра поселения выступает своеобразным «фасадом», по содержанию которого население определяет качество среды обитания и уровень работы органов исполнительной власти.</w:t>
      </w:r>
    </w:p>
    <w:p w:rsidR="00E01B08" w:rsidRPr="00937D1B" w:rsidRDefault="00132FC7" w:rsidP="005B4AAF">
      <w:pPr>
        <w:pStyle w:val="afff"/>
        <w:rPr>
          <w:rFonts w:asciiTheme="majorHAnsi" w:hAnsiTheme="majorHAnsi"/>
          <w:lang w:val="ru-RU"/>
        </w:rPr>
      </w:pPr>
      <w:r w:rsidRPr="00937D1B">
        <w:rPr>
          <w:rFonts w:asciiTheme="majorHAnsi" w:hAnsiTheme="majorHAnsi"/>
          <w:lang w:val="ru-RU"/>
        </w:rPr>
        <w:t xml:space="preserve">Имангуловский сельсовет </w:t>
      </w:r>
      <w:r w:rsidR="00E01B08" w:rsidRPr="00937D1B">
        <w:rPr>
          <w:rFonts w:asciiTheme="majorHAnsi" w:hAnsiTheme="majorHAnsi"/>
          <w:lang w:val="ru-RU"/>
        </w:rPr>
        <w:t>не богато лесами. На тер</w:t>
      </w:r>
      <w:r w:rsidR="004D7970" w:rsidRPr="00937D1B">
        <w:rPr>
          <w:rFonts w:asciiTheme="majorHAnsi" w:hAnsiTheme="majorHAnsi"/>
          <w:lang w:val="ru-RU"/>
        </w:rPr>
        <w:t xml:space="preserve">ритории поселения лесами занято 1231 </w:t>
      </w:r>
      <w:r w:rsidR="00E01B08" w:rsidRPr="00937D1B">
        <w:rPr>
          <w:rFonts w:asciiTheme="majorHAnsi" w:hAnsiTheme="majorHAnsi"/>
          <w:lang w:val="ru-RU"/>
        </w:rPr>
        <w:t xml:space="preserve">га территории, что составляет </w:t>
      </w:r>
      <w:r w:rsidR="004D7970" w:rsidRPr="00937D1B">
        <w:rPr>
          <w:rFonts w:asciiTheme="majorHAnsi" w:hAnsiTheme="majorHAnsi"/>
          <w:lang w:val="ru-RU"/>
        </w:rPr>
        <w:t>10</w:t>
      </w:r>
      <w:r w:rsidR="00E01B08" w:rsidRPr="00937D1B">
        <w:rPr>
          <w:rFonts w:asciiTheme="majorHAnsi" w:hAnsiTheme="majorHAnsi"/>
          <w:lang w:val="ru-RU"/>
        </w:rPr>
        <w:t>% от общей площади поселения.</w:t>
      </w:r>
    </w:p>
    <w:p w:rsidR="00E01B08" w:rsidRPr="00937D1B" w:rsidRDefault="00E01B08" w:rsidP="005B4AAF">
      <w:pPr>
        <w:pStyle w:val="afff"/>
        <w:rPr>
          <w:rFonts w:asciiTheme="majorHAnsi" w:hAnsiTheme="majorHAnsi"/>
          <w:lang w:val="ru-RU"/>
        </w:rPr>
      </w:pPr>
      <w:r w:rsidRPr="00937D1B">
        <w:rPr>
          <w:rFonts w:asciiTheme="majorHAnsi" w:hAnsiTheme="majorHAnsi"/>
          <w:lang w:val="ru-RU"/>
        </w:rPr>
        <w:t>В пределах застроенной части населённых пунктов выделяется селитебная территория, промышленно-коммунальная, транспортная территория.</w:t>
      </w:r>
    </w:p>
    <w:p w:rsidR="00E01B08" w:rsidRPr="00937D1B" w:rsidRDefault="00E01B08" w:rsidP="005B4AAF">
      <w:pPr>
        <w:pStyle w:val="afff"/>
        <w:rPr>
          <w:rFonts w:asciiTheme="majorHAnsi" w:hAnsiTheme="majorHAnsi"/>
          <w:lang w:val="ru-RU"/>
        </w:rPr>
      </w:pPr>
      <w:r w:rsidRPr="00937D1B">
        <w:rPr>
          <w:rFonts w:asciiTheme="majorHAnsi" w:hAnsiTheme="majorHAnsi"/>
          <w:lang w:val="ru-RU"/>
        </w:rPr>
        <w:t>В основном, в застроенной части населённых пунктов расположены рекреационные территории. Вне пределов застроенной части населённых пунктов, но в пределах границ поселения расположены кладбищ</w:t>
      </w:r>
      <w:r w:rsidR="005B4AAF" w:rsidRPr="00937D1B">
        <w:rPr>
          <w:rFonts w:asciiTheme="majorHAnsi" w:hAnsiTheme="majorHAnsi"/>
          <w:lang w:val="ru-RU"/>
        </w:rPr>
        <w:t>а</w:t>
      </w:r>
      <w:r w:rsidRPr="00937D1B">
        <w:rPr>
          <w:rFonts w:asciiTheme="majorHAnsi" w:hAnsiTheme="majorHAnsi"/>
          <w:lang w:val="ru-RU"/>
        </w:rPr>
        <w:t xml:space="preserve"> и территории сельскохозяйственного назначения, выступающие в качестве резерва жилой застройки.</w:t>
      </w:r>
    </w:p>
    <w:p w:rsidR="00E01B08" w:rsidRPr="00937D1B" w:rsidRDefault="00E01B08" w:rsidP="005B4AAF">
      <w:pPr>
        <w:pStyle w:val="afff"/>
        <w:rPr>
          <w:rFonts w:asciiTheme="majorHAnsi" w:hAnsiTheme="majorHAnsi"/>
          <w:lang w:val="ru-RU"/>
        </w:rPr>
      </w:pPr>
      <w:r w:rsidRPr="00937D1B">
        <w:rPr>
          <w:rFonts w:asciiTheme="majorHAnsi" w:hAnsiTheme="majorHAnsi"/>
          <w:lang w:val="ru-RU"/>
        </w:rPr>
        <w:t>Рекреационные территории представлены водоохранными зонами рек поселения. В структуре селитьбы находятся зеленые насаждения в сёлах. Отсутствие системы организованных зеленых насаждений в пределах селитебных территорий являются одним из недостатков планировочной структуры поселения. Этот недостаток не компенсируется наличием пространных рекреационных зон за пределами застроенной части населённых пунктов.</w:t>
      </w:r>
    </w:p>
    <w:p w:rsidR="00E01B08" w:rsidRPr="00937D1B" w:rsidRDefault="00E01B08" w:rsidP="005B4AAF">
      <w:pPr>
        <w:pStyle w:val="afff"/>
        <w:rPr>
          <w:rFonts w:asciiTheme="majorHAnsi" w:hAnsiTheme="majorHAnsi"/>
          <w:lang w:val="ru-RU"/>
        </w:rPr>
      </w:pPr>
      <w:r w:rsidRPr="00937D1B">
        <w:rPr>
          <w:rFonts w:asciiTheme="majorHAnsi" w:hAnsiTheme="majorHAnsi"/>
          <w:lang w:val="ru-RU"/>
        </w:rPr>
        <w:t>Площадь рекреационных территорий в поселении не выделена.</w:t>
      </w:r>
    </w:p>
    <w:p w:rsidR="00E01B08" w:rsidRPr="00937D1B" w:rsidRDefault="00E01B08" w:rsidP="005B4AAF">
      <w:pPr>
        <w:pStyle w:val="afff"/>
        <w:rPr>
          <w:rFonts w:asciiTheme="majorHAnsi" w:hAnsiTheme="majorHAnsi"/>
          <w:lang w:val="ru-RU"/>
        </w:rPr>
      </w:pPr>
      <w:r w:rsidRPr="00937D1B">
        <w:rPr>
          <w:rFonts w:asciiTheme="majorHAnsi" w:hAnsiTheme="majorHAnsi"/>
          <w:lang w:val="ru-RU"/>
        </w:rPr>
        <w:t xml:space="preserve">В целом же, население </w:t>
      </w:r>
      <w:r w:rsidR="008B3F2A" w:rsidRPr="00937D1B">
        <w:rPr>
          <w:rFonts w:asciiTheme="majorHAnsi" w:hAnsiTheme="majorHAnsi"/>
          <w:lang w:val="ru-RU"/>
        </w:rPr>
        <w:t xml:space="preserve">МО Имангуловский сельсовет </w:t>
      </w:r>
      <w:r w:rsidRPr="00937D1B">
        <w:rPr>
          <w:rFonts w:asciiTheme="majorHAnsi" w:hAnsiTheme="majorHAnsi"/>
          <w:lang w:val="ru-RU"/>
        </w:rPr>
        <w:t xml:space="preserve"> неплохо обеспечено жилищной площадью. По сравнению с другими СП </w:t>
      </w:r>
      <w:r w:rsidR="00AF4667" w:rsidRPr="00937D1B">
        <w:rPr>
          <w:rFonts w:asciiTheme="majorHAnsi" w:hAnsiTheme="majorHAnsi"/>
          <w:lang w:val="ru-RU"/>
        </w:rPr>
        <w:t>Октябрьского района</w:t>
      </w:r>
      <w:r w:rsidRPr="00937D1B">
        <w:rPr>
          <w:rFonts w:asciiTheme="majorHAnsi" w:hAnsiTheme="majorHAnsi"/>
          <w:lang w:val="ru-RU"/>
        </w:rPr>
        <w:t xml:space="preserve">, неплохо выглядит и благоустройство жилищной площади. </w:t>
      </w:r>
    </w:p>
    <w:p w:rsidR="00E01B08" w:rsidRPr="00937D1B" w:rsidRDefault="00E01B08" w:rsidP="005B4AAF">
      <w:pPr>
        <w:pStyle w:val="afff"/>
        <w:rPr>
          <w:rFonts w:asciiTheme="majorHAnsi" w:hAnsiTheme="majorHAnsi"/>
          <w:lang w:val="ru-RU"/>
        </w:rPr>
      </w:pPr>
      <w:r w:rsidRPr="00937D1B">
        <w:rPr>
          <w:rFonts w:asciiTheme="majorHAnsi" w:hAnsiTheme="majorHAnsi"/>
          <w:lang w:val="ru-RU"/>
        </w:rPr>
        <w:t xml:space="preserve">Генеральным планом предусматривается мероприятия как по реконструкции существующих объектов благоустройства, так и по </w:t>
      </w:r>
      <w:r w:rsidRPr="00937D1B">
        <w:rPr>
          <w:rFonts w:asciiTheme="majorHAnsi" w:hAnsiTheme="majorHAnsi"/>
          <w:lang w:val="ru-RU"/>
        </w:rPr>
        <w:lastRenderedPageBreak/>
        <w:t>строительству новых объектов с применением качественно новых материалов и технологий.</w:t>
      </w:r>
    </w:p>
    <w:p w:rsidR="00406A9B" w:rsidRPr="00937D1B" w:rsidRDefault="00406A9B" w:rsidP="00172568">
      <w:pPr>
        <w:pStyle w:val="20"/>
        <w:rPr>
          <w:rFonts w:asciiTheme="majorHAnsi" w:hAnsiTheme="majorHAnsi"/>
        </w:rPr>
      </w:pPr>
      <w:bookmarkStart w:id="183" w:name="_Toc270950903"/>
      <w:bookmarkStart w:id="184" w:name="_Toc312530969"/>
      <w:r w:rsidRPr="00937D1B">
        <w:rPr>
          <w:rFonts w:asciiTheme="majorHAnsi" w:hAnsiTheme="majorHAnsi"/>
        </w:rPr>
        <w:t>1</w:t>
      </w:r>
      <w:r w:rsidR="00D407C2" w:rsidRPr="00937D1B">
        <w:rPr>
          <w:rFonts w:asciiTheme="majorHAnsi" w:hAnsiTheme="majorHAnsi"/>
        </w:rPr>
        <w:t>4</w:t>
      </w:r>
      <w:r w:rsidRPr="00937D1B">
        <w:rPr>
          <w:rFonts w:asciiTheme="majorHAnsi" w:hAnsiTheme="majorHAnsi"/>
        </w:rPr>
        <w:t>.1 Искусственные покрытия</w:t>
      </w:r>
      <w:bookmarkEnd w:id="183"/>
      <w:bookmarkEnd w:id="184"/>
    </w:p>
    <w:p w:rsidR="00406A9B" w:rsidRPr="00937D1B" w:rsidRDefault="00406A9B" w:rsidP="005B4AAF">
      <w:pPr>
        <w:pStyle w:val="afff"/>
        <w:rPr>
          <w:rFonts w:asciiTheme="majorHAnsi" w:hAnsiTheme="majorHAnsi"/>
          <w:lang w:val="ru-RU"/>
        </w:rPr>
      </w:pPr>
      <w:r w:rsidRPr="00937D1B">
        <w:rPr>
          <w:rFonts w:asciiTheme="majorHAnsi" w:hAnsiTheme="majorHAnsi"/>
          <w:lang w:val="ru-RU"/>
        </w:rPr>
        <w:t>Основным функциональным объектом благоустройства выступают искусственные покрытия (одежды) дорог, улиц, тротуаров, пешеходных дорожек и различных площадок. Искусственные покрытия должны обладать достаточной прочностью, обеспечивающей их устойчивость под динамической и статической нагрузкой в различные времена года в зависимости от их назначения.</w:t>
      </w:r>
    </w:p>
    <w:p w:rsidR="00406A9B" w:rsidRPr="00937D1B" w:rsidRDefault="00406A9B" w:rsidP="005B4AAF">
      <w:pPr>
        <w:pStyle w:val="afff"/>
        <w:rPr>
          <w:rFonts w:asciiTheme="majorHAnsi" w:hAnsiTheme="majorHAnsi"/>
          <w:lang w:val="ru-RU"/>
        </w:rPr>
      </w:pPr>
      <w:r w:rsidRPr="00937D1B">
        <w:rPr>
          <w:rFonts w:asciiTheme="majorHAnsi" w:hAnsiTheme="majorHAnsi"/>
          <w:lang w:val="ru-RU"/>
        </w:rPr>
        <w:t xml:space="preserve">Анализ селитебных, промышленных и коммунально-складских зон </w:t>
      </w:r>
      <w:r w:rsidR="008B3F2A" w:rsidRPr="00937D1B">
        <w:rPr>
          <w:rFonts w:asciiTheme="majorHAnsi" w:hAnsiTheme="majorHAnsi"/>
          <w:lang w:val="ru-RU"/>
        </w:rPr>
        <w:t xml:space="preserve">МО Имангуловский сельсовет </w:t>
      </w:r>
      <w:r w:rsidRPr="00937D1B">
        <w:rPr>
          <w:rFonts w:asciiTheme="majorHAnsi" w:hAnsiTheme="majorHAnsi"/>
          <w:lang w:val="ru-RU"/>
        </w:rPr>
        <w:t>выявил относительно недостаточную обеспеченность территории различными видами искусственных покрытий, а состояние качества, уже существующих покрытий, не всегда находится в удовлетворительном состоянии. Качество покрытий возрастает от периферийных районов к центру поселения. Основной применяемый материал асфальтобетон.</w:t>
      </w:r>
    </w:p>
    <w:p w:rsidR="0080644B" w:rsidRPr="00937D1B" w:rsidRDefault="0080644B" w:rsidP="0080644B">
      <w:pPr>
        <w:pStyle w:val="afff"/>
        <w:rPr>
          <w:rFonts w:asciiTheme="majorHAnsi" w:hAnsiTheme="majorHAnsi"/>
          <w:lang w:val="ru-RU"/>
        </w:rPr>
      </w:pPr>
      <w:r w:rsidRPr="00937D1B">
        <w:rPr>
          <w:rFonts w:asciiTheme="majorHAnsi" w:hAnsiTheme="majorHAnsi"/>
          <w:lang w:val="ru-RU"/>
        </w:rPr>
        <w:t xml:space="preserve">В течение последних 5 лет Администрацией района привлечены средства для строительства, реконструкции и ремонта дорожных покрытий сельских улиц и площадей, но темпы работ достаточно низкие. </w:t>
      </w:r>
    </w:p>
    <w:p w:rsidR="005B4AAF" w:rsidRPr="00937D1B" w:rsidRDefault="00406A9B" w:rsidP="005B4AAF">
      <w:pPr>
        <w:pStyle w:val="afff"/>
        <w:rPr>
          <w:rFonts w:asciiTheme="majorHAnsi" w:hAnsiTheme="majorHAnsi"/>
          <w:lang w:val="ru-RU"/>
        </w:rPr>
      </w:pPr>
      <w:r w:rsidRPr="00937D1B">
        <w:rPr>
          <w:rFonts w:asciiTheme="majorHAnsi" w:hAnsiTheme="majorHAnsi"/>
          <w:lang w:val="ru-RU"/>
        </w:rPr>
        <w:t xml:space="preserve">Существенным недостатком состояния искусственных покрытий в </w:t>
      </w:r>
      <w:r w:rsidR="005B4AAF" w:rsidRPr="00937D1B">
        <w:rPr>
          <w:rFonts w:asciiTheme="majorHAnsi" w:hAnsiTheme="majorHAnsi"/>
          <w:lang w:val="ru-RU"/>
        </w:rPr>
        <w:t>сельском поселении</w:t>
      </w:r>
      <w:r w:rsidRPr="00937D1B">
        <w:rPr>
          <w:rFonts w:asciiTheme="majorHAnsi" w:hAnsiTheme="majorHAnsi"/>
          <w:lang w:val="ru-RU"/>
        </w:rPr>
        <w:t>, как и во многих городах области, является состояние покрытий тротуаров, прилегающих к селитебным территориям, где выполняется массовый перевод жилых помещений в нежилые, и представляющие собой «лоскутное одеяло» из различных сортов тротуарной плитки, камня и асфальтовых покрытий, выполненных в разное время и с различным качеством, а в ряде случаев с нарушением проектных отметок улиц. В результате не только ухудшается внешний вид улицы, но и создаются препятствия для стока ливневых вод и неудобства для передвижения пешеходов, особенно инвалидов.</w:t>
      </w:r>
    </w:p>
    <w:p w:rsidR="00406A9B" w:rsidRPr="00937D1B" w:rsidRDefault="00406A9B" w:rsidP="005B4AAF">
      <w:pPr>
        <w:pStyle w:val="afff"/>
        <w:rPr>
          <w:rFonts w:asciiTheme="majorHAnsi" w:hAnsiTheme="majorHAnsi"/>
          <w:lang w:val="ru-RU"/>
        </w:rPr>
      </w:pPr>
      <w:r w:rsidRPr="00937D1B">
        <w:rPr>
          <w:rFonts w:asciiTheme="majorHAnsi" w:hAnsiTheme="majorHAnsi"/>
          <w:lang w:val="ru-RU"/>
        </w:rPr>
        <w:t>Вторым серьёзным недостатком является плохое состояние покрытий проездов и тротуаров на внутриквартальных и дворовых территориях, вызванное отчасти низким качеством выполненных работ, неправильной эксплуатаций и длительным отсутствием работ по капитальному ремонту.</w:t>
      </w:r>
      <w:bookmarkStart w:id="185" w:name="_Toc270950904"/>
    </w:p>
    <w:p w:rsidR="00406A9B" w:rsidRPr="00937D1B" w:rsidRDefault="00406A9B" w:rsidP="00172568">
      <w:pPr>
        <w:pStyle w:val="20"/>
        <w:rPr>
          <w:rFonts w:asciiTheme="majorHAnsi" w:hAnsiTheme="majorHAnsi"/>
        </w:rPr>
      </w:pPr>
      <w:bookmarkStart w:id="186" w:name="_Toc312530970"/>
      <w:r w:rsidRPr="00937D1B">
        <w:rPr>
          <w:rFonts w:asciiTheme="majorHAnsi" w:hAnsiTheme="majorHAnsi"/>
        </w:rPr>
        <w:t>1</w:t>
      </w:r>
      <w:r w:rsidR="00D407C2" w:rsidRPr="00937D1B">
        <w:rPr>
          <w:rFonts w:asciiTheme="majorHAnsi" w:hAnsiTheme="majorHAnsi"/>
        </w:rPr>
        <w:t>4</w:t>
      </w:r>
      <w:r w:rsidRPr="00937D1B">
        <w:rPr>
          <w:rFonts w:asciiTheme="majorHAnsi" w:hAnsiTheme="majorHAnsi"/>
        </w:rPr>
        <w:t>.2 Озеленение территории</w:t>
      </w:r>
      <w:bookmarkEnd w:id="185"/>
      <w:bookmarkEnd w:id="186"/>
    </w:p>
    <w:p w:rsidR="0080644B" w:rsidRPr="00937D1B" w:rsidRDefault="0080644B" w:rsidP="0080644B">
      <w:pPr>
        <w:pStyle w:val="afff"/>
        <w:rPr>
          <w:rFonts w:asciiTheme="majorHAnsi" w:hAnsiTheme="majorHAnsi"/>
          <w:lang w:val="ru-RU"/>
        </w:rPr>
      </w:pPr>
      <w:r w:rsidRPr="00937D1B">
        <w:rPr>
          <w:rFonts w:asciiTheme="majorHAnsi" w:hAnsiTheme="majorHAnsi"/>
          <w:lang w:val="ru-RU"/>
        </w:rPr>
        <w:t xml:space="preserve">Зелёные насаждения – один из важнейших элементов благоустройства городов и крупных населённых пунктов. Окружающая </w:t>
      </w:r>
      <w:r w:rsidRPr="00937D1B">
        <w:rPr>
          <w:rFonts w:asciiTheme="majorHAnsi" w:hAnsiTheme="majorHAnsi"/>
          <w:lang w:val="ru-RU"/>
        </w:rPr>
        <w:lastRenderedPageBreak/>
        <w:t>среда оказывает значительное влияние на человека, поэтому в системе различных мероприятий по сохранению и улучшению окружающей среды важное место отводится озеленению урбанизированных территорий.</w:t>
      </w:r>
    </w:p>
    <w:p w:rsidR="00406A9B" w:rsidRPr="00937D1B" w:rsidRDefault="00406A9B" w:rsidP="005B4AAF">
      <w:pPr>
        <w:pStyle w:val="afff"/>
        <w:rPr>
          <w:rFonts w:asciiTheme="majorHAnsi" w:hAnsiTheme="majorHAnsi"/>
          <w:lang w:val="ru-RU"/>
        </w:rPr>
      </w:pPr>
      <w:r w:rsidRPr="00937D1B">
        <w:rPr>
          <w:rFonts w:asciiTheme="majorHAnsi" w:hAnsiTheme="majorHAnsi"/>
          <w:lang w:val="ru-RU"/>
        </w:rPr>
        <w:t>Озеленённые территории обладают многими положительными свойствами: поглощают углекислоту, обогащают воздух кислородом, служат средством защиты от пыли, загрязнений атмосферного воздуха отходами промышленного производства и транспорта, в определённых условиях защищают от шума. Зелёные массивы улучшают микроклиматические условия, поскольку снижают силу ветра, увеличивают влажность воздуха, регулируют тепловой режим. Значительную роль играют зелёные насаждения в формировании архитектурно-художественного облика городов и населённых пунктов.</w:t>
      </w:r>
    </w:p>
    <w:p w:rsidR="00406A9B" w:rsidRPr="00937D1B" w:rsidRDefault="00406A9B" w:rsidP="005B4AAF">
      <w:pPr>
        <w:pStyle w:val="afff"/>
        <w:rPr>
          <w:rFonts w:asciiTheme="majorHAnsi" w:hAnsiTheme="majorHAnsi"/>
          <w:lang w:val="ru-RU"/>
        </w:rPr>
      </w:pPr>
      <w:r w:rsidRPr="00937D1B">
        <w:rPr>
          <w:rFonts w:asciiTheme="majorHAnsi" w:hAnsiTheme="majorHAnsi"/>
          <w:lang w:val="ru-RU"/>
        </w:rPr>
        <w:t xml:space="preserve">Систему зелёных насаждений территории </w:t>
      </w:r>
      <w:r w:rsidR="008B3F2A" w:rsidRPr="00937D1B">
        <w:rPr>
          <w:rFonts w:asciiTheme="majorHAnsi" w:hAnsiTheme="majorHAnsi"/>
          <w:lang w:val="ru-RU"/>
        </w:rPr>
        <w:t xml:space="preserve">МО Имангуловский сельсовет </w:t>
      </w:r>
      <w:r w:rsidRPr="00937D1B">
        <w:rPr>
          <w:rFonts w:asciiTheme="majorHAnsi" w:hAnsiTheme="majorHAnsi"/>
          <w:lang w:val="ru-RU"/>
        </w:rPr>
        <w:t>можно подразделить на:</w:t>
      </w:r>
    </w:p>
    <w:p w:rsidR="0080644B" w:rsidRPr="00937D1B" w:rsidRDefault="0080644B" w:rsidP="00A832CD">
      <w:pPr>
        <w:pStyle w:val="afff"/>
        <w:numPr>
          <w:ilvl w:val="0"/>
          <w:numId w:val="11"/>
        </w:numPr>
        <w:rPr>
          <w:rFonts w:asciiTheme="majorHAnsi" w:hAnsiTheme="majorHAnsi"/>
          <w:lang w:val="ru-RU"/>
        </w:rPr>
      </w:pPr>
      <w:r w:rsidRPr="00937D1B">
        <w:rPr>
          <w:rFonts w:asciiTheme="majorHAnsi" w:hAnsiTheme="majorHAnsi"/>
          <w:lang w:val="ru-RU"/>
        </w:rPr>
        <w:t>зелёные насаждения общего пользования на территории улиц;</w:t>
      </w:r>
    </w:p>
    <w:p w:rsidR="0080644B" w:rsidRPr="00937D1B" w:rsidRDefault="0080644B" w:rsidP="00A832CD">
      <w:pPr>
        <w:pStyle w:val="afff"/>
        <w:numPr>
          <w:ilvl w:val="0"/>
          <w:numId w:val="11"/>
        </w:numPr>
        <w:rPr>
          <w:rFonts w:asciiTheme="majorHAnsi" w:hAnsiTheme="majorHAnsi"/>
          <w:lang w:val="ru-RU"/>
        </w:rPr>
      </w:pPr>
      <w:r w:rsidRPr="00937D1B">
        <w:rPr>
          <w:rFonts w:asciiTheme="majorHAnsi" w:hAnsiTheme="majorHAnsi"/>
          <w:lang w:val="ru-RU"/>
        </w:rPr>
        <w:t>зелёные насаждения ограниченного пользования на территориях детских дошкольных учреждений, учреждения культуры, спорта и т.п.;</w:t>
      </w:r>
    </w:p>
    <w:p w:rsidR="0080644B" w:rsidRPr="00937D1B" w:rsidRDefault="0080644B" w:rsidP="00A832CD">
      <w:pPr>
        <w:pStyle w:val="afff"/>
        <w:numPr>
          <w:ilvl w:val="0"/>
          <w:numId w:val="11"/>
        </w:numPr>
        <w:rPr>
          <w:rFonts w:asciiTheme="majorHAnsi" w:hAnsiTheme="majorHAnsi"/>
          <w:lang w:val="ru-RU"/>
        </w:rPr>
      </w:pPr>
      <w:r w:rsidRPr="00937D1B">
        <w:rPr>
          <w:rFonts w:asciiTheme="majorHAnsi" w:hAnsiTheme="majorHAnsi"/>
          <w:lang w:val="ru-RU"/>
        </w:rPr>
        <w:t>зелёные насаждения специального назначения в санитарно-защитных зонах, на территории предприятий, учреждений и на водоохранных территориях.</w:t>
      </w:r>
    </w:p>
    <w:p w:rsidR="00406A9B" w:rsidRPr="00937D1B" w:rsidRDefault="00406A9B" w:rsidP="005B4AAF">
      <w:pPr>
        <w:pStyle w:val="afff"/>
        <w:rPr>
          <w:rFonts w:asciiTheme="majorHAnsi" w:hAnsiTheme="majorHAnsi"/>
          <w:lang w:val="ru-RU"/>
        </w:rPr>
      </w:pPr>
      <w:r w:rsidRPr="00937D1B">
        <w:rPr>
          <w:rFonts w:asciiTheme="majorHAnsi" w:hAnsiTheme="majorHAnsi"/>
          <w:lang w:val="ru-RU"/>
        </w:rPr>
        <w:t>В настоящее время (при норме на одного жителя 21 м</w:t>
      </w:r>
      <w:r w:rsidRPr="00937D1B">
        <w:rPr>
          <w:rFonts w:asciiTheme="majorHAnsi" w:hAnsiTheme="majorHAnsi"/>
          <w:vertAlign w:val="superscript"/>
          <w:lang w:val="ru-RU"/>
        </w:rPr>
        <w:t>2</w:t>
      </w:r>
      <w:r w:rsidRPr="00937D1B">
        <w:rPr>
          <w:rFonts w:asciiTheme="majorHAnsi" w:hAnsiTheme="majorHAnsi"/>
          <w:lang w:val="ru-RU"/>
        </w:rPr>
        <w:t xml:space="preserve"> озеленённых территорий общего пользования с учётом рекреационных территорий) необходимо более </w:t>
      </w:r>
      <w:r w:rsidR="00A03993" w:rsidRPr="00937D1B">
        <w:rPr>
          <w:rFonts w:asciiTheme="majorHAnsi" w:hAnsiTheme="majorHAnsi"/>
          <w:lang w:val="ru-RU"/>
        </w:rPr>
        <w:t>3,0</w:t>
      </w:r>
      <w:r w:rsidRPr="00937D1B">
        <w:rPr>
          <w:rFonts w:asciiTheme="majorHAnsi" w:hAnsiTheme="majorHAnsi"/>
          <w:lang w:val="ru-RU"/>
        </w:rPr>
        <w:t xml:space="preserve"> га озеленённых территорий общего пользования. </w:t>
      </w:r>
    </w:p>
    <w:p w:rsidR="00406A9B" w:rsidRPr="00937D1B" w:rsidRDefault="00406A9B" w:rsidP="005B4AAF">
      <w:pPr>
        <w:pStyle w:val="afff"/>
        <w:rPr>
          <w:rFonts w:asciiTheme="majorHAnsi" w:hAnsiTheme="majorHAnsi"/>
          <w:lang w:val="ru-RU"/>
        </w:rPr>
      </w:pPr>
      <w:r w:rsidRPr="00937D1B">
        <w:rPr>
          <w:rFonts w:asciiTheme="majorHAnsi" w:hAnsiTheme="majorHAnsi"/>
          <w:lang w:val="ru-RU"/>
        </w:rPr>
        <w:t>В рамках улучшения ситуации с обеспеченность</w:t>
      </w:r>
      <w:r w:rsidR="00E64449" w:rsidRPr="00937D1B">
        <w:rPr>
          <w:rFonts w:asciiTheme="majorHAnsi" w:hAnsiTheme="majorHAnsi"/>
          <w:lang w:val="ru-RU"/>
        </w:rPr>
        <w:t>ю</w:t>
      </w:r>
      <w:r w:rsidRPr="00937D1B">
        <w:rPr>
          <w:rFonts w:asciiTheme="majorHAnsi" w:hAnsiTheme="majorHAnsi"/>
          <w:lang w:val="ru-RU"/>
        </w:rPr>
        <w:t xml:space="preserve"> зелёными насаждениями и их состоянием в </w:t>
      </w:r>
      <w:r w:rsidR="008B3F2A" w:rsidRPr="00937D1B">
        <w:rPr>
          <w:rFonts w:asciiTheme="majorHAnsi" w:hAnsiTheme="majorHAnsi"/>
          <w:lang w:val="ru-RU"/>
        </w:rPr>
        <w:t xml:space="preserve">МО Имангуловский сельсовет </w:t>
      </w:r>
      <w:r w:rsidRPr="00937D1B">
        <w:rPr>
          <w:rFonts w:asciiTheme="majorHAnsi" w:hAnsiTheme="majorHAnsi"/>
          <w:lang w:val="ru-RU"/>
        </w:rPr>
        <w:t>необходимо проводить весенние и осенние месячные субботники по благоустройству и озеленению территорий, производить массовую посадку деревьев и кустарника с расширенным видовым составом, улучшать качество посадочного материала.</w:t>
      </w:r>
    </w:p>
    <w:p w:rsidR="00406A9B" w:rsidRPr="00937D1B" w:rsidRDefault="00406A9B" w:rsidP="00172568">
      <w:pPr>
        <w:pStyle w:val="20"/>
        <w:rPr>
          <w:rFonts w:asciiTheme="majorHAnsi" w:hAnsiTheme="majorHAnsi"/>
        </w:rPr>
      </w:pPr>
      <w:bookmarkStart w:id="187" w:name="_Toc270950905"/>
      <w:bookmarkStart w:id="188" w:name="_Toc312530971"/>
      <w:r w:rsidRPr="00937D1B">
        <w:rPr>
          <w:rFonts w:asciiTheme="majorHAnsi" w:hAnsiTheme="majorHAnsi"/>
        </w:rPr>
        <w:t>1</w:t>
      </w:r>
      <w:r w:rsidR="00D407C2" w:rsidRPr="00937D1B">
        <w:rPr>
          <w:rFonts w:asciiTheme="majorHAnsi" w:hAnsiTheme="majorHAnsi"/>
        </w:rPr>
        <w:t>4</w:t>
      </w:r>
      <w:r w:rsidRPr="00937D1B">
        <w:rPr>
          <w:rFonts w:asciiTheme="majorHAnsi" w:hAnsiTheme="majorHAnsi"/>
        </w:rPr>
        <w:t>.3 Благоустройство водотоков и водоёмов</w:t>
      </w:r>
      <w:bookmarkEnd w:id="187"/>
      <w:bookmarkEnd w:id="188"/>
    </w:p>
    <w:p w:rsidR="00916D40" w:rsidRDefault="00FE11A9" w:rsidP="00E64449">
      <w:pPr>
        <w:pStyle w:val="afff"/>
        <w:rPr>
          <w:rFonts w:asciiTheme="majorHAnsi" w:hAnsiTheme="majorHAnsi"/>
          <w:lang w:val="ru-RU"/>
        </w:rPr>
      </w:pPr>
      <w:r w:rsidRPr="00937D1B">
        <w:rPr>
          <w:rFonts w:asciiTheme="majorHAnsi" w:hAnsiTheme="majorHAnsi"/>
          <w:lang w:val="ru-RU"/>
        </w:rPr>
        <w:t xml:space="preserve">По территории </w:t>
      </w:r>
      <w:r w:rsidR="008B3F2A" w:rsidRPr="00937D1B">
        <w:rPr>
          <w:rFonts w:asciiTheme="majorHAnsi" w:hAnsiTheme="majorHAnsi"/>
          <w:lang w:val="ru-RU"/>
        </w:rPr>
        <w:t xml:space="preserve">МО Имангуловский сельсовет </w:t>
      </w:r>
      <w:r w:rsidRPr="00937D1B">
        <w:rPr>
          <w:rFonts w:asciiTheme="majorHAnsi" w:hAnsiTheme="majorHAnsi"/>
          <w:lang w:val="ru-RU"/>
        </w:rPr>
        <w:t>протекает рек</w:t>
      </w:r>
      <w:r w:rsidR="00793767">
        <w:rPr>
          <w:rFonts w:asciiTheme="majorHAnsi" w:hAnsiTheme="majorHAnsi"/>
          <w:lang w:val="ru-RU"/>
        </w:rPr>
        <w:t>и</w:t>
      </w:r>
      <w:r w:rsidR="00B97D65" w:rsidRPr="00937D1B">
        <w:rPr>
          <w:rFonts w:asciiTheme="majorHAnsi" w:hAnsiTheme="majorHAnsi"/>
          <w:lang w:val="ru-RU"/>
        </w:rPr>
        <w:t xml:space="preserve"> </w:t>
      </w:r>
      <w:r w:rsidR="00916D40">
        <w:rPr>
          <w:rFonts w:asciiTheme="majorHAnsi" w:hAnsiTheme="majorHAnsi"/>
          <w:lang w:val="ru-RU"/>
        </w:rPr>
        <w:t xml:space="preserve">Салмыш, </w:t>
      </w:r>
      <w:r w:rsidR="0051573F">
        <w:rPr>
          <w:rFonts w:asciiTheme="majorHAnsi" w:hAnsiTheme="majorHAnsi"/>
          <w:lang w:val="ru-RU"/>
        </w:rPr>
        <w:t>Бродка</w:t>
      </w:r>
      <w:r w:rsidRPr="00937D1B">
        <w:rPr>
          <w:rFonts w:asciiTheme="majorHAnsi" w:hAnsiTheme="majorHAnsi"/>
          <w:lang w:val="ru-RU"/>
        </w:rPr>
        <w:t xml:space="preserve">. </w:t>
      </w:r>
    </w:p>
    <w:p w:rsidR="00FE11A9" w:rsidRPr="00937D1B" w:rsidRDefault="00FE11A9" w:rsidP="00E64449">
      <w:pPr>
        <w:pStyle w:val="afff"/>
        <w:rPr>
          <w:rFonts w:asciiTheme="majorHAnsi" w:hAnsiTheme="majorHAnsi"/>
          <w:lang w:val="ru-RU"/>
        </w:rPr>
      </w:pPr>
      <w:r w:rsidRPr="00937D1B">
        <w:rPr>
          <w:rFonts w:asciiTheme="majorHAnsi" w:hAnsiTheme="majorHAnsi"/>
          <w:lang w:val="ru-RU"/>
        </w:rPr>
        <w:t xml:space="preserve">Современное состояние поверхностных вод определяется как их природными свойствами (водным, температурным режимом, характеристиками химического стока и др.), которые в совокупности характеризуют способность к самоочищению, так и характером и уровнем антропогенных нагрузок на водосборе. </w:t>
      </w:r>
    </w:p>
    <w:p w:rsidR="00FE11A9" w:rsidRPr="00937D1B" w:rsidRDefault="00FE11A9" w:rsidP="00E64449">
      <w:pPr>
        <w:pStyle w:val="afff"/>
        <w:rPr>
          <w:rFonts w:asciiTheme="majorHAnsi" w:hAnsiTheme="majorHAnsi"/>
          <w:lang w:val="ru-RU"/>
        </w:rPr>
      </w:pPr>
      <w:r w:rsidRPr="00937D1B">
        <w:rPr>
          <w:rFonts w:asciiTheme="majorHAnsi" w:hAnsiTheme="majorHAnsi"/>
          <w:lang w:val="ru-RU"/>
        </w:rPr>
        <w:lastRenderedPageBreak/>
        <w:t>Уровень благоустройства водоёмов низкий, на некоторых участках они сильно захламлены. В основном водоёмы используются для хозяйственных и бытовых нужд. Санкционированных пляжей нет.</w:t>
      </w:r>
    </w:p>
    <w:p w:rsidR="00406A9B" w:rsidRPr="00937D1B" w:rsidRDefault="00406A9B" w:rsidP="00172568">
      <w:pPr>
        <w:pStyle w:val="20"/>
        <w:rPr>
          <w:rFonts w:asciiTheme="majorHAnsi" w:hAnsiTheme="majorHAnsi"/>
        </w:rPr>
      </w:pPr>
      <w:bookmarkStart w:id="189" w:name="_Toc270950906"/>
      <w:bookmarkStart w:id="190" w:name="_Toc312530972"/>
      <w:r w:rsidRPr="00937D1B">
        <w:rPr>
          <w:rFonts w:asciiTheme="majorHAnsi" w:hAnsiTheme="majorHAnsi"/>
        </w:rPr>
        <w:t>1</w:t>
      </w:r>
      <w:r w:rsidR="00E01B08" w:rsidRPr="00937D1B">
        <w:rPr>
          <w:rFonts w:asciiTheme="majorHAnsi" w:hAnsiTheme="majorHAnsi"/>
        </w:rPr>
        <w:t>4</w:t>
      </w:r>
      <w:r w:rsidRPr="00937D1B">
        <w:rPr>
          <w:rFonts w:asciiTheme="majorHAnsi" w:hAnsiTheme="majorHAnsi"/>
        </w:rPr>
        <w:t>.4 Малые формы</w:t>
      </w:r>
      <w:bookmarkEnd w:id="189"/>
      <w:bookmarkEnd w:id="190"/>
    </w:p>
    <w:p w:rsidR="00AA5522" w:rsidRPr="00937D1B" w:rsidRDefault="00406A9B" w:rsidP="00AA5522">
      <w:pPr>
        <w:pStyle w:val="afff"/>
        <w:rPr>
          <w:rFonts w:asciiTheme="majorHAnsi" w:hAnsiTheme="majorHAnsi"/>
          <w:lang w:val="ru-RU"/>
        </w:rPr>
      </w:pPr>
      <w:r w:rsidRPr="00937D1B">
        <w:rPr>
          <w:rFonts w:asciiTheme="majorHAnsi" w:hAnsiTheme="majorHAnsi"/>
          <w:lang w:val="ru-RU"/>
        </w:rPr>
        <w:t>Важный элемент благоустройства города или крупного населённого пункта – малые архитектурные формы. При умелом использовании они позволяют существенно обогатить архитектурно-эстетический облик поселения даже при сравнительно ограниченных финансовых средствах.</w:t>
      </w:r>
    </w:p>
    <w:p w:rsidR="00406A9B" w:rsidRPr="00937D1B" w:rsidRDefault="00406A9B" w:rsidP="00AA5522">
      <w:pPr>
        <w:pStyle w:val="afff"/>
        <w:rPr>
          <w:rFonts w:asciiTheme="majorHAnsi" w:hAnsiTheme="majorHAnsi"/>
          <w:lang w:val="ru-RU"/>
        </w:rPr>
      </w:pPr>
      <w:r w:rsidRPr="00937D1B">
        <w:rPr>
          <w:rFonts w:asciiTheme="majorHAnsi" w:hAnsiTheme="majorHAnsi"/>
          <w:lang w:val="ru-RU"/>
        </w:rPr>
        <w:t>В административном центре сельского поселения необходимы доски объявлений, рекламные конструкции, витрины, дорожные знаки, указатели, беседки, ограды, скамейки, осветительные приборы и конструкции и большое количество других функциональных и декоративных элементов. Малые архитектурные формы более других элементов благоустройства должны соответствовать своему окружению – архитектуре жилых, общественных, производственных зданий, характеру зелёных насаждений, масштабу пространств, рисунку и фактуре искусственных покрытий</w:t>
      </w:r>
      <w:r w:rsidR="00B97D65" w:rsidRPr="00937D1B">
        <w:rPr>
          <w:rFonts w:asciiTheme="majorHAnsi" w:hAnsiTheme="majorHAnsi"/>
          <w:lang w:val="ru-RU"/>
        </w:rPr>
        <w:t xml:space="preserve"> </w:t>
      </w:r>
      <w:r w:rsidRPr="00937D1B">
        <w:rPr>
          <w:rFonts w:asciiTheme="majorHAnsi" w:hAnsiTheme="majorHAnsi"/>
          <w:lang w:val="ru-RU"/>
        </w:rPr>
        <w:t>и т.д.</w:t>
      </w:r>
    </w:p>
    <w:p w:rsidR="00406A9B" w:rsidRPr="00937D1B" w:rsidRDefault="00406A9B" w:rsidP="00AA5522">
      <w:pPr>
        <w:pStyle w:val="afff"/>
        <w:rPr>
          <w:rFonts w:asciiTheme="majorHAnsi" w:hAnsiTheme="majorHAnsi"/>
          <w:lang w:val="ru-RU"/>
        </w:rPr>
      </w:pPr>
      <w:r w:rsidRPr="00937D1B">
        <w:rPr>
          <w:rFonts w:asciiTheme="majorHAnsi" w:hAnsiTheme="majorHAnsi"/>
          <w:lang w:val="ru-RU"/>
        </w:rPr>
        <w:t xml:space="preserve">Обеспеченность малыми архитектурными формами в </w:t>
      </w:r>
      <w:r w:rsidR="009C7198" w:rsidRPr="00937D1B">
        <w:rPr>
          <w:rFonts w:asciiTheme="majorHAnsi" w:hAnsiTheme="majorHAnsi"/>
          <w:lang w:val="ru-RU"/>
        </w:rPr>
        <w:t xml:space="preserve"> </w:t>
      </w:r>
      <w:r w:rsidR="008B3F2A" w:rsidRPr="00937D1B">
        <w:rPr>
          <w:rFonts w:asciiTheme="majorHAnsi" w:hAnsiTheme="majorHAnsi"/>
          <w:lang w:val="ru-RU"/>
        </w:rPr>
        <w:t xml:space="preserve">МО Имангуловский сельсовет </w:t>
      </w:r>
      <w:r w:rsidRPr="00937D1B">
        <w:rPr>
          <w:rFonts w:asciiTheme="majorHAnsi" w:hAnsiTheme="majorHAnsi"/>
          <w:lang w:val="ru-RU"/>
        </w:rPr>
        <w:t xml:space="preserve">достаточно низкая. Основная деятельность по благоустройству сводится на спиливание деревьев, вывоз мусора и скашивание травы. </w:t>
      </w:r>
    </w:p>
    <w:p w:rsidR="00406A9B" w:rsidRPr="00937D1B" w:rsidRDefault="00406A9B" w:rsidP="00172568">
      <w:pPr>
        <w:pStyle w:val="20"/>
        <w:rPr>
          <w:rFonts w:asciiTheme="majorHAnsi" w:hAnsiTheme="majorHAnsi"/>
        </w:rPr>
      </w:pPr>
      <w:bookmarkStart w:id="191" w:name="_Toc270950907"/>
      <w:bookmarkStart w:id="192" w:name="_Toc312530973"/>
      <w:r w:rsidRPr="00937D1B">
        <w:rPr>
          <w:rFonts w:asciiTheme="majorHAnsi" w:hAnsiTheme="majorHAnsi"/>
        </w:rPr>
        <w:t>1</w:t>
      </w:r>
      <w:r w:rsidR="00E01B08" w:rsidRPr="00937D1B">
        <w:rPr>
          <w:rFonts w:asciiTheme="majorHAnsi" w:hAnsiTheme="majorHAnsi"/>
        </w:rPr>
        <w:t>4</w:t>
      </w:r>
      <w:r w:rsidRPr="00937D1B">
        <w:rPr>
          <w:rFonts w:asciiTheme="majorHAnsi" w:hAnsiTheme="majorHAnsi"/>
        </w:rPr>
        <w:t>.5 Освещение</w:t>
      </w:r>
      <w:bookmarkEnd w:id="191"/>
      <w:bookmarkEnd w:id="192"/>
    </w:p>
    <w:p w:rsidR="00406A9B" w:rsidRPr="00937D1B" w:rsidRDefault="00406A9B" w:rsidP="00AA5522">
      <w:pPr>
        <w:pStyle w:val="afff"/>
        <w:rPr>
          <w:rFonts w:asciiTheme="majorHAnsi" w:hAnsiTheme="majorHAnsi"/>
          <w:lang w:val="ru-RU"/>
        </w:rPr>
      </w:pPr>
      <w:r w:rsidRPr="00937D1B">
        <w:rPr>
          <w:rFonts w:asciiTheme="majorHAnsi" w:hAnsiTheme="majorHAnsi"/>
          <w:lang w:val="ru-RU"/>
        </w:rPr>
        <w:t>Освещение – это средство не только для обеспечения нормального светового режима, но и для выявления архитектурных достоинств застройки в тёмное время суток. Освещение – могучее средство пропаганды, информации и рекламы. Хорошее, грамотно выполненное освещение ассоциируется у населения с безопасностью, надёжностью, достатком и успехом. Научно доказана зависимость: уровня освещённости улиц и уровня уличной преступности на них, уровня освещённости и уровня аварийности на дорогах.</w:t>
      </w:r>
    </w:p>
    <w:p w:rsidR="00406A9B" w:rsidRPr="00937D1B" w:rsidRDefault="00406A9B" w:rsidP="00AA5522">
      <w:pPr>
        <w:pStyle w:val="afff"/>
        <w:rPr>
          <w:rFonts w:asciiTheme="majorHAnsi" w:hAnsiTheme="majorHAnsi"/>
          <w:lang w:val="ru-RU"/>
        </w:rPr>
      </w:pPr>
      <w:r w:rsidRPr="00937D1B">
        <w:rPr>
          <w:rFonts w:asciiTheme="majorHAnsi" w:hAnsiTheme="majorHAnsi"/>
          <w:lang w:val="ru-RU"/>
        </w:rPr>
        <w:t>Освещённости сельских территорий в вечернее и ночное время – одна из важных задач благоустройства сельских населённых пунктов. Освещение в населённых пунктах осуществляется правильным подбором искусственных источников света, помещённых в определённых местах и на определённой высоте с соответствующим расстоянием между ними.</w:t>
      </w:r>
    </w:p>
    <w:p w:rsidR="00406A9B" w:rsidRPr="00937D1B" w:rsidRDefault="00406A9B" w:rsidP="00AA5522">
      <w:pPr>
        <w:pStyle w:val="afff"/>
        <w:rPr>
          <w:rFonts w:asciiTheme="majorHAnsi" w:hAnsiTheme="majorHAnsi"/>
          <w:lang w:val="ru-RU"/>
        </w:rPr>
      </w:pPr>
      <w:r w:rsidRPr="00937D1B">
        <w:rPr>
          <w:rFonts w:asciiTheme="majorHAnsi" w:hAnsiTheme="majorHAnsi"/>
          <w:lang w:val="ru-RU"/>
        </w:rPr>
        <w:t xml:space="preserve">В настоящее время большая часть застроенных территорий </w:t>
      </w:r>
      <w:r w:rsidR="008B3F2A" w:rsidRPr="00937D1B">
        <w:rPr>
          <w:rFonts w:asciiTheme="majorHAnsi" w:hAnsiTheme="majorHAnsi"/>
          <w:lang w:val="ru-RU"/>
        </w:rPr>
        <w:t xml:space="preserve">МО Имангуловский сельсовет </w:t>
      </w:r>
      <w:r w:rsidR="00AA5522" w:rsidRPr="00937D1B">
        <w:rPr>
          <w:rFonts w:asciiTheme="majorHAnsi" w:hAnsiTheme="majorHAnsi"/>
          <w:lang w:val="ru-RU"/>
        </w:rPr>
        <w:t xml:space="preserve"> </w:t>
      </w:r>
      <w:r w:rsidRPr="00937D1B">
        <w:rPr>
          <w:rFonts w:asciiTheme="majorHAnsi" w:hAnsiTheme="majorHAnsi"/>
          <w:lang w:val="ru-RU"/>
        </w:rPr>
        <w:t>имеет низкую степень освещенности.</w:t>
      </w:r>
    </w:p>
    <w:p w:rsidR="00406A9B" w:rsidRPr="00937D1B" w:rsidRDefault="00406A9B" w:rsidP="00172568">
      <w:pPr>
        <w:pStyle w:val="20"/>
        <w:rPr>
          <w:rFonts w:asciiTheme="majorHAnsi" w:hAnsiTheme="majorHAnsi"/>
        </w:rPr>
      </w:pPr>
      <w:bookmarkStart w:id="193" w:name="_Toc270950908"/>
      <w:bookmarkStart w:id="194" w:name="_Toc312530974"/>
      <w:r w:rsidRPr="00937D1B">
        <w:rPr>
          <w:rFonts w:asciiTheme="majorHAnsi" w:hAnsiTheme="majorHAnsi"/>
        </w:rPr>
        <w:lastRenderedPageBreak/>
        <w:t>1</w:t>
      </w:r>
      <w:r w:rsidR="00E01B08" w:rsidRPr="00937D1B">
        <w:rPr>
          <w:rFonts w:asciiTheme="majorHAnsi" w:hAnsiTheme="majorHAnsi"/>
        </w:rPr>
        <w:t>4</w:t>
      </w:r>
      <w:r w:rsidRPr="00937D1B">
        <w:rPr>
          <w:rFonts w:asciiTheme="majorHAnsi" w:hAnsiTheme="majorHAnsi"/>
        </w:rPr>
        <w:t>.6 Мусороудаление и мусоропереработка</w:t>
      </w:r>
      <w:bookmarkEnd w:id="193"/>
      <w:bookmarkEnd w:id="194"/>
    </w:p>
    <w:p w:rsidR="00406A9B" w:rsidRPr="00937D1B" w:rsidRDefault="00406A9B" w:rsidP="00AA5522">
      <w:pPr>
        <w:pStyle w:val="afff"/>
        <w:rPr>
          <w:rFonts w:asciiTheme="majorHAnsi" w:hAnsiTheme="majorHAnsi"/>
          <w:lang w:val="ru-RU"/>
        </w:rPr>
      </w:pPr>
      <w:r w:rsidRPr="00937D1B">
        <w:rPr>
          <w:rFonts w:asciiTheme="majorHAnsi" w:hAnsiTheme="majorHAnsi"/>
          <w:lang w:val="ru-RU"/>
        </w:rPr>
        <w:t xml:space="preserve">Одной из острейших экологических проблем не только для </w:t>
      </w:r>
      <w:r w:rsidR="00BD0803" w:rsidRPr="00937D1B">
        <w:rPr>
          <w:rFonts w:asciiTheme="majorHAnsi" w:hAnsiTheme="majorHAnsi"/>
          <w:lang w:val="ru-RU"/>
        </w:rPr>
        <w:t xml:space="preserve">МО Имангуловский сельсовет </w:t>
      </w:r>
      <w:r w:rsidRPr="00937D1B">
        <w:rPr>
          <w:rFonts w:asciiTheme="majorHAnsi" w:hAnsiTheme="majorHAnsi"/>
          <w:lang w:val="ru-RU"/>
        </w:rPr>
        <w:t xml:space="preserve">но и всего </w:t>
      </w:r>
      <w:r w:rsidR="00CE1C4C" w:rsidRPr="00937D1B">
        <w:rPr>
          <w:rFonts w:asciiTheme="majorHAnsi" w:hAnsiTheme="majorHAnsi"/>
          <w:lang w:val="ru-RU"/>
        </w:rPr>
        <w:t xml:space="preserve">Октябрьского района </w:t>
      </w:r>
      <w:r w:rsidRPr="00937D1B">
        <w:rPr>
          <w:rFonts w:asciiTheme="majorHAnsi" w:hAnsiTheme="majorHAnsi"/>
          <w:lang w:val="ru-RU"/>
        </w:rPr>
        <w:t xml:space="preserve">в целом, является загрязнение окружающей природной среды отходами производства и потребления. В последнее время резко возросло количество несанкционированных свалок близ дорог, гаражей и мест отдыха. В сельских населённых пунктах растёт загрязнение хозяйственно-бытовыми отходами. </w:t>
      </w:r>
    </w:p>
    <w:p w:rsidR="00406A9B" w:rsidRPr="00D927CC" w:rsidRDefault="00406A9B" w:rsidP="00AA5522">
      <w:pPr>
        <w:pStyle w:val="afff"/>
        <w:rPr>
          <w:rFonts w:asciiTheme="majorHAnsi" w:hAnsiTheme="majorHAnsi"/>
          <w:lang w:val="ru-RU"/>
        </w:rPr>
      </w:pPr>
      <w:r w:rsidRPr="00937D1B">
        <w:rPr>
          <w:rFonts w:asciiTheme="majorHAnsi" w:hAnsiTheme="majorHAnsi"/>
          <w:lang w:val="ru-RU"/>
        </w:rPr>
        <w:t xml:space="preserve">На территории </w:t>
      </w:r>
      <w:r w:rsidR="008B3F2A" w:rsidRPr="00937D1B">
        <w:rPr>
          <w:rFonts w:asciiTheme="majorHAnsi" w:hAnsiTheme="majorHAnsi"/>
          <w:lang w:val="ru-RU"/>
        </w:rPr>
        <w:t xml:space="preserve">МО Имангуловский сельсовет </w:t>
      </w:r>
      <w:r w:rsidRPr="00937D1B">
        <w:rPr>
          <w:rFonts w:asciiTheme="majorHAnsi" w:hAnsiTheme="majorHAnsi"/>
          <w:lang w:val="ru-RU"/>
        </w:rPr>
        <w:t xml:space="preserve">имеется </w:t>
      </w:r>
      <w:r w:rsidR="00AA5522" w:rsidRPr="00937D1B">
        <w:rPr>
          <w:rFonts w:asciiTheme="majorHAnsi" w:hAnsiTheme="majorHAnsi"/>
          <w:lang w:val="ru-RU"/>
        </w:rPr>
        <w:t>1</w:t>
      </w:r>
      <w:r w:rsidRPr="00937D1B">
        <w:rPr>
          <w:rFonts w:asciiTheme="majorHAnsi" w:hAnsiTheme="majorHAnsi"/>
          <w:lang w:val="ru-RU"/>
        </w:rPr>
        <w:t xml:space="preserve"> скотомогильник</w:t>
      </w:r>
      <w:r w:rsidR="006661B5" w:rsidRPr="00937D1B">
        <w:rPr>
          <w:rFonts w:asciiTheme="majorHAnsi" w:hAnsiTheme="majorHAnsi"/>
          <w:lang w:val="ru-RU"/>
        </w:rPr>
        <w:t xml:space="preserve"> </w:t>
      </w:r>
      <w:r w:rsidR="007216EC" w:rsidRPr="00937D1B">
        <w:rPr>
          <w:rFonts w:asciiTheme="majorHAnsi" w:hAnsiTheme="majorHAnsi"/>
          <w:lang w:val="ru-RU"/>
        </w:rPr>
        <w:t xml:space="preserve"> и три биотермические ямы Беккари</w:t>
      </w:r>
      <w:r w:rsidRPr="00937D1B">
        <w:rPr>
          <w:rFonts w:asciiTheme="majorHAnsi" w:hAnsiTheme="majorHAnsi"/>
          <w:lang w:val="ru-RU"/>
        </w:rPr>
        <w:t>.</w:t>
      </w:r>
    </w:p>
    <w:p w:rsidR="008E396B" w:rsidRPr="00D927CC" w:rsidRDefault="008E396B" w:rsidP="00AA5522">
      <w:pPr>
        <w:pStyle w:val="afff"/>
        <w:rPr>
          <w:rFonts w:asciiTheme="majorHAnsi" w:hAnsiTheme="majorHAnsi"/>
          <w:lang w:val="ru-RU"/>
        </w:rPr>
      </w:pPr>
    </w:p>
    <w:p w:rsidR="008E396B" w:rsidRPr="00D927CC" w:rsidRDefault="008E396B" w:rsidP="00AA5522">
      <w:pPr>
        <w:pStyle w:val="afff"/>
        <w:rPr>
          <w:rFonts w:asciiTheme="majorHAnsi" w:hAnsiTheme="majorHAnsi"/>
          <w:lang w:val="ru-RU"/>
        </w:rPr>
      </w:pPr>
    </w:p>
    <w:p w:rsidR="008E396B" w:rsidRPr="00D927CC" w:rsidRDefault="008E396B" w:rsidP="00AA5522">
      <w:pPr>
        <w:pStyle w:val="afff"/>
        <w:rPr>
          <w:rFonts w:asciiTheme="majorHAnsi" w:hAnsiTheme="majorHAnsi"/>
          <w:lang w:val="ru-RU"/>
        </w:rPr>
      </w:pPr>
    </w:p>
    <w:p w:rsidR="008E396B" w:rsidRPr="00AA5522" w:rsidRDefault="008E396B" w:rsidP="008E396B">
      <w:pPr>
        <w:pStyle w:val="afff"/>
        <w:jc w:val="center"/>
        <w:rPr>
          <w:szCs w:val="28"/>
          <w:lang w:val="ru-RU"/>
        </w:rPr>
      </w:pPr>
    </w:p>
    <w:sectPr w:rsidR="008E396B" w:rsidRPr="00AA5522" w:rsidSect="00D20DFC">
      <w:headerReference w:type="default" r:id="rId55"/>
      <w:footerReference w:type="default" r:id="rId56"/>
      <w:pgSz w:w="11906" w:h="16838"/>
      <w:pgMar w:top="1418" w:right="991" w:bottom="1134" w:left="1701" w:header="709" w:footer="709" w:gutter="0"/>
      <w:pgBorders w:offsetFrom="page">
        <w:top w:val="thinThickSmallGap" w:sz="18" w:space="31" w:color="auto"/>
        <w:left w:val="thinThickSmallGap" w:sz="18" w:space="31" w:color="auto"/>
        <w:bottom w:val="thickThinSmallGap" w:sz="18" w:space="31" w:color="auto"/>
        <w:right w:val="thickThinSmallGap" w:sz="18" w:space="31" w:color="auto"/>
      </w:pgBorders>
      <w:pgNumType w:start="5"/>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675C2" w:rsidRDefault="007675C2" w:rsidP="004E778C">
      <w:pPr>
        <w:spacing w:after="0" w:line="240" w:lineRule="auto"/>
      </w:pPr>
      <w:r>
        <w:separator/>
      </w:r>
    </w:p>
  </w:endnote>
  <w:endnote w:type="continuationSeparator" w:id="0">
    <w:p w:rsidR="007675C2" w:rsidRDefault="007675C2" w:rsidP="004E778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EFF" w:usb1="C0007843" w:usb2="00000009" w:usb3="00000000" w:csb0="000001FF" w:csb1="00000000"/>
  </w:font>
  <w:font w:name="StarSymbol">
    <w:altName w:val="Arial Unicode MS"/>
    <w:charset w:val="CC"/>
    <w:family w:val="auto"/>
    <w:pitch w:val="default"/>
    <w:sig w:usb0="00000000" w:usb1="00000000" w:usb2="00000000" w:usb3="00000000" w:csb0="0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altName w:val="Times New Roman"/>
    <w:panose1 w:val="020B0604020202020204"/>
    <w:charset w:val="CC"/>
    <w:family w:val="swiss"/>
    <w:pitch w:val="variable"/>
    <w:sig w:usb0="E0002AFF" w:usb1="C0007843" w:usb2="00000009" w:usb3="00000000" w:csb0="000001FF" w:csb1="00000000"/>
  </w:font>
  <w:font w:name="Tahoma">
    <w:altName w:val=" Arial"/>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Arial CYR">
    <w:panose1 w:val="020B0604020202020204"/>
    <w:charset w:val="CC"/>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1AB3" w:rsidRDefault="00891AB3">
    <w:pPr>
      <w:pStyle w:val="afa"/>
      <w:jc w:val="right"/>
    </w:pPr>
    <w:r>
      <w:t>_____________________________________________________________________________________________</w:t>
    </w:r>
  </w:p>
  <w:p w:rsidR="00891AB3" w:rsidRDefault="00411C1E" w:rsidP="00706D69">
    <w:pPr>
      <w:pStyle w:val="afa"/>
    </w:pPr>
    <w:sdt>
      <w:sdtPr>
        <w:id w:val="23742094"/>
      </w:sdtPr>
      <w:sdtContent>
        <w:r w:rsidR="00891AB3" w:rsidRPr="00BD6BDE">
          <w:rPr>
            <w:rFonts w:asciiTheme="majorHAnsi" w:hAnsiTheme="majorHAnsi"/>
          </w:rPr>
          <w:t>ООО «САРСТРОЙНИИПРОЕКТ», 2013 г.</w:t>
        </w:r>
        <w:r w:rsidR="00891AB3">
          <w:t xml:space="preserve"> </w:t>
        </w:r>
        <w:r w:rsidR="00891AB3">
          <w:tab/>
        </w:r>
        <w:r w:rsidR="00891AB3">
          <w:tab/>
        </w:r>
        <w:r>
          <w:fldChar w:fldCharType="begin"/>
        </w:r>
        <w:r w:rsidR="00891AB3">
          <w:instrText xml:space="preserve"> PAGE   \* MERGEFORMAT </w:instrText>
        </w:r>
        <w:r>
          <w:fldChar w:fldCharType="separate"/>
        </w:r>
        <w:r w:rsidR="00E36EF8">
          <w:rPr>
            <w:noProof/>
          </w:rPr>
          <w:t>5</w:t>
        </w:r>
        <w:r>
          <w:rPr>
            <w:noProof/>
          </w:rPr>
          <w:fldChar w:fldCharType="end"/>
        </w:r>
      </w:sdtContent>
    </w:sdt>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675C2" w:rsidRDefault="007675C2" w:rsidP="004E778C">
      <w:pPr>
        <w:spacing w:after="0" w:line="240" w:lineRule="auto"/>
      </w:pPr>
      <w:r>
        <w:separator/>
      </w:r>
    </w:p>
  </w:footnote>
  <w:footnote w:type="continuationSeparator" w:id="0">
    <w:p w:rsidR="007675C2" w:rsidRDefault="007675C2" w:rsidP="004E778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1AB3" w:rsidRPr="00BD6BDE" w:rsidRDefault="00891AB3" w:rsidP="00706D69">
    <w:pPr>
      <w:pStyle w:val="af8"/>
      <w:pBdr>
        <w:bottom w:val="inset" w:sz="6" w:space="1" w:color="auto"/>
      </w:pBdr>
      <w:tabs>
        <w:tab w:val="clear" w:pos="4677"/>
      </w:tabs>
      <w:jc w:val="center"/>
      <w:rPr>
        <w:rFonts w:asciiTheme="majorHAnsi" w:hAnsiTheme="majorHAnsi" w:cs="Times New Roman"/>
        <w:color w:val="262626" w:themeColor="text1" w:themeTint="D9"/>
        <w:sz w:val="20"/>
        <w:szCs w:val="20"/>
      </w:rPr>
    </w:pPr>
    <w:r w:rsidRPr="00BD6BDE">
      <w:rPr>
        <w:rFonts w:asciiTheme="majorHAnsi" w:hAnsiTheme="majorHAnsi" w:cs="Times New Roman"/>
        <w:color w:val="262626" w:themeColor="text1" w:themeTint="D9"/>
        <w:sz w:val="20"/>
        <w:szCs w:val="20"/>
      </w:rPr>
      <w:t>Генеральный план муниципального образования Имангуловский сельсовет</w:t>
    </w:r>
  </w:p>
  <w:p w:rsidR="00891AB3" w:rsidRPr="00BD6BDE" w:rsidRDefault="00891AB3" w:rsidP="00706D69">
    <w:pPr>
      <w:pStyle w:val="af8"/>
      <w:pBdr>
        <w:bottom w:val="inset" w:sz="6" w:space="1" w:color="auto"/>
      </w:pBdr>
      <w:tabs>
        <w:tab w:val="clear" w:pos="4677"/>
      </w:tabs>
      <w:jc w:val="center"/>
      <w:rPr>
        <w:rFonts w:asciiTheme="majorHAnsi" w:hAnsiTheme="majorHAnsi" w:cs="Times New Roman"/>
        <w:color w:val="262626" w:themeColor="text1" w:themeTint="D9"/>
        <w:sz w:val="20"/>
        <w:szCs w:val="20"/>
      </w:rPr>
    </w:pPr>
    <w:r w:rsidRPr="00BD6BDE">
      <w:rPr>
        <w:rFonts w:asciiTheme="majorHAnsi" w:hAnsiTheme="majorHAnsi" w:cs="Times New Roman"/>
        <w:color w:val="262626" w:themeColor="text1" w:themeTint="D9"/>
        <w:sz w:val="20"/>
        <w:szCs w:val="20"/>
      </w:rPr>
      <w:t>Октябрьского района Оренбургской области. Материалы по обоснованию</w:t>
    </w:r>
    <w:r>
      <w:rPr>
        <w:rFonts w:asciiTheme="majorHAnsi" w:hAnsiTheme="majorHAnsi" w:cs="Times New Roman"/>
        <w:color w:val="262626" w:themeColor="text1" w:themeTint="D9"/>
        <w:sz w:val="20"/>
        <w:szCs w:val="20"/>
      </w:rPr>
      <w:t xml:space="preserve"> проекта</w:t>
    </w:r>
    <w:r w:rsidRPr="00BD6BDE">
      <w:rPr>
        <w:rFonts w:asciiTheme="majorHAnsi" w:hAnsiTheme="majorHAnsi" w:cs="Times New Roman"/>
        <w:color w:val="262626" w:themeColor="text1" w:themeTint="D9"/>
        <w:sz w:val="20"/>
        <w:szCs w:val="20"/>
      </w:rPr>
      <w:t>.</w:t>
    </w:r>
  </w:p>
  <w:p w:rsidR="00891AB3" w:rsidRPr="00BD6BDE" w:rsidRDefault="00891AB3" w:rsidP="00706D69">
    <w:pPr>
      <w:pStyle w:val="af8"/>
      <w:pBdr>
        <w:bottom w:val="inset" w:sz="6" w:space="1" w:color="auto"/>
      </w:pBdr>
      <w:tabs>
        <w:tab w:val="clear" w:pos="4677"/>
      </w:tabs>
      <w:jc w:val="center"/>
      <w:rPr>
        <w:rFonts w:asciiTheme="majorHAnsi" w:hAnsiTheme="majorHAnsi" w:cs="Times New Roman"/>
        <w:color w:val="262626" w:themeColor="text1" w:themeTint="D9"/>
        <w:sz w:val="20"/>
        <w:szCs w:val="20"/>
      </w:rPr>
    </w:pPr>
    <w:r w:rsidRPr="00BD6BDE">
      <w:rPr>
        <w:rFonts w:asciiTheme="majorHAnsi" w:hAnsiTheme="majorHAnsi" w:cs="Times New Roman"/>
        <w:color w:val="262626" w:themeColor="text1" w:themeTint="D9"/>
        <w:sz w:val="20"/>
        <w:szCs w:val="20"/>
      </w:rPr>
      <w:t xml:space="preserve">Том </w:t>
    </w:r>
    <w:r w:rsidRPr="00BD6BDE">
      <w:rPr>
        <w:rFonts w:asciiTheme="majorHAnsi" w:hAnsiTheme="majorHAnsi" w:cs="Times New Roman"/>
        <w:color w:val="262626" w:themeColor="text1" w:themeTint="D9"/>
        <w:sz w:val="20"/>
        <w:szCs w:val="20"/>
        <w:lang w:val="en-US"/>
      </w:rPr>
      <w:t>I</w:t>
    </w:r>
    <w:r w:rsidRPr="00BD6BDE">
      <w:rPr>
        <w:rFonts w:asciiTheme="majorHAnsi" w:hAnsiTheme="majorHAnsi" w:cs="Times New Roman"/>
        <w:color w:val="262626" w:themeColor="text1" w:themeTint="D9"/>
        <w:sz w:val="20"/>
        <w:szCs w:val="20"/>
      </w:rPr>
      <w:t>. Современное состояние территории. Комплексный анализ проблем и направлений развития.</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6"/>
    <w:multiLevelType w:val="singleLevel"/>
    <w:tmpl w:val="00000006"/>
    <w:name w:val="WW8Num6"/>
    <w:lvl w:ilvl="0">
      <w:start w:val="1"/>
      <w:numFmt w:val="decimal"/>
      <w:lvlText w:val="%1."/>
      <w:lvlJc w:val="left"/>
      <w:pPr>
        <w:tabs>
          <w:tab w:val="num" w:pos="0"/>
        </w:tabs>
        <w:ind w:left="720" w:hanging="360"/>
      </w:pPr>
    </w:lvl>
  </w:abstractNum>
  <w:abstractNum w:abstractNumId="1">
    <w:nsid w:val="0000000E"/>
    <w:multiLevelType w:val="singleLevel"/>
    <w:tmpl w:val="0000000E"/>
    <w:name w:val="WW8Num14"/>
    <w:lvl w:ilvl="0">
      <w:start w:val="1"/>
      <w:numFmt w:val="bullet"/>
      <w:lvlText w:val=""/>
      <w:lvlJc w:val="left"/>
      <w:pPr>
        <w:tabs>
          <w:tab w:val="num" w:pos="0"/>
        </w:tabs>
        <w:ind w:left="720" w:hanging="360"/>
      </w:pPr>
      <w:rPr>
        <w:rFonts w:ascii="Symbol" w:hAnsi="Symbol"/>
      </w:rPr>
    </w:lvl>
  </w:abstractNum>
  <w:abstractNum w:abstractNumId="2">
    <w:nsid w:val="00000013"/>
    <w:multiLevelType w:val="multilevel"/>
    <w:tmpl w:val="00000013"/>
    <w:name w:val="WW8Num34"/>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1114"/>
        </w:tabs>
        <w:ind w:left="1114" w:hanging="360"/>
      </w:pPr>
      <w:rPr>
        <w:rFonts w:ascii="Symbol" w:hAnsi="Symbol" w:cs="StarSymbol"/>
        <w:sz w:val="18"/>
        <w:szCs w:val="18"/>
      </w:rPr>
    </w:lvl>
    <w:lvl w:ilvl="2">
      <w:start w:val="1"/>
      <w:numFmt w:val="bullet"/>
      <w:lvlText w:val=""/>
      <w:lvlJc w:val="left"/>
      <w:pPr>
        <w:tabs>
          <w:tab w:val="num" w:pos="1868"/>
        </w:tabs>
        <w:ind w:left="1868" w:hanging="360"/>
      </w:pPr>
      <w:rPr>
        <w:rFonts w:ascii="Symbol" w:hAnsi="Symbol" w:cs="StarSymbol"/>
        <w:sz w:val="18"/>
        <w:szCs w:val="18"/>
      </w:rPr>
    </w:lvl>
    <w:lvl w:ilvl="3">
      <w:start w:val="1"/>
      <w:numFmt w:val="bullet"/>
      <w:lvlText w:val=""/>
      <w:lvlJc w:val="left"/>
      <w:pPr>
        <w:tabs>
          <w:tab w:val="num" w:pos="2622"/>
        </w:tabs>
        <w:ind w:left="2622" w:hanging="360"/>
      </w:pPr>
      <w:rPr>
        <w:rFonts w:ascii="Symbol" w:hAnsi="Symbol" w:cs="StarSymbol"/>
        <w:sz w:val="18"/>
        <w:szCs w:val="18"/>
      </w:rPr>
    </w:lvl>
    <w:lvl w:ilvl="4">
      <w:start w:val="1"/>
      <w:numFmt w:val="bullet"/>
      <w:lvlText w:val=""/>
      <w:lvlJc w:val="left"/>
      <w:pPr>
        <w:tabs>
          <w:tab w:val="num" w:pos="3376"/>
        </w:tabs>
        <w:ind w:left="3376" w:hanging="360"/>
      </w:pPr>
      <w:rPr>
        <w:rFonts w:ascii="Symbol" w:hAnsi="Symbol" w:cs="StarSymbol"/>
        <w:sz w:val="18"/>
        <w:szCs w:val="18"/>
      </w:rPr>
    </w:lvl>
    <w:lvl w:ilvl="5">
      <w:start w:val="1"/>
      <w:numFmt w:val="bullet"/>
      <w:lvlText w:val=""/>
      <w:lvlJc w:val="left"/>
      <w:pPr>
        <w:tabs>
          <w:tab w:val="num" w:pos="4130"/>
        </w:tabs>
        <w:ind w:left="4130" w:hanging="360"/>
      </w:pPr>
      <w:rPr>
        <w:rFonts w:ascii="Symbol" w:hAnsi="Symbol" w:cs="StarSymbol"/>
        <w:sz w:val="18"/>
        <w:szCs w:val="18"/>
      </w:rPr>
    </w:lvl>
    <w:lvl w:ilvl="6">
      <w:start w:val="1"/>
      <w:numFmt w:val="bullet"/>
      <w:lvlText w:val=""/>
      <w:lvlJc w:val="left"/>
      <w:pPr>
        <w:tabs>
          <w:tab w:val="num" w:pos="4884"/>
        </w:tabs>
        <w:ind w:left="4884" w:hanging="360"/>
      </w:pPr>
      <w:rPr>
        <w:rFonts w:ascii="Symbol" w:hAnsi="Symbol" w:cs="StarSymbol"/>
        <w:sz w:val="18"/>
        <w:szCs w:val="18"/>
      </w:rPr>
    </w:lvl>
    <w:lvl w:ilvl="7">
      <w:start w:val="1"/>
      <w:numFmt w:val="bullet"/>
      <w:lvlText w:val=""/>
      <w:lvlJc w:val="left"/>
      <w:pPr>
        <w:tabs>
          <w:tab w:val="num" w:pos="5638"/>
        </w:tabs>
        <w:ind w:left="5638" w:hanging="360"/>
      </w:pPr>
      <w:rPr>
        <w:rFonts w:ascii="Symbol" w:hAnsi="Symbol" w:cs="StarSymbol"/>
        <w:sz w:val="18"/>
        <w:szCs w:val="18"/>
      </w:rPr>
    </w:lvl>
    <w:lvl w:ilvl="8">
      <w:start w:val="1"/>
      <w:numFmt w:val="bullet"/>
      <w:lvlText w:val=""/>
      <w:lvlJc w:val="left"/>
      <w:pPr>
        <w:tabs>
          <w:tab w:val="num" w:pos="6392"/>
        </w:tabs>
        <w:ind w:left="6392" w:hanging="360"/>
      </w:pPr>
      <w:rPr>
        <w:rFonts w:ascii="Symbol" w:hAnsi="Symbol" w:cs="StarSymbol"/>
        <w:sz w:val="18"/>
        <w:szCs w:val="18"/>
      </w:rPr>
    </w:lvl>
  </w:abstractNum>
  <w:abstractNum w:abstractNumId="3">
    <w:nsid w:val="077246F9"/>
    <w:multiLevelType w:val="hybridMultilevel"/>
    <w:tmpl w:val="FD0095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D007CFD"/>
    <w:multiLevelType w:val="hybridMultilevel"/>
    <w:tmpl w:val="83722E50"/>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0541707"/>
    <w:multiLevelType w:val="multilevel"/>
    <w:tmpl w:val="B396033A"/>
    <w:styleLink w:val="3"/>
    <w:lvl w:ilvl="0">
      <w:start w:val="1"/>
      <w:numFmt w:val="bullet"/>
      <w:lvlText w:val="­"/>
      <w:lvlJc w:val="left"/>
      <w:pPr>
        <w:tabs>
          <w:tab w:val="num" w:pos="1440"/>
        </w:tabs>
        <w:ind w:left="1440" w:hanging="360"/>
      </w:pPr>
      <w:rPr>
        <w:rFonts w:ascii="Courier New" w:hAnsi="Courier New"/>
        <w:sz w:val="26"/>
      </w:rPr>
    </w:lvl>
    <w:lvl w:ilvl="1">
      <w:start w:val="1"/>
      <w:numFmt w:val="bullet"/>
      <w:pStyle w:val="1"/>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6">
    <w:nsid w:val="18505A2D"/>
    <w:multiLevelType w:val="hybridMultilevel"/>
    <w:tmpl w:val="71DC6354"/>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D7D6F16"/>
    <w:multiLevelType w:val="hybridMultilevel"/>
    <w:tmpl w:val="C49293B6"/>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EDC232A"/>
    <w:multiLevelType w:val="hybridMultilevel"/>
    <w:tmpl w:val="771A8A78"/>
    <w:lvl w:ilvl="0" w:tplc="81F86BC2">
      <w:start w:val="1"/>
      <w:numFmt w:val="bullet"/>
      <w:pStyle w:val="S"/>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208C4955"/>
    <w:multiLevelType w:val="multilevel"/>
    <w:tmpl w:val="225A4792"/>
    <w:styleLink w:val="2"/>
    <w:lvl w:ilvl="0">
      <w:start w:val="1"/>
      <w:numFmt w:val="bullet"/>
      <w:lvlText w:val="−"/>
      <w:lvlJc w:val="left"/>
      <w:pPr>
        <w:tabs>
          <w:tab w:val="num" w:pos="360"/>
        </w:tabs>
        <w:ind w:left="360" w:hanging="360"/>
      </w:pPr>
      <w:rPr>
        <w:rFonts w:ascii="Courier New" w:hAnsi="Courier New"/>
        <w:sz w:val="2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nsid w:val="25072D21"/>
    <w:multiLevelType w:val="hybridMultilevel"/>
    <w:tmpl w:val="0B983F92"/>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90E4A8E"/>
    <w:multiLevelType w:val="hybridMultilevel"/>
    <w:tmpl w:val="BDD40328"/>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A8850BC"/>
    <w:multiLevelType w:val="multilevel"/>
    <w:tmpl w:val="B396033A"/>
    <w:numStyleLink w:val="3"/>
  </w:abstractNum>
  <w:abstractNum w:abstractNumId="13">
    <w:nsid w:val="2BC43D90"/>
    <w:multiLevelType w:val="hybridMultilevel"/>
    <w:tmpl w:val="2C38AE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0AD2B59"/>
    <w:multiLevelType w:val="hybridMultilevel"/>
    <w:tmpl w:val="7084E666"/>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747532E"/>
    <w:multiLevelType w:val="hybridMultilevel"/>
    <w:tmpl w:val="306ACDF0"/>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41773A75"/>
    <w:multiLevelType w:val="hybridMultilevel"/>
    <w:tmpl w:val="A5482E20"/>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50D84096"/>
    <w:multiLevelType w:val="multilevel"/>
    <w:tmpl w:val="E20A4464"/>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56EA1045"/>
    <w:multiLevelType w:val="hybridMultilevel"/>
    <w:tmpl w:val="A86EFC36"/>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EBF1754"/>
    <w:multiLevelType w:val="hybridMultilevel"/>
    <w:tmpl w:val="4FA4CF2E"/>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64C63A57"/>
    <w:multiLevelType w:val="hybridMultilevel"/>
    <w:tmpl w:val="B93CAB38"/>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664D597F"/>
    <w:multiLevelType w:val="hybridMultilevel"/>
    <w:tmpl w:val="5BB0DE42"/>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666168FE"/>
    <w:multiLevelType w:val="hybridMultilevel"/>
    <w:tmpl w:val="4FAA7C50"/>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6E451ACB"/>
    <w:multiLevelType w:val="hybridMultilevel"/>
    <w:tmpl w:val="0D6EAC22"/>
    <w:lvl w:ilvl="0" w:tplc="39722ABC">
      <w:start w:val="1"/>
      <w:numFmt w:val="decimal"/>
      <w:lvlText w:val="2.1.%1"/>
      <w:lvlJc w:val="left"/>
      <w:pPr>
        <w:tabs>
          <w:tab w:val="num" w:pos="2340"/>
        </w:tabs>
        <w:ind w:left="2340" w:hanging="360"/>
      </w:pPr>
      <w:rPr>
        <w:rFonts w:hint="default"/>
      </w:rPr>
    </w:lvl>
    <w:lvl w:ilvl="1" w:tplc="B89A5BB0">
      <w:start w:val="1"/>
      <w:numFmt w:val="none"/>
      <w:lvlText w:val="2.1."/>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71632DB1"/>
    <w:multiLevelType w:val="hybridMultilevel"/>
    <w:tmpl w:val="268AE966"/>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7A207D0E"/>
    <w:multiLevelType w:val="hybridMultilevel"/>
    <w:tmpl w:val="CE0061C2"/>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7D741E0E"/>
    <w:multiLevelType w:val="hybridMultilevel"/>
    <w:tmpl w:val="652E130E"/>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8"/>
  </w:num>
  <w:num w:numId="2">
    <w:abstractNumId w:val="18"/>
  </w:num>
  <w:num w:numId="3">
    <w:abstractNumId w:val="11"/>
  </w:num>
  <w:num w:numId="4">
    <w:abstractNumId w:val="25"/>
  </w:num>
  <w:num w:numId="5">
    <w:abstractNumId w:val="7"/>
  </w:num>
  <w:num w:numId="6">
    <w:abstractNumId w:val="14"/>
  </w:num>
  <w:num w:numId="7">
    <w:abstractNumId w:val="10"/>
  </w:num>
  <w:num w:numId="8">
    <w:abstractNumId w:val="19"/>
  </w:num>
  <w:num w:numId="9">
    <w:abstractNumId w:val="26"/>
  </w:num>
  <w:num w:numId="10">
    <w:abstractNumId w:val="24"/>
  </w:num>
  <w:num w:numId="11">
    <w:abstractNumId w:val="22"/>
  </w:num>
  <w:num w:numId="12">
    <w:abstractNumId w:val="6"/>
  </w:num>
  <w:num w:numId="13">
    <w:abstractNumId w:val="16"/>
  </w:num>
  <w:num w:numId="14">
    <w:abstractNumId w:val="4"/>
  </w:num>
  <w:num w:numId="15">
    <w:abstractNumId w:val="2"/>
  </w:num>
  <w:num w:numId="16">
    <w:abstractNumId w:val="21"/>
  </w:num>
  <w:num w:numId="17">
    <w:abstractNumId w:val="17"/>
  </w:num>
  <w:num w:numId="18">
    <w:abstractNumId w:val="20"/>
  </w:num>
  <w:num w:numId="19">
    <w:abstractNumId w:val="15"/>
  </w:num>
  <w:num w:numId="20">
    <w:abstractNumId w:val="9"/>
  </w:num>
  <w:num w:numId="21">
    <w:abstractNumId w:val="5"/>
  </w:num>
  <w:num w:numId="22">
    <w:abstractNumId w:val="12"/>
  </w:num>
  <w:num w:numId="23">
    <w:abstractNumId w:val="3"/>
  </w:num>
  <w:num w:numId="24">
    <w:abstractNumId w:val="13"/>
  </w:num>
  <w:num w:numId="25">
    <w:abstractNumId w:val="23"/>
  </w:num>
  <w:numIdMacAtCleanup w:val="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
  <w:rsids>
    <w:rsidRoot w:val="00406A9B"/>
    <w:rsid w:val="00003164"/>
    <w:rsid w:val="00006E52"/>
    <w:rsid w:val="00006F2D"/>
    <w:rsid w:val="000078FA"/>
    <w:rsid w:val="00007DBD"/>
    <w:rsid w:val="00011343"/>
    <w:rsid w:val="00014632"/>
    <w:rsid w:val="0001640A"/>
    <w:rsid w:val="00016505"/>
    <w:rsid w:val="000214A0"/>
    <w:rsid w:val="000227BA"/>
    <w:rsid w:val="00022808"/>
    <w:rsid w:val="00026655"/>
    <w:rsid w:val="000320CC"/>
    <w:rsid w:val="00032C04"/>
    <w:rsid w:val="00033B9F"/>
    <w:rsid w:val="000346FB"/>
    <w:rsid w:val="00035962"/>
    <w:rsid w:val="00042B72"/>
    <w:rsid w:val="000440C9"/>
    <w:rsid w:val="00047DF0"/>
    <w:rsid w:val="000500AC"/>
    <w:rsid w:val="00051161"/>
    <w:rsid w:val="00051451"/>
    <w:rsid w:val="000522E3"/>
    <w:rsid w:val="00052E53"/>
    <w:rsid w:val="000531FD"/>
    <w:rsid w:val="00053B8E"/>
    <w:rsid w:val="0005404D"/>
    <w:rsid w:val="00054689"/>
    <w:rsid w:val="00060945"/>
    <w:rsid w:val="00062EEC"/>
    <w:rsid w:val="000649C3"/>
    <w:rsid w:val="000666D6"/>
    <w:rsid w:val="00067315"/>
    <w:rsid w:val="00071359"/>
    <w:rsid w:val="00071702"/>
    <w:rsid w:val="000726E6"/>
    <w:rsid w:val="000764A1"/>
    <w:rsid w:val="0007768A"/>
    <w:rsid w:val="0008272C"/>
    <w:rsid w:val="000865AF"/>
    <w:rsid w:val="00086B3B"/>
    <w:rsid w:val="000879A7"/>
    <w:rsid w:val="00091F41"/>
    <w:rsid w:val="00096804"/>
    <w:rsid w:val="000A46C9"/>
    <w:rsid w:val="000A5B1E"/>
    <w:rsid w:val="000A6E16"/>
    <w:rsid w:val="000A7B4A"/>
    <w:rsid w:val="000B0160"/>
    <w:rsid w:val="000B0430"/>
    <w:rsid w:val="000B0B94"/>
    <w:rsid w:val="000B4F92"/>
    <w:rsid w:val="000C2599"/>
    <w:rsid w:val="000C3FB1"/>
    <w:rsid w:val="000C49DF"/>
    <w:rsid w:val="000D662A"/>
    <w:rsid w:val="000D730A"/>
    <w:rsid w:val="000E0972"/>
    <w:rsid w:val="000E0F72"/>
    <w:rsid w:val="000E6EF5"/>
    <w:rsid w:val="000F09D8"/>
    <w:rsid w:val="000F22A6"/>
    <w:rsid w:val="000F5F07"/>
    <w:rsid w:val="000F6E72"/>
    <w:rsid w:val="000F6EDC"/>
    <w:rsid w:val="00101238"/>
    <w:rsid w:val="00104002"/>
    <w:rsid w:val="00115EFD"/>
    <w:rsid w:val="00121587"/>
    <w:rsid w:val="001304CE"/>
    <w:rsid w:val="00131EF0"/>
    <w:rsid w:val="00132FC7"/>
    <w:rsid w:val="00134EE6"/>
    <w:rsid w:val="00135F8E"/>
    <w:rsid w:val="001360B8"/>
    <w:rsid w:val="00140677"/>
    <w:rsid w:val="0014202D"/>
    <w:rsid w:val="00146A02"/>
    <w:rsid w:val="00150604"/>
    <w:rsid w:val="001509A6"/>
    <w:rsid w:val="001522DF"/>
    <w:rsid w:val="0015748F"/>
    <w:rsid w:val="001605BE"/>
    <w:rsid w:val="00166121"/>
    <w:rsid w:val="00170BE4"/>
    <w:rsid w:val="00172568"/>
    <w:rsid w:val="0017386C"/>
    <w:rsid w:val="001740DC"/>
    <w:rsid w:val="001757C0"/>
    <w:rsid w:val="00177E3F"/>
    <w:rsid w:val="0018020B"/>
    <w:rsid w:val="001829E3"/>
    <w:rsid w:val="001836DD"/>
    <w:rsid w:val="00187A29"/>
    <w:rsid w:val="0019260E"/>
    <w:rsid w:val="00196676"/>
    <w:rsid w:val="00197B9B"/>
    <w:rsid w:val="00197F9D"/>
    <w:rsid w:val="001A02A8"/>
    <w:rsid w:val="001A12A4"/>
    <w:rsid w:val="001A499D"/>
    <w:rsid w:val="001A539F"/>
    <w:rsid w:val="001B061B"/>
    <w:rsid w:val="001B1003"/>
    <w:rsid w:val="001B1A17"/>
    <w:rsid w:val="001B6213"/>
    <w:rsid w:val="001C0DBA"/>
    <w:rsid w:val="001C3676"/>
    <w:rsid w:val="001C3CCA"/>
    <w:rsid w:val="001C4506"/>
    <w:rsid w:val="001C5810"/>
    <w:rsid w:val="001C6805"/>
    <w:rsid w:val="001D0739"/>
    <w:rsid w:val="001D2955"/>
    <w:rsid w:val="001E1540"/>
    <w:rsid w:val="001E3C81"/>
    <w:rsid w:val="001E494E"/>
    <w:rsid w:val="001E4EB9"/>
    <w:rsid w:val="001E50AA"/>
    <w:rsid w:val="001E5E81"/>
    <w:rsid w:val="001F1541"/>
    <w:rsid w:val="001F1BDB"/>
    <w:rsid w:val="001F32F9"/>
    <w:rsid w:val="001F6E12"/>
    <w:rsid w:val="00214F09"/>
    <w:rsid w:val="0021516E"/>
    <w:rsid w:val="0021592C"/>
    <w:rsid w:val="00220331"/>
    <w:rsid w:val="0022096F"/>
    <w:rsid w:val="00221F22"/>
    <w:rsid w:val="00222287"/>
    <w:rsid w:val="00225ED1"/>
    <w:rsid w:val="00226897"/>
    <w:rsid w:val="00226DBF"/>
    <w:rsid w:val="00227385"/>
    <w:rsid w:val="0022789C"/>
    <w:rsid w:val="00227BCF"/>
    <w:rsid w:val="002343D1"/>
    <w:rsid w:val="00236067"/>
    <w:rsid w:val="00236BA3"/>
    <w:rsid w:val="00242390"/>
    <w:rsid w:val="002440FD"/>
    <w:rsid w:val="00247DD2"/>
    <w:rsid w:val="0025026C"/>
    <w:rsid w:val="00250C0D"/>
    <w:rsid w:val="0025246A"/>
    <w:rsid w:val="00254948"/>
    <w:rsid w:val="00255611"/>
    <w:rsid w:val="002566DE"/>
    <w:rsid w:val="00260620"/>
    <w:rsid w:val="0026730E"/>
    <w:rsid w:val="002675AF"/>
    <w:rsid w:val="00273773"/>
    <w:rsid w:val="002738EF"/>
    <w:rsid w:val="00274197"/>
    <w:rsid w:val="00274A00"/>
    <w:rsid w:val="00274C05"/>
    <w:rsid w:val="00277AA6"/>
    <w:rsid w:val="00277F36"/>
    <w:rsid w:val="00283554"/>
    <w:rsid w:val="00284607"/>
    <w:rsid w:val="002862AC"/>
    <w:rsid w:val="002903F5"/>
    <w:rsid w:val="002921FA"/>
    <w:rsid w:val="00292411"/>
    <w:rsid w:val="00293083"/>
    <w:rsid w:val="002A1AF7"/>
    <w:rsid w:val="002A4F29"/>
    <w:rsid w:val="002A5335"/>
    <w:rsid w:val="002A68E6"/>
    <w:rsid w:val="002A6B86"/>
    <w:rsid w:val="002B159E"/>
    <w:rsid w:val="002B212A"/>
    <w:rsid w:val="002B25D2"/>
    <w:rsid w:val="002B4B83"/>
    <w:rsid w:val="002C6E22"/>
    <w:rsid w:val="002C6EAD"/>
    <w:rsid w:val="002C72F3"/>
    <w:rsid w:val="002D29DC"/>
    <w:rsid w:val="002D3931"/>
    <w:rsid w:val="002E0235"/>
    <w:rsid w:val="002E0F01"/>
    <w:rsid w:val="002E235D"/>
    <w:rsid w:val="002E6A0C"/>
    <w:rsid w:val="002E7D93"/>
    <w:rsid w:val="002F04E8"/>
    <w:rsid w:val="002F0EEC"/>
    <w:rsid w:val="002F3716"/>
    <w:rsid w:val="002F446A"/>
    <w:rsid w:val="002F468C"/>
    <w:rsid w:val="002F52F3"/>
    <w:rsid w:val="002F78ED"/>
    <w:rsid w:val="00302AF9"/>
    <w:rsid w:val="00302D65"/>
    <w:rsid w:val="0030476C"/>
    <w:rsid w:val="00304C1A"/>
    <w:rsid w:val="003075F9"/>
    <w:rsid w:val="003125F8"/>
    <w:rsid w:val="00313666"/>
    <w:rsid w:val="003136B3"/>
    <w:rsid w:val="00315C34"/>
    <w:rsid w:val="003169DF"/>
    <w:rsid w:val="003172C0"/>
    <w:rsid w:val="00317EFA"/>
    <w:rsid w:val="00320955"/>
    <w:rsid w:val="00321197"/>
    <w:rsid w:val="003251BD"/>
    <w:rsid w:val="003278ED"/>
    <w:rsid w:val="00331003"/>
    <w:rsid w:val="003329F3"/>
    <w:rsid w:val="003332CB"/>
    <w:rsid w:val="0033361D"/>
    <w:rsid w:val="00333F5A"/>
    <w:rsid w:val="00334AC4"/>
    <w:rsid w:val="00336470"/>
    <w:rsid w:val="00336A47"/>
    <w:rsid w:val="00336DDD"/>
    <w:rsid w:val="00342821"/>
    <w:rsid w:val="003466A5"/>
    <w:rsid w:val="00351ED1"/>
    <w:rsid w:val="00354205"/>
    <w:rsid w:val="00357469"/>
    <w:rsid w:val="003601A8"/>
    <w:rsid w:val="003609B0"/>
    <w:rsid w:val="00364AD5"/>
    <w:rsid w:val="00365B9B"/>
    <w:rsid w:val="00366EC8"/>
    <w:rsid w:val="00374319"/>
    <w:rsid w:val="0038263B"/>
    <w:rsid w:val="00382DA7"/>
    <w:rsid w:val="00382F32"/>
    <w:rsid w:val="00382F7C"/>
    <w:rsid w:val="0038322C"/>
    <w:rsid w:val="00390386"/>
    <w:rsid w:val="00391F2F"/>
    <w:rsid w:val="00397FD9"/>
    <w:rsid w:val="003A0419"/>
    <w:rsid w:val="003A0CFD"/>
    <w:rsid w:val="003A0DCE"/>
    <w:rsid w:val="003A79A5"/>
    <w:rsid w:val="003B02B8"/>
    <w:rsid w:val="003B168F"/>
    <w:rsid w:val="003B1AA3"/>
    <w:rsid w:val="003B1CA4"/>
    <w:rsid w:val="003B2F3A"/>
    <w:rsid w:val="003B36ED"/>
    <w:rsid w:val="003B5B5E"/>
    <w:rsid w:val="003C2718"/>
    <w:rsid w:val="003C28BE"/>
    <w:rsid w:val="003C3637"/>
    <w:rsid w:val="003D476E"/>
    <w:rsid w:val="003E1F73"/>
    <w:rsid w:val="003E57A8"/>
    <w:rsid w:val="003F020C"/>
    <w:rsid w:val="003F0D6B"/>
    <w:rsid w:val="003F7527"/>
    <w:rsid w:val="004017ED"/>
    <w:rsid w:val="004047EC"/>
    <w:rsid w:val="00404B2A"/>
    <w:rsid w:val="00406A9B"/>
    <w:rsid w:val="00406D61"/>
    <w:rsid w:val="004070DD"/>
    <w:rsid w:val="0041059B"/>
    <w:rsid w:val="004112F9"/>
    <w:rsid w:val="00411C1E"/>
    <w:rsid w:val="00415FDC"/>
    <w:rsid w:val="0041765D"/>
    <w:rsid w:val="00421392"/>
    <w:rsid w:val="004218F8"/>
    <w:rsid w:val="00426002"/>
    <w:rsid w:val="004310D9"/>
    <w:rsid w:val="00431E2D"/>
    <w:rsid w:val="0043779F"/>
    <w:rsid w:val="0044107F"/>
    <w:rsid w:val="0044519C"/>
    <w:rsid w:val="00445D12"/>
    <w:rsid w:val="0044743B"/>
    <w:rsid w:val="00454CB0"/>
    <w:rsid w:val="0045631C"/>
    <w:rsid w:val="004572AB"/>
    <w:rsid w:val="004612D7"/>
    <w:rsid w:val="00464732"/>
    <w:rsid w:val="00467911"/>
    <w:rsid w:val="00470883"/>
    <w:rsid w:val="00472817"/>
    <w:rsid w:val="00474129"/>
    <w:rsid w:val="00476F1E"/>
    <w:rsid w:val="00477854"/>
    <w:rsid w:val="004832C0"/>
    <w:rsid w:val="00483634"/>
    <w:rsid w:val="004839D4"/>
    <w:rsid w:val="00484372"/>
    <w:rsid w:val="004876AE"/>
    <w:rsid w:val="00491B86"/>
    <w:rsid w:val="00491FDF"/>
    <w:rsid w:val="00492B80"/>
    <w:rsid w:val="00496F88"/>
    <w:rsid w:val="004A2B01"/>
    <w:rsid w:val="004A71B4"/>
    <w:rsid w:val="004B0472"/>
    <w:rsid w:val="004B07F8"/>
    <w:rsid w:val="004B24FC"/>
    <w:rsid w:val="004B2821"/>
    <w:rsid w:val="004B2E40"/>
    <w:rsid w:val="004B3C93"/>
    <w:rsid w:val="004B5F73"/>
    <w:rsid w:val="004C11B6"/>
    <w:rsid w:val="004C6734"/>
    <w:rsid w:val="004C6AC4"/>
    <w:rsid w:val="004D3D23"/>
    <w:rsid w:val="004D586A"/>
    <w:rsid w:val="004D6814"/>
    <w:rsid w:val="004D7970"/>
    <w:rsid w:val="004D7B16"/>
    <w:rsid w:val="004D7BE8"/>
    <w:rsid w:val="004E3474"/>
    <w:rsid w:val="004E526A"/>
    <w:rsid w:val="004E778C"/>
    <w:rsid w:val="004E7FB9"/>
    <w:rsid w:val="004F35C6"/>
    <w:rsid w:val="004F4706"/>
    <w:rsid w:val="004F4781"/>
    <w:rsid w:val="004F506C"/>
    <w:rsid w:val="004F5E43"/>
    <w:rsid w:val="005048CA"/>
    <w:rsid w:val="00511437"/>
    <w:rsid w:val="00511986"/>
    <w:rsid w:val="00511D81"/>
    <w:rsid w:val="00512700"/>
    <w:rsid w:val="00513372"/>
    <w:rsid w:val="0051573F"/>
    <w:rsid w:val="00522817"/>
    <w:rsid w:val="00522C47"/>
    <w:rsid w:val="005258A4"/>
    <w:rsid w:val="005266B6"/>
    <w:rsid w:val="00527BF2"/>
    <w:rsid w:val="0053094E"/>
    <w:rsid w:val="00532543"/>
    <w:rsid w:val="00536279"/>
    <w:rsid w:val="00537E70"/>
    <w:rsid w:val="00537F8F"/>
    <w:rsid w:val="00551C11"/>
    <w:rsid w:val="0055574D"/>
    <w:rsid w:val="005564AD"/>
    <w:rsid w:val="005564DA"/>
    <w:rsid w:val="00556FC3"/>
    <w:rsid w:val="00561BC3"/>
    <w:rsid w:val="005623F4"/>
    <w:rsid w:val="005662EF"/>
    <w:rsid w:val="0057223C"/>
    <w:rsid w:val="00572368"/>
    <w:rsid w:val="00572914"/>
    <w:rsid w:val="005754C0"/>
    <w:rsid w:val="005818FD"/>
    <w:rsid w:val="005848A7"/>
    <w:rsid w:val="005871FE"/>
    <w:rsid w:val="005875BB"/>
    <w:rsid w:val="00587C74"/>
    <w:rsid w:val="005923F7"/>
    <w:rsid w:val="0059247A"/>
    <w:rsid w:val="005A04E5"/>
    <w:rsid w:val="005A099C"/>
    <w:rsid w:val="005A6A7B"/>
    <w:rsid w:val="005B10A1"/>
    <w:rsid w:val="005B1EAA"/>
    <w:rsid w:val="005B3487"/>
    <w:rsid w:val="005B4AAF"/>
    <w:rsid w:val="005B4DF7"/>
    <w:rsid w:val="005B60AC"/>
    <w:rsid w:val="005C22A8"/>
    <w:rsid w:val="005D07B9"/>
    <w:rsid w:val="005D69FC"/>
    <w:rsid w:val="005E0491"/>
    <w:rsid w:val="005E0569"/>
    <w:rsid w:val="005E27EF"/>
    <w:rsid w:val="005E4C94"/>
    <w:rsid w:val="005E616D"/>
    <w:rsid w:val="005F12BF"/>
    <w:rsid w:val="005F1733"/>
    <w:rsid w:val="005F605D"/>
    <w:rsid w:val="00601679"/>
    <w:rsid w:val="00604EB8"/>
    <w:rsid w:val="006060FB"/>
    <w:rsid w:val="00612913"/>
    <w:rsid w:val="006155B8"/>
    <w:rsid w:val="00615BA3"/>
    <w:rsid w:val="00616106"/>
    <w:rsid w:val="006175E5"/>
    <w:rsid w:val="00617E9A"/>
    <w:rsid w:val="006218E3"/>
    <w:rsid w:val="00621C18"/>
    <w:rsid w:val="006235E6"/>
    <w:rsid w:val="00624A1C"/>
    <w:rsid w:val="00625408"/>
    <w:rsid w:val="0063002C"/>
    <w:rsid w:val="00630623"/>
    <w:rsid w:val="006336A0"/>
    <w:rsid w:val="00636866"/>
    <w:rsid w:val="006419B8"/>
    <w:rsid w:val="00650FF1"/>
    <w:rsid w:val="00652228"/>
    <w:rsid w:val="00654602"/>
    <w:rsid w:val="00661272"/>
    <w:rsid w:val="006661B5"/>
    <w:rsid w:val="006672F3"/>
    <w:rsid w:val="006751BA"/>
    <w:rsid w:val="00680FA8"/>
    <w:rsid w:val="00686662"/>
    <w:rsid w:val="00687019"/>
    <w:rsid w:val="0069066C"/>
    <w:rsid w:val="00692D53"/>
    <w:rsid w:val="00694FCC"/>
    <w:rsid w:val="00695FB8"/>
    <w:rsid w:val="00697F12"/>
    <w:rsid w:val="006A2A9C"/>
    <w:rsid w:val="006A4902"/>
    <w:rsid w:val="006B0251"/>
    <w:rsid w:val="006B0D35"/>
    <w:rsid w:val="006B1D01"/>
    <w:rsid w:val="006C03FA"/>
    <w:rsid w:val="006C43AD"/>
    <w:rsid w:val="006D0157"/>
    <w:rsid w:val="006D1A0A"/>
    <w:rsid w:val="006D3B5E"/>
    <w:rsid w:val="006E17A6"/>
    <w:rsid w:val="006E5120"/>
    <w:rsid w:val="006F277B"/>
    <w:rsid w:val="006F2E12"/>
    <w:rsid w:val="006F34E6"/>
    <w:rsid w:val="006F7006"/>
    <w:rsid w:val="006F7B92"/>
    <w:rsid w:val="007013E5"/>
    <w:rsid w:val="00703A0C"/>
    <w:rsid w:val="00704260"/>
    <w:rsid w:val="00705DAF"/>
    <w:rsid w:val="00706D69"/>
    <w:rsid w:val="00707ED6"/>
    <w:rsid w:val="00710346"/>
    <w:rsid w:val="0071121E"/>
    <w:rsid w:val="0071540A"/>
    <w:rsid w:val="00717337"/>
    <w:rsid w:val="00720418"/>
    <w:rsid w:val="007216EC"/>
    <w:rsid w:val="0072516E"/>
    <w:rsid w:val="007256BF"/>
    <w:rsid w:val="007261EA"/>
    <w:rsid w:val="007263C9"/>
    <w:rsid w:val="007270AC"/>
    <w:rsid w:val="00730F30"/>
    <w:rsid w:val="00733115"/>
    <w:rsid w:val="007346CB"/>
    <w:rsid w:val="00734FF9"/>
    <w:rsid w:val="00742714"/>
    <w:rsid w:val="00747EE2"/>
    <w:rsid w:val="00761675"/>
    <w:rsid w:val="00762576"/>
    <w:rsid w:val="00763335"/>
    <w:rsid w:val="00763A8A"/>
    <w:rsid w:val="007675C2"/>
    <w:rsid w:val="00770074"/>
    <w:rsid w:val="00771B22"/>
    <w:rsid w:val="007749D7"/>
    <w:rsid w:val="00784733"/>
    <w:rsid w:val="00790B5B"/>
    <w:rsid w:val="00792508"/>
    <w:rsid w:val="00793767"/>
    <w:rsid w:val="007939D9"/>
    <w:rsid w:val="007942EE"/>
    <w:rsid w:val="007958A1"/>
    <w:rsid w:val="0079789F"/>
    <w:rsid w:val="007A294B"/>
    <w:rsid w:val="007A2BCC"/>
    <w:rsid w:val="007A376F"/>
    <w:rsid w:val="007A41BB"/>
    <w:rsid w:val="007A539F"/>
    <w:rsid w:val="007A7859"/>
    <w:rsid w:val="007B0D19"/>
    <w:rsid w:val="007B3FE0"/>
    <w:rsid w:val="007B5B26"/>
    <w:rsid w:val="007B6050"/>
    <w:rsid w:val="007C06EF"/>
    <w:rsid w:val="007C1005"/>
    <w:rsid w:val="007C1E9B"/>
    <w:rsid w:val="007C2C01"/>
    <w:rsid w:val="007C3BB9"/>
    <w:rsid w:val="007C516B"/>
    <w:rsid w:val="007C5E9E"/>
    <w:rsid w:val="007C7A89"/>
    <w:rsid w:val="007D0033"/>
    <w:rsid w:val="007D5003"/>
    <w:rsid w:val="007D5963"/>
    <w:rsid w:val="007D7A06"/>
    <w:rsid w:val="007E1CC6"/>
    <w:rsid w:val="007E2AEC"/>
    <w:rsid w:val="007E3454"/>
    <w:rsid w:val="007F22D5"/>
    <w:rsid w:val="007F3282"/>
    <w:rsid w:val="007F3D12"/>
    <w:rsid w:val="007F3FE6"/>
    <w:rsid w:val="007F51B6"/>
    <w:rsid w:val="007F6F1E"/>
    <w:rsid w:val="007F6F56"/>
    <w:rsid w:val="007F7EED"/>
    <w:rsid w:val="008006F9"/>
    <w:rsid w:val="008054D0"/>
    <w:rsid w:val="00805525"/>
    <w:rsid w:val="00805C15"/>
    <w:rsid w:val="0080644B"/>
    <w:rsid w:val="008120A6"/>
    <w:rsid w:val="00815128"/>
    <w:rsid w:val="00817E01"/>
    <w:rsid w:val="0082367D"/>
    <w:rsid w:val="00825C68"/>
    <w:rsid w:val="008264B6"/>
    <w:rsid w:val="00826A98"/>
    <w:rsid w:val="00830D87"/>
    <w:rsid w:val="00833F26"/>
    <w:rsid w:val="00836FA0"/>
    <w:rsid w:val="00837C1C"/>
    <w:rsid w:val="00837C83"/>
    <w:rsid w:val="008514F6"/>
    <w:rsid w:val="00852BF8"/>
    <w:rsid w:val="00855703"/>
    <w:rsid w:val="00856EDF"/>
    <w:rsid w:val="00861EEC"/>
    <w:rsid w:val="00864D3E"/>
    <w:rsid w:val="00865F0C"/>
    <w:rsid w:val="008752AF"/>
    <w:rsid w:val="00877A11"/>
    <w:rsid w:val="0088116F"/>
    <w:rsid w:val="00882192"/>
    <w:rsid w:val="00883421"/>
    <w:rsid w:val="00886FAC"/>
    <w:rsid w:val="00887593"/>
    <w:rsid w:val="00890936"/>
    <w:rsid w:val="00891AB3"/>
    <w:rsid w:val="00892D55"/>
    <w:rsid w:val="008954A5"/>
    <w:rsid w:val="008979A7"/>
    <w:rsid w:val="00897A3E"/>
    <w:rsid w:val="008A2457"/>
    <w:rsid w:val="008A3DEC"/>
    <w:rsid w:val="008A4A59"/>
    <w:rsid w:val="008A575D"/>
    <w:rsid w:val="008A63DD"/>
    <w:rsid w:val="008A785B"/>
    <w:rsid w:val="008A7B88"/>
    <w:rsid w:val="008A7F3F"/>
    <w:rsid w:val="008B00EB"/>
    <w:rsid w:val="008B1BF3"/>
    <w:rsid w:val="008B3F2A"/>
    <w:rsid w:val="008B41B5"/>
    <w:rsid w:val="008B43F7"/>
    <w:rsid w:val="008B5F01"/>
    <w:rsid w:val="008C07C1"/>
    <w:rsid w:val="008C2F98"/>
    <w:rsid w:val="008C6899"/>
    <w:rsid w:val="008D06AC"/>
    <w:rsid w:val="008D61E4"/>
    <w:rsid w:val="008D6276"/>
    <w:rsid w:val="008E0050"/>
    <w:rsid w:val="008E1FF0"/>
    <w:rsid w:val="008E396B"/>
    <w:rsid w:val="008E3BDD"/>
    <w:rsid w:val="008E6580"/>
    <w:rsid w:val="008E6E4F"/>
    <w:rsid w:val="008F0F50"/>
    <w:rsid w:val="00900629"/>
    <w:rsid w:val="00901AAF"/>
    <w:rsid w:val="009023BE"/>
    <w:rsid w:val="009029B2"/>
    <w:rsid w:val="0090335C"/>
    <w:rsid w:val="00906D5A"/>
    <w:rsid w:val="009106F8"/>
    <w:rsid w:val="00910DBF"/>
    <w:rsid w:val="00914893"/>
    <w:rsid w:val="00914B71"/>
    <w:rsid w:val="00914C52"/>
    <w:rsid w:val="009151A7"/>
    <w:rsid w:val="00916462"/>
    <w:rsid w:val="00916D40"/>
    <w:rsid w:val="00916F2B"/>
    <w:rsid w:val="00922153"/>
    <w:rsid w:val="009221AF"/>
    <w:rsid w:val="0092408F"/>
    <w:rsid w:val="00933BD7"/>
    <w:rsid w:val="00933C62"/>
    <w:rsid w:val="00937D1B"/>
    <w:rsid w:val="009404D3"/>
    <w:rsid w:val="0094079F"/>
    <w:rsid w:val="0094092B"/>
    <w:rsid w:val="00940997"/>
    <w:rsid w:val="00942C41"/>
    <w:rsid w:val="00944C6A"/>
    <w:rsid w:val="00947043"/>
    <w:rsid w:val="009537CC"/>
    <w:rsid w:val="00962551"/>
    <w:rsid w:val="00963608"/>
    <w:rsid w:val="00964C33"/>
    <w:rsid w:val="00966880"/>
    <w:rsid w:val="009729DB"/>
    <w:rsid w:val="00972B8C"/>
    <w:rsid w:val="00973AE7"/>
    <w:rsid w:val="00975F69"/>
    <w:rsid w:val="00977773"/>
    <w:rsid w:val="00983F60"/>
    <w:rsid w:val="00986332"/>
    <w:rsid w:val="00986CC4"/>
    <w:rsid w:val="00990D97"/>
    <w:rsid w:val="00993B47"/>
    <w:rsid w:val="00995455"/>
    <w:rsid w:val="00995B3F"/>
    <w:rsid w:val="009A3792"/>
    <w:rsid w:val="009A6F94"/>
    <w:rsid w:val="009B18F4"/>
    <w:rsid w:val="009B4FD5"/>
    <w:rsid w:val="009B6BED"/>
    <w:rsid w:val="009C3C59"/>
    <w:rsid w:val="009C420C"/>
    <w:rsid w:val="009C4FE3"/>
    <w:rsid w:val="009C673C"/>
    <w:rsid w:val="009C6D4E"/>
    <w:rsid w:val="009C7198"/>
    <w:rsid w:val="009C7B2F"/>
    <w:rsid w:val="009D02D5"/>
    <w:rsid w:val="009D1B56"/>
    <w:rsid w:val="009D1DF2"/>
    <w:rsid w:val="009D22AD"/>
    <w:rsid w:val="009D4A5A"/>
    <w:rsid w:val="009D51D4"/>
    <w:rsid w:val="009E224F"/>
    <w:rsid w:val="009E68EF"/>
    <w:rsid w:val="009F103D"/>
    <w:rsid w:val="009F4627"/>
    <w:rsid w:val="00A01511"/>
    <w:rsid w:val="00A02683"/>
    <w:rsid w:val="00A0313C"/>
    <w:rsid w:val="00A03993"/>
    <w:rsid w:val="00A069B5"/>
    <w:rsid w:val="00A10595"/>
    <w:rsid w:val="00A10F5C"/>
    <w:rsid w:val="00A12D46"/>
    <w:rsid w:val="00A14256"/>
    <w:rsid w:val="00A156FA"/>
    <w:rsid w:val="00A2205B"/>
    <w:rsid w:val="00A2329F"/>
    <w:rsid w:val="00A248FA"/>
    <w:rsid w:val="00A25282"/>
    <w:rsid w:val="00A278D9"/>
    <w:rsid w:val="00A32B95"/>
    <w:rsid w:val="00A35077"/>
    <w:rsid w:val="00A3678D"/>
    <w:rsid w:val="00A36AD0"/>
    <w:rsid w:val="00A45E26"/>
    <w:rsid w:val="00A50193"/>
    <w:rsid w:val="00A514B2"/>
    <w:rsid w:val="00A541C1"/>
    <w:rsid w:val="00A56A23"/>
    <w:rsid w:val="00A56BB4"/>
    <w:rsid w:val="00A56C92"/>
    <w:rsid w:val="00A615C8"/>
    <w:rsid w:val="00A66FCB"/>
    <w:rsid w:val="00A716E7"/>
    <w:rsid w:val="00A72532"/>
    <w:rsid w:val="00A779B3"/>
    <w:rsid w:val="00A80C59"/>
    <w:rsid w:val="00A81758"/>
    <w:rsid w:val="00A81C41"/>
    <w:rsid w:val="00A82194"/>
    <w:rsid w:val="00A8303F"/>
    <w:rsid w:val="00A832CD"/>
    <w:rsid w:val="00A87529"/>
    <w:rsid w:val="00A90692"/>
    <w:rsid w:val="00A919D7"/>
    <w:rsid w:val="00A9437F"/>
    <w:rsid w:val="00A95C15"/>
    <w:rsid w:val="00A97624"/>
    <w:rsid w:val="00AA02D9"/>
    <w:rsid w:val="00AA3CC6"/>
    <w:rsid w:val="00AA41E7"/>
    <w:rsid w:val="00AA5522"/>
    <w:rsid w:val="00AB0AE9"/>
    <w:rsid w:val="00AB1EF7"/>
    <w:rsid w:val="00AB2096"/>
    <w:rsid w:val="00AB2217"/>
    <w:rsid w:val="00AB3469"/>
    <w:rsid w:val="00AB3873"/>
    <w:rsid w:val="00AB427E"/>
    <w:rsid w:val="00AB59DD"/>
    <w:rsid w:val="00AB74E4"/>
    <w:rsid w:val="00AC3199"/>
    <w:rsid w:val="00AC448D"/>
    <w:rsid w:val="00AC6394"/>
    <w:rsid w:val="00AD2DEC"/>
    <w:rsid w:val="00AE36F1"/>
    <w:rsid w:val="00AE44FA"/>
    <w:rsid w:val="00AE7358"/>
    <w:rsid w:val="00AE77C4"/>
    <w:rsid w:val="00AF2E9A"/>
    <w:rsid w:val="00AF3419"/>
    <w:rsid w:val="00AF3851"/>
    <w:rsid w:val="00AF4667"/>
    <w:rsid w:val="00AF7157"/>
    <w:rsid w:val="00B00247"/>
    <w:rsid w:val="00B01423"/>
    <w:rsid w:val="00B023DF"/>
    <w:rsid w:val="00B05DBE"/>
    <w:rsid w:val="00B1024D"/>
    <w:rsid w:val="00B16571"/>
    <w:rsid w:val="00B17182"/>
    <w:rsid w:val="00B17B63"/>
    <w:rsid w:val="00B2169E"/>
    <w:rsid w:val="00B23E42"/>
    <w:rsid w:val="00B27FE2"/>
    <w:rsid w:val="00B31AF8"/>
    <w:rsid w:val="00B31FFB"/>
    <w:rsid w:val="00B320D2"/>
    <w:rsid w:val="00B3376D"/>
    <w:rsid w:val="00B34F16"/>
    <w:rsid w:val="00B448B6"/>
    <w:rsid w:val="00B46E0C"/>
    <w:rsid w:val="00B47F40"/>
    <w:rsid w:val="00B53C11"/>
    <w:rsid w:val="00B6026C"/>
    <w:rsid w:val="00B61920"/>
    <w:rsid w:val="00B61C03"/>
    <w:rsid w:val="00B6551E"/>
    <w:rsid w:val="00B65F7E"/>
    <w:rsid w:val="00B71DE0"/>
    <w:rsid w:val="00B73BCE"/>
    <w:rsid w:val="00B75DEE"/>
    <w:rsid w:val="00B75E3A"/>
    <w:rsid w:val="00B84606"/>
    <w:rsid w:val="00B90906"/>
    <w:rsid w:val="00B90FE1"/>
    <w:rsid w:val="00B93C20"/>
    <w:rsid w:val="00B97D65"/>
    <w:rsid w:val="00BB0BAF"/>
    <w:rsid w:val="00BB3E7A"/>
    <w:rsid w:val="00BB46D9"/>
    <w:rsid w:val="00BB564C"/>
    <w:rsid w:val="00BB792F"/>
    <w:rsid w:val="00BC229B"/>
    <w:rsid w:val="00BC27F9"/>
    <w:rsid w:val="00BC36E3"/>
    <w:rsid w:val="00BC4B27"/>
    <w:rsid w:val="00BC5FB9"/>
    <w:rsid w:val="00BC6AEA"/>
    <w:rsid w:val="00BC6CA6"/>
    <w:rsid w:val="00BC742E"/>
    <w:rsid w:val="00BD0803"/>
    <w:rsid w:val="00BD168A"/>
    <w:rsid w:val="00BD21B0"/>
    <w:rsid w:val="00BD21BA"/>
    <w:rsid w:val="00BD28DE"/>
    <w:rsid w:val="00BD36E2"/>
    <w:rsid w:val="00BD4784"/>
    <w:rsid w:val="00BD6BDE"/>
    <w:rsid w:val="00BE0896"/>
    <w:rsid w:val="00BE1085"/>
    <w:rsid w:val="00BE1D11"/>
    <w:rsid w:val="00BE1EA0"/>
    <w:rsid w:val="00BE2E85"/>
    <w:rsid w:val="00BE5470"/>
    <w:rsid w:val="00BE6FF9"/>
    <w:rsid w:val="00BE7043"/>
    <w:rsid w:val="00BF0095"/>
    <w:rsid w:val="00BF20FB"/>
    <w:rsid w:val="00BF27D0"/>
    <w:rsid w:val="00BF2A85"/>
    <w:rsid w:val="00BF3403"/>
    <w:rsid w:val="00BF6B7F"/>
    <w:rsid w:val="00BF79F5"/>
    <w:rsid w:val="00C002DD"/>
    <w:rsid w:val="00C00EAF"/>
    <w:rsid w:val="00C0141B"/>
    <w:rsid w:val="00C016AF"/>
    <w:rsid w:val="00C01F9D"/>
    <w:rsid w:val="00C02C70"/>
    <w:rsid w:val="00C0371F"/>
    <w:rsid w:val="00C03971"/>
    <w:rsid w:val="00C05F3F"/>
    <w:rsid w:val="00C06481"/>
    <w:rsid w:val="00C069B8"/>
    <w:rsid w:val="00C06E28"/>
    <w:rsid w:val="00C124B3"/>
    <w:rsid w:val="00C14606"/>
    <w:rsid w:val="00C16009"/>
    <w:rsid w:val="00C21582"/>
    <w:rsid w:val="00C21F5D"/>
    <w:rsid w:val="00C24B95"/>
    <w:rsid w:val="00C24CEE"/>
    <w:rsid w:val="00C2570B"/>
    <w:rsid w:val="00C26BAC"/>
    <w:rsid w:val="00C26E4D"/>
    <w:rsid w:val="00C30A76"/>
    <w:rsid w:val="00C31F47"/>
    <w:rsid w:val="00C3443E"/>
    <w:rsid w:val="00C3565D"/>
    <w:rsid w:val="00C366C6"/>
    <w:rsid w:val="00C407E5"/>
    <w:rsid w:val="00C41555"/>
    <w:rsid w:val="00C431F1"/>
    <w:rsid w:val="00C440EE"/>
    <w:rsid w:val="00C4582E"/>
    <w:rsid w:val="00C47D1E"/>
    <w:rsid w:val="00C50177"/>
    <w:rsid w:val="00C50700"/>
    <w:rsid w:val="00C5090D"/>
    <w:rsid w:val="00C51956"/>
    <w:rsid w:val="00C52649"/>
    <w:rsid w:val="00C5347E"/>
    <w:rsid w:val="00C6699B"/>
    <w:rsid w:val="00C704EB"/>
    <w:rsid w:val="00C73E23"/>
    <w:rsid w:val="00C7563A"/>
    <w:rsid w:val="00C87274"/>
    <w:rsid w:val="00C9056D"/>
    <w:rsid w:val="00C918EB"/>
    <w:rsid w:val="00C94034"/>
    <w:rsid w:val="00C9563F"/>
    <w:rsid w:val="00C95A78"/>
    <w:rsid w:val="00C96028"/>
    <w:rsid w:val="00C97151"/>
    <w:rsid w:val="00CA14E5"/>
    <w:rsid w:val="00CA1D48"/>
    <w:rsid w:val="00CA474F"/>
    <w:rsid w:val="00CA5241"/>
    <w:rsid w:val="00CC2B47"/>
    <w:rsid w:val="00CC3351"/>
    <w:rsid w:val="00CC47E8"/>
    <w:rsid w:val="00CD19F7"/>
    <w:rsid w:val="00CD3DB4"/>
    <w:rsid w:val="00CD3FD8"/>
    <w:rsid w:val="00CD7AAB"/>
    <w:rsid w:val="00CD7EEE"/>
    <w:rsid w:val="00CE0CB5"/>
    <w:rsid w:val="00CE1C4C"/>
    <w:rsid w:val="00CE248F"/>
    <w:rsid w:val="00CE4AC3"/>
    <w:rsid w:val="00CF0721"/>
    <w:rsid w:val="00CF0E69"/>
    <w:rsid w:val="00CF51BB"/>
    <w:rsid w:val="00CF6330"/>
    <w:rsid w:val="00CF6B6C"/>
    <w:rsid w:val="00D00447"/>
    <w:rsid w:val="00D0238E"/>
    <w:rsid w:val="00D06180"/>
    <w:rsid w:val="00D07019"/>
    <w:rsid w:val="00D074E2"/>
    <w:rsid w:val="00D10ECC"/>
    <w:rsid w:val="00D119A6"/>
    <w:rsid w:val="00D136AC"/>
    <w:rsid w:val="00D138A0"/>
    <w:rsid w:val="00D13BA1"/>
    <w:rsid w:val="00D15A11"/>
    <w:rsid w:val="00D20DFC"/>
    <w:rsid w:val="00D20E05"/>
    <w:rsid w:val="00D22229"/>
    <w:rsid w:val="00D24537"/>
    <w:rsid w:val="00D32300"/>
    <w:rsid w:val="00D376A5"/>
    <w:rsid w:val="00D37DE3"/>
    <w:rsid w:val="00D407C2"/>
    <w:rsid w:val="00D4122D"/>
    <w:rsid w:val="00D4239C"/>
    <w:rsid w:val="00D4297B"/>
    <w:rsid w:val="00D43BFA"/>
    <w:rsid w:val="00D46101"/>
    <w:rsid w:val="00D478BF"/>
    <w:rsid w:val="00D53D1A"/>
    <w:rsid w:val="00D54422"/>
    <w:rsid w:val="00D57964"/>
    <w:rsid w:val="00D647BC"/>
    <w:rsid w:val="00D658A3"/>
    <w:rsid w:val="00D65A15"/>
    <w:rsid w:val="00D65E0B"/>
    <w:rsid w:val="00D67B77"/>
    <w:rsid w:val="00D706A4"/>
    <w:rsid w:val="00D718BF"/>
    <w:rsid w:val="00D7201D"/>
    <w:rsid w:val="00D72217"/>
    <w:rsid w:val="00D769F0"/>
    <w:rsid w:val="00D777B5"/>
    <w:rsid w:val="00D815FE"/>
    <w:rsid w:val="00D83125"/>
    <w:rsid w:val="00D8376A"/>
    <w:rsid w:val="00D83A61"/>
    <w:rsid w:val="00D846AA"/>
    <w:rsid w:val="00D8611D"/>
    <w:rsid w:val="00D86BA5"/>
    <w:rsid w:val="00D9029D"/>
    <w:rsid w:val="00D918FE"/>
    <w:rsid w:val="00D91A32"/>
    <w:rsid w:val="00D927CC"/>
    <w:rsid w:val="00D92ECA"/>
    <w:rsid w:val="00D93BA4"/>
    <w:rsid w:val="00D94868"/>
    <w:rsid w:val="00D97353"/>
    <w:rsid w:val="00DA05A1"/>
    <w:rsid w:val="00DA3E35"/>
    <w:rsid w:val="00DA5C68"/>
    <w:rsid w:val="00DA638D"/>
    <w:rsid w:val="00DA7C16"/>
    <w:rsid w:val="00DB2C2E"/>
    <w:rsid w:val="00DB3FD2"/>
    <w:rsid w:val="00DC25AB"/>
    <w:rsid w:val="00DC3B38"/>
    <w:rsid w:val="00DD1334"/>
    <w:rsid w:val="00DD6DD5"/>
    <w:rsid w:val="00DD765D"/>
    <w:rsid w:val="00DE3380"/>
    <w:rsid w:val="00DE3F3F"/>
    <w:rsid w:val="00DE586A"/>
    <w:rsid w:val="00DE70F7"/>
    <w:rsid w:val="00DF5151"/>
    <w:rsid w:val="00DF7B3C"/>
    <w:rsid w:val="00E01B08"/>
    <w:rsid w:val="00E06409"/>
    <w:rsid w:val="00E1067E"/>
    <w:rsid w:val="00E1083B"/>
    <w:rsid w:val="00E12808"/>
    <w:rsid w:val="00E1316C"/>
    <w:rsid w:val="00E148D4"/>
    <w:rsid w:val="00E14BD0"/>
    <w:rsid w:val="00E17245"/>
    <w:rsid w:val="00E20F33"/>
    <w:rsid w:val="00E223F4"/>
    <w:rsid w:val="00E22909"/>
    <w:rsid w:val="00E245F4"/>
    <w:rsid w:val="00E24BEC"/>
    <w:rsid w:val="00E2558B"/>
    <w:rsid w:val="00E25B14"/>
    <w:rsid w:val="00E30995"/>
    <w:rsid w:val="00E30A18"/>
    <w:rsid w:val="00E31A95"/>
    <w:rsid w:val="00E324F5"/>
    <w:rsid w:val="00E3418F"/>
    <w:rsid w:val="00E36EF8"/>
    <w:rsid w:val="00E371A7"/>
    <w:rsid w:val="00E402C4"/>
    <w:rsid w:val="00E409EC"/>
    <w:rsid w:val="00E42415"/>
    <w:rsid w:val="00E42E52"/>
    <w:rsid w:val="00E437E4"/>
    <w:rsid w:val="00E43B14"/>
    <w:rsid w:val="00E471E0"/>
    <w:rsid w:val="00E53B25"/>
    <w:rsid w:val="00E5782F"/>
    <w:rsid w:val="00E5797D"/>
    <w:rsid w:val="00E62BF6"/>
    <w:rsid w:val="00E64449"/>
    <w:rsid w:val="00E64BA2"/>
    <w:rsid w:val="00E737AB"/>
    <w:rsid w:val="00E7392A"/>
    <w:rsid w:val="00E73DA1"/>
    <w:rsid w:val="00E74F6D"/>
    <w:rsid w:val="00E7689B"/>
    <w:rsid w:val="00E7751A"/>
    <w:rsid w:val="00E8091F"/>
    <w:rsid w:val="00E825BF"/>
    <w:rsid w:val="00E85A03"/>
    <w:rsid w:val="00E85BAB"/>
    <w:rsid w:val="00E87F3A"/>
    <w:rsid w:val="00E9123E"/>
    <w:rsid w:val="00E94CAD"/>
    <w:rsid w:val="00EA112F"/>
    <w:rsid w:val="00EA4132"/>
    <w:rsid w:val="00EC5318"/>
    <w:rsid w:val="00EC5BC4"/>
    <w:rsid w:val="00EC75FA"/>
    <w:rsid w:val="00ED2C88"/>
    <w:rsid w:val="00ED52B3"/>
    <w:rsid w:val="00ED5E1A"/>
    <w:rsid w:val="00EE091F"/>
    <w:rsid w:val="00EE55FF"/>
    <w:rsid w:val="00EF4B9D"/>
    <w:rsid w:val="00F00375"/>
    <w:rsid w:val="00F02FC3"/>
    <w:rsid w:val="00F0355A"/>
    <w:rsid w:val="00F127C5"/>
    <w:rsid w:val="00F16AC8"/>
    <w:rsid w:val="00F20173"/>
    <w:rsid w:val="00F2219D"/>
    <w:rsid w:val="00F22287"/>
    <w:rsid w:val="00F24056"/>
    <w:rsid w:val="00F24451"/>
    <w:rsid w:val="00F26B2F"/>
    <w:rsid w:val="00F27B00"/>
    <w:rsid w:val="00F30803"/>
    <w:rsid w:val="00F366B7"/>
    <w:rsid w:val="00F36888"/>
    <w:rsid w:val="00F416BB"/>
    <w:rsid w:val="00F44B3E"/>
    <w:rsid w:val="00F45DAD"/>
    <w:rsid w:val="00F55FF5"/>
    <w:rsid w:val="00F60089"/>
    <w:rsid w:val="00F6140D"/>
    <w:rsid w:val="00F72D0D"/>
    <w:rsid w:val="00F7309A"/>
    <w:rsid w:val="00F7366C"/>
    <w:rsid w:val="00F7385B"/>
    <w:rsid w:val="00F741D1"/>
    <w:rsid w:val="00F80FD3"/>
    <w:rsid w:val="00F84858"/>
    <w:rsid w:val="00F85265"/>
    <w:rsid w:val="00F906E2"/>
    <w:rsid w:val="00F911C5"/>
    <w:rsid w:val="00FA7359"/>
    <w:rsid w:val="00FB18BB"/>
    <w:rsid w:val="00FB369D"/>
    <w:rsid w:val="00FB3A0F"/>
    <w:rsid w:val="00FB5E3B"/>
    <w:rsid w:val="00FB6DC9"/>
    <w:rsid w:val="00FC09EB"/>
    <w:rsid w:val="00FC6DEB"/>
    <w:rsid w:val="00FD003F"/>
    <w:rsid w:val="00FD2D02"/>
    <w:rsid w:val="00FD4AA6"/>
    <w:rsid w:val="00FD6127"/>
    <w:rsid w:val="00FD7F6C"/>
    <w:rsid w:val="00FE11A9"/>
    <w:rsid w:val="00FE1744"/>
    <w:rsid w:val="00FE2C17"/>
    <w:rsid w:val="00FF00F7"/>
    <w:rsid w:val="00FF2C25"/>
    <w:rsid w:val="00FF705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0" w:qFormat="1"/>
    <w:lsdException w:name="toc 2" w:uiPriority="0" w:qFormat="1"/>
    <w:lsdException w:name="toc 3" w:uiPriority="0"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List Bulle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65F7E"/>
  </w:style>
  <w:style w:type="paragraph" w:styleId="10">
    <w:name w:val="heading 1"/>
    <w:basedOn w:val="a"/>
    <w:next w:val="a"/>
    <w:link w:val="11"/>
    <w:qFormat/>
    <w:rsid w:val="00B97D65"/>
    <w:pPr>
      <w:keepNext/>
      <w:keepLines/>
      <w:spacing w:before="480" w:after="240" w:line="360" w:lineRule="auto"/>
      <w:jc w:val="center"/>
      <w:outlineLvl w:val="0"/>
    </w:pPr>
    <w:rPr>
      <w:rFonts w:ascii="Times New Roman" w:eastAsiaTheme="majorEastAsia" w:hAnsi="Times New Roman" w:cstheme="majorBidi"/>
      <w:b/>
      <w:bCs/>
      <w:caps/>
      <w:sz w:val="28"/>
      <w:szCs w:val="28"/>
    </w:rPr>
  </w:style>
  <w:style w:type="paragraph" w:styleId="20">
    <w:name w:val="heading 2"/>
    <w:basedOn w:val="a"/>
    <w:next w:val="a"/>
    <w:link w:val="21"/>
    <w:qFormat/>
    <w:rsid w:val="00792508"/>
    <w:pPr>
      <w:keepNext/>
      <w:spacing w:before="240" w:after="240" w:line="240" w:lineRule="auto"/>
      <w:jc w:val="center"/>
      <w:outlineLvl w:val="1"/>
    </w:pPr>
    <w:rPr>
      <w:rFonts w:ascii="Times New Roman" w:eastAsia="Times New Roman" w:hAnsi="Times New Roman" w:cs="Arial"/>
      <w:b/>
      <w:bCs/>
      <w:i/>
      <w:iCs/>
      <w:sz w:val="28"/>
      <w:szCs w:val="28"/>
    </w:rPr>
  </w:style>
  <w:style w:type="paragraph" w:styleId="30">
    <w:name w:val="heading 3"/>
    <w:aliases w:val="Заголовок 3 Знак3 Знак,Заголовок 3 Знак2 Знак Знак,Заголовок 3 Знак Знак Знак Знак, Знак2 Знак Знак1 Знак Знак,Заголовок 3 Знак1 Знак Знак Знак, Знак2 Знак Знак Знак Знак Знак,Заголовок 3 Знак Знак1 Знак,Заголовок 3 Знак3"/>
    <w:basedOn w:val="a"/>
    <w:next w:val="a"/>
    <w:link w:val="31"/>
    <w:qFormat/>
    <w:rsid w:val="00770074"/>
    <w:pPr>
      <w:keepNext/>
      <w:spacing w:before="240" w:after="240" w:line="240" w:lineRule="auto"/>
      <w:jc w:val="center"/>
      <w:outlineLvl w:val="2"/>
    </w:pPr>
    <w:rPr>
      <w:rFonts w:ascii="Times New Roman" w:eastAsia="Times New Roman" w:hAnsi="Times New Roman" w:cs="Arial"/>
      <w:bCs/>
      <w:i/>
      <w:sz w:val="28"/>
      <w:szCs w:val="26"/>
    </w:rPr>
  </w:style>
  <w:style w:type="paragraph" w:styleId="4">
    <w:name w:val="heading 4"/>
    <w:basedOn w:val="a"/>
    <w:next w:val="a"/>
    <w:link w:val="40"/>
    <w:unhideWhenUsed/>
    <w:qFormat/>
    <w:rsid w:val="00DB2C2E"/>
    <w:pPr>
      <w:keepNext/>
      <w:spacing w:before="240" w:after="240" w:line="240" w:lineRule="auto"/>
      <w:jc w:val="center"/>
      <w:outlineLvl w:val="3"/>
    </w:pPr>
    <w:rPr>
      <w:rFonts w:ascii="Times New Roman" w:eastAsia="Times New Roman" w:hAnsi="Times New Roman" w:cs="Times New Roman"/>
      <w:bCs/>
      <w:sz w:val="28"/>
      <w:szCs w:val="28"/>
      <w:u w:val="single"/>
    </w:rPr>
  </w:style>
  <w:style w:type="paragraph" w:styleId="5">
    <w:name w:val="heading 5"/>
    <w:basedOn w:val="a"/>
    <w:next w:val="a"/>
    <w:link w:val="50"/>
    <w:qFormat/>
    <w:rsid w:val="00763A8A"/>
    <w:pPr>
      <w:spacing w:before="240" w:after="60"/>
      <w:outlineLvl w:val="4"/>
    </w:pPr>
    <w:rPr>
      <w:rFonts w:ascii="Calibri" w:eastAsia="Times New Roman" w:hAnsi="Calibri" w:cs="Times New Roman"/>
      <w:b/>
      <w:bCs/>
      <w:i/>
      <w:iCs/>
      <w:sz w:val="26"/>
      <w:szCs w:val="26"/>
      <w:lang w:eastAsia="en-US"/>
    </w:rPr>
  </w:style>
  <w:style w:type="paragraph" w:styleId="6">
    <w:name w:val="heading 6"/>
    <w:basedOn w:val="a"/>
    <w:next w:val="a"/>
    <w:link w:val="60"/>
    <w:qFormat/>
    <w:rsid w:val="00C30A76"/>
    <w:pPr>
      <w:spacing w:before="240" w:after="60" w:line="240" w:lineRule="auto"/>
      <w:outlineLvl w:val="5"/>
    </w:pPr>
    <w:rPr>
      <w:rFonts w:ascii="Times New Roman" w:eastAsia="Times New Roman" w:hAnsi="Times New Roman" w:cs="Times New Roman"/>
      <w:b/>
      <w:bCs/>
    </w:rPr>
  </w:style>
  <w:style w:type="paragraph" w:styleId="7">
    <w:name w:val="heading 7"/>
    <w:basedOn w:val="a"/>
    <w:next w:val="a"/>
    <w:link w:val="70"/>
    <w:qFormat/>
    <w:rsid w:val="00763A8A"/>
    <w:pPr>
      <w:spacing w:before="240" w:after="60"/>
      <w:outlineLvl w:val="6"/>
    </w:pPr>
    <w:rPr>
      <w:rFonts w:ascii="Calibri" w:eastAsia="Times New Roman" w:hAnsi="Calibri" w:cs="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nhideWhenUsed/>
    <w:rsid w:val="00406A9B"/>
    <w:rPr>
      <w:color w:val="0000FF"/>
      <w:u w:val="single"/>
    </w:rPr>
  </w:style>
  <w:style w:type="paragraph" w:customStyle="1" w:styleId="a4">
    <w:name w:val="Егор"/>
    <w:basedOn w:val="10"/>
    <w:qFormat/>
    <w:rsid w:val="00406A9B"/>
    <w:pPr>
      <w:keepNext w:val="0"/>
      <w:keepLines w:val="0"/>
      <w:pageBreakBefore/>
      <w:spacing w:before="120" w:after="120" w:line="240" w:lineRule="auto"/>
    </w:pPr>
    <w:rPr>
      <w:rFonts w:eastAsia="Times New Roman" w:cs="Times New Roman"/>
      <w:kern w:val="36"/>
      <w:sz w:val="32"/>
      <w:szCs w:val="32"/>
    </w:rPr>
  </w:style>
  <w:style w:type="paragraph" w:customStyle="1" w:styleId="a5">
    <w:name w:val="Егор+"/>
    <w:basedOn w:val="a"/>
    <w:qFormat/>
    <w:rsid w:val="00406A9B"/>
    <w:pPr>
      <w:spacing w:before="120" w:after="120" w:line="240" w:lineRule="auto"/>
      <w:ind w:firstLine="709"/>
      <w:jc w:val="center"/>
    </w:pPr>
    <w:rPr>
      <w:rFonts w:ascii="Times New Roman" w:eastAsia="Calibri" w:hAnsi="Times New Roman" w:cs="Times New Roman"/>
      <w:b/>
      <w:sz w:val="32"/>
      <w:szCs w:val="28"/>
      <w:lang w:eastAsia="en-US"/>
    </w:rPr>
  </w:style>
  <w:style w:type="paragraph" w:customStyle="1" w:styleId="12">
    <w:name w:val="Егор1+"/>
    <w:basedOn w:val="a5"/>
    <w:qFormat/>
    <w:rsid w:val="00406A9B"/>
  </w:style>
  <w:style w:type="character" w:customStyle="1" w:styleId="11">
    <w:name w:val="Заголовок 1 Знак"/>
    <w:basedOn w:val="a0"/>
    <w:link w:val="10"/>
    <w:uiPriority w:val="9"/>
    <w:rsid w:val="00B97D65"/>
    <w:rPr>
      <w:rFonts w:ascii="Times New Roman" w:eastAsiaTheme="majorEastAsia" w:hAnsi="Times New Roman" w:cstheme="majorBidi"/>
      <w:b/>
      <w:bCs/>
      <w:caps/>
      <w:sz w:val="28"/>
      <w:szCs w:val="28"/>
    </w:rPr>
  </w:style>
  <w:style w:type="paragraph" w:customStyle="1" w:styleId="13">
    <w:name w:val="Егор1"/>
    <w:basedOn w:val="a"/>
    <w:link w:val="14"/>
    <w:qFormat/>
    <w:rsid w:val="00406A9B"/>
    <w:pPr>
      <w:spacing w:before="120" w:after="120" w:line="240" w:lineRule="auto"/>
      <w:ind w:firstLine="709"/>
      <w:jc w:val="center"/>
    </w:pPr>
    <w:rPr>
      <w:rFonts w:ascii="Times New Roman" w:eastAsia="Times New Roman" w:hAnsi="Times New Roman" w:cs="Times New Roman"/>
      <w:b/>
      <w:i/>
      <w:sz w:val="28"/>
      <w:szCs w:val="26"/>
    </w:rPr>
  </w:style>
  <w:style w:type="character" w:customStyle="1" w:styleId="14">
    <w:name w:val="Егор1 Знак"/>
    <w:basedOn w:val="a0"/>
    <w:link w:val="13"/>
    <w:rsid w:val="00406A9B"/>
    <w:rPr>
      <w:rFonts w:ascii="Times New Roman" w:eastAsia="Times New Roman" w:hAnsi="Times New Roman" w:cs="Times New Roman"/>
      <w:b/>
      <w:i/>
      <w:sz w:val="28"/>
      <w:szCs w:val="26"/>
    </w:rPr>
  </w:style>
  <w:style w:type="paragraph" w:customStyle="1" w:styleId="z2">
    <w:name w:val="z2"/>
    <w:basedOn w:val="a"/>
    <w:rsid w:val="00406A9B"/>
    <w:pPr>
      <w:spacing w:before="150" w:after="30" w:line="240" w:lineRule="auto"/>
      <w:jc w:val="center"/>
    </w:pPr>
    <w:rPr>
      <w:rFonts w:ascii="Times New Roman" w:eastAsia="Times New Roman" w:hAnsi="Times New Roman" w:cs="Times New Roman"/>
      <w:b/>
      <w:bCs/>
      <w:sz w:val="18"/>
      <w:szCs w:val="18"/>
    </w:rPr>
  </w:style>
  <w:style w:type="character" w:styleId="a6">
    <w:name w:val="Strong"/>
    <w:uiPriority w:val="22"/>
    <w:qFormat/>
    <w:rsid w:val="00406A9B"/>
    <w:rPr>
      <w:b/>
      <w:bCs/>
      <w:spacing w:val="0"/>
    </w:rPr>
  </w:style>
  <w:style w:type="paragraph" w:styleId="a7">
    <w:name w:val="No Spacing"/>
    <w:basedOn w:val="a"/>
    <w:link w:val="a8"/>
    <w:uiPriority w:val="1"/>
    <w:qFormat/>
    <w:rsid w:val="00406A9B"/>
    <w:pPr>
      <w:spacing w:after="0" w:line="240" w:lineRule="auto"/>
    </w:pPr>
    <w:rPr>
      <w:rFonts w:ascii="Times New Roman" w:eastAsia="Calibri" w:hAnsi="Times New Roman" w:cs="Times New Roman"/>
      <w:lang w:eastAsia="en-US"/>
    </w:rPr>
  </w:style>
  <w:style w:type="character" w:customStyle="1" w:styleId="a8">
    <w:name w:val="Без интервала Знак"/>
    <w:basedOn w:val="a0"/>
    <w:link w:val="a7"/>
    <w:uiPriority w:val="1"/>
    <w:rsid w:val="00406A9B"/>
    <w:rPr>
      <w:rFonts w:ascii="Times New Roman" w:eastAsia="Calibri" w:hAnsi="Times New Roman" w:cs="Times New Roman"/>
      <w:lang w:eastAsia="en-US"/>
    </w:rPr>
  </w:style>
  <w:style w:type="paragraph" w:styleId="a9">
    <w:name w:val="Balloon Text"/>
    <w:basedOn w:val="a"/>
    <w:link w:val="aa"/>
    <w:semiHidden/>
    <w:unhideWhenUsed/>
    <w:rsid w:val="00406A9B"/>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406A9B"/>
    <w:rPr>
      <w:rFonts w:ascii="Tahoma" w:hAnsi="Tahoma" w:cs="Tahoma"/>
      <w:sz w:val="16"/>
      <w:szCs w:val="16"/>
    </w:rPr>
  </w:style>
  <w:style w:type="paragraph" w:styleId="ab">
    <w:name w:val="List Paragraph"/>
    <w:basedOn w:val="a"/>
    <w:qFormat/>
    <w:rsid w:val="00406A9B"/>
    <w:pPr>
      <w:spacing w:before="120" w:after="120" w:line="240" w:lineRule="auto"/>
      <w:ind w:left="720"/>
      <w:contextualSpacing/>
      <w:jc w:val="center"/>
    </w:pPr>
    <w:rPr>
      <w:rFonts w:ascii="Calibri" w:eastAsia="Calibri" w:hAnsi="Calibri" w:cs="Times New Roman"/>
      <w:lang w:eastAsia="en-US"/>
    </w:rPr>
  </w:style>
  <w:style w:type="paragraph" w:styleId="ac">
    <w:name w:val="Body Text"/>
    <w:aliases w:val="Body single"/>
    <w:basedOn w:val="a"/>
    <w:link w:val="ad"/>
    <w:unhideWhenUsed/>
    <w:rsid w:val="00406A9B"/>
    <w:pPr>
      <w:spacing w:before="120" w:after="120" w:line="240" w:lineRule="auto"/>
      <w:ind w:left="709"/>
      <w:jc w:val="center"/>
    </w:pPr>
    <w:rPr>
      <w:rFonts w:ascii="Calibri" w:eastAsia="Calibri" w:hAnsi="Calibri" w:cs="Times New Roman"/>
      <w:lang w:eastAsia="en-US"/>
    </w:rPr>
  </w:style>
  <w:style w:type="character" w:customStyle="1" w:styleId="ad">
    <w:name w:val="Основной текст Знак"/>
    <w:aliases w:val="Body single Знак"/>
    <w:basedOn w:val="a0"/>
    <w:link w:val="ac"/>
    <w:rsid w:val="00406A9B"/>
    <w:rPr>
      <w:rFonts w:ascii="Calibri" w:eastAsia="Calibri" w:hAnsi="Calibri" w:cs="Times New Roman"/>
      <w:lang w:eastAsia="en-US"/>
    </w:rPr>
  </w:style>
  <w:style w:type="paragraph" w:styleId="ae">
    <w:name w:val="Normal (Web)"/>
    <w:aliases w:val="Обычный (Web)1,Обычный (веб) Знак Знак,Обычный (Web) Знак Знак Знак"/>
    <w:basedOn w:val="a"/>
    <w:link w:val="af"/>
    <w:uiPriority w:val="99"/>
    <w:unhideWhenUsed/>
    <w:rsid w:val="00406A9B"/>
    <w:pPr>
      <w:spacing w:before="120" w:after="120" w:line="240" w:lineRule="auto"/>
    </w:pPr>
    <w:rPr>
      <w:rFonts w:ascii="Times New Roman" w:eastAsia="Times New Roman" w:hAnsi="Times New Roman" w:cs="Times New Roman"/>
      <w:sz w:val="24"/>
      <w:szCs w:val="24"/>
    </w:rPr>
  </w:style>
  <w:style w:type="table" w:styleId="af0">
    <w:name w:val="Table Grid"/>
    <w:aliases w:val="Table Grid Report"/>
    <w:basedOn w:val="a1"/>
    <w:rsid w:val="00406A9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15">
    <w:name w:val="toc 1"/>
    <w:basedOn w:val="a"/>
    <w:next w:val="a"/>
    <w:autoRedefine/>
    <w:qFormat/>
    <w:rsid w:val="000C49DF"/>
    <w:pPr>
      <w:spacing w:before="240" w:after="120" w:line="240" w:lineRule="auto"/>
    </w:pPr>
    <w:rPr>
      <w:rFonts w:ascii="Times New Roman" w:eastAsia="Calibri" w:hAnsi="Times New Roman" w:cs="Times New Roman"/>
      <w:b/>
      <w:bCs/>
      <w:caps/>
      <w:sz w:val="28"/>
      <w:szCs w:val="32"/>
      <w:lang w:eastAsia="en-US"/>
    </w:rPr>
  </w:style>
  <w:style w:type="paragraph" w:styleId="af1">
    <w:name w:val="TOC Heading"/>
    <w:basedOn w:val="10"/>
    <w:next w:val="a"/>
    <w:uiPriority w:val="39"/>
    <w:qFormat/>
    <w:rsid w:val="00D86BA5"/>
    <w:pPr>
      <w:outlineLvl w:val="9"/>
    </w:pPr>
    <w:rPr>
      <w:rFonts w:ascii="Cambria" w:eastAsia="Times New Roman" w:hAnsi="Cambria" w:cs="Times New Roman"/>
      <w:color w:val="365F91"/>
      <w:lang w:eastAsia="en-US"/>
    </w:rPr>
  </w:style>
  <w:style w:type="paragraph" w:styleId="22">
    <w:name w:val="toc 2"/>
    <w:basedOn w:val="a"/>
    <w:next w:val="a"/>
    <w:autoRedefine/>
    <w:unhideWhenUsed/>
    <w:qFormat/>
    <w:rsid w:val="000C49DF"/>
    <w:pPr>
      <w:spacing w:before="120" w:after="0" w:line="240" w:lineRule="auto"/>
      <w:ind w:left="221"/>
    </w:pPr>
    <w:rPr>
      <w:rFonts w:ascii="Times New Roman" w:eastAsia="Calibri" w:hAnsi="Times New Roman" w:cs="Times New Roman"/>
      <w:iCs/>
      <w:sz w:val="28"/>
      <w:szCs w:val="20"/>
      <w:lang w:eastAsia="en-US"/>
    </w:rPr>
  </w:style>
  <w:style w:type="paragraph" w:styleId="32">
    <w:name w:val="toc 3"/>
    <w:basedOn w:val="a"/>
    <w:next w:val="a"/>
    <w:autoRedefine/>
    <w:unhideWhenUsed/>
    <w:qFormat/>
    <w:rsid w:val="000C49DF"/>
    <w:pPr>
      <w:tabs>
        <w:tab w:val="right" w:leader="dot" w:pos="9344"/>
      </w:tabs>
      <w:spacing w:after="0" w:line="240" w:lineRule="auto"/>
      <w:ind w:left="442"/>
    </w:pPr>
    <w:rPr>
      <w:rFonts w:ascii="Times New Roman" w:eastAsia="Calibri" w:hAnsi="Times New Roman" w:cs="Times New Roman"/>
      <w:sz w:val="28"/>
      <w:szCs w:val="20"/>
      <w:lang w:eastAsia="en-US"/>
    </w:rPr>
  </w:style>
  <w:style w:type="character" w:customStyle="1" w:styleId="21">
    <w:name w:val="Заголовок 2 Знак"/>
    <w:basedOn w:val="a0"/>
    <w:link w:val="20"/>
    <w:rsid w:val="00792508"/>
    <w:rPr>
      <w:rFonts w:ascii="Times New Roman" w:eastAsia="Times New Roman" w:hAnsi="Times New Roman" w:cs="Arial"/>
      <w:b/>
      <w:bCs/>
      <w:i/>
      <w:iCs/>
      <w:sz w:val="28"/>
      <w:szCs w:val="28"/>
    </w:rPr>
  </w:style>
  <w:style w:type="paragraph" w:customStyle="1" w:styleId="16">
    <w:name w:val="Обычный1"/>
    <w:rsid w:val="001F1541"/>
    <w:pPr>
      <w:widowControl w:val="0"/>
      <w:spacing w:after="0" w:line="240" w:lineRule="auto"/>
    </w:pPr>
    <w:rPr>
      <w:rFonts w:ascii="Times New Roman" w:eastAsia="Times New Roman" w:hAnsi="Times New Roman" w:cs="Times New Roman"/>
      <w:snapToGrid w:val="0"/>
      <w:sz w:val="28"/>
      <w:szCs w:val="20"/>
      <w:lang w:val="en-GB"/>
    </w:rPr>
  </w:style>
  <w:style w:type="paragraph" w:styleId="af2">
    <w:name w:val="Body Text First Indent"/>
    <w:basedOn w:val="ac"/>
    <w:link w:val="af3"/>
    <w:unhideWhenUsed/>
    <w:rsid w:val="00D43BFA"/>
    <w:pPr>
      <w:spacing w:before="0" w:after="200" w:line="276" w:lineRule="auto"/>
      <w:ind w:left="0" w:firstLine="360"/>
      <w:jc w:val="left"/>
    </w:pPr>
    <w:rPr>
      <w:rFonts w:asciiTheme="minorHAnsi" w:eastAsiaTheme="minorEastAsia" w:hAnsiTheme="minorHAnsi" w:cstheme="minorBidi"/>
      <w:lang w:eastAsia="ru-RU"/>
    </w:rPr>
  </w:style>
  <w:style w:type="character" w:customStyle="1" w:styleId="af3">
    <w:name w:val="Красная строка Знак"/>
    <w:basedOn w:val="ad"/>
    <w:link w:val="af2"/>
    <w:rsid w:val="00D43BFA"/>
    <w:rPr>
      <w:rFonts w:ascii="Calibri" w:eastAsia="Calibri" w:hAnsi="Calibri" w:cs="Times New Roman"/>
      <w:lang w:eastAsia="en-US"/>
    </w:rPr>
  </w:style>
  <w:style w:type="paragraph" w:customStyle="1" w:styleId="0">
    <w:name w:val="КК0"/>
    <w:basedOn w:val="a"/>
    <w:link w:val="00"/>
    <w:qFormat/>
    <w:rsid w:val="00D43BFA"/>
    <w:pPr>
      <w:spacing w:before="120" w:after="120" w:line="240" w:lineRule="auto"/>
      <w:ind w:firstLine="709"/>
      <w:jc w:val="both"/>
    </w:pPr>
    <w:rPr>
      <w:rFonts w:ascii="Times New Roman" w:eastAsia="Times New Roman" w:hAnsi="Times New Roman" w:cs="Times New Roman"/>
      <w:sz w:val="26"/>
      <w:szCs w:val="26"/>
    </w:rPr>
  </w:style>
  <w:style w:type="character" w:customStyle="1" w:styleId="00">
    <w:name w:val="КК0 Знак"/>
    <w:basedOn w:val="a0"/>
    <w:link w:val="0"/>
    <w:rsid w:val="00D43BFA"/>
    <w:rPr>
      <w:rFonts w:ascii="Times New Roman" w:eastAsia="Times New Roman" w:hAnsi="Times New Roman" w:cs="Times New Roman"/>
      <w:sz w:val="26"/>
      <w:szCs w:val="26"/>
    </w:rPr>
  </w:style>
  <w:style w:type="character" w:customStyle="1" w:styleId="FontStyle31">
    <w:name w:val="Font Style31"/>
    <w:basedOn w:val="a0"/>
    <w:rsid w:val="00D43BFA"/>
    <w:rPr>
      <w:rFonts w:ascii="Times New Roman" w:hAnsi="Times New Roman" w:cs="Times New Roman"/>
      <w:sz w:val="16"/>
      <w:szCs w:val="16"/>
    </w:rPr>
  </w:style>
  <w:style w:type="paragraph" w:customStyle="1" w:styleId="33">
    <w:name w:val="Егор3"/>
    <w:basedOn w:val="a4"/>
    <w:qFormat/>
    <w:rsid w:val="00D43BFA"/>
    <w:pPr>
      <w:pageBreakBefore w:val="0"/>
      <w:spacing w:before="0" w:after="200" w:line="276" w:lineRule="auto"/>
      <w:ind w:firstLine="851"/>
      <w:outlineLvl w:val="9"/>
    </w:pPr>
    <w:rPr>
      <w:rFonts w:eastAsia="Calibri"/>
      <w:b w:val="0"/>
      <w:bCs w:val="0"/>
      <w:i/>
      <w:kern w:val="0"/>
      <w:sz w:val="26"/>
      <w:szCs w:val="22"/>
      <w:lang w:eastAsia="en-US"/>
    </w:rPr>
  </w:style>
  <w:style w:type="paragraph" w:styleId="23">
    <w:name w:val="Body Text 2"/>
    <w:basedOn w:val="a"/>
    <w:link w:val="24"/>
    <w:rsid w:val="00D43BFA"/>
    <w:pPr>
      <w:spacing w:after="120" w:line="480" w:lineRule="auto"/>
    </w:pPr>
    <w:rPr>
      <w:rFonts w:ascii="Times New Roman" w:eastAsia="Times New Roman" w:hAnsi="Times New Roman" w:cs="Times New Roman"/>
      <w:sz w:val="24"/>
      <w:szCs w:val="24"/>
    </w:rPr>
  </w:style>
  <w:style w:type="character" w:customStyle="1" w:styleId="24">
    <w:name w:val="Основной текст 2 Знак"/>
    <w:basedOn w:val="a0"/>
    <w:link w:val="23"/>
    <w:rsid w:val="00D43BFA"/>
    <w:rPr>
      <w:rFonts w:ascii="Times New Roman" w:eastAsia="Times New Roman" w:hAnsi="Times New Roman" w:cs="Times New Roman"/>
      <w:sz w:val="24"/>
      <w:szCs w:val="24"/>
    </w:rPr>
  </w:style>
  <w:style w:type="paragraph" w:styleId="af4">
    <w:name w:val="Body Text Indent"/>
    <w:aliases w:val="Основной текст 1,Нумерованный список !!,Надин стиль"/>
    <w:basedOn w:val="a"/>
    <w:link w:val="af5"/>
    <w:rsid w:val="00D43BFA"/>
    <w:pPr>
      <w:spacing w:after="120" w:line="240" w:lineRule="auto"/>
      <w:ind w:left="283"/>
    </w:pPr>
    <w:rPr>
      <w:rFonts w:ascii="Times New Roman" w:eastAsia="Times New Roman" w:hAnsi="Times New Roman" w:cs="Times New Roman"/>
      <w:sz w:val="24"/>
      <w:szCs w:val="24"/>
    </w:rPr>
  </w:style>
  <w:style w:type="character" w:customStyle="1" w:styleId="af5">
    <w:name w:val="Основной текст с отступом Знак"/>
    <w:aliases w:val="Основной текст 1 Знак,Нумерованный список !! Знак,Надин стиль Знак"/>
    <w:basedOn w:val="a0"/>
    <w:link w:val="af4"/>
    <w:rsid w:val="00D43BFA"/>
    <w:rPr>
      <w:rFonts w:ascii="Times New Roman" w:eastAsia="Times New Roman" w:hAnsi="Times New Roman" w:cs="Times New Roman"/>
      <w:sz w:val="24"/>
      <w:szCs w:val="24"/>
    </w:rPr>
  </w:style>
  <w:style w:type="paragraph" w:styleId="25">
    <w:name w:val="Body Text Indent 2"/>
    <w:basedOn w:val="a"/>
    <w:link w:val="26"/>
    <w:rsid w:val="00D43BFA"/>
    <w:pPr>
      <w:spacing w:after="120" w:line="480" w:lineRule="auto"/>
      <w:ind w:left="283"/>
    </w:pPr>
    <w:rPr>
      <w:rFonts w:ascii="Times New Roman" w:eastAsia="Times New Roman" w:hAnsi="Times New Roman" w:cs="Times New Roman"/>
      <w:sz w:val="24"/>
      <w:szCs w:val="24"/>
    </w:rPr>
  </w:style>
  <w:style w:type="character" w:customStyle="1" w:styleId="26">
    <w:name w:val="Основной текст с отступом 2 Знак"/>
    <w:basedOn w:val="a0"/>
    <w:link w:val="25"/>
    <w:rsid w:val="00D43BFA"/>
    <w:rPr>
      <w:rFonts w:ascii="Times New Roman" w:eastAsia="Times New Roman" w:hAnsi="Times New Roman" w:cs="Times New Roman"/>
      <w:sz w:val="24"/>
      <w:szCs w:val="24"/>
    </w:rPr>
  </w:style>
  <w:style w:type="paragraph" w:styleId="34">
    <w:name w:val="Body Text 3"/>
    <w:basedOn w:val="a"/>
    <w:link w:val="35"/>
    <w:rsid w:val="00D43BFA"/>
    <w:pPr>
      <w:spacing w:after="120" w:line="240" w:lineRule="auto"/>
    </w:pPr>
    <w:rPr>
      <w:rFonts w:ascii="Times New Roman" w:eastAsia="Times New Roman" w:hAnsi="Times New Roman" w:cs="Times New Roman"/>
      <w:sz w:val="16"/>
      <w:szCs w:val="16"/>
    </w:rPr>
  </w:style>
  <w:style w:type="character" w:customStyle="1" w:styleId="35">
    <w:name w:val="Основной текст 3 Знак"/>
    <w:basedOn w:val="a0"/>
    <w:link w:val="34"/>
    <w:rsid w:val="00D43BFA"/>
    <w:rPr>
      <w:rFonts w:ascii="Times New Roman" w:eastAsia="Times New Roman" w:hAnsi="Times New Roman" w:cs="Times New Roman"/>
      <w:sz w:val="16"/>
      <w:szCs w:val="16"/>
    </w:rPr>
  </w:style>
  <w:style w:type="paragraph" w:styleId="af6">
    <w:name w:val="Plain Text"/>
    <w:aliases w:val="Текст1"/>
    <w:basedOn w:val="a"/>
    <w:link w:val="af7"/>
    <w:rsid w:val="00D43BFA"/>
    <w:pPr>
      <w:spacing w:after="0" w:line="240" w:lineRule="auto"/>
    </w:pPr>
    <w:rPr>
      <w:rFonts w:ascii="Courier New" w:eastAsia="Times New Roman" w:hAnsi="Courier New" w:cs="Times New Roman"/>
      <w:sz w:val="20"/>
      <w:szCs w:val="20"/>
    </w:rPr>
  </w:style>
  <w:style w:type="character" w:customStyle="1" w:styleId="af7">
    <w:name w:val="Текст Знак"/>
    <w:aliases w:val="Текст1 Знак"/>
    <w:basedOn w:val="a0"/>
    <w:link w:val="af6"/>
    <w:rsid w:val="00D43BFA"/>
    <w:rPr>
      <w:rFonts w:ascii="Courier New" w:eastAsia="Times New Roman" w:hAnsi="Courier New" w:cs="Times New Roman"/>
      <w:sz w:val="20"/>
      <w:szCs w:val="20"/>
    </w:rPr>
  </w:style>
  <w:style w:type="character" w:customStyle="1" w:styleId="FontStyle15">
    <w:name w:val="Font Style15"/>
    <w:basedOn w:val="a0"/>
    <w:rsid w:val="00D43BFA"/>
    <w:rPr>
      <w:rFonts w:ascii="Times New Roman" w:hAnsi="Times New Roman" w:cs="Times New Roman" w:hint="default"/>
      <w:sz w:val="26"/>
      <w:szCs w:val="26"/>
    </w:rPr>
  </w:style>
  <w:style w:type="paragraph" w:styleId="af8">
    <w:name w:val="header"/>
    <w:aliases w:val="ВерхКолонтитул"/>
    <w:basedOn w:val="a"/>
    <w:link w:val="af9"/>
    <w:unhideWhenUsed/>
    <w:rsid w:val="004E778C"/>
    <w:pPr>
      <w:tabs>
        <w:tab w:val="center" w:pos="4677"/>
        <w:tab w:val="right" w:pos="9355"/>
      </w:tabs>
      <w:spacing w:after="0" w:line="240" w:lineRule="auto"/>
    </w:pPr>
  </w:style>
  <w:style w:type="character" w:customStyle="1" w:styleId="af9">
    <w:name w:val="Верхний колонтитул Знак"/>
    <w:aliases w:val="ВерхКолонтитул Знак"/>
    <w:basedOn w:val="a0"/>
    <w:link w:val="af8"/>
    <w:rsid w:val="004E778C"/>
  </w:style>
  <w:style w:type="paragraph" w:styleId="afa">
    <w:name w:val="footer"/>
    <w:basedOn w:val="a"/>
    <w:link w:val="afb"/>
    <w:unhideWhenUsed/>
    <w:rsid w:val="00706D69"/>
    <w:pPr>
      <w:tabs>
        <w:tab w:val="center" w:pos="4677"/>
        <w:tab w:val="right" w:pos="9355"/>
      </w:tabs>
      <w:spacing w:after="0" w:line="240" w:lineRule="auto"/>
    </w:pPr>
    <w:rPr>
      <w:rFonts w:ascii="Times New Roman" w:hAnsi="Times New Roman"/>
      <w:sz w:val="20"/>
    </w:rPr>
  </w:style>
  <w:style w:type="character" w:customStyle="1" w:styleId="afb">
    <w:name w:val="Нижний колонтитул Знак"/>
    <w:basedOn w:val="a0"/>
    <w:link w:val="afa"/>
    <w:rsid w:val="00706D69"/>
    <w:rPr>
      <w:rFonts w:ascii="Times New Roman" w:hAnsi="Times New Roman"/>
      <w:sz w:val="20"/>
    </w:rPr>
  </w:style>
  <w:style w:type="character" w:customStyle="1" w:styleId="31">
    <w:name w:val="Заголовок 3 Знак"/>
    <w:aliases w:val="Заголовок 3 Знак3 Знак Знак1,Заголовок 3 Знак2 Знак Знак Знак1,Заголовок 3 Знак Знак Знак Знак Знак1, Знак2 Знак Знак1 Знак Знак Знак1,Заголовок 3 Знак1 Знак Знак Знак Знак1, Знак2 Знак Знак Знак Знак Знак Знак1,Заголовок 3 Знак3 Знак1"/>
    <w:basedOn w:val="a0"/>
    <w:link w:val="30"/>
    <w:rsid w:val="00770074"/>
    <w:rPr>
      <w:rFonts w:ascii="Times New Roman" w:eastAsia="Times New Roman" w:hAnsi="Times New Roman" w:cs="Arial"/>
      <w:bCs/>
      <w:i/>
      <w:sz w:val="28"/>
      <w:szCs w:val="26"/>
    </w:rPr>
  </w:style>
  <w:style w:type="character" w:customStyle="1" w:styleId="50">
    <w:name w:val="Заголовок 5 Знак"/>
    <w:basedOn w:val="a0"/>
    <w:link w:val="5"/>
    <w:uiPriority w:val="9"/>
    <w:rsid w:val="00763A8A"/>
    <w:rPr>
      <w:rFonts w:ascii="Calibri" w:eastAsia="Times New Roman" w:hAnsi="Calibri" w:cs="Times New Roman"/>
      <w:b/>
      <w:bCs/>
      <w:i/>
      <w:iCs/>
      <w:sz w:val="26"/>
      <w:szCs w:val="26"/>
      <w:lang w:eastAsia="en-US"/>
    </w:rPr>
  </w:style>
  <w:style w:type="character" w:customStyle="1" w:styleId="70">
    <w:name w:val="Заголовок 7 Знак"/>
    <w:basedOn w:val="a0"/>
    <w:link w:val="7"/>
    <w:uiPriority w:val="9"/>
    <w:rsid w:val="00763A8A"/>
    <w:rPr>
      <w:rFonts w:ascii="Calibri" w:eastAsia="Times New Roman" w:hAnsi="Calibri" w:cs="Times New Roman"/>
      <w:sz w:val="24"/>
      <w:szCs w:val="24"/>
      <w:lang w:eastAsia="en-US"/>
    </w:rPr>
  </w:style>
  <w:style w:type="paragraph" w:customStyle="1" w:styleId="27">
    <w:name w:val="Знак Знак Знак2 Знак Знак Знак Знак Знак Знак Знак"/>
    <w:basedOn w:val="a"/>
    <w:rsid w:val="00763A8A"/>
    <w:pPr>
      <w:spacing w:after="0" w:line="240" w:lineRule="auto"/>
    </w:pPr>
    <w:rPr>
      <w:rFonts w:ascii="Verdana" w:eastAsia="Times New Roman" w:hAnsi="Verdana" w:cs="Verdana"/>
      <w:sz w:val="20"/>
      <w:szCs w:val="20"/>
      <w:lang w:val="en-US" w:eastAsia="en-US"/>
    </w:rPr>
  </w:style>
  <w:style w:type="paragraph" w:styleId="afc">
    <w:name w:val="caption"/>
    <w:basedOn w:val="a"/>
    <w:next w:val="a"/>
    <w:qFormat/>
    <w:rsid w:val="00763A8A"/>
    <w:pPr>
      <w:spacing w:before="120" w:after="120" w:line="240" w:lineRule="auto"/>
      <w:ind w:left="709"/>
      <w:jc w:val="center"/>
    </w:pPr>
    <w:rPr>
      <w:rFonts w:ascii="Calibri" w:eastAsia="Calibri" w:hAnsi="Calibri" w:cs="Times New Roman"/>
      <w:b/>
      <w:bCs/>
      <w:sz w:val="20"/>
      <w:szCs w:val="20"/>
      <w:lang w:eastAsia="en-US"/>
    </w:rPr>
  </w:style>
  <w:style w:type="paragraph" w:styleId="36">
    <w:name w:val="Body Text Indent 3"/>
    <w:basedOn w:val="a"/>
    <w:link w:val="37"/>
    <w:unhideWhenUsed/>
    <w:rsid w:val="00763A8A"/>
    <w:pPr>
      <w:spacing w:after="120"/>
      <w:ind w:left="283"/>
    </w:pPr>
    <w:rPr>
      <w:rFonts w:ascii="Calibri" w:eastAsia="Calibri" w:hAnsi="Calibri" w:cs="Times New Roman"/>
      <w:sz w:val="16"/>
      <w:szCs w:val="16"/>
      <w:lang w:eastAsia="en-US"/>
    </w:rPr>
  </w:style>
  <w:style w:type="character" w:customStyle="1" w:styleId="37">
    <w:name w:val="Основной текст с отступом 3 Знак"/>
    <w:basedOn w:val="a0"/>
    <w:link w:val="36"/>
    <w:uiPriority w:val="99"/>
    <w:rsid w:val="00763A8A"/>
    <w:rPr>
      <w:rFonts w:ascii="Calibri" w:eastAsia="Calibri" w:hAnsi="Calibri" w:cs="Times New Roman"/>
      <w:sz w:val="16"/>
      <w:szCs w:val="16"/>
      <w:lang w:eastAsia="en-US"/>
    </w:rPr>
  </w:style>
  <w:style w:type="character" w:customStyle="1" w:styleId="afd">
    <w:name w:val="Схема документа Знак"/>
    <w:link w:val="afe"/>
    <w:semiHidden/>
    <w:rsid w:val="00763A8A"/>
    <w:rPr>
      <w:rFonts w:ascii="Tahoma" w:eastAsia="Calibri" w:hAnsi="Tahoma" w:cs="Tahoma"/>
      <w:sz w:val="20"/>
      <w:szCs w:val="20"/>
      <w:shd w:val="clear" w:color="auto" w:fill="000080"/>
      <w:lang w:eastAsia="en-US"/>
    </w:rPr>
  </w:style>
  <w:style w:type="paragraph" w:styleId="afe">
    <w:name w:val="Document Map"/>
    <w:basedOn w:val="a"/>
    <w:link w:val="afd"/>
    <w:semiHidden/>
    <w:rsid w:val="00763A8A"/>
    <w:pPr>
      <w:shd w:val="clear" w:color="auto" w:fill="000080"/>
    </w:pPr>
    <w:rPr>
      <w:rFonts w:ascii="Tahoma" w:eastAsia="Calibri" w:hAnsi="Tahoma" w:cs="Tahoma"/>
      <w:sz w:val="20"/>
      <w:szCs w:val="20"/>
      <w:lang w:eastAsia="en-US"/>
    </w:rPr>
  </w:style>
  <w:style w:type="character" w:customStyle="1" w:styleId="17">
    <w:name w:val="Схема документа Знак1"/>
    <w:basedOn w:val="a0"/>
    <w:uiPriority w:val="99"/>
    <w:semiHidden/>
    <w:rsid w:val="00763A8A"/>
    <w:rPr>
      <w:rFonts w:ascii="Tahoma" w:hAnsi="Tahoma" w:cs="Tahoma"/>
      <w:sz w:val="16"/>
      <w:szCs w:val="16"/>
    </w:rPr>
  </w:style>
  <w:style w:type="paragraph" w:customStyle="1" w:styleId="aff">
    <w:name w:val="заголовок таблицы"/>
    <w:basedOn w:val="a"/>
    <w:link w:val="aff0"/>
    <w:rsid w:val="00763A8A"/>
    <w:pPr>
      <w:spacing w:before="120" w:after="120" w:line="312" w:lineRule="auto"/>
      <w:jc w:val="center"/>
    </w:pPr>
    <w:rPr>
      <w:rFonts w:ascii="Times New Roman" w:eastAsia="Times New Roman" w:hAnsi="Times New Roman" w:cs="Times New Roman"/>
      <w:b/>
      <w:sz w:val="26"/>
      <w:szCs w:val="24"/>
    </w:rPr>
  </w:style>
  <w:style w:type="character" w:customStyle="1" w:styleId="aff0">
    <w:name w:val="заголовок таблицы Знак"/>
    <w:link w:val="aff"/>
    <w:rsid w:val="00763A8A"/>
    <w:rPr>
      <w:rFonts w:ascii="Times New Roman" w:eastAsia="Times New Roman" w:hAnsi="Times New Roman" w:cs="Times New Roman"/>
      <w:b/>
      <w:sz w:val="26"/>
      <w:szCs w:val="24"/>
    </w:rPr>
  </w:style>
  <w:style w:type="paragraph" w:customStyle="1" w:styleId="aff1">
    <w:name w:val="Основной"/>
    <w:basedOn w:val="a"/>
    <w:link w:val="aff2"/>
    <w:rsid w:val="00763A8A"/>
    <w:pPr>
      <w:spacing w:after="0" w:line="312" w:lineRule="auto"/>
      <w:ind w:firstLine="720"/>
      <w:jc w:val="both"/>
    </w:pPr>
    <w:rPr>
      <w:rFonts w:ascii="Times New Roman" w:eastAsia="Times New Roman" w:hAnsi="Times New Roman" w:cs="Times New Roman"/>
      <w:sz w:val="28"/>
      <w:szCs w:val="24"/>
    </w:rPr>
  </w:style>
  <w:style w:type="character" w:customStyle="1" w:styleId="aff2">
    <w:name w:val="Основной Знак"/>
    <w:link w:val="aff1"/>
    <w:rsid w:val="00763A8A"/>
    <w:rPr>
      <w:rFonts w:ascii="Times New Roman" w:eastAsia="Times New Roman" w:hAnsi="Times New Roman" w:cs="Times New Roman"/>
      <w:sz w:val="28"/>
      <w:szCs w:val="24"/>
    </w:rPr>
  </w:style>
  <w:style w:type="paragraph" w:styleId="aff3">
    <w:name w:val="Subtitle"/>
    <w:basedOn w:val="a"/>
    <w:next w:val="a"/>
    <w:link w:val="aff4"/>
    <w:qFormat/>
    <w:rsid w:val="00763A8A"/>
    <w:pPr>
      <w:spacing w:after="60"/>
      <w:jc w:val="center"/>
      <w:outlineLvl w:val="1"/>
    </w:pPr>
    <w:rPr>
      <w:rFonts w:ascii="Cambria" w:eastAsia="Times New Roman" w:hAnsi="Cambria" w:cs="Times New Roman"/>
      <w:sz w:val="24"/>
      <w:szCs w:val="24"/>
      <w:lang w:eastAsia="en-US"/>
    </w:rPr>
  </w:style>
  <w:style w:type="character" w:customStyle="1" w:styleId="aff4">
    <w:name w:val="Подзаголовок Знак"/>
    <w:basedOn w:val="a0"/>
    <w:link w:val="aff3"/>
    <w:uiPriority w:val="11"/>
    <w:rsid w:val="00763A8A"/>
    <w:rPr>
      <w:rFonts w:ascii="Cambria" w:eastAsia="Times New Roman" w:hAnsi="Cambria" w:cs="Times New Roman"/>
      <w:sz w:val="24"/>
      <w:szCs w:val="24"/>
      <w:lang w:eastAsia="en-US"/>
    </w:rPr>
  </w:style>
  <w:style w:type="paragraph" w:styleId="28">
    <w:name w:val="Quote"/>
    <w:basedOn w:val="a"/>
    <w:next w:val="a"/>
    <w:link w:val="29"/>
    <w:uiPriority w:val="29"/>
    <w:qFormat/>
    <w:rsid w:val="00763A8A"/>
    <w:rPr>
      <w:rFonts w:ascii="Calibri" w:eastAsia="Calibri" w:hAnsi="Calibri" w:cs="Times New Roman"/>
      <w:i/>
      <w:iCs/>
      <w:color w:val="000000"/>
      <w:lang w:eastAsia="en-US"/>
    </w:rPr>
  </w:style>
  <w:style w:type="character" w:customStyle="1" w:styleId="29">
    <w:name w:val="Цитата 2 Знак"/>
    <w:basedOn w:val="a0"/>
    <w:link w:val="28"/>
    <w:uiPriority w:val="29"/>
    <w:rsid w:val="00763A8A"/>
    <w:rPr>
      <w:rFonts w:ascii="Calibri" w:eastAsia="Calibri" w:hAnsi="Calibri" w:cs="Times New Roman"/>
      <w:i/>
      <w:iCs/>
      <w:color w:val="000000"/>
      <w:lang w:eastAsia="en-US"/>
    </w:rPr>
  </w:style>
  <w:style w:type="paragraph" w:customStyle="1" w:styleId="aff5">
    <w:name w:val="ПодзаголовокКАТЯ"/>
    <w:basedOn w:val="aff3"/>
    <w:qFormat/>
    <w:rsid w:val="00763A8A"/>
    <w:rPr>
      <w:rFonts w:ascii="Times New Roman" w:hAnsi="Times New Roman"/>
      <w:i/>
      <w:sz w:val="26"/>
      <w:szCs w:val="26"/>
    </w:rPr>
  </w:style>
  <w:style w:type="paragraph" w:styleId="41">
    <w:name w:val="toc 4"/>
    <w:basedOn w:val="a"/>
    <w:next w:val="a"/>
    <w:autoRedefine/>
    <w:uiPriority w:val="39"/>
    <w:unhideWhenUsed/>
    <w:rsid w:val="00763A8A"/>
    <w:pPr>
      <w:spacing w:after="0" w:line="240" w:lineRule="auto"/>
      <w:ind w:left="660"/>
    </w:pPr>
    <w:rPr>
      <w:rFonts w:ascii="Calibri" w:eastAsia="Calibri" w:hAnsi="Calibri" w:cs="Times New Roman"/>
      <w:sz w:val="20"/>
      <w:szCs w:val="20"/>
      <w:lang w:eastAsia="en-US"/>
    </w:rPr>
  </w:style>
  <w:style w:type="paragraph" w:styleId="51">
    <w:name w:val="toc 5"/>
    <w:basedOn w:val="a"/>
    <w:next w:val="a"/>
    <w:autoRedefine/>
    <w:uiPriority w:val="39"/>
    <w:unhideWhenUsed/>
    <w:rsid w:val="00763A8A"/>
    <w:pPr>
      <w:spacing w:after="0" w:line="240" w:lineRule="auto"/>
      <w:ind w:left="880"/>
    </w:pPr>
    <w:rPr>
      <w:rFonts w:ascii="Calibri" w:eastAsia="Calibri" w:hAnsi="Calibri" w:cs="Times New Roman"/>
      <w:sz w:val="20"/>
      <w:szCs w:val="20"/>
      <w:lang w:eastAsia="en-US"/>
    </w:rPr>
  </w:style>
  <w:style w:type="paragraph" w:styleId="61">
    <w:name w:val="toc 6"/>
    <w:basedOn w:val="a"/>
    <w:next w:val="a"/>
    <w:autoRedefine/>
    <w:uiPriority w:val="39"/>
    <w:unhideWhenUsed/>
    <w:rsid w:val="00763A8A"/>
    <w:pPr>
      <w:spacing w:after="0" w:line="240" w:lineRule="auto"/>
      <w:ind w:left="1100"/>
    </w:pPr>
    <w:rPr>
      <w:rFonts w:ascii="Calibri" w:eastAsia="Calibri" w:hAnsi="Calibri" w:cs="Times New Roman"/>
      <w:sz w:val="20"/>
      <w:szCs w:val="20"/>
      <w:lang w:eastAsia="en-US"/>
    </w:rPr>
  </w:style>
  <w:style w:type="paragraph" w:styleId="71">
    <w:name w:val="toc 7"/>
    <w:basedOn w:val="a"/>
    <w:next w:val="a"/>
    <w:autoRedefine/>
    <w:uiPriority w:val="39"/>
    <w:unhideWhenUsed/>
    <w:rsid w:val="00763A8A"/>
    <w:pPr>
      <w:spacing w:after="0" w:line="240" w:lineRule="auto"/>
      <w:ind w:left="1320"/>
    </w:pPr>
    <w:rPr>
      <w:rFonts w:ascii="Calibri" w:eastAsia="Calibri" w:hAnsi="Calibri" w:cs="Times New Roman"/>
      <w:sz w:val="20"/>
      <w:szCs w:val="20"/>
      <w:lang w:eastAsia="en-US"/>
    </w:rPr>
  </w:style>
  <w:style w:type="paragraph" w:styleId="8">
    <w:name w:val="toc 8"/>
    <w:basedOn w:val="a"/>
    <w:next w:val="a"/>
    <w:autoRedefine/>
    <w:uiPriority w:val="39"/>
    <w:unhideWhenUsed/>
    <w:rsid w:val="00763A8A"/>
    <w:pPr>
      <w:spacing w:after="0" w:line="240" w:lineRule="auto"/>
      <w:ind w:left="1540"/>
    </w:pPr>
    <w:rPr>
      <w:rFonts w:ascii="Calibri" w:eastAsia="Calibri" w:hAnsi="Calibri" w:cs="Times New Roman"/>
      <w:sz w:val="20"/>
      <w:szCs w:val="20"/>
      <w:lang w:eastAsia="en-US"/>
    </w:rPr>
  </w:style>
  <w:style w:type="paragraph" w:styleId="9">
    <w:name w:val="toc 9"/>
    <w:basedOn w:val="a"/>
    <w:next w:val="a"/>
    <w:autoRedefine/>
    <w:uiPriority w:val="39"/>
    <w:unhideWhenUsed/>
    <w:rsid w:val="00763A8A"/>
    <w:pPr>
      <w:spacing w:after="0" w:line="240" w:lineRule="auto"/>
      <w:ind w:left="1760"/>
    </w:pPr>
    <w:rPr>
      <w:rFonts w:ascii="Calibri" w:eastAsia="Calibri" w:hAnsi="Calibri" w:cs="Times New Roman"/>
      <w:sz w:val="20"/>
      <w:szCs w:val="20"/>
      <w:lang w:eastAsia="en-US"/>
    </w:rPr>
  </w:style>
  <w:style w:type="character" w:styleId="aff6">
    <w:name w:val="page number"/>
    <w:basedOn w:val="a0"/>
    <w:rsid w:val="00763A8A"/>
  </w:style>
  <w:style w:type="character" w:customStyle="1" w:styleId="aff7">
    <w:name w:val="Текст концевой сноски Знак"/>
    <w:link w:val="aff8"/>
    <w:uiPriority w:val="99"/>
    <w:semiHidden/>
    <w:rsid w:val="00763A8A"/>
    <w:rPr>
      <w:rFonts w:ascii="Calibri" w:eastAsia="Calibri" w:hAnsi="Calibri" w:cs="Times New Roman"/>
      <w:sz w:val="20"/>
      <w:szCs w:val="20"/>
      <w:lang w:eastAsia="en-US"/>
    </w:rPr>
  </w:style>
  <w:style w:type="paragraph" w:styleId="aff8">
    <w:name w:val="endnote text"/>
    <w:basedOn w:val="a"/>
    <w:link w:val="aff7"/>
    <w:uiPriority w:val="99"/>
    <w:semiHidden/>
    <w:unhideWhenUsed/>
    <w:rsid w:val="00763A8A"/>
    <w:rPr>
      <w:rFonts w:ascii="Calibri" w:eastAsia="Calibri" w:hAnsi="Calibri" w:cs="Times New Roman"/>
      <w:sz w:val="20"/>
      <w:szCs w:val="20"/>
      <w:lang w:eastAsia="en-US"/>
    </w:rPr>
  </w:style>
  <w:style w:type="character" w:customStyle="1" w:styleId="18">
    <w:name w:val="Текст концевой сноски Знак1"/>
    <w:basedOn w:val="a0"/>
    <w:uiPriority w:val="99"/>
    <w:semiHidden/>
    <w:rsid w:val="00763A8A"/>
    <w:rPr>
      <w:sz w:val="20"/>
      <w:szCs w:val="20"/>
    </w:rPr>
  </w:style>
  <w:style w:type="paragraph" w:styleId="aff9">
    <w:name w:val="footnote text"/>
    <w:basedOn w:val="a"/>
    <w:link w:val="affa"/>
    <w:uiPriority w:val="99"/>
    <w:unhideWhenUsed/>
    <w:rsid w:val="00763A8A"/>
    <w:rPr>
      <w:rFonts w:ascii="Calibri" w:eastAsia="Calibri" w:hAnsi="Calibri" w:cs="Times New Roman"/>
      <w:sz w:val="20"/>
      <w:szCs w:val="20"/>
      <w:lang w:eastAsia="en-US"/>
    </w:rPr>
  </w:style>
  <w:style w:type="character" w:customStyle="1" w:styleId="affa">
    <w:name w:val="Текст сноски Знак"/>
    <w:basedOn w:val="a0"/>
    <w:link w:val="aff9"/>
    <w:uiPriority w:val="99"/>
    <w:rsid w:val="00763A8A"/>
    <w:rPr>
      <w:rFonts w:ascii="Calibri" w:eastAsia="Calibri" w:hAnsi="Calibri" w:cs="Times New Roman"/>
      <w:sz w:val="20"/>
      <w:szCs w:val="20"/>
      <w:lang w:eastAsia="en-US"/>
    </w:rPr>
  </w:style>
  <w:style w:type="paragraph" w:customStyle="1" w:styleId="affb">
    <w:name w:val="Новый абзац"/>
    <w:basedOn w:val="a"/>
    <w:link w:val="2a"/>
    <w:rsid w:val="00763A8A"/>
    <w:pPr>
      <w:spacing w:after="120" w:line="240" w:lineRule="auto"/>
      <w:ind w:firstLine="567"/>
      <w:jc w:val="both"/>
    </w:pPr>
    <w:rPr>
      <w:rFonts w:ascii="Arial" w:eastAsia="Times New Roman" w:hAnsi="Arial" w:cs="Times New Roman"/>
      <w:sz w:val="24"/>
      <w:szCs w:val="20"/>
    </w:rPr>
  </w:style>
  <w:style w:type="character" w:customStyle="1" w:styleId="2a">
    <w:name w:val="Новый абзац Знак2"/>
    <w:link w:val="affb"/>
    <w:rsid w:val="00763A8A"/>
    <w:rPr>
      <w:rFonts w:ascii="Arial" w:eastAsia="Times New Roman" w:hAnsi="Arial" w:cs="Times New Roman"/>
      <w:sz w:val="24"/>
      <w:szCs w:val="20"/>
    </w:rPr>
  </w:style>
  <w:style w:type="paragraph" w:customStyle="1" w:styleId="19">
    <w:name w:val="Подзаголовок1катя"/>
    <w:basedOn w:val="aff3"/>
    <w:qFormat/>
    <w:rsid w:val="00763A8A"/>
    <w:pPr>
      <w:spacing w:before="120" w:after="120" w:line="240" w:lineRule="auto"/>
      <w:ind w:firstLine="709"/>
    </w:pPr>
    <w:rPr>
      <w:rFonts w:ascii="Times New Roman" w:hAnsi="Times New Roman"/>
      <w:sz w:val="26"/>
      <w:szCs w:val="26"/>
      <w:u w:val="single"/>
      <w:lang w:eastAsia="ru-RU"/>
    </w:rPr>
  </w:style>
  <w:style w:type="paragraph" w:customStyle="1" w:styleId="2b">
    <w:name w:val="Егор2"/>
    <w:basedOn w:val="30"/>
    <w:link w:val="2c"/>
    <w:qFormat/>
    <w:rsid w:val="00763A8A"/>
    <w:pPr>
      <w:keepLines/>
      <w:spacing w:before="120" w:after="120"/>
      <w:ind w:left="1430" w:hanging="720"/>
    </w:pPr>
    <w:rPr>
      <w:rFonts w:cs="Times New Roman"/>
      <w:lang w:eastAsia="en-US"/>
    </w:rPr>
  </w:style>
  <w:style w:type="character" w:customStyle="1" w:styleId="2c">
    <w:name w:val="Егор2 Знак"/>
    <w:link w:val="2b"/>
    <w:rsid w:val="00763A8A"/>
    <w:rPr>
      <w:rFonts w:ascii="Times New Roman" w:eastAsia="Times New Roman" w:hAnsi="Times New Roman" w:cs="Times New Roman"/>
      <w:bCs/>
      <w:i/>
      <w:sz w:val="26"/>
      <w:szCs w:val="26"/>
      <w:lang w:eastAsia="en-US"/>
    </w:rPr>
  </w:style>
  <w:style w:type="paragraph" w:customStyle="1" w:styleId="2d">
    <w:name w:val="Обычный2"/>
    <w:rsid w:val="00763A8A"/>
    <w:pPr>
      <w:widowControl w:val="0"/>
      <w:spacing w:after="0" w:line="240" w:lineRule="auto"/>
    </w:pPr>
    <w:rPr>
      <w:rFonts w:ascii="Times New Roman" w:eastAsia="Times New Roman" w:hAnsi="Times New Roman" w:cs="Times New Roman"/>
      <w:snapToGrid w:val="0"/>
      <w:sz w:val="28"/>
      <w:szCs w:val="20"/>
      <w:lang w:val="en-GB"/>
    </w:rPr>
  </w:style>
  <w:style w:type="paragraph" w:styleId="affc">
    <w:name w:val="Title"/>
    <w:basedOn w:val="a"/>
    <w:next w:val="a"/>
    <w:link w:val="affd"/>
    <w:qFormat/>
    <w:rsid w:val="00B320D2"/>
    <w:pPr>
      <w:spacing w:before="240" w:after="60"/>
      <w:jc w:val="center"/>
      <w:outlineLvl w:val="0"/>
    </w:pPr>
    <w:rPr>
      <w:rFonts w:ascii="Cambria" w:eastAsia="Times New Roman" w:hAnsi="Cambria" w:cs="Times New Roman"/>
      <w:b/>
      <w:bCs/>
      <w:kern w:val="28"/>
      <w:sz w:val="32"/>
      <w:szCs w:val="32"/>
      <w:lang w:eastAsia="en-US"/>
    </w:rPr>
  </w:style>
  <w:style w:type="character" w:customStyle="1" w:styleId="affd">
    <w:name w:val="Название Знак"/>
    <w:basedOn w:val="a0"/>
    <w:link w:val="affc"/>
    <w:rsid w:val="00B320D2"/>
    <w:rPr>
      <w:rFonts w:ascii="Cambria" w:eastAsia="Times New Roman" w:hAnsi="Cambria" w:cs="Times New Roman"/>
      <w:b/>
      <w:bCs/>
      <w:kern w:val="28"/>
      <w:sz w:val="32"/>
      <w:szCs w:val="32"/>
      <w:lang w:eastAsia="en-US"/>
    </w:rPr>
  </w:style>
  <w:style w:type="paragraph" w:customStyle="1" w:styleId="S">
    <w:name w:val="S_Маркированный"/>
    <w:basedOn w:val="affe"/>
    <w:link w:val="S0"/>
    <w:autoRedefine/>
    <w:rsid w:val="00B320D2"/>
    <w:pPr>
      <w:numPr>
        <w:numId w:val="1"/>
      </w:numPr>
      <w:spacing w:after="0" w:line="240" w:lineRule="auto"/>
      <w:contextualSpacing w:val="0"/>
      <w:jc w:val="both"/>
    </w:pPr>
    <w:rPr>
      <w:rFonts w:ascii="Times New Roman" w:eastAsia="Calibri" w:hAnsi="Times New Roman" w:cs="Times New Roman"/>
      <w:color w:val="FF0000"/>
      <w:sz w:val="26"/>
      <w:szCs w:val="26"/>
    </w:rPr>
  </w:style>
  <w:style w:type="character" w:customStyle="1" w:styleId="S0">
    <w:name w:val="S_Маркированный Знак"/>
    <w:basedOn w:val="a0"/>
    <w:link w:val="S"/>
    <w:rsid w:val="00B320D2"/>
    <w:rPr>
      <w:rFonts w:ascii="Times New Roman" w:eastAsia="Calibri" w:hAnsi="Times New Roman" w:cs="Times New Roman"/>
      <w:color w:val="FF0000"/>
      <w:sz w:val="26"/>
      <w:szCs w:val="26"/>
    </w:rPr>
  </w:style>
  <w:style w:type="paragraph" w:styleId="affe">
    <w:name w:val="List Bullet"/>
    <w:basedOn w:val="a"/>
    <w:semiHidden/>
    <w:unhideWhenUsed/>
    <w:rsid w:val="00B320D2"/>
    <w:pPr>
      <w:ind w:left="1429" w:hanging="360"/>
      <w:contextualSpacing/>
    </w:pPr>
  </w:style>
  <w:style w:type="paragraph" w:customStyle="1" w:styleId="ConsNormal">
    <w:name w:val="ConsNormal"/>
    <w:rsid w:val="00630623"/>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paragraph" w:customStyle="1" w:styleId="1a">
    <w:name w:val="Абзац списка1"/>
    <w:basedOn w:val="a"/>
    <w:qFormat/>
    <w:rsid w:val="00197B9B"/>
    <w:pPr>
      <w:spacing w:before="100" w:beforeAutospacing="1" w:after="100" w:afterAutospacing="1" w:line="240" w:lineRule="auto"/>
      <w:ind w:firstLine="709"/>
      <w:contextualSpacing/>
      <w:jc w:val="both"/>
    </w:pPr>
    <w:rPr>
      <w:rFonts w:ascii="Arial Narrow" w:eastAsia="Calibri" w:hAnsi="Arial Narrow" w:cs="Times New Roman"/>
      <w:sz w:val="28"/>
      <w:lang w:eastAsia="en-US"/>
    </w:rPr>
  </w:style>
  <w:style w:type="paragraph" w:customStyle="1" w:styleId="Tabl">
    <w:name w:val="Tabl"/>
    <w:basedOn w:val="a"/>
    <w:rsid w:val="00DE3F3F"/>
    <w:pPr>
      <w:keepNext/>
      <w:spacing w:before="120" w:after="0" w:line="240" w:lineRule="auto"/>
      <w:jc w:val="right"/>
    </w:pPr>
    <w:rPr>
      <w:rFonts w:ascii="Trebuchet MS" w:eastAsia="Times New Roman" w:hAnsi="Trebuchet MS" w:cs="Times New Roman"/>
      <w:i/>
      <w:sz w:val="24"/>
      <w:szCs w:val="24"/>
    </w:rPr>
  </w:style>
  <w:style w:type="paragraph" w:customStyle="1" w:styleId="Tabn">
    <w:name w:val="Tab_n"/>
    <w:basedOn w:val="ac"/>
    <w:link w:val="Tabn2"/>
    <w:autoRedefine/>
    <w:rsid w:val="00DE3F3F"/>
    <w:pPr>
      <w:keepNext/>
      <w:spacing w:before="0" w:after="0"/>
      <w:ind w:left="0"/>
    </w:pPr>
    <w:rPr>
      <w:rFonts w:ascii="Trebuchet MS" w:eastAsia="Times New Roman" w:hAnsi="Trebuchet MS"/>
      <w:i/>
      <w:w w:val="103"/>
      <w:sz w:val="24"/>
      <w:szCs w:val="24"/>
    </w:rPr>
  </w:style>
  <w:style w:type="character" w:customStyle="1" w:styleId="Tabn2">
    <w:name w:val="Tab_n Знак2"/>
    <w:link w:val="Tabn"/>
    <w:rsid w:val="00DE3F3F"/>
    <w:rPr>
      <w:rFonts w:ascii="Trebuchet MS" w:eastAsia="Times New Roman" w:hAnsi="Trebuchet MS" w:cs="Times New Roman"/>
      <w:i/>
      <w:w w:val="103"/>
      <w:sz w:val="24"/>
      <w:szCs w:val="24"/>
      <w:lang w:eastAsia="en-US"/>
    </w:rPr>
  </w:style>
  <w:style w:type="character" w:customStyle="1" w:styleId="FontStyle80">
    <w:name w:val="Font Style80"/>
    <w:rsid w:val="008A3DEC"/>
    <w:rPr>
      <w:rFonts w:ascii="Times New Roman" w:hAnsi="Times New Roman" w:cs="Times New Roman"/>
      <w:b/>
      <w:bCs/>
      <w:sz w:val="26"/>
      <w:szCs w:val="26"/>
    </w:rPr>
  </w:style>
  <w:style w:type="paragraph" w:customStyle="1" w:styleId="42">
    <w:name w:val="Егор4"/>
    <w:basedOn w:val="a"/>
    <w:qFormat/>
    <w:rsid w:val="008A3DEC"/>
    <w:pPr>
      <w:ind w:firstLine="851"/>
      <w:jc w:val="center"/>
    </w:pPr>
    <w:rPr>
      <w:rFonts w:ascii="Times New Roman" w:eastAsia="Calibri" w:hAnsi="Times New Roman" w:cs="Times New Roman"/>
      <w:sz w:val="26"/>
      <w:u w:val="single"/>
      <w:lang w:eastAsia="en-US"/>
    </w:rPr>
  </w:style>
  <w:style w:type="paragraph" w:customStyle="1" w:styleId="f">
    <w:name w:val="f"/>
    <w:basedOn w:val="a"/>
    <w:rsid w:val="0090062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blasttxt">
    <w:name w:val="oblasttxt"/>
    <w:basedOn w:val="a"/>
    <w:rsid w:val="007925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f">
    <w:name w:val="Обычный текст"/>
    <w:basedOn w:val="a"/>
    <w:qFormat/>
    <w:rsid w:val="00131EF0"/>
    <w:pPr>
      <w:spacing w:after="0" w:line="240" w:lineRule="auto"/>
      <w:ind w:firstLine="709"/>
      <w:jc w:val="both"/>
    </w:pPr>
    <w:rPr>
      <w:rFonts w:ascii="Times New Roman" w:eastAsia="Times New Roman" w:hAnsi="Times New Roman" w:cs="Times New Roman"/>
      <w:sz w:val="28"/>
      <w:szCs w:val="24"/>
      <w:lang w:val="en-US" w:eastAsia="ar-SA" w:bidi="en-US"/>
    </w:rPr>
  </w:style>
  <w:style w:type="paragraph" w:customStyle="1" w:styleId="Style4">
    <w:name w:val="Style4"/>
    <w:basedOn w:val="a"/>
    <w:rsid w:val="00A95C15"/>
    <w:pPr>
      <w:widowControl w:val="0"/>
      <w:autoSpaceDE w:val="0"/>
      <w:autoSpaceDN w:val="0"/>
      <w:adjustRightInd w:val="0"/>
      <w:spacing w:after="0" w:line="334" w:lineRule="exact"/>
      <w:ind w:firstLine="746"/>
    </w:pPr>
    <w:rPr>
      <w:rFonts w:ascii="Times New Roman" w:eastAsia="Times New Roman" w:hAnsi="Times New Roman" w:cs="Times New Roman"/>
      <w:sz w:val="24"/>
      <w:szCs w:val="24"/>
    </w:rPr>
  </w:style>
  <w:style w:type="character" w:customStyle="1" w:styleId="40">
    <w:name w:val="Заголовок 4 Знак"/>
    <w:basedOn w:val="a0"/>
    <w:link w:val="4"/>
    <w:rsid w:val="00DB2C2E"/>
    <w:rPr>
      <w:rFonts w:ascii="Times New Roman" w:eastAsia="Times New Roman" w:hAnsi="Times New Roman" w:cs="Times New Roman"/>
      <w:bCs/>
      <w:sz w:val="28"/>
      <w:szCs w:val="28"/>
      <w:u w:val="single"/>
    </w:rPr>
  </w:style>
  <w:style w:type="paragraph" w:customStyle="1" w:styleId="S1">
    <w:name w:val="S_Обычный"/>
    <w:basedOn w:val="a"/>
    <w:link w:val="S2"/>
    <w:rsid w:val="008E0050"/>
    <w:pPr>
      <w:suppressAutoHyphens/>
      <w:spacing w:after="0" w:line="360" w:lineRule="auto"/>
      <w:ind w:firstLine="709"/>
      <w:jc w:val="both"/>
    </w:pPr>
    <w:rPr>
      <w:rFonts w:ascii="Times New Roman" w:eastAsia="Times New Roman" w:hAnsi="Times New Roman" w:cs="Times New Roman"/>
      <w:sz w:val="24"/>
      <w:szCs w:val="24"/>
      <w:lang w:eastAsia="ar-SA"/>
    </w:rPr>
  </w:style>
  <w:style w:type="character" w:customStyle="1" w:styleId="S2">
    <w:name w:val="S_Обычный Знак"/>
    <w:basedOn w:val="a0"/>
    <w:link w:val="S1"/>
    <w:rsid w:val="00D13BA1"/>
    <w:rPr>
      <w:rFonts w:ascii="Times New Roman" w:eastAsia="Times New Roman" w:hAnsi="Times New Roman" w:cs="Times New Roman"/>
      <w:sz w:val="24"/>
      <w:szCs w:val="24"/>
      <w:lang w:eastAsia="ar-SA"/>
    </w:rPr>
  </w:style>
  <w:style w:type="table" w:styleId="-3">
    <w:name w:val="Light List Accent 3"/>
    <w:basedOn w:val="a1"/>
    <w:uiPriority w:val="61"/>
    <w:rsid w:val="00053B8E"/>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1">
    <w:name w:val="Light List Accent 1"/>
    <w:basedOn w:val="a1"/>
    <w:uiPriority w:val="61"/>
    <w:rsid w:val="00053B8E"/>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DecimalAligned">
    <w:name w:val="Decimal Aligned"/>
    <w:basedOn w:val="a"/>
    <w:uiPriority w:val="40"/>
    <w:qFormat/>
    <w:rsid w:val="00BD168A"/>
    <w:pPr>
      <w:tabs>
        <w:tab w:val="decimal" w:pos="360"/>
      </w:tabs>
    </w:pPr>
    <w:rPr>
      <w:rFonts w:eastAsiaTheme="minorHAnsi"/>
    </w:rPr>
  </w:style>
  <w:style w:type="character" w:styleId="afff0">
    <w:name w:val="Subtle Emphasis"/>
    <w:basedOn w:val="a0"/>
    <w:uiPriority w:val="19"/>
    <w:qFormat/>
    <w:rsid w:val="00BD168A"/>
    <w:rPr>
      <w:i/>
      <w:iCs/>
      <w:color w:val="000000" w:themeColor="text1"/>
    </w:rPr>
  </w:style>
  <w:style w:type="table" w:styleId="-10">
    <w:name w:val="Light Shading Accent 1"/>
    <w:basedOn w:val="a1"/>
    <w:uiPriority w:val="60"/>
    <w:rsid w:val="00BD168A"/>
    <w:pPr>
      <w:spacing w:after="0" w:line="240" w:lineRule="auto"/>
    </w:pPr>
    <w:rPr>
      <w:color w:val="4F81BD" w:themeColor="accen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Main">
    <w:name w:val="Main"/>
    <w:link w:val="Main0"/>
    <w:rsid w:val="00A3678D"/>
    <w:pPr>
      <w:widowControl w:val="0"/>
      <w:spacing w:after="0" w:line="360" w:lineRule="auto"/>
      <w:ind w:firstLine="709"/>
      <w:jc w:val="both"/>
    </w:pPr>
    <w:rPr>
      <w:rFonts w:ascii="Times New Roman" w:eastAsia="Times New Roman" w:hAnsi="Times New Roman" w:cs="Tahoma"/>
      <w:sz w:val="24"/>
      <w:szCs w:val="16"/>
    </w:rPr>
  </w:style>
  <w:style w:type="character" w:customStyle="1" w:styleId="Main0">
    <w:name w:val="Main Знак"/>
    <w:basedOn w:val="a0"/>
    <w:link w:val="Main"/>
    <w:rsid w:val="00A3678D"/>
    <w:rPr>
      <w:rFonts w:ascii="Times New Roman" w:eastAsia="Times New Roman" w:hAnsi="Times New Roman" w:cs="Tahoma"/>
      <w:sz w:val="24"/>
      <w:szCs w:val="16"/>
    </w:rPr>
  </w:style>
  <w:style w:type="paragraph" w:customStyle="1" w:styleId="afff1">
    <w:name w:val="Таблица"/>
    <w:basedOn w:val="afc"/>
    <w:rsid w:val="00A3678D"/>
    <w:pPr>
      <w:ind w:left="0"/>
      <w:jc w:val="both"/>
    </w:pPr>
    <w:rPr>
      <w:rFonts w:ascii="Times New Roman" w:eastAsia="Times New Roman" w:hAnsi="Times New Roman"/>
      <w:b w:val="0"/>
      <w:color w:val="000000"/>
      <w:lang w:eastAsia="ru-RU"/>
    </w:rPr>
  </w:style>
  <w:style w:type="paragraph" w:customStyle="1" w:styleId="1b">
    <w:name w:val="Знак Знак Знак Знак Знак1 Знак"/>
    <w:basedOn w:val="a"/>
    <w:rsid w:val="00A3678D"/>
    <w:pPr>
      <w:spacing w:after="160" w:line="240" w:lineRule="exact"/>
    </w:pPr>
    <w:rPr>
      <w:rFonts w:ascii="Verdana" w:eastAsia="Times New Roman" w:hAnsi="Verdana" w:cs="Times New Roman"/>
      <w:sz w:val="24"/>
      <w:szCs w:val="24"/>
      <w:lang w:val="en-US" w:eastAsia="en-US"/>
    </w:rPr>
  </w:style>
  <w:style w:type="character" w:customStyle="1" w:styleId="spelle">
    <w:name w:val="spelle"/>
    <w:basedOn w:val="a0"/>
    <w:rsid w:val="00995B3F"/>
  </w:style>
  <w:style w:type="table" w:styleId="2-1">
    <w:name w:val="Medium List 2 Accent 1"/>
    <w:basedOn w:val="a1"/>
    <w:uiPriority w:val="66"/>
    <w:rsid w:val="009A3792"/>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1c">
    <w:name w:val="Medium Grid 1"/>
    <w:basedOn w:val="a1"/>
    <w:uiPriority w:val="67"/>
    <w:rsid w:val="009A3792"/>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
    <w:name w:val="Medium Grid 1 Accent 1"/>
    <w:basedOn w:val="a1"/>
    <w:uiPriority w:val="67"/>
    <w:rsid w:val="009A3792"/>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3">
    <w:name w:val="Medium Grid 1 Accent 3"/>
    <w:basedOn w:val="a1"/>
    <w:uiPriority w:val="67"/>
    <w:rsid w:val="009A3792"/>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4">
    <w:name w:val="Medium Grid 1 Accent 4"/>
    <w:basedOn w:val="a1"/>
    <w:uiPriority w:val="67"/>
    <w:rsid w:val="009A3792"/>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5">
    <w:name w:val="Medium Grid 1 Accent 5"/>
    <w:basedOn w:val="a1"/>
    <w:uiPriority w:val="67"/>
    <w:rsid w:val="009A3792"/>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3-4">
    <w:name w:val="Medium Grid 3 Accent 4"/>
    <w:basedOn w:val="a1"/>
    <w:uiPriority w:val="69"/>
    <w:rsid w:val="009A3792"/>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3-5">
    <w:name w:val="Medium Grid 3 Accent 5"/>
    <w:basedOn w:val="a1"/>
    <w:uiPriority w:val="69"/>
    <w:rsid w:val="009A3792"/>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5">
    <w:name w:val="Light Grid Accent 5"/>
    <w:basedOn w:val="a1"/>
    <w:uiPriority w:val="62"/>
    <w:rsid w:val="009A3792"/>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customStyle="1" w:styleId="140">
    <w:name w:val="Знак Знак Знак Знак Знак1 Знак4"/>
    <w:basedOn w:val="a"/>
    <w:rsid w:val="0017386C"/>
    <w:pPr>
      <w:spacing w:after="160" w:line="240" w:lineRule="exact"/>
    </w:pPr>
    <w:rPr>
      <w:rFonts w:ascii="Verdana" w:eastAsia="Times New Roman" w:hAnsi="Verdana" w:cs="Times New Roman"/>
      <w:sz w:val="24"/>
      <w:szCs w:val="24"/>
      <w:lang w:val="en-US" w:eastAsia="en-US"/>
    </w:rPr>
  </w:style>
  <w:style w:type="table" w:customStyle="1" w:styleId="2e">
    <w:name w:val="Календарь 2"/>
    <w:basedOn w:val="a1"/>
    <w:uiPriority w:val="99"/>
    <w:qFormat/>
    <w:rsid w:val="0017386C"/>
    <w:pPr>
      <w:spacing w:after="0" w:line="240" w:lineRule="auto"/>
      <w:jc w:val="center"/>
    </w:pPr>
    <w:rPr>
      <w:sz w:val="28"/>
    </w:rPr>
    <w:tblPr>
      <w:tblInd w:w="0" w:type="dxa"/>
      <w:tblBorders>
        <w:insideV w:val="single" w:sz="4" w:space="0" w:color="95B3D7" w:themeColor="accent1" w:themeTint="99"/>
      </w:tblBorders>
      <w:tblCellMar>
        <w:top w:w="0" w:type="dxa"/>
        <w:left w:w="108" w:type="dxa"/>
        <w:bottom w:w="0" w:type="dxa"/>
        <w:right w:w="108" w:type="dxa"/>
      </w:tblCellMar>
    </w:tblPr>
    <w:tblStylePr w:type="firstRow">
      <w:rPr>
        <w:rFonts w:asciiTheme="majorHAnsi" w:hAnsiTheme="majorHAnsi"/>
        <w:b w:val="0"/>
        <w:i w:val="0"/>
        <w:caps/>
        <w:smallCaps w:val="0"/>
        <w:color w:val="4F81BD" w:themeColor="accent1"/>
        <w:spacing w:val="20"/>
        <w:sz w:val="32"/>
      </w:rPr>
      <w:tblPr/>
      <w:tcPr>
        <w:tcBorders>
          <w:top w:val="nil"/>
          <w:left w:val="nil"/>
          <w:bottom w:val="nil"/>
          <w:right w:val="nil"/>
          <w:insideH w:val="nil"/>
          <w:insideV w:val="nil"/>
          <w:tl2br w:val="nil"/>
          <w:tr2bl w:val="nil"/>
        </w:tcBorders>
      </w:tcPr>
    </w:tblStylePr>
  </w:style>
  <w:style w:type="table" w:styleId="-50">
    <w:name w:val="Light Shading Accent 5"/>
    <w:basedOn w:val="a1"/>
    <w:uiPriority w:val="60"/>
    <w:rsid w:val="00D927CC"/>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4">
    <w:name w:val="Light Shading Accent 4"/>
    <w:basedOn w:val="a1"/>
    <w:uiPriority w:val="60"/>
    <w:rsid w:val="00D927CC"/>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paragraph" w:customStyle="1" w:styleId="130">
    <w:name w:val="Знак Знак Знак Знак Знак1 Знак3"/>
    <w:basedOn w:val="a"/>
    <w:rsid w:val="00E223F4"/>
    <w:pPr>
      <w:spacing w:after="160" w:line="240" w:lineRule="exact"/>
    </w:pPr>
    <w:rPr>
      <w:rFonts w:ascii="Verdana" w:eastAsia="Times New Roman" w:hAnsi="Verdana" w:cs="Times New Roman"/>
      <w:sz w:val="24"/>
      <w:szCs w:val="24"/>
      <w:lang w:val="en-US" w:eastAsia="en-US"/>
    </w:rPr>
  </w:style>
  <w:style w:type="paragraph" w:customStyle="1" w:styleId="1d">
    <w:name w:val="Название объекта1"/>
    <w:basedOn w:val="a"/>
    <w:rsid w:val="000F6ED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
    <w:name w:val="text"/>
    <w:basedOn w:val="a"/>
    <w:rsid w:val="000F6ED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0F6EDC"/>
  </w:style>
  <w:style w:type="paragraph" w:customStyle="1" w:styleId="120">
    <w:name w:val="Знак Знак Знак Знак Знак1 Знак2"/>
    <w:basedOn w:val="a"/>
    <w:rsid w:val="00883421"/>
    <w:pPr>
      <w:spacing w:after="160" w:line="240" w:lineRule="exact"/>
    </w:pPr>
    <w:rPr>
      <w:rFonts w:ascii="Verdana" w:eastAsia="Times New Roman" w:hAnsi="Verdana" w:cs="Times New Roman"/>
      <w:sz w:val="24"/>
      <w:szCs w:val="24"/>
      <w:lang w:val="en-US" w:eastAsia="en-US"/>
    </w:rPr>
  </w:style>
  <w:style w:type="paragraph" w:customStyle="1" w:styleId="comments">
    <w:name w:val="comments"/>
    <w:basedOn w:val="a"/>
    <w:rsid w:val="007B5B26"/>
    <w:pPr>
      <w:spacing w:before="100" w:beforeAutospacing="1" w:after="100" w:afterAutospacing="1" w:line="312" w:lineRule="atLeast"/>
    </w:pPr>
    <w:rPr>
      <w:rFonts w:ascii="Times New Roman" w:eastAsia="Times New Roman" w:hAnsi="Times New Roman" w:cs="Times New Roman"/>
      <w:sz w:val="24"/>
      <w:szCs w:val="24"/>
    </w:rPr>
  </w:style>
  <w:style w:type="paragraph" w:customStyle="1" w:styleId="110">
    <w:name w:val="Знак Знак Знак Знак Знак1 Знак1"/>
    <w:basedOn w:val="a"/>
    <w:rsid w:val="007B5B26"/>
    <w:pPr>
      <w:spacing w:after="160" w:line="240" w:lineRule="exact"/>
    </w:pPr>
    <w:rPr>
      <w:rFonts w:ascii="Verdana" w:eastAsia="Times New Roman" w:hAnsi="Verdana" w:cs="Times New Roman"/>
      <w:sz w:val="24"/>
      <w:szCs w:val="24"/>
      <w:lang w:val="en-US" w:eastAsia="en-US"/>
    </w:rPr>
  </w:style>
  <w:style w:type="paragraph" w:customStyle="1" w:styleId="1e">
    <w:name w:val="Знак Знак Знак Знак Знак1 Знак"/>
    <w:basedOn w:val="a"/>
    <w:rsid w:val="008A575D"/>
    <w:pPr>
      <w:spacing w:after="160" w:line="240" w:lineRule="exact"/>
    </w:pPr>
    <w:rPr>
      <w:rFonts w:ascii="Verdana" w:eastAsia="Times New Roman" w:hAnsi="Verdana" w:cs="Times New Roman"/>
      <w:sz w:val="24"/>
      <w:szCs w:val="24"/>
      <w:lang w:val="en-US" w:eastAsia="en-US"/>
    </w:rPr>
  </w:style>
  <w:style w:type="paragraph" w:customStyle="1" w:styleId="1f">
    <w:name w:val="Знак Знак Знак Знак Знак1 Знак"/>
    <w:basedOn w:val="a"/>
    <w:rsid w:val="002A4F29"/>
    <w:pPr>
      <w:spacing w:after="160" w:line="240" w:lineRule="exact"/>
    </w:pPr>
    <w:rPr>
      <w:rFonts w:ascii="Verdana" w:eastAsia="Times New Roman" w:hAnsi="Verdana" w:cs="Times New Roman"/>
      <w:sz w:val="24"/>
      <w:szCs w:val="24"/>
      <w:lang w:val="en-US" w:eastAsia="en-US"/>
    </w:rPr>
  </w:style>
  <w:style w:type="character" w:customStyle="1" w:styleId="60">
    <w:name w:val="Заголовок 6 Знак"/>
    <w:basedOn w:val="a0"/>
    <w:link w:val="6"/>
    <w:rsid w:val="00C30A76"/>
    <w:rPr>
      <w:rFonts w:ascii="Times New Roman" w:eastAsia="Times New Roman" w:hAnsi="Times New Roman" w:cs="Times New Roman"/>
      <w:b/>
      <w:bCs/>
    </w:rPr>
  </w:style>
  <w:style w:type="paragraph" w:customStyle="1" w:styleId="TablNL">
    <w:name w:val="Tabl_N_L"/>
    <w:basedOn w:val="a"/>
    <w:rsid w:val="00C30A76"/>
    <w:pPr>
      <w:tabs>
        <w:tab w:val="left" w:pos="11907"/>
      </w:tabs>
      <w:spacing w:after="0" w:line="360" w:lineRule="auto"/>
      <w:ind w:firstLine="567"/>
      <w:jc w:val="both"/>
    </w:pPr>
    <w:rPr>
      <w:rFonts w:ascii="NTTimes/Cyrillic" w:eastAsia="Times New Roman" w:hAnsi="NTTimes/Cyrillic" w:cs="Times New Roman"/>
      <w:sz w:val="24"/>
      <w:szCs w:val="20"/>
    </w:rPr>
  </w:style>
  <w:style w:type="character" w:customStyle="1" w:styleId="310">
    <w:name w:val="Заголовок 3 Знак1"/>
    <w:aliases w:val="Заголовок 3 Знак Знак,Заголовок 3 Знак3 Знак Знак,Заголовок 3 Знак2 Знак Знак Знак,Заголовок 3 Знак Знак Знак Знак Знак, Знак2 Знак Знак1 Знак Знак Знак,Заголовок 3 Знак1 Знак Знак Знак Знак, Знак2 Знак Знак Знак Знак Знак Знак"/>
    <w:rsid w:val="00C30A76"/>
    <w:rPr>
      <w:sz w:val="36"/>
      <w:lang w:val="ru-RU" w:eastAsia="ru-RU" w:bidi="ar-SA"/>
    </w:rPr>
  </w:style>
  <w:style w:type="paragraph" w:customStyle="1" w:styleId="ConsPlusNormal">
    <w:name w:val="ConsPlusNormal"/>
    <w:rsid w:val="00C30A76"/>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38">
    <w:name w:val="Обычный3"/>
    <w:link w:val="Normal"/>
    <w:rsid w:val="00C30A76"/>
    <w:pPr>
      <w:spacing w:after="0" w:line="240" w:lineRule="auto"/>
    </w:pPr>
    <w:rPr>
      <w:rFonts w:ascii="Times New Roman" w:eastAsia="Times New Roman" w:hAnsi="Times New Roman" w:cs="Times New Roman"/>
      <w:szCs w:val="20"/>
    </w:rPr>
  </w:style>
  <w:style w:type="character" w:customStyle="1" w:styleId="Normal">
    <w:name w:val="Normal Знак"/>
    <w:link w:val="38"/>
    <w:rsid w:val="00C30A76"/>
    <w:rPr>
      <w:rFonts w:ascii="Times New Roman" w:eastAsia="Times New Roman" w:hAnsi="Times New Roman" w:cs="Times New Roman"/>
      <w:szCs w:val="20"/>
    </w:rPr>
  </w:style>
  <w:style w:type="numbering" w:customStyle="1" w:styleId="2">
    <w:name w:val="Стиль маркированный2"/>
    <w:basedOn w:val="a2"/>
    <w:rsid w:val="00C30A76"/>
    <w:pPr>
      <w:numPr>
        <w:numId w:val="20"/>
      </w:numPr>
    </w:pPr>
  </w:style>
  <w:style w:type="numbering" w:customStyle="1" w:styleId="3">
    <w:name w:val="Стиль маркированный3"/>
    <w:basedOn w:val="a2"/>
    <w:rsid w:val="00C30A76"/>
    <w:pPr>
      <w:numPr>
        <w:numId w:val="21"/>
      </w:numPr>
    </w:pPr>
  </w:style>
  <w:style w:type="paragraph" w:customStyle="1" w:styleId="1">
    <w:name w:val="Маркированный_1"/>
    <w:basedOn w:val="a"/>
    <w:link w:val="1f0"/>
    <w:semiHidden/>
    <w:rsid w:val="00C30A76"/>
    <w:pPr>
      <w:numPr>
        <w:ilvl w:val="1"/>
        <w:numId w:val="22"/>
      </w:numPr>
      <w:tabs>
        <w:tab w:val="left" w:pos="900"/>
      </w:tabs>
      <w:spacing w:after="0" w:line="360" w:lineRule="auto"/>
      <w:jc w:val="both"/>
    </w:pPr>
    <w:rPr>
      <w:rFonts w:ascii="Times New Roman" w:eastAsia="Times New Roman" w:hAnsi="Times New Roman" w:cs="Times New Roman"/>
      <w:sz w:val="24"/>
      <w:szCs w:val="24"/>
    </w:rPr>
  </w:style>
  <w:style w:type="character" w:customStyle="1" w:styleId="1f0">
    <w:name w:val="Маркированный_1 Знак"/>
    <w:link w:val="1"/>
    <w:semiHidden/>
    <w:rsid w:val="00C30A76"/>
    <w:rPr>
      <w:rFonts w:ascii="Times New Roman" w:eastAsia="Times New Roman" w:hAnsi="Times New Roman" w:cs="Times New Roman"/>
      <w:sz w:val="24"/>
      <w:szCs w:val="24"/>
    </w:rPr>
  </w:style>
  <w:style w:type="paragraph" w:customStyle="1" w:styleId="up1">
    <w:name w:val="up1"/>
    <w:basedOn w:val="a"/>
    <w:rsid w:val="00C30A76"/>
    <w:pPr>
      <w:spacing w:after="100" w:afterAutospacing="1" w:line="240" w:lineRule="auto"/>
      <w:ind w:left="150" w:firstLine="375"/>
    </w:pPr>
    <w:rPr>
      <w:rFonts w:ascii="Arial" w:eastAsia="Times New Roman" w:hAnsi="Arial" w:cs="Arial"/>
      <w:color w:val="000000"/>
      <w:sz w:val="24"/>
      <w:szCs w:val="24"/>
    </w:rPr>
  </w:style>
  <w:style w:type="paragraph" w:customStyle="1" w:styleId="e">
    <w:name w:val="e"/>
    <w:basedOn w:val="a"/>
    <w:rsid w:val="00C30A76"/>
    <w:pPr>
      <w:spacing w:before="100" w:beforeAutospacing="1" w:after="100" w:afterAutospacing="1" w:line="240" w:lineRule="auto"/>
    </w:pPr>
    <w:rPr>
      <w:rFonts w:ascii="Times New Roman" w:eastAsia="Times New Roman" w:hAnsi="Times New Roman" w:cs="Times New Roman"/>
      <w:color w:val="000000"/>
      <w:sz w:val="24"/>
      <w:szCs w:val="24"/>
    </w:rPr>
  </w:style>
  <w:style w:type="character" w:styleId="afff2">
    <w:name w:val="FollowedHyperlink"/>
    <w:rsid w:val="00C30A76"/>
    <w:rPr>
      <w:color w:val="800080"/>
      <w:u w:val="single"/>
    </w:rPr>
  </w:style>
  <w:style w:type="paragraph" w:customStyle="1" w:styleId="font5">
    <w:name w:val="font5"/>
    <w:basedOn w:val="a"/>
    <w:rsid w:val="00C30A76"/>
    <w:pPr>
      <w:spacing w:before="100" w:beforeAutospacing="1" w:after="100" w:afterAutospacing="1" w:line="240" w:lineRule="auto"/>
    </w:pPr>
    <w:rPr>
      <w:rFonts w:ascii="Arial" w:eastAsia="Times New Roman" w:hAnsi="Arial" w:cs="Arial"/>
      <w:color w:val="000000"/>
      <w:sz w:val="20"/>
      <w:szCs w:val="20"/>
    </w:rPr>
  </w:style>
  <w:style w:type="paragraph" w:customStyle="1" w:styleId="xl72">
    <w:name w:val="xl72"/>
    <w:basedOn w:val="a"/>
    <w:rsid w:val="00C30A7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73">
    <w:name w:val="xl73"/>
    <w:basedOn w:val="a"/>
    <w:rsid w:val="00C30A76"/>
    <w:pPr>
      <w:spacing w:before="100" w:beforeAutospacing="1" w:after="100" w:afterAutospacing="1" w:line="240" w:lineRule="auto"/>
      <w:jc w:val="center"/>
      <w:textAlignment w:val="center"/>
    </w:pPr>
    <w:rPr>
      <w:rFonts w:ascii="Arial CYR" w:eastAsia="Times New Roman" w:hAnsi="Arial CYR" w:cs="Arial CYR"/>
      <w:sz w:val="24"/>
      <w:szCs w:val="24"/>
    </w:rPr>
  </w:style>
  <w:style w:type="paragraph" w:customStyle="1" w:styleId="xl74">
    <w:name w:val="xl74"/>
    <w:basedOn w:val="a"/>
    <w:rsid w:val="00C30A76"/>
    <w:pP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75">
    <w:name w:val="xl75"/>
    <w:basedOn w:val="a"/>
    <w:rsid w:val="00C30A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4"/>
      <w:szCs w:val="24"/>
    </w:rPr>
  </w:style>
  <w:style w:type="paragraph" w:customStyle="1" w:styleId="xl76">
    <w:name w:val="xl76"/>
    <w:basedOn w:val="a"/>
    <w:rsid w:val="00C30A7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CYR" w:eastAsia="Times New Roman" w:hAnsi="Arial CYR" w:cs="Arial CYR"/>
      <w:sz w:val="24"/>
      <w:szCs w:val="24"/>
    </w:rPr>
  </w:style>
  <w:style w:type="paragraph" w:customStyle="1" w:styleId="xl77">
    <w:name w:val="xl77"/>
    <w:basedOn w:val="a"/>
    <w:rsid w:val="00C30A7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4"/>
      <w:szCs w:val="24"/>
    </w:rPr>
  </w:style>
  <w:style w:type="paragraph" w:customStyle="1" w:styleId="xl78">
    <w:name w:val="xl78"/>
    <w:basedOn w:val="a"/>
    <w:rsid w:val="00C30A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4"/>
      <w:szCs w:val="24"/>
    </w:rPr>
  </w:style>
  <w:style w:type="paragraph" w:customStyle="1" w:styleId="xl79">
    <w:name w:val="xl79"/>
    <w:basedOn w:val="a"/>
    <w:rsid w:val="00C30A76"/>
    <w:pPr>
      <w:pBdr>
        <w:left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4"/>
      <w:szCs w:val="24"/>
    </w:rPr>
  </w:style>
  <w:style w:type="paragraph" w:customStyle="1" w:styleId="xl80">
    <w:name w:val="xl80"/>
    <w:basedOn w:val="a"/>
    <w:rsid w:val="00C30A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4"/>
      <w:szCs w:val="24"/>
    </w:rPr>
  </w:style>
  <w:style w:type="paragraph" w:customStyle="1" w:styleId="xl81">
    <w:name w:val="xl81"/>
    <w:basedOn w:val="a"/>
    <w:rsid w:val="00C30A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4"/>
      <w:szCs w:val="24"/>
    </w:rPr>
  </w:style>
  <w:style w:type="paragraph" w:customStyle="1" w:styleId="xl82">
    <w:name w:val="xl82"/>
    <w:basedOn w:val="a"/>
    <w:rsid w:val="00C30A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4"/>
      <w:szCs w:val="24"/>
    </w:rPr>
  </w:style>
  <w:style w:type="paragraph" w:customStyle="1" w:styleId="xl83">
    <w:name w:val="xl83"/>
    <w:basedOn w:val="a"/>
    <w:rsid w:val="00C30A7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CYR" w:eastAsia="Times New Roman" w:hAnsi="Arial CYR" w:cs="Arial CYR"/>
      <w:sz w:val="24"/>
      <w:szCs w:val="24"/>
    </w:rPr>
  </w:style>
  <w:style w:type="paragraph" w:customStyle="1" w:styleId="xl84">
    <w:name w:val="xl84"/>
    <w:basedOn w:val="a"/>
    <w:rsid w:val="00C30A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4"/>
      <w:szCs w:val="24"/>
    </w:rPr>
  </w:style>
  <w:style w:type="paragraph" w:customStyle="1" w:styleId="xl85">
    <w:name w:val="xl85"/>
    <w:basedOn w:val="a"/>
    <w:rsid w:val="00C30A7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CYR" w:eastAsia="Times New Roman" w:hAnsi="Arial CYR" w:cs="Arial CYR"/>
      <w:b/>
      <w:bCs/>
      <w:sz w:val="24"/>
      <w:szCs w:val="24"/>
    </w:rPr>
  </w:style>
  <w:style w:type="paragraph" w:customStyle="1" w:styleId="xl86">
    <w:name w:val="xl86"/>
    <w:basedOn w:val="a"/>
    <w:rsid w:val="00C30A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b/>
      <w:bCs/>
      <w:sz w:val="24"/>
      <w:szCs w:val="24"/>
    </w:rPr>
  </w:style>
  <w:style w:type="paragraph" w:customStyle="1" w:styleId="xl87">
    <w:name w:val="xl87"/>
    <w:basedOn w:val="a"/>
    <w:rsid w:val="00C30A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b/>
      <w:bCs/>
      <w:sz w:val="24"/>
      <w:szCs w:val="24"/>
    </w:rPr>
  </w:style>
  <w:style w:type="paragraph" w:customStyle="1" w:styleId="DefaultParagraphFontParaCharChar">
    <w:name w:val="Default Paragraph Font Para Char Char Знак Знак Знак Знак"/>
    <w:basedOn w:val="a"/>
    <w:rsid w:val="00C30A76"/>
    <w:pPr>
      <w:spacing w:after="160" w:line="240" w:lineRule="exact"/>
      <w:jc w:val="both"/>
    </w:pPr>
    <w:rPr>
      <w:rFonts w:ascii="Verdana" w:eastAsia="Times New Roman" w:hAnsi="Verdana" w:cs="Times New Roman"/>
      <w:sz w:val="20"/>
      <w:szCs w:val="20"/>
      <w:lang w:eastAsia="en-US"/>
    </w:rPr>
  </w:style>
  <w:style w:type="paragraph" w:customStyle="1" w:styleId="063">
    <w:name w:val="Стиль Первая строка:  063 см"/>
    <w:basedOn w:val="a"/>
    <w:rsid w:val="00C30A76"/>
    <w:pPr>
      <w:spacing w:after="0" w:line="240" w:lineRule="auto"/>
      <w:ind w:firstLine="360"/>
      <w:jc w:val="both"/>
    </w:pPr>
    <w:rPr>
      <w:rFonts w:ascii="Arial" w:eastAsia="Times New Roman" w:hAnsi="Arial" w:cs="Times New Roman"/>
      <w:sz w:val="24"/>
      <w:szCs w:val="20"/>
    </w:rPr>
  </w:style>
  <w:style w:type="paragraph" w:customStyle="1" w:styleId="2f">
    <w:name w:val="Отчетный 2"/>
    <w:basedOn w:val="a"/>
    <w:rsid w:val="00C30A76"/>
    <w:pPr>
      <w:spacing w:after="0" w:line="360" w:lineRule="auto"/>
      <w:ind w:firstLine="720"/>
      <w:jc w:val="both"/>
    </w:pPr>
    <w:rPr>
      <w:rFonts w:ascii="Times New Roman" w:eastAsia="Times New Roman" w:hAnsi="Times New Roman" w:cs="Times New Roman"/>
      <w:sz w:val="26"/>
      <w:szCs w:val="20"/>
    </w:rPr>
  </w:style>
  <w:style w:type="paragraph" w:customStyle="1" w:styleId="2f0">
    <w:name w:val="Стиль2"/>
    <w:basedOn w:val="a"/>
    <w:link w:val="2f1"/>
    <w:rsid w:val="00C30A76"/>
    <w:pPr>
      <w:widowControl w:val="0"/>
      <w:spacing w:after="0" w:line="240" w:lineRule="auto"/>
      <w:ind w:firstLine="720"/>
      <w:jc w:val="both"/>
    </w:pPr>
    <w:rPr>
      <w:rFonts w:ascii="Times New Roman" w:eastAsia="Times New Roman" w:hAnsi="Times New Roman" w:cs="Times New Roman"/>
      <w:sz w:val="28"/>
      <w:szCs w:val="20"/>
    </w:rPr>
  </w:style>
  <w:style w:type="character" w:customStyle="1" w:styleId="S3">
    <w:name w:val="S_Маркированный Знак Знак"/>
    <w:rsid w:val="00C30A76"/>
    <w:rPr>
      <w:sz w:val="24"/>
      <w:szCs w:val="24"/>
      <w:lang w:val="ru-RU" w:eastAsia="ru-RU" w:bidi="ar-SA"/>
    </w:rPr>
  </w:style>
  <w:style w:type="paragraph" w:customStyle="1" w:styleId="afff3">
    <w:name w:val="Знак Знак Знак Знак"/>
    <w:basedOn w:val="a"/>
    <w:rsid w:val="00C30A76"/>
    <w:pPr>
      <w:spacing w:after="0" w:line="240" w:lineRule="auto"/>
    </w:pPr>
    <w:rPr>
      <w:rFonts w:ascii="Verdana" w:eastAsia="Times New Roman" w:hAnsi="Verdana" w:cs="Verdana"/>
      <w:sz w:val="20"/>
      <w:szCs w:val="20"/>
      <w:lang w:val="en-US" w:eastAsia="en-US"/>
    </w:rPr>
  </w:style>
  <w:style w:type="character" w:customStyle="1" w:styleId="1f1">
    <w:name w:val="Знак Знак1"/>
    <w:rsid w:val="00C30A76"/>
    <w:rPr>
      <w:sz w:val="36"/>
      <w:lang w:val="ru-RU" w:eastAsia="ru-RU" w:bidi="ar-SA"/>
    </w:rPr>
  </w:style>
  <w:style w:type="paragraph" w:customStyle="1" w:styleId="afff4">
    <w:name w:val="Знак"/>
    <w:basedOn w:val="a"/>
    <w:rsid w:val="00C30A76"/>
    <w:pPr>
      <w:spacing w:after="0" w:line="240" w:lineRule="exact"/>
      <w:jc w:val="both"/>
    </w:pPr>
    <w:rPr>
      <w:rFonts w:ascii="Times New Roman" w:eastAsia="Times New Roman" w:hAnsi="Times New Roman" w:cs="Times New Roman"/>
      <w:sz w:val="24"/>
      <w:szCs w:val="24"/>
      <w:lang w:val="en-US" w:eastAsia="en-US"/>
    </w:rPr>
  </w:style>
  <w:style w:type="paragraph" w:customStyle="1" w:styleId="1f2">
    <w:name w:val="Знак1"/>
    <w:basedOn w:val="a"/>
    <w:rsid w:val="00C30A76"/>
    <w:pPr>
      <w:spacing w:after="160" w:line="240" w:lineRule="exact"/>
    </w:pPr>
    <w:rPr>
      <w:rFonts w:ascii="Verdana" w:eastAsia="Times New Roman" w:hAnsi="Verdana" w:cs="Verdana"/>
      <w:sz w:val="20"/>
      <w:szCs w:val="20"/>
      <w:lang w:val="en-US" w:eastAsia="en-US"/>
    </w:rPr>
  </w:style>
  <w:style w:type="paragraph" w:customStyle="1" w:styleId="ConsNonformat">
    <w:name w:val="ConsNonformat"/>
    <w:rsid w:val="00C30A76"/>
    <w:pPr>
      <w:widowControl w:val="0"/>
      <w:autoSpaceDE w:val="0"/>
      <w:autoSpaceDN w:val="0"/>
      <w:adjustRightInd w:val="0"/>
      <w:spacing w:after="0" w:line="240" w:lineRule="auto"/>
      <w:ind w:right="19772"/>
    </w:pPr>
    <w:rPr>
      <w:rFonts w:ascii="Courier New" w:eastAsia="Times New Roman" w:hAnsi="Courier New" w:cs="Courier New"/>
      <w:sz w:val="20"/>
      <w:szCs w:val="20"/>
    </w:rPr>
  </w:style>
  <w:style w:type="paragraph" w:customStyle="1" w:styleId="afff5">
    <w:name w:val="Основное"/>
    <w:link w:val="afff6"/>
    <w:autoRedefine/>
    <w:rsid w:val="00C30A76"/>
    <w:pPr>
      <w:spacing w:after="0" w:line="240" w:lineRule="auto"/>
      <w:ind w:firstLine="709"/>
      <w:jc w:val="both"/>
    </w:pPr>
    <w:rPr>
      <w:rFonts w:ascii="Times New Roman" w:eastAsia="Times New Roman" w:hAnsi="Times New Roman" w:cs="Times New Roman"/>
      <w:color w:val="000000"/>
      <w:sz w:val="24"/>
      <w:szCs w:val="28"/>
    </w:rPr>
  </w:style>
  <w:style w:type="character" w:customStyle="1" w:styleId="afff6">
    <w:name w:val="Основное Знак"/>
    <w:link w:val="afff5"/>
    <w:rsid w:val="00C30A76"/>
    <w:rPr>
      <w:rFonts w:ascii="Times New Roman" w:eastAsia="Times New Roman" w:hAnsi="Times New Roman" w:cs="Times New Roman"/>
      <w:color w:val="000000"/>
      <w:sz w:val="24"/>
      <w:szCs w:val="28"/>
    </w:rPr>
  </w:style>
  <w:style w:type="paragraph" w:customStyle="1" w:styleId="T3">
    <w:name w:val="T3"/>
    <w:basedOn w:val="25"/>
    <w:autoRedefine/>
    <w:rsid w:val="00C30A76"/>
    <w:pPr>
      <w:keepNext/>
      <w:tabs>
        <w:tab w:val="left" w:pos="-1800"/>
        <w:tab w:val="left" w:pos="567"/>
      </w:tabs>
      <w:spacing w:after="0" w:line="240" w:lineRule="auto"/>
      <w:ind w:left="0" w:firstLine="720"/>
      <w:jc w:val="both"/>
    </w:pPr>
    <w:rPr>
      <w:rFonts w:ascii="Arial" w:hAnsi="Arial" w:cs="Arial"/>
      <w:b/>
    </w:rPr>
  </w:style>
  <w:style w:type="paragraph" w:styleId="afff7">
    <w:name w:val="List Continue"/>
    <w:basedOn w:val="a"/>
    <w:rsid w:val="00C30A76"/>
    <w:pPr>
      <w:spacing w:after="120" w:line="240" w:lineRule="auto"/>
      <w:ind w:left="283"/>
    </w:pPr>
    <w:rPr>
      <w:rFonts w:ascii="Times New Roman" w:eastAsia="Times New Roman" w:hAnsi="Times New Roman" w:cs="Times New Roman"/>
      <w:sz w:val="24"/>
      <w:szCs w:val="20"/>
    </w:rPr>
  </w:style>
  <w:style w:type="paragraph" w:customStyle="1" w:styleId="2f2">
    <w:name w:val="Текст2"/>
    <w:basedOn w:val="a"/>
    <w:rsid w:val="00C30A76"/>
    <w:pPr>
      <w:spacing w:after="0" w:line="240" w:lineRule="auto"/>
    </w:pPr>
    <w:rPr>
      <w:rFonts w:ascii="Courier New" w:eastAsia="Times New Roman" w:hAnsi="Courier New" w:cs="Times New Roman"/>
      <w:sz w:val="20"/>
      <w:szCs w:val="20"/>
    </w:rPr>
  </w:style>
  <w:style w:type="paragraph" w:customStyle="1" w:styleId="2f3">
    <w:name w:val="Знак Знак Знак Знак Знак Знак Знак2 Знак Знак"/>
    <w:basedOn w:val="a"/>
    <w:rsid w:val="00C30A76"/>
    <w:pPr>
      <w:widowControl w:val="0"/>
      <w:adjustRightInd w:val="0"/>
      <w:spacing w:before="100" w:beforeAutospacing="1" w:after="100" w:afterAutospacing="1" w:line="360" w:lineRule="atLeast"/>
      <w:jc w:val="both"/>
      <w:textAlignment w:val="baseline"/>
    </w:pPr>
    <w:rPr>
      <w:rFonts w:ascii="Tahoma" w:eastAsia="Times New Roman" w:hAnsi="Tahoma" w:cs="Tahoma"/>
      <w:sz w:val="20"/>
      <w:szCs w:val="20"/>
      <w:lang w:val="en-US" w:eastAsia="en-US"/>
    </w:rPr>
  </w:style>
  <w:style w:type="character" w:customStyle="1" w:styleId="af">
    <w:name w:val="Обычный (веб) Знак"/>
    <w:aliases w:val="Обычный (Web)1 Знак,Обычный (веб) Знак Знак Знак,Обычный (Web) Знак Знак Знак Знак"/>
    <w:link w:val="ae"/>
    <w:rsid w:val="00C30A76"/>
    <w:rPr>
      <w:rFonts w:ascii="Times New Roman" w:eastAsia="Times New Roman" w:hAnsi="Times New Roman" w:cs="Times New Roman"/>
      <w:sz w:val="24"/>
      <w:szCs w:val="24"/>
    </w:rPr>
  </w:style>
  <w:style w:type="table" w:customStyle="1" w:styleId="1f3">
    <w:name w:val="Стиль таблицы1"/>
    <w:basedOn w:val="a1"/>
    <w:rsid w:val="00C30A76"/>
    <w:pPr>
      <w:spacing w:after="0" w:line="240" w:lineRule="auto"/>
      <w:jc w:val="center"/>
    </w:pPr>
    <w:rPr>
      <w:rFonts w:ascii="Arial Narrow" w:eastAsia="Times New Roman" w:hAnsi="Arial Narrow" w:cs="Times New Roman"/>
      <w:sz w:val="20"/>
      <w:szCs w:val="20"/>
    </w:rPr>
    <w:tblPr>
      <w:tblInd w:w="0" w:type="dxa"/>
      <w:tblBorders>
        <w:left w:val="thinThickSmallGap" w:sz="12" w:space="0" w:color="333399"/>
        <w:bottom w:val="thickThinSmallGap" w:sz="12" w:space="0" w:color="333399"/>
        <w:right w:val="thickThinSmallGap" w:sz="12" w:space="0" w:color="333399"/>
        <w:insideH w:val="single" w:sz="6" w:space="0" w:color="333399"/>
        <w:insideV w:val="single" w:sz="6" w:space="0" w:color="333399"/>
      </w:tblBorders>
      <w:tblCellMar>
        <w:top w:w="0" w:type="dxa"/>
        <w:left w:w="108" w:type="dxa"/>
        <w:bottom w:w="0" w:type="dxa"/>
        <w:right w:w="108" w:type="dxa"/>
      </w:tblCellMar>
    </w:tblPr>
    <w:tcPr>
      <w:vAlign w:val="center"/>
    </w:tcPr>
    <w:tblStylePr w:type="firstRow">
      <w:pPr>
        <w:jc w:val="center"/>
      </w:pPr>
      <w:rPr>
        <w:b/>
      </w:rPr>
      <w:tblPr/>
      <w:tcPr>
        <w:tcBorders>
          <w:top w:val="thinThickSmallGap" w:sz="12" w:space="0" w:color="333399"/>
          <w:left w:val="thinThickSmallGap" w:sz="12" w:space="0" w:color="333399"/>
          <w:bottom w:val="thickThinSmallGap" w:sz="12" w:space="0" w:color="333399"/>
          <w:right w:val="thickThinSmallGap" w:sz="12" w:space="0" w:color="333399"/>
        </w:tcBorders>
        <w:vAlign w:val="center"/>
      </w:tcPr>
    </w:tblStylePr>
    <w:tblStylePr w:type="lastRow">
      <w:tblPr/>
      <w:tcPr>
        <w:tcBorders>
          <w:top w:val="nil"/>
          <w:left w:val="thinThickSmallGap" w:sz="12" w:space="0" w:color="333399"/>
          <w:bottom w:val="thickThinSmallGap" w:sz="12" w:space="0" w:color="333399"/>
          <w:right w:val="thickThinSmallGap" w:sz="12" w:space="0" w:color="333399"/>
          <w:insideH w:val="single" w:sz="6" w:space="0" w:color="333399"/>
          <w:insideV w:val="single" w:sz="6" w:space="0" w:color="333399"/>
        </w:tcBorders>
      </w:tcPr>
    </w:tblStylePr>
    <w:tblStylePr w:type="firstCol">
      <w:pPr>
        <w:jc w:val="left"/>
      </w:pPr>
    </w:tblStylePr>
  </w:style>
  <w:style w:type="paragraph" w:customStyle="1" w:styleId="12125">
    <w:name w:val="Стиль Заголовок 1 + Слева:  2 см Выступ:  125 см"/>
    <w:basedOn w:val="10"/>
    <w:autoRedefine/>
    <w:qFormat/>
    <w:rsid w:val="00C30A76"/>
    <w:pPr>
      <w:keepLines w:val="0"/>
      <w:widowControl w:val="0"/>
      <w:tabs>
        <w:tab w:val="left" w:pos="0"/>
      </w:tabs>
      <w:spacing w:before="240" w:line="240" w:lineRule="auto"/>
      <w:jc w:val="both"/>
    </w:pPr>
    <w:rPr>
      <w:rFonts w:ascii="Arial Narrow" w:eastAsia="Times New Roman" w:hAnsi="Arial Narrow" w:cs="Times New Roman"/>
      <w:color w:val="000080"/>
      <w:kern w:val="28"/>
      <w:sz w:val="24"/>
      <w:szCs w:val="20"/>
    </w:rPr>
  </w:style>
  <w:style w:type="paragraph" w:customStyle="1" w:styleId="afff8">
    <w:name w:val="Название таблицы"/>
    <w:basedOn w:val="a"/>
    <w:rsid w:val="00C30A76"/>
    <w:pPr>
      <w:widowControl w:val="0"/>
      <w:spacing w:after="120" w:line="288" w:lineRule="auto"/>
      <w:jc w:val="center"/>
    </w:pPr>
    <w:rPr>
      <w:rFonts w:ascii="Arial Narrow" w:eastAsia="Times New Roman" w:hAnsi="Arial Narrow" w:cs="Times New Roman"/>
      <w:b/>
      <w:bCs/>
      <w:i/>
      <w:iCs/>
      <w:szCs w:val="20"/>
    </w:rPr>
  </w:style>
  <w:style w:type="table" w:customStyle="1" w:styleId="1f4">
    <w:name w:val="Сетка таблицы1"/>
    <w:basedOn w:val="a1"/>
    <w:next w:val="af0"/>
    <w:rsid w:val="00C30A76"/>
    <w:pPr>
      <w:autoSpaceDE w:val="0"/>
      <w:autoSpaceDN w:val="0"/>
      <w:adjustRightInd w:val="0"/>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basedOn w:val="a0"/>
    <w:rsid w:val="00C30A76"/>
  </w:style>
  <w:style w:type="paragraph" w:customStyle="1" w:styleId="2f4">
    <w:name w:val="Абзац списка2"/>
    <w:basedOn w:val="a"/>
    <w:rsid w:val="00C30A76"/>
    <w:pPr>
      <w:spacing w:after="0" w:line="240" w:lineRule="auto"/>
      <w:ind w:left="720"/>
    </w:pPr>
    <w:rPr>
      <w:rFonts w:ascii="Times New Roman" w:eastAsia="Calibri" w:hAnsi="Times New Roman" w:cs="Times New Roman"/>
      <w:sz w:val="24"/>
      <w:szCs w:val="24"/>
    </w:rPr>
  </w:style>
  <w:style w:type="paragraph" w:customStyle="1" w:styleId="Default">
    <w:name w:val="Default"/>
    <w:rsid w:val="00C30A76"/>
    <w:pPr>
      <w:widowControl w:val="0"/>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2f5">
    <w:name w:val="Знак2"/>
    <w:basedOn w:val="a"/>
    <w:rsid w:val="00C30A76"/>
    <w:pPr>
      <w:spacing w:after="160" w:line="240" w:lineRule="exact"/>
    </w:pPr>
    <w:rPr>
      <w:rFonts w:ascii="Verdana" w:eastAsia="Times New Roman" w:hAnsi="Verdana" w:cs="Times New Roman"/>
      <w:sz w:val="26"/>
      <w:szCs w:val="26"/>
      <w:lang w:val="en-US" w:eastAsia="en-US"/>
    </w:rPr>
  </w:style>
  <w:style w:type="paragraph" w:customStyle="1" w:styleId="ConsPlusTitle">
    <w:name w:val="ConsPlusTitle"/>
    <w:rsid w:val="00C30A76"/>
    <w:pPr>
      <w:widowControl w:val="0"/>
      <w:autoSpaceDE w:val="0"/>
      <w:autoSpaceDN w:val="0"/>
      <w:adjustRightInd w:val="0"/>
      <w:spacing w:after="0" w:line="240" w:lineRule="auto"/>
    </w:pPr>
    <w:rPr>
      <w:rFonts w:ascii="Arial" w:eastAsia="Times New Roman" w:hAnsi="Arial" w:cs="Arial"/>
      <w:b/>
      <w:bCs/>
      <w:sz w:val="20"/>
      <w:szCs w:val="20"/>
    </w:rPr>
  </w:style>
  <w:style w:type="paragraph" w:customStyle="1" w:styleId="afff9">
    <w:name w:val="Знак"/>
    <w:basedOn w:val="a"/>
    <w:rsid w:val="00C30A76"/>
    <w:pPr>
      <w:spacing w:after="160" w:line="240" w:lineRule="exact"/>
    </w:pPr>
    <w:rPr>
      <w:rFonts w:ascii="Verdana" w:eastAsia="Times New Roman" w:hAnsi="Verdana" w:cs="Verdana"/>
      <w:sz w:val="20"/>
      <w:szCs w:val="20"/>
      <w:lang w:val="en-US" w:eastAsia="en-US"/>
    </w:rPr>
  </w:style>
  <w:style w:type="paragraph" w:styleId="2f6">
    <w:name w:val="List 2"/>
    <w:basedOn w:val="a"/>
    <w:rsid w:val="00C30A76"/>
    <w:pPr>
      <w:spacing w:after="0" w:line="240" w:lineRule="auto"/>
      <w:ind w:left="566" w:hanging="283"/>
    </w:pPr>
    <w:rPr>
      <w:rFonts w:ascii="Times New Roman" w:eastAsia="Times New Roman" w:hAnsi="Times New Roman" w:cs="Times New Roman"/>
      <w:sz w:val="24"/>
      <w:szCs w:val="24"/>
    </w:rPr>
  </w:style>
  <w:style w:type="paragraph" w:customStyle="1" w:styleId="1f5">
    <w:name w:val="заголовок 1"/>
    <w:basedOn w:val="a"/>
    <w:next w:val="a"/>
    <w:rsid w:val="00C30A76"/>
    <w:pPr>
      <w:keepNext/>
      <w:autoSpaceDE w:val="0"/>
      <w:autoSpaceDN w:val="0"/>
      <w:spacing w:after="0" w:line="240" w:lineRule="auto"/>
      <w:jc w:val="center"/>
      <w:outlineLvl w:val="0"/>
    </w:pPr>
    <w:rPr>
      <w:rFonts w:ascii="Times New Roman" w:eastAsia="Times New Roman" w:hAnsi="Times New Roman" w:cs="Times New Roman"/>
      <w:b/>
      <w:bCs/>
      <w:sz w:val="24"/>
      <w:szCs w:val="24"/>
      <w:u w:val="single"/>
    </w:rPr>
  </w:style>
  <w:style w:type="paragraph" w:customStyle="1" w:styleId="1f6">
    <w:name w:val="Знак Знак Знак Знак Знак1 Знак"/>
    <w:basedOn w:val="a"/>
    <w:rsid w:val="0057223C"/>
    <w:pPr>
      <w:spacing w:after="160" w:line="240" w:lineRule="exact"/>
    </w:pPr>
    <w:rPr>
      <w:rFonts w:ascii="Verdana" w:eastAsia="Times New Roman" w:hAnsi="Verdana" w:cs="Times New Roman"/>
      <w:sz w:val="24"/>
      <w:szCs w:val="24"/>
      <w:lang w:val="en-US" w:eastAsia="en-US"/>
    </w:rPr>
  </w:style>
  <w:style w:type="paragraph" w:customStyle="1" w:styleId="1f7">
    <w:name w:val="Знак Знак Знак Знак Знак1 Знак"/>
    <w:basedOn w:val="a"/>
    <w:rsid w:val="00BE6FF9"/>
    <w:pPr>
      <w:spacing w:after="160" w:line="240" w:lineRule="exact"/>
    </w:pPr>
    <w:rPr>
      <w:rFonts w:ascii="Verdana" w:eastAsia="Times New Roman" w:hAnsi="Verdana" w:cs="Times New Roman"/>
      <w:sz w:val="24"/>
      <w:szCs w:val="24"/>
      <w:lang w:val="en-US" w:eastAsia="en-US"/>
    </w:rPr>
  </w:style>
  <w:style w:type="paragraph" w:customStyle="1" w:styleId="1f8">
    <w:name w:val="Знак Знак Знак Знак Знак1 Знак"/>
    <w:basedOn w:val="a"/>
    <w:rsid w:val="006751BA"/>
    <w:pPr>
      <w:spacing w:after="160" w:line="240" w:lineRule="exact"/>
    </w:pPr>
    <w:rPr>
      <w:rFonts w:ascii="Verdana" w:eastAsia="Times New Roman" w:hAnsi="Verdana" w:cs="Times New Roman"/>
      <w:sz w:val="24"/>
      <w:szCs w:val="24"/>
      <w:lang w:val="en-US" w:eastAsia="en-US"/>
    </w:rPr>
  </w:style>
  <w:style w:type="paragraph" w:customStyle="1" w:styleId="1f9">
    <w:name w:val="Знак Знак Знак Знак Знак1 Знак"/>
    <w:basedOn w:val="a"/>
    <w:rsid w:val="008A4A59"/>
    <w:pPr>
      <w:spacing w:after="160" w:line="240" w:lineRule="exact"/>
    </w:pPr>
    <w:rPr>
      <w:rFonts w:ascii="Verdana" w:eastAsia="Times New Roman" w:hAnsi="Verdana" w:cs="Times New Roman"/>
      <w:sz w:val="24"/>
      <w:szCs w:val="24"/>
      <w:lang w:val="en-US" w:eastAsia="en-US"/>
    </w:rPr>
  </w:style>
  <w:style w:type="paragraph" w:customStyle="1" w:styleId="1fa">
    <w:name w:val="Знак Знак Знак Знак Знак1 Знак"/>
    <w:basedOn w:val="a"/>
    <w:rsid w:val="00E9123E"/>
    <w:pPr>
      <w:spacing w:after="160" w:line="240" w:lineRule="exact"/>
    </w:pPr>
    <w:rPr>
      <w:rFonts w:ascii="Verdana" w:eastAsia="Times New Roman" w:hAnsi="Verdana" w:cs="Times New Roman"/>
      <w:sz w:val="24"/>
      <w:szCs w:val="24"/>
      <w:lang w:val="en-US" w:eastAsia="en-US"/>
    </w:rPr>
  </w:style>
  <w:style w:type="paragraph" w:customStyle="1" w:styleId="1fb">
    <w:name w:val="Знак Знак Знак Знак Знак1 Знак"/>
    <w:basedOn w:val="a"/>
    <w:rsid w:val="00397FD9"/>
    <w:pPr>
      <w:spacing w:after="160" w:line="240" w:lineRule="exact"/>
    </w:pPr>
    <w:rPr>
      <w:rFonts w:ascii="Verdana" w:eastAsia="Times New Roman" w:hAnsi="Verdana" w:cs="Times New Roman"/>
      <w:sz w:val="24"/>
      <w:szCs w:val="24"/>
      <w:lang w:val="en-US" w:eastAsia="en-US"/>
    </w:rPr>
  </w:style>
  <w:style w:type="character" w:customStyle="1" w:styleId="2f1">
    <w:name w:val="Стиль2 Знак"/>
    <w:basedOn w:val="a0"/>
    <w:link w:val="2f0"/>
    <w:rsid w:val="005848A7"/>
    <w:rPr>
      <w:rFonts w:ascii="Times New Roman" w:eastAsia="Times New Roman" w:hAnsi="Times New Roman" w:cs="Times New Roman"/>
      <w:sz w:val="28"/>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0" w:qFormat="1"/>
    <w:lsdException w:name="toc 2" w:uiPriority="0" w:qFormat="1"/>
    <w:lsdException w:name="toc 3" w:uiPriority="0"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List Bulle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65F7E"/>
  </w:style>
  <w:style w:type="paragraph" w:styleId="10">
    <w:name w:val="heading 1"/>
    <w:basedOn w:val="a"/>
    <w:next w:val="a"/>
    <w:link w:val="11"/>
    <w:qFormat/>
    <w:rsid w:val="00B97D65"/>
    <w:pPr>
      <w:keepNext/>
      <w:keepLines/>
      <w:spacing w:before="480" w:after="240" w:line="360" w:lineRule="auto"/>
      <w:jc w:val="center"/>
      <w:outlineLvl w:val="0"/>
    </w:pPr>
    <w:rPr>
      <w:rFonts w:ascii="Times New Roman" w:eastAsiaTheme="majorEastAsia" w:hAnsi="Times New Roman" w:cstheme="majorBidi"/>
      <w:b/>
      <w:bCs/>
      <w:caps/>
      <w:sz w:val="28"/>
      <w:szCs w:val="28"/>
    </w:rPr>
  </w:style>
  <w:style w:type="paragraph" w:styleId="20">
    <w:name w:val="heading 2"/>
    <w:basedOn w:val="a"/>
    <w:next w:val="a"/>
    <w:link w:val="21"/>
    <w:qFormat/>
    <w:rsid w:val="00792508"/>
    <w:pPr>
      <w:keepNext/>
      <w:spacing w:before="240" w:after="240" w:line="240" w:lineRule="auto"/>
      <w:jc w:val="center"/>
      <w:outlineLvl w:val="1"/>
    </w:pPr>
    <w:rPr>
      <w:rFonts w:ascii="Times New Roman" w:eastAsia="Times New Roman" w:hAnsi="Times New Roman" w:cs="Arial"/>
      <w:b/>
      <w:bCs/>
      <w:i/>
      <w:iCs/>
      <w:sz w:val="28"/>
      <w:szCs w:val="28"/>
    </w:rPr>
  </w:style>
  <w:style w:type="paragraph" w:styleId="30">
    <w:name w:val="heading 3"/>
    <w:aliases w:val="Заголовок 3 Знак3 Знак,Заголовок 3 Знак2 Знак Знак,Заголовок 3 Знак Знак Знак Знак, Знак2 Знак Знак1 Знак Знак,Заголовок 3 Знак1 Знак Знак Знак, Знак2 Знак Знак Знак Знак Знак,Заголовок 3 Знак Знак1 Знак,Заголовок 3 Знак3"/>
    <w:basedOn w:val="a"/>
    <w:next w:val="a"/>
    <w:link w:val="31"/>
    <w:qFormat/>
    <w:rsid w:val="00770074"/>
    <w:pPr>
      <w:keepNext/>
      <w:spacing w:before="240" w:after="240" w:line="240" w:lineRule="auto"/>
      <w:jc w:val="center"/>
      <w:outlineLvl w:val="2"/>
    </w:pPr>
    <w:rPr>
      <w:rFonts w:ascii="Times New Roman" w:eastAsia="Times New Roman" w:hAnsi="Times New Roman" w:cs="Arial"/>
      <w:bCs/>
      <w:i/>
      <w:sz w:val="28"/>
      <w:szCs w:val="26"/>
    </w:rPr>
  </w:style>
  <w:style w:type="paragraph" w:styleId="4">
    <w:name w:val="heading 4"/>
    <w:basedOn w:val="a"/>
    <w:next w:val="a"/>
    <w:link w:val="40"/>
    <w:unhideWhenUsed/>
    <w:qFormat/>
    <w:rsid w:val="00DB2C2E"/>
    <w:pPr>
      <w:keepNext/>
      <w:spacing w:before="240" w:after="240" w:line="240" w:lineRule="auto"/>
      <w:jc w:val="center"/>
      <w:outlineLvl w:val="3"/>
    </w:pPr>
    <w:rPr>
      <w:rFonts w:ascii="Times New Roman" w:eastAsia="Times New Roman" w:hAnsi="Times New Roman" w:cs="Times New Roman"/>
      <w:bCs/>
      <w:sz w:val="28"/>
      <w:szCs w:val="28"/>
      <w:u w:val="single"/>
    </w:rPr>
  </w:style>
  <w:style w:type="paragraph" w:styleId="5">
    <w:name w:val="heading 5"/>
    <w:basedOn w:val="a"/>
    <w:next w:val="a"/>
    <w:link w:val="50"/>
    <w:qFormat/>
    <w:rsid w:val="00763A8A"/>
    <w:pPr>
      <w:spacing w:before="240" w:after="60"/>
      <w:outlineLvl w:val="4"/>
    </w:pPr>
    <w:rPr>
      <w:rFonts w:ascii="Calibri" w:eastAsia="Times New Roman" w:hAnsi="Calibri" w:cs="Times New Roman"/>
      <w:b/>
      <w:bCs/>
      <w:i/>
      <w:iCs/>
      <w:sz w:val="26"/>
      <w:szCs w:val="26"/>
      <w:lang w:eastAsia="en-US"/>
    </w:rPr>
  </w:style>
  <w:style w:type="paragraph" w:styleId="6">
    <w:name w:val="heading 6"/>
    <w:basedOn w:val="a"/>
    <w:next w:val="a"/>
    <w:link w:val="60"/>
    <w:qFormat/>
    <w:rsid w:val="00C30A76"/>
    <w:pPr>
      <w:spacing w:before="240" w:after="60" w:line="240" w:lineRule="auto"/>
      <w:outlineLvl w:val="5"/>
    </w:pPr>
    <w:rPr>
      <w:rFonts w:ascii="Times New Roman" w:eastAsia="Times New Roman" w:hAnsi="Times New Roman" w:cs="Times New Roman"/>
      <w:b/>
      <w:bCs/>
    </w:rPr>
  </w:style>
  <w:style w:type="paragraph" w:styleId="7">
    <w:name w:val="heading 7"/>
    <w:basedOn w:val="a"/>
    <w:next w:val="a"/>
    <w:link w:val="70"/>
    <w:qFormat/>
    <w:rsid w:val="00763A8A"/>
    <w:pPr>
      <w:spacing w:before="240" w:after="60"/>
      <w:outlineLvl w:val="6"/>
    </w:pPr>
    <w:rPr>
      <w:rFonts w:ascii="Calibri" w:eastAsia="Times New Roman" w:hAnsi="Calibri" w:cs="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nhideWhenUsed/>
    <w:rsid w:val="00406A9B"/>
    <w:rPr>
      <w:color w:val="0000FF"/>
      <w:u w:val="single"/>
    </w:rPr>
  </w:style>
  <w:style w:type="paragraph" w:customStyle="1" w:styleId="a4">
    <w:name w:val="Егор"/>
    <w:basedOn w:val="10"/>
    <w:qFormat/>
    <w:rsid w:val="00406A9B"/>
    <w:pPr>
      <w:keepNext w:val="0"/>
      <w:keepLines w:val="0"/>
      <w:pageBreakBefore/>
      <w:spacing w:before="120" w:after="120" w:line="240" w:lineRule="auto"/>
    </w:pPr>
    <w:rPr>
      <w:rFonts w:eastAsia="Times New Roman" w:cs="Times New Roman"/>
      <w:kern w:val="36"/>
      <w:sz w:val="32"/>
      <w:szCs w:val="32"/>
    </w:rPr>
  </w:style>
  <w:style w:type="paragraph" w:customStyle="1" w:styleId="a5">
    <w:name w:val="Егор+"/>
    <w:basedOn w:val="a"/>
    <w:qFormat/>
    <w:rsid w:val="00406A9B"/>
    <w:pPr>
      <w:spacing w:before="120" w:after="120" w:line="240" w:lineRule="auto"/>
      <w:ind w:firstLine="709"/>
      <w:jc w:val="center"/>
    </w:pPr>
    <w:rPr>
      <w:rFonts w:ascii="Times New Roman" w:eastAsia="Calibri" w:hAnsi="Times New Roman" w:cs="Times New Roman"/>
      <w:b/>
      <w:sz w:val="32"/>
      <w:szCs w:val="28"/>
      <w:lang w:eastAsia="en-US"/>
    </w:rPr>
  </w:style>
  <w:style w:type="paragraph" w:customStyle="1" w:styleId="12">
    <w:name w:val="Егор1+"/>
    <w:basedOn w:val="a5"/>
    <w:qFormat/>
    <w:rsid w:val="00406A9B"/>
  </w:style>
  <w:style w:type="character" w:customStyle="1" w:styleId="11">
    <w:name w:val="Заголовок 1 Знак"/>
    <w:basedOn w:val="a0"/>
    <w:link w:val="10"/>
    <w:uiPriority w:val="9"/>
    <w:rsid w:val="00B97D65"/>
    <w:rPr>
      <w:rFonts w:ascii="Times New Roman" w:eastAsiaTheme="majorEastAsia" w:hAnsi="Times New Roman" w:cstheme="majorBidi"/>
      <w:b/>
      <w:bCs/>
      <w:caps/>
      <w:sz w:val="28"/>
      <w:szCs w:val="28"/>
    </w:rPr>
  </w:style>
  <w:style w:type="paragraph" w:customStyle="1" w:styleId="13">
    <w:name w:val="Егор1"/>
    <w:basedOn w:val="a"/>
    <w:link w:val="14"/>
    <w:qFormat/>
    <w:rsid w:val="00406A9B"/>
    <w:pPr>
      <w:spacing w:before="120" w:after="120" w:line="240" w:lineRule="auto"/>
      <w:ind w:firstLine="709"/>
      <w:jc w:val="center"/>
    </w:pPr>
    <w:rPr>
      <w:rFonts w:ascii="Times New Roman" w:eastAsia="Times New Roman" w:hAnsi="Times New Roman" w:cs="Times New Roman"/>
      <w:b/>
      <w:i/>
      <w:sz w:val="28"/>
      <w:szCs w:val="26"/>
    </w:rPr>
  </w:style>
  <w:style w:type="character" w:customStyle="1" w:styleId="14">
    <w:name w:val="Егор1 Знак"/>
    <w:basedOn w:val="a0"/>
    <w:link w:val="13"/>
    <w:rsid w:val="00406A9B"/>
    <w:rPr>
      <w:rFonts w:ascii="Times New Roman" w:eastAsia="Times New Roman" w:hAnsi="Times New Roman" w:cs="Times New Roman"/>
      <w:b/>
      <w:i/>
      <w:sz w:val="28"/>
      <w:szCs w:val="26"/>
    </w:rPr>
  </w:style>
  <w:style w:type="paragraph" w:customStyle="1" w:styleId="z2">
    <w:name w:val="z2"/>
    <w:basedOn w:val="a"/>
    <w:rsid w:val="00406A9B"/>
    <w:pPr>
      <w:spacing w:before="150" w:after="30" w:line="240" w:lineRule="auto"/>
      <w:jc w:val="center"/>
    </w:pPr>
    <w:rPr>
      <w:rFonts w:ascii="Times New Roman" w:eastAsia="Times New Roman" w:hAnsi="Times New Roman" w:cs="Times New Roman"/>
      <w:b/>
      <w:bCs/>
      <w:sz w:val="18"/>
      <w:szCs w:val="18"/>
    </w:rPr>
  </w:style>
  <w:style w:type="character" w:styleId="a6">
    <w:name w:val="Strong"/>
    <w:uiPriority w:val="22"/>
    <w:qFormat/>
    <w:rsid w:val="00406A9B"/>
    <w:rPr>
      <w:b/>
      <w:bCs/>
      <w:spacing w:val="0"/>
    </w:rPr>
  </w:style>
  <w:style w:type="paragraph" w:styleId="a7">
    <w:name w:val="No Spacing"/>
    <w:basedOn w:val="a"/>
    <w:link w:val="a8"/>
    <w:uiPriority w:val="1"/>
    <w:qFormat/>
    <w:rsid w:val="00406A9B"/>
    <w:pPr>
      <w:spacing w:after="0" w:line="240" w:lineRule="auto"/>
    </w:pPr>
    <w:rPr>
      <w:rFonts w:ascii="Times New Roman" w:eastAsia="Calibri" w:hAnsi="Times New Roman" w:cs="Times New Roman"/>
      <w:lang w:eastAsia="en-US"/>
    </w:rPr>
  </w:style>
  <w:style w:type="character" w:customStyle="1" w:styleId="a8">
    <w:name w:val="Без интервала Знак"/>
    <w:basedOn w:val="a0"/>
    <w:link w:val="a7"/>
    <w:uiPriority w:val="1"/>
    <w:rsid w:val="00406A9B"/>
    <w:rPr>
      <w:rFonts w:ascii="Times New Roman" w:eastAsia="Calibri" w:hAnsi="Times New Roman" w:cs="Times New Roman"/>
      <w:lang w:eastAsia="en-US"/>
    </w:rPr>
  </w:style>
  <w:style w:type="paragraph" w:styleId="a9">
    <w:name w:val="Balloon Text"/>
    <w:basedOn w:val="a"/>
    <w:link w:val="aa"/>
    <w:semiHidden/>
    <w:unhideWhenUsed/>
    <w:rsid w:val="00406A9B"/>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406A9B"/>
    <w:rPr>
      <w:rFonts w:ascii="Tahoma" w:hAnsi="Tahoma" w:cs="Tahoma"/>
      <w:sz w:val="16"/>
      <w:szCs w:val="16"/>
    </w:rPr>
  </w:style>
  <w:style w:type="paragraph" w:styleId="ab">
    <w:name w:val="List Paragraph"/>
    <w:basedOn w:val="a"/>
    <w:qFormat/>
    <w:rsid w:val="00406A9B"/>
    <w:pPr>
      <w:spacing w:before="120" w:after="120" w:line="240" w:lineRule="auto"/>
      <w:ind w:left="720"/>
      <w:contextualSpacing/>
      <w:jc w:val="center"/>
    </w:pPr>
    <w:rPr>
      <w:rFonts w:ascii="Calibri" w:eastAsia="Calibri" w:hAnsi="Calibri" w:cs="Times New Roman"/>
      <w:lang w:eastAsia="en-US"/>
    </w:rPr>
  </w:style>
  <w:style w:type="paragraph" w:styleId="ac">
    <w:name w:val="Body Text"/>
    <w:aliases w:val="Body single"/>
    <w:basedOn w:val="a"/>
    <w:link w:val="ad"/>
    <w:unhideWhenUsed/>
    <w:rsid w:val="00406A9B"/>
    <w:pPr>
      <w:spacing w:before="120" w:after="120" w:line="240" w:lineRule="auto"/>
      <w:ind w:left="709"/>
      <w:jc w:val="center"/>
    </w:pPr>
    <w:rPr>
      <w:rFonts w:ascii="Calibri" w:eastAsia="Calibri" w:hAnsi="Calibri" w:cs="Times New Roman"/>
      <w:lang w:eastAsia="en-US"/>
    </w:rPr>
  </w:style>
  <w:style w:type="character" w:customStyle="1" w:styleId="ad">
    <w:name w:val="Основной текст Знак"/>
    <w:aliases w:val="Body single Знак"/>
    <w:basedOn w:val="a0"/>
    <w:link w:val="ac"/>
    <w:rsid w:val="00406A9B"/>
    <w:rPr>
      <w:rFonts w:ascii="Calibri" w:eastAsia="Calibri" w:hAnsi="Calibri" w:cs="Times New Roman"/>
      <w:lang w:eastAsia="en-US"/>
    </w:rPr>
  </w:style>
  <w:style w:type="paragraph" w:styleId="ae">
    <w:name w:val="Normal (Web)"/>
    <w:aliases w:val="Обычный (Web)1,Обычный (веб) Знак Знак,Обычный (Web) Знак Знак Знак"/>
    <w:basedOn w:val="a"/>
    <w:link w:val="af"/>
    <w:uiPriority w:val="99"/>
    <w:unhideWhenUsed/>
    <w:rsid w:val="00406A9B"/>
    <w:pPr>
      <w:spacing w:before="120" w:after="120" w:line="240" w:lineRule="auto"/>
    </w:pPr>
    <w:rPr>
      <w:rFonts w:ascii="Times New Roman" w:eastAsia="Times New Roman" w:hAnsi="Times New Roman" w:cs="Times New Roman"/>
      <w:sz w:val="24"/>
      <w:szCs w:val="24"/>
    </w:rPr>
  </w:style>
  <w:style w:type="table" w:styleId="af0">
    <w:name w:val="Table Grid"/>
    <w:aliases w:val="Table Grid Report"/>
    <w:basedOn w:val="a1"/>
    <w:rsid w:val="00406A9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15">
    <w:name w:val="toc 1"/>
    <w:basedOn w:val="a"/>
    <w:next w:val="a"/>
    <w:autoRedefine/>
    <w:qFormat/>
    <w:rsid w:val="000C49DF"/>
    <w:pPr>
      <w:spacing w:before="240" w:after="120" w:line="240" w:lineRule="auto"/>
    </w:pPr>
    <w:rPr>
      <w:rFonts w:ascii="Times New Roman" w:eastAsia="Calibri" w:hAnsi="Times New Roman" w:cs="Times New Roman"/>
      <w:b/>
      <w:bCs/>
      <w:caps/>
      <w:sz w:val="28"/>
      <w:szCs w:val="32"/>
      <w:lang w:eastAsia="en-US"/>
    </w:rPr>
  </w:style>
  <w:style w:type="paragraph" w:styleId="af1">
    <w:name w:val="TOC Heading"/>
    <w:basedOn w:val="10"/>
    <w:next w:val="a"/>
    <w:uiPriority w:val="39"/>
    <w:qFormat/>
    <w:rsid w:val="00D86BA5"/>
    <w:pPr>
      <w:outlineLvl w:val="9"/>
    </w:pPr>
    <w:rPr>
      <w:rFonts w:ascii="Cambria" w:eastAsia="Times New Roman" w:hAnsi="Cambria" w:cs="Times New Roman"/>
      <w:color w:val="365F91"/>
      <w:lang w:eastAsia="en-US"/>
    </w:rPr>
  </w:style>
  <w:style w:type="paragraph" w:styleId="22">
    <w:name w:val="toc 2"/>
    <w:basedOn w:val="a"/>
    <w:next w:val="a"/>
    <w:autoRedefine/>
    <w:unhideWhenUsed/>
    <w:qFormat/>
    <w:rsid w:val="000C49DF"/>
    <w:pPr>
      <w:spacing w:before="120" w:after="0" w:line="240" w:lineRule="auto"/>
      <w:ind w:left="221"/>
    </w:pPr>
    <w:rPr>
      <w:rFonts w:ascii="Times New Roman" w:eastAsia="Calibri" w:hAnsi="Times New Roman" w:cs="Times New Roman"/>
      <w:iCs/>
      <w:sz w:val="28"/>
      <w:szCs w:val="20"/>
      <w:lang w:eastAsia="en-US"/>
    </w:rPr>
  </w:style>
  <w:style w:type="paragraph" w:styleId="32">
    <w:name w:val="toc 3"/>
    <w:basedOn w:val="a"/>
    <w:next w:val="a"/>
    <w:autoRedefine/>
    <w:unhideWhenUsed/>
    <w:qFormat/>
    <w:rsid w:val="000C49DF"/>
    <w:pPr>
      <w:tabs>
        <w:tab w:val="right" w:leader="dot" w:pos="9344"/>
      </w:tabs>
      <w:spacing w:after="0" w:line="240" w:lineRule="auto"/>
      <w:ind w:left="442"/>
    </w:pPr>
    <w:rPr>
      <w:rFonts w:ascii="Times New Roman" w:eastAsia="Calibri" w:hAnsi="Times New Roman" w:cs="Times New Roman"/>
      <w:sz w:val="28"/>
      <w:szCs w:val="20"/>
      <w:lang w:eastAsia="en-US"/>
    </w:rPr>
  </w:style>
  <w:style w:type="character" w:customStyle="1" w:styleId="21">
    <w:name w:val="Заголовок 2 Знак"/>
    <w:basedOn w:val="a0"/>
    <w:link w:val="20"/>
    <w:rsid w:val="00792508"/>
    <w:rPr>
      <w:rFonts w:ascii="Times New Roman" w:eastAsia="Times New Roman" w:hAnsi="Times New Roman" w:cs="Arial"/>
      <w:b/>
      <w:bCs/>
      <w:i/>
      <w:iCs/>
      <w:sz w:val="28"/>
      <w:szCs w:val="28"/>
    </w:rPr>
  </w:style>
  <w:style w:type="paragraph" w:customStyle="1" w:styleId="16">
    <w:name w:val="Обычный1"/>
    <w:rsid w:val="001F1541"/>
    <w:pPr>
      <w:widowControl w:val="0"/>
      <w:spacing w:after="0" w:line="240" w:lineRule="auto"/>
    </w:pPr>
    <w:rPr>
      <w:rFonts w:ascii="Times New Roman" w:eastAsia="Times New Roman" w:hAnsi="Times New Roman" w:cs="Times New Roman"/>
      <w:snapToGrid w:val="0"/>
      <w:sz w:val="28"/>
      <w:szCs w:val="20"/>
      <w:lang w:val="en-GB"/>
    </w:rPr>
  </w:style>
  <w:style w:type="paragraph" w:styleId="af2">
    <w:name w:val="Body Text First Indent"/>
    <w:basedOn w:val="ac"/>
    <w:link w:val="af3"/>
    <w:unhideWhenUsed/>
    <w:rsid w:val="00D43BFA"/>
    <w:pPr>
      <w:spacing w:before="0" w:after="200" w:line="276" w:lineRule="auto"/>
      <w:ind w:left="0" w:firstLine="360"/>
      <w:jc w:val="left"/>
    </w:pPr>
    <w:rPr>
      <w:rFonts w:asciiTheme="minorHAnsi" w:eastAsiaTheme="minorEastAsia" w:hAnsiTheme="minorHAnsi" w:cstheme="minorBidi"/>
      <w:lang w:eastAsia="ru-RU"/>
    </w:rPr>
  </w:style>
  <w:style w:type="character" w:customStyle="1" w:styleId="af3">
    <w:name w:val="Красная строка Знак"/>
    <w:basedOn w:val="ad"/>
    <w:link w:val="af2"/>
    <w:rsid w:val="00D43BFA"/>
    <w:rPr>
      <w:rFonts w:ascii="Calibri" w:eastAsia="Calibri" w:hAnsi="Calibri" w:cs="Times New Roman"/>
      <w:lang w:eastAsia="en-US"/>
    </w:rPr>
  </w:style>
  <w:style w:type="paragraph" w:customStyle="1" w:styleId="0">
    <w:name w:val="КК0"/>
    <w:basedOn w:val="a"/>
    <w:link w:val="00"/>
    <w:qFormat/>
    <w:rsid w:val="00D43BFA"/>
    <w:pPr>
      <w:spacing w:before="120" w:after="120" w:line="240" w:lineRule="auto"/>
      <w:ind w:firstLine="709"/>
      <w:jc w:val="both"/>
    </w:pPr>
    <w:rPr>
      <w:rFonts w:ascii="Times New Roman" w:eastAsia="Times New Roman" w:hAnsi="Times New Roman" w:cs="Times New Roman"/>
      <w:sz w:val="26"/>
      <w:szCs w:val="26"/>
    </w:rPr>
  </w:style>
  <w:style w:type="character" w:customStyle="1" w:styleId="00">
    <w:name w:val="КК0 Знак"/>
    <w:basedOn w:val="a0"/>
    <w:link w:val="0"/>
    <w:rsid w:val="00D43BFA"/>
    <w:rPr>
      <w:rFonts w:ascii="Times New Roman" w:eastAsia="Times New Roman" w:hAnsi="Times New Roman" w:cs="Times New Roman"/>
      <w:sz w:val="26"/>
      <w:szCs w:val="26"/>
    </w:rPr>
  </w:style>
  <w:style w:type="character" w:customStyle="1" w:styleId="FontStyle31">
    <w:name w:val="Font Style31"/>
    <w:basedOn w:val="a0"/>
    <w:rsid w:val="00D43BFA"/>
    <w:rPr>
      <w:rFonts w:ascii="Times New Roman" w:hAnsi="Times New Roman" w:cs="Times New Roman"/>
      <w:sz w:val="16"/>
      <w:szCs w:val="16"/>
    </w:rPr>
  </w:style>
  <w:style w:type="paragraph" w:customStyle="1" w:styleId="33">
    <w:name w:val="Егор3"/>
    <w:basedOn w:val="a4"/>
    <w:qFormat/>
    <w:rsid w:val="00D43BFA"/>
    <w:pPr>
      <w:pageBreakBefore w:val="0"/>
      <w:spacing w:before="0" w:after="200" w:line="276" w:lineRule="auto"/>
      <w:ind w:firstLine="851"/>
      <w:outlineLvl w:val="9"/>
    </w:pPr>
    <w:rPr>
      <w:rFonts w:eastAsia="Calibri"/>
      <w:b w:val="0"/>
      <w:bCs w:val="0"/>
      <w:i/>
      <w:kern w:val="0"/>
      <w:sz w:val="26"/>
      <w:szCs w:val="22"/>
      <w:lang w:eastAsia="en-US"/>
    </w:rPr>
  </w:style>
  <w:style w:type="paragraph" w:styleId="23">
    <w:name w:val="Body Text 2"/>
    <w:basedOn w:val="a"/>
    <w:link w:val="24"/>
    <w:rsid w:val="00D43BFA"/>
    <w:pPr>
      <w:spacing w:after="120" w:line="480" w:lineRule="auto"/>
    </w:pPr>
    <w:rPr>
      <w:rFonts w:ascii="Times New Roman" w:eastAsia="Times New Roman" w:hAnsi="Times New Roman" w:cs="Times New Roman"/>
      <w:sz w:val="24"/>
      <w:szCs w:val="24"/>
    </w:rPr>
  </w:style>
  <w:style w:type="character" w:customStyle="1" w:styleId="24">
    <w:name w:val="Основной текст 2 Знак"/>
    <w:basedOn w:val="a0"/>
    <w:link w:val="23"/>
    <w:rsid w:val="00D43BFA"/>
    <w:rPr>
      <w:rFonts w:ascii="Times New Roman" w:eastAsia="Times New Roman" w:hAnsi="Times New Roman" w:cs="Times New Roman"/>
      <w:sz w:val="24"/>
      <w:szCs w:val="24"/>
    </w:rPr>
  </w:style>
  <w:style w:type="paragraph" w:styleId="af4">
    <w:name w:val="Body Text Indent"/>
    <w:aliases w:val="Основной текст 1,Нумерованный список !!,Надин стиль"/>
    <w:basedOn w:val="a"/>
    <w:link w:val="af5"/>
    <w:rsid w:val="00D43BFA"/>
    <w:pPr>
      <w:spacing w:after="120" w:line="240" w:lineRule="auto"/>
      <w:ind w:left="283"/>
    </w:pPr>
    <w:rPr>
      <w:rFonts w:ascii="Times New Roman" w:eastAsia="Times New Roman" w:hAnsi="Times New Roman" w:cs="Times New Roman"/>
      <w:sz w:val="24"/>
      <w:szCs w:val="24"/>
    </w:rPr>
  </w:style>
  <w:style w:type="character" w:customStyle="1" w:styleId="af5">
    <w:name w:val="Основной текст с отступом Знак"/>
    <w:aliases w:val="Основной текст 1 Знак,Нумерованный список !! Знак,Надин стиль Знак"/>
    <w:basedOn w:val="a0"/>
    <w:link w:val="af4"/>
    <w:rsid w:val="00D43BFA"/>
    <w:rPr>
      <w:rFonts w:ascii="Times New Roman" w:eastAsia="Times New Roman" w:hAnsi="Times New Roman" w:cs="Times New Roman"/>
      <w:sz w:val="24"/>
      <w:szCs w:val="24"/>
    </w:rPr>
  </w:style>
  <w:style w:type="paragraph" w:styleId="25">
    <w:name w:val="Body Text Indent 2"/>
    <w:basedOn w:val="a"/>
    <w:link w:val="26"/>
    <w:rsid w:val="00D43BFA"/>
    <w:pPr>
      <w:spacing w:after="120" w:line="480" w:lineRule="auto"/>
      <w:ind w:left="283"/>
    </w:pPr>
    <w:rPr>
      <w:rFonts w:ascii="Times New Roman" w:eastAsia="Times New Roman" w:hAnsi="Times New Roman" w:cs="Times New Roman"/>
      <w:sz w:val="24"/>
      <w:szCs w:val="24"/>
    </w:rPr>
  </w:style>
  <w:style w:type="character" w:customStyle="1" w:styleId="26">
    <w:name w:val="Основной текст с отступом 2 Знак"/>
    <w:basedOn w:val="a0"/>
    <w:link w:val="25"/>
    <w:rsid w:val="00D43BFA"/>
    <w:rPr>
      <w:rFonts w:ascii="Times New Roman" w:eastAsia="Times New Roman" w:hAnsi="Times New Roman" w:cs="Times New Roman"/>
      <w:sz w:val="24"/>
      <w:szCs w:val="24"/>
    </w:rPr>
  </w:style>
  <w:style w:type="paragraph" w:styleId="34">
    <w:name w:val="Body Text 3"/>
    <w:basedOn w:val="a"/>
    <w:link w:val="35"/>
    <w:rsid w:val="00D43BFA"/>
    <w:pPr>
      <w:spacing w:after="120" w:line="240" w:lineRule="auto"/>
    </w:pPr>
    <w:rPr>
      <w:rFonts w:ascii="Times New Roman" w:eastAsia="Times New Roman" w:hAnsi="Times New Roman" w:cs="Times New Roman"/>
      <w:sz w:val="16"/>
      <w:szCs w:val="16"/>
    </w:rPr>
  </w:style>
  <w:style w:type="character" w:customStyle="1" w:styleId="35">
    <w:name w:val="Основной текст 3 Знак"/>
    <w:basedOn w:val="a0"/>
    <w:link w:val="34"/>
    <w:rsid w:val="00D43BFA"/>
    <w:rPr>
      <w:rFonts w:ascii="Times New Roman" w:eastAsia="Times New Roman" w:hAnsi="Times New Roman" w:cs="Times New Roman"/>
      <w:sz w:val="16"/>
      <w:szCs w:val="16"/>
    </w:rPr>
  </w:style>
  <w:style w:type="paragraph" w:styleId="af6">
    <w:name w:val="Plain Text"/>
    <w:aliases w:val="Текст1"/>
    <w:basedOn w:val="a"/>
    <w:link w:val="af7"/>
    <w:rsid w:val="00D43BFA"/>
    <w:pPr>
      <w:spacing w:after="0" w:line="240" w:lineRule="auto"/>
    </w:pPr>
    <w:rPr>
      <w:rFonts w:ascii="Courier New" w:eastAsia="Times New Roman" w:hAnsi="Courier New" w:cs="Times New Roman"/>
      <w:sz w:val="20"/>
      <w:szCs w:val="20"/>
    </w:rPr>
  </w:style>
  <w:style w:type="character" w:customStyle="1" w:styleId="af7">
    <w:name w:val="Текст Знак"/>
    <w:aliases w:val="Текст1 Знак"/>
    <w:basedOn w:val="a0"/>
    <w:link w:val="af6"/>
    <w:rsid w:val="00D43BFA"/>
    <w:rPr>
      <w:rFonts w:ascii="Courier New" w:eastAsia="Times New Roman" w:hAnsi="Courier New" w:cs="Times New Roman"/>
      <w:sz w:val="20"/>
      <w:szCs w:val="20"/>
    </w:rPr>
  </w:style>
  <w:style w:type="character" w:customStyle="1" w:styleId="FontStyle15">
    <w:name w:val="Font Style15"/>
    <w:basedOn w:val="a0"/>
    <w:rsid w:val="00D43BFA"/>
    <w:rPr>
      <w:rFonts w:ascii="Times New Roman" w:hAnsi="Times New Roman" w:cs="Times New Roman" w:hint="default"/>
      <w:sz w:val="26"/>
      <w:szCs w:val="26"/>
    </w:rPr>
  </w:style>
  <w:style w:type="paragraph" w:styleId="af8">
    <w:name w:val="header"/>
    <w:aliases w:val="ВерхКолонтитул"/>
    <w:basedOn w:val="a"/>
    <w:link w:val="af9"/>
    <w:unhideWhenUsed/>
    <w:rsid w:val="004E778C"/>
    <w:pPr>
      <w:tabs>
        <w:tab w:val="center" w:pos="4677"/>
        <w:tab w:val="right" w:pos="9355"/>
      </w:tabs>
      <w:spacing w:after="0" w:line="240" w:lineRule="auto"/>
    </w:pPr>
  </w:style>
  <w:style w:type="character" w:customStyle="1" w:styleId="af9">
    <w:name w:val="Верхний колонтитул Знак"/>
    <w:aliases w:val="ВерхКолонтитул Знак"/>
    <w:basedOn w:val="a0"/>
    <w:link w:val="af8"/>
    <w:rsid w:val="004E778C"/>
  </w:style>
  <w:style w:type="paragraph" w:styleId="afa">
    <w:name w:val="footer"/>
    <w:basedOn w:val="a"/>
    <w:link w:val="afb"/>
    <w:unhideWhenUsed/>
    <w:rsid w:val="00706D69"/>
    <w:pPr>
      <w:tabs>
        <w:tab w:val="center" w:pos="4677"/>
        <w:tab w:val="right" w:pos="9355"/>
      </w:tabs>
      <w:spacing w:after="0" w:line="240" w:lineRule="auto"/>
    </w:pPr>
    <w:rPr>
      <w:rFonts w:ascii="Times New Roman" w:hAnsi="Times New Roman"/>
      <w:sz w:val="20"/>
    </w:rPr>
  </w:style>
  <w:style w:type="character" w:customStyle="1" w:styleId="afb">
    <w:name w:val="Нижний колонтитул Знак"/>
    <w:basedOn w:val="a0"/>
    <w:link w:val="afa"/>
    <w:rsid w:val="00706D69"/>
    <w:rPr>
      <w:rFonts w:ascii="Times New Roman" w:hAnsi="Times New Roman"/>
      <w:sz w:val="20"/>
    </w:rPr>
  </w:style>
  <w:style w:type="character" w:customStyle="1" w:styleId="31">
    <w:name w:val="Заголовок 3 Знак"/>
    <w:aliases w:val="Заголовок 3 Знак3 Знак Знак1,Заголовок 3 Знак2 Знак Знак Знак1,Заголовок 3 Знак Знак Знак Знак Знак1, Знак2 Знак Знак1 Знак Знак Знак1,Заголовок 3 Знак1 Знак Знак Знак Знак1, Знак2 Знак Знак Знак Знак Знак Знак1,Заголовок 3 Знак3 Знак1"/>
    <w:basedOn w:val="a0"/>
    <w:link w:val="30"/>
    <w:rsid w:val="00770074"/>
    <w:rPr>
      <w:rFonts w:ascii="Times New Roman" w:eastAsia="Times New Roman" w:hAnsi="Times New Roman" w:cs="Arial"/>
      <w:bCs/>
      <w:i/>
      <w:sz w:val="28"/>
      <w:szCs w:val="26"/>
    </w:rPr>
  </w:style>
  <w:style w:type="character" w:customStyle="1" w:styleId="50">
    <w:name w:val="Заголовок 5 Знак"/>
    <w:basedOn w:val="a0"/>
    <w:link w:val="5"/>
    <w:uiPriority w:val="9"/>
    <w:rsid w:val="00763A8A"/>
    <w:rPr>
      <w:rFonts w:ascii="Calibri" w:eastAsia="Times New Roman" w:hAnsi="Calibri" w:cs="Times New Roman"/>
      <w:b/>
      <w:bCs/>
      <w:i/>
      <w:iCs/>
      <w:sz w:val="26"/>
      <w:szCs w:val="26"/>
      <w:lang w:eastAsia="en-US"/>
    </w:rPr>
  </w:style>
  <w:style w:type="character" w:customStyle="1" w:styleId="70">
    <w:name w:val="Заголовок 7 Знак"/>
    <w:basedOn w:val="a0"/>
    <w:link w:val="7"/>
    <w:uiPriority w:val="9"/>
    <w:rsid w:val="00763A8A"/>
    <w:rPr>
      <w:rFonts w:ascii="Calibri" w:eastAsia="Times New Roman" w:hAnsi="Calibri" w:cs="Times New Roman"/>
      <w:sz w:val="24"/>
      <w:szCs w:val="24"/>
      <w:lang w:eastAsia="en-US"/>
    </w:rPr>
  </w:style>
  <w:style w:type="paragraph" w:customStyle="1" w:styleId="27">
    <w:name w:val="Знак Знак Знак2 Знак Знак Знак Знак Знак Знак Знак"/>
    <w:basedOn w:val="a"/>
    <w:rsid w:val="00763A8A"/>
    <w:pPr>
      <w:spacing w:after="0" w:line="240" w:lineRule="auto"/>
    </w:pPr>
    <w:rPr>
      <w:rFonts w:ascii="Verdana" w:eastAsia="Times New Roman" w:hAnsi="Verdana" w:cs="Verdana"/>
      <w:sz w:val="20"/>
      <w:szCs w:val="20"/>
      <w:lang w:val="en-US" w:eastAsia="en-US"/>
    </w:rPr>
  </w:style>
  <w:style w:type="paragraph" w:styleId="afc">
    <w:name w:val="caption"/>
    <w:basedOn w:val="a"/>
    <w:next w:val="a"/>
    <w:qFormat/>
    <w:rsid w:val="00763A8A"/>
    <w:pPr>
      <w:spacing w:before="120" w:after="120" w:line="240" w:lineRule="auto"/>
      <w:ind w:left="709"/>
      <w:jc w:val="center"/>
    </w:pPr>
    <w:rPr>
      <w:rFonts w:ascii="Calibri" w:eastAsia="Calibri" w:hAnsi="Calibri" w:cs="Times New Roman"/>
      <w:b/>
      <w:bCs/>
      <w:sz w:val="20"/>
      <w:szCs w:val="20"/>
      <w:lang w:eastAsia="en-US"/>
    </w:rPr>
  </w:style>
  <w:style w:type="paragraph" w:styleId="36">
    <w:name w:val="Body Text Indent 3"/>
    <w:basedOn w:val="a"/>
    <w:link w:val="37"/>
    <w:unhideWhenUsed/>
    <w:rsid w:val="00763A8A"/>
    <w:pPr>
      <w:spacing w:after="120"/>
      <w:ind w:left="283"/>
    </w:pPr>
    <w:rPr>
      <w:rFonts w:ascii="Calibri" w:eastAsia="Calibri" w:hAnsi="Calibri" w:cs="Times New Roman"/>
      <w:sz w:val="16"/>
      <w:szCs w:val="16"/>
      <w:lang w:eastAsia="en-US"/>
    </w:rPr>
  </w:style>
  <w:style w:type="character" w:customStyle="1" w:styleId="37">
    <w:name w:val="Основной текст с отступом 3 Знак"/>
    <w:basedOn w:val="a0"/>
    <w:link w:val="36"/>
    <w:uiPriority w:val="99"/>
    <w:rsid w:val="00763A8A"/>
    <w:rPr>
      <w:rFonts w:ascii="Calibri" w:eastAsia="Calibri" w:hAnsi="Calibri" w:cs="Times New Roman"/>
      <w:sz w:val="16"/>
      <w:szCs w:val="16"/>
      <w:lang w:eastAsia="en-US"/>
    </w:rPr>
  </w:style>
  <w:style w:type="character" w:customStyle="1" w:styleId="afd">
    <w:name w:val="Схема документа Знак"/>
    <w:link w:val="afe"/>
    <w:semiHidden/>
    <w:rsid w:val="00763A8A"/>
    <w:rPr>
      <w:rFonts w:ascii="Tahoma" w:eastAsia="Calibri" w:hAnsi="Tahoma" w:cs="Tahoma"/>
      <w:sz w:val="20"/>
      <w:szCs w:val="20"/>
      <w:shd w:val="clear" w:color="auto" w:fill="000080"/>
      <w:lang w:eastAsia="en-US"/>
    </w:rPr>
  </w:style>
  <w:style w:type="paragraph" w:styleId="afe">
    <w:name w:val="Document Map"/>
    <w:basedOn w:val="a"/>
    <w:link w:val="afd"/>
    <w:semiHidden/>
    <w:rsid w:val="00763A8A"/>
    <w:pPr>
      <w:shd w:val="clear" w:color="auto" w:fill="000080"/>
    </w:pPr>
    <w:rPr>
      <w:rFonts w:ascii="Tahoma" w:eastAsia="Calibri" w:hAnsi="Tahoma" w:cs="Tahoma"/>
      <w:sz w:val="20"/>
      <w:szCs w:val="20"/>
      <w:lang w:eastAsia="en-US"/>
    </w:rPr>
  </w:style>
  <w:style w:type="character" w:customStyle="1" w:styleId="17">
    <w:name w:val="Схема документа Знак1"/>
    <w:basedOn w:val="a0"/>
    <w:uiPriority w:val="99"/>
    <w:semiHidden/>
    <w:rsid w:val="00763A8A"/>
    <w:rPr>
      <w:rFonts w:ascii="Tahoma" w:hAnsi="Tahoma" w:cs="Tahoma"/>
      <w:sz w:val="16"/>
      <w:szCs w:val="16"/>
    </w:rPr>
  </w:style>
  <w:style w:type="paragraph" w:customStyle="1" w:styleId="aff">
    <w:name w:val="заголовок таблицы"/>
    <w:basedOn w:val="a"/>
    <w:link w:val="aff0"/>
    <w:rsid w:val="00763A8A"/>
    <w:pPr>
      <w:spacing w:before="120" w:after="120" w:line="312" w:lineRule="auto"/>
      <w:jc w:val="center"/>
    </w:pPr>
    <w:rPr>
      <w:rFonts w:ascii="Times New Roman" w:eastAsia="Times New Roman" w:hAnsi="Times New Roman" w:cs="Times New Roman"/>
      <w:b/>
      <w:sz w:val="26"/>
      <w:szCs w:val="24"/>
    </w:rPr>
  </w:style>
  <w:style w:type="character" w:customStyle="1" w:styleId="aff0">
    <w:name w:val="заголовок таблицы Знак"/>
    <w:link w:val="aff"/>
    <w:rsid w:val="00763A8A"/>
    <w:rPr>
      <w:rFonts w:ascii="Times New Roman" w:eastAsia="Times New Roman" w:hAnsi="Times New Roman" w:cs="Times New Roman"/>
      <w:b/>
      <w:sz w:val="26"/>
      <w:szCs w:val="24"/>
    </w:rPr>
  </w:style>
  <w:style w:type="paragraph" w:customStyle="1" w:styleId="aff1">
    <w:name w:val="Основной"/>
    <w:basedOn w:val="a"/>
    <w:link w:val="aff2"/>
    <w:rsid w:val="00763A8A"/>
    <w:pPr>
      <w:spacing w:after="0" w:line="312" w:lineRule="auto"/>
      <w:ind w:firstLine="720"/>
      <w:jc w:val="both"/>
    </w:pPr>
    <w:rPr>
      <w:rFonts w:ascii="Times New Roman" w:eastAsia="Times New Roman" w:hAnsi="Times New Roman" w:cs="Times New Roman"/>
      <w:sz w:val="28"/>
      <w:szCs w:val="24"/>
    </w:rPr>
  </w:style>
  <w:style w:type="character" w:customStyle="1" w:styleId="aff2">
    <w:name w:val="Основной Знак"/>
    <w:link w:val="aff1"/>
    <w:rsid w:val="00763A8A"/>
    <w:rPr>
      <w:rFonts w:ascii="Times New Roman" w:eastAsia="Times New Roman" w:hAnsi="Times New Roman" w:cs="Times New Roman"/>
      <w:sz w:val="28"/>
      <w:szCs w:val="24"/>
    </w:rPr>
  </w:style>
  <w:style w:type="paragraph" w:styleId="aff3">
    <w:name w:val="Subtitle"/>
    <w:basedOn w:val="a"/>
    <w:next w:val="a"/>
    <w:link w:val="aff4"/>
    <w:qFormat/>
    <w:rsid w:val="00763A8A"/>
    <w:pPr>
      <w:spacing w:after="60"/>
      <w:jc w:val="center"/>
      <w:outlineLvl w:val="1"/>
    </w:pPr>
    <w:rPr>
      <w:rFonts w:ascii="Cambria" w:eastAsia="Times New Roman" w:hAnsi="Cambria" w:cs="Times New Roman"/>
      <w:sz w:val="24"/>
      <w:szCs w:val="24"/>
      <w:lang w:eastAsia="en-US"/>
    </w:rPr>
  </w:style>
  <w:style w:type="character" w:customStyle="1" w:styleId="aff4">
    <w:name w:val="Подзаголовок Знак"/>
    <w:basedOn w:val="a0"/>
    <w:link w:val="aff3"/>
    <w:uiPriority w:val="11"/>
    <w:rsid w:val="00763A8A"/>
    <w:rPr>
      <w:rFonts w:ascii="Cambria" w:eastAsia="Times New Roman" w:hAnsi="Cambria" w:cs="Times New Roman"/>
      <w:sz w:val="24"/>
      <w:szCs w:val="24"/>
      <w:lang w:eastAsia="en-US"/>
    </w:rPr>
  </w:style>
  <w:style w:type="paragraph" w:styleId="28">
    <w:name w:val="Quote"/>
    <w:basedOn w:val="a"/>
    <w:next w:val="a"/>
    <w:link w:val="29"/>
    <w:uiPriority w:val="29"/>
    <w:qFormat/>
    <w:rsid w:val="00763A8A"/>
    <w:rPr>
      <w:rFonts w:ascii="Calibri" w:eastAsia="Calibri" w:hAnsi="Calibri" w:cs="Times New Roman"/>
      <w:i/>
      <w:iCs/>
      <w:color w:val="000000"/>
      <w:lang w:eastAsia="en-US"/>
    </w:rPr>
  </w:style>
  <w:style w:type="character" w:customStyle="1" w:styleId="29">
    <w:name w:val="Цитата 2 Знак"/>
    <w:basedOn w:val="a0"/>
    <w:link w:val="28"/>
    <w:uiPriority w:val="29"/>
    <w:rsid w:val="00763A8A"/>
    <w:rPr>
      <w:rFonts w:ascii="Calibri" w:eastAsia="Calibri" w:hAnsi="Calibri" w:cs="Times New Roman"/>
      <w:i/>
      <w:iCs/>
      <w:color w:val="000000"/>
      <w:lang w:eastAsia="en-US"/>
    </w:rPr>
  </w:style>
  <w:style w:type="paragraph" w:customStyle="1" w:styleId="aff5">
    <w:name w:val="ПодзаголовокКАТЯ"/>
    <w:basedOn w:val="aff3"/>
    <w:qFormat/>
    <w:rsid w:val="00763A8A"/>
    <w:rPr>
      <w:rFonts w:ascii="Times New Roman" w:hAnsi="Times New Roman"/>
      <w:i/>
      <w:sz w:val="26"/>
      <w:szCs w:val="26"/>
    </w:rPr>
  </w:style>
  <w:style w:type="paragraph" w:styleId="41">
    <w:name w:val="toc 4"/>
    <w:basedOn w:val="a"/>
    <w:next w:val="a"/>
    <w:autoRedefine/>
    <w:uiPriority w:val="39"/>
    <w:unhideWhenUsed/>
    <w:rsid w:val="00763A8A"/>
    <w:pPr>
      <w:spacing w:after="0" w:line="240" w:lineRule="auto"/>
      <w:ind w:left="660"/>
    </w:pPr>
    <w:rPr>
      <w:rFonts w:ascii="Calibri" w:eastAsia="Calibri" w:hAnsi="Calibri" w:cs="Times New Roman"/>
      <w:sz w:val="20"/>
      <w:szCs w:val="20"/>
      <w:lang w:eastAsia="en-US"/>
    </w:rPr>
  </w:style>
  <w:style w:type="paragraph" w:styleId="51">
    <w:name w:val="toc 5"/>
    <w:basedOn w:val="a"/>
    <w:next w:val="a"/>
    <w:autoRedefine/>
    <w:uiPriority w:val="39"/>
    <w:unhideWhenUsed/>
    <w:rsid w:val="00763A8A"/>
    <w:pPr>
      <w:spacing w:after="0" w:line="240" w:lineRule="auto"/>
      <w:ind w:left="880"/>
    </w:pPr>
    <w:rPr>
      <w:rFonts w:ascii="Calibri" w:eastAsia="Calibri" w:hAnsi="Calibri" w:cs="Times New Roman"/>
      <w:sz w:val="20"/>
      <w:szCs w:val="20"/>
      <w:lang w:eastAsia="en-US"/>
    </w:rPr>
  </w:style>
  <w:style w:type="paragraph" w:styleId="61">
    <w:name w:val="toc 6"/>
    <w:basedOn w:val="a"/>
    <w:next w:val="a"/>
    <w:autoRedefine/>
    <w:uiPriority w:val="39"/>
    <w:unhideWhenUsed/>
    <w:rsid w:val="00763A8A"/>
    <w:pPr>
      <w:spacing w:after="0" w:line="240" w:lineRule="auto"/>
      <w:ind w:left="1100"/>
    </w:pPr>
    <w:rPr>
      <w:rFonts w:ascii="Calibri" w:eastAsia="Calibri" w:hAnsi="Calibri" w:cs="Times New Roman"/>
      <w:sz w:val="20"/>
      <w:szCs w:val="20"/>
      <w:lang w:eastAsia="en-US"/>
    </w:rPr>
  </w:style>
  <w:style w:type="paragraph" w:styleId="71">
    <w:name w:val="toc 7"/>
    <w:basedOn w:val="a"/>
    <w:next w:val="a"/>
    <w:autoRedefine/>
    <w:uiPriority w:val="39"/>
    <w:unhideWhenUsed/>
    <w:rsid w:val="00763A8A"/>
    <w:pPr>
      <w:spacing w:after="0" w:line="240" w:lineRule="auto"/>
      <w:ind w:left="1320"/>
    </w:pPr>
    <w:rPr>
      <w:rFonts w:ascii="Calibri" w:eastAsia="Calibri" w:hAnsi="Calibri" w:cs="Times New Roman"/>
      <w:sz w:val="20"/>
      <w:szCs w:val="20"/>
      <w:lang w:eastAsia="en-US"/>
    </w:rPr>
  </w:style>
  <w:style w:type="paragraph" w:styleId="8">
    <w:name w:val="toc 8"/>
    <w:basedOn w:val="a"/>
    <w:next w:val="a"/>
    <w:autoRedefine/>
    <w:uiPriority w:val="39"/>
    <w:unhideWhenUsed/>
    <w:rsid w:val="00763A8A"/>
    <w:pPr>
      <w:spacing w:after="0" w:line="240" w:lineRule="auto"/>
      <w:ind w:left="1540"/>
    </w:pPr>
    <w:rPr>
      <w:rFonts w:ascii="Calibri" w:eastAsia="Calibri" w:hAnsi="Calibri" w:cs="Times New Roman"/>
      <w:sz w:val="20"/>
      <w:szCs w:val="20"/>
      <w:lang w:eastAsia="en-US"/>
    </w:rPr>
  </w:style>
  <w:style w:type="paragraph" w:styleId="9">
    <w:name w:val="toc 9"/>
    <w:basedOn w:val="a"/>
    <w:next w:val="a"/>
    <w:autoRedefine/>
    <w:uiPriority w:val="39"/>
    <w:unhideWhenUsed/>
    <w:rsid w:val="00763A8A"/>
    <w:pPr>
      <w:spacing w:after="0" w:line="240" w:lineRule="auto"/>
      <w:ind w:left="1760"/>
    </w:pPr>
    <w:rPr>
      <w:rFonts w:ascii="Calibri" w:eastAsia="Calibri" w:hAnsi="Calibri" w:cs="Times New Roman"/>
      <w:sz w:val="20"/>
      <w:szCs w:val="20"/>
      <w:lang w:eastAsia="en-US"/>
    </w:rPr>
  </w:style>
  <w:style w:type="character" w:styleId="aff6">
    <w:name w:val="page number"/>
    <w:basedOn w:val="a0"/>
    <w:rsid w:val="00763A8A"/>
  </w:style>
  <w:style w:type="character" w:customStyle="1" w:styleId="aff7">
    <w:name w:val="Текст концевой сноски Знак"/>
    <w:link w:val="aff8"/>
    <w:uiPriority w:val="99"/>
    <w:semiHidden/>
    <w:rsid w:val="00763A8A"/>
    <w:rPr>
      <w:rFonts w:ascii="Calibri" w:eastAsia="Calibri" w:hAnsi="Calibri" w:cs="Times New Roman"/>
      <w:sz w:val="20"/>
      <w:szCs w:val="20"/>
      <w:lang w:eastAsia="en-US"/>
    </w:rPr>
  </w:style>
  <w:style w:type="paragraph" w:styleId="aff8">
    <w:name w:val="endnote text"/>
    <w:basedOn w:val="a"/>
    <w:link w:val="aff7"/>
    <w:uiPriority w:val="99"/>
    <w:semiHidden/>
    <w:unhideWhenUsed/>
    <w:rsid w:val="00763A8A"/>
    <w:rPr>
      <w:rFonts w:ascii="Calibri" w:eastAsia="Calibri" w:hAnsi="Calibri" w:cs="Times New Roman"/>
      <w:sz w:val="20"/>
      <w:szCs w:val="20"/>
      <w:lang w:eastAsia="en-US"/>
    </w:rPr>
  </w:style>
  <w:style w:type="character" w:customStyle="1" w:styleId="18">
    <w:name w:val="Текст концевой сноски Знак1"/>
    <w:basedOn w:val="a0"/>
    <w:uiPriority w:val="99"/>
    <w:semiHidden/>
    <w:rsid w:val="00763A8A"/>
    <w:rPr>
      <w:sz w:val="20"/>
      <w:szCs w:val="20"/>
    </w:rPr>
  </w:style>
  <w:style w:type="paragraph" w:styleId="aff9">
    <w:name w:val="footnote text"/>
    <w:basedOn w:val="a"/>
    <w:link w:val="affa"/>
    <w:uiPriority w:val="99"/>
    <w:unhideWhenUsed/>
    <w:rsid w:val="00763A8A"/>
    <w:rPr>
      <w:rFonts w:ascii="Calibri" w:eastAsia="Calibri" w:hAnsi="Calibri" w:cs="Times New Roman"/>
      <w:sz w:val="20"/>
      <w:szCs w:val="20"/>
      <w:lang w:eastAsia="en-US"/>
    </w:rPr>
  </w:style>
  <w:style w:type="character" w:customStyle="1" w:styleId="affa">
    <w:name w:val="Текст сноски Знак"/>
    <w:basedOn w:val="a0"/>
    <w:link w:val="aff9"/>
    <w:uiPriority w:val="99"/>
    <w:rsid w:val="00763A8A"/>
    <w:rPr>
      <w:rFonts w:ascii="Calibri" w:eastAsia="Calibri" w:hAnsi="Calibri" w:cs="Times New Roman"/>
      <w:sz w:val="20"/>
      <w:szCs w:val="20"/>
      <w:lang w:eastAsia="en-US"/>
    </w:rPr>
  </w:style>
  <w:style w:type="paragraph" w:customStyle="1" w:styleId="affb">
    <w:name w:val="Новый абзац"/>
    <w:basedOn w:val="a"/>
    <w:link w:val="2a"/>
    <w:rsid w:val="00763A8A"/>
    <w:pPr>
      <w:spacing w:after="120" w:line="240" w:lineRule="auto"/>
      <w:ind w:firstLine="567"/>
      <w:jc w:val="both"/>
    </w:pPr>
    <w:rPr>
      <w:rFonts w:ascii="Arial" w:eastAsia="Times New Roman" w:hAnsi="Arial" w:cs="Times New Roman"/>
      <w:sz w:val="24"/>
      <w:szCs w:val="20"/>
    </w:rPr>
  </w:style>
  <w:style w:type="character" w:customStyle="1" w:styleId="2a">
    <w:name w:val="Новый абзац Знак2"/>
    <w:link w:val="affb"/>
    <w:rsid w:val="00763A8A"/>
    <w:rPr>
      <w:rFonts w:ascii="Arial" w:eastAsia="Times New Roman" w:hAnsi="Arial" w:cs="Times New Roman"/>
      <w:sz w:val="24"/>
      <w:szCs w:val="20"/>
    </w:rPr>
  </w:style>
  <w:style w:type="paragraph" w:customStyle="1" w:styleId="19">
    <w:name w:val="Подзаголовок1катя"/>
    <w:basedOn w:val="aff3"/>
    <w:qFormat/>
    <w:rsid w:val="00763A8A"/>
    <w:pPr>
      <w:spacing w:before="120" w:after="120" w:line="240" w:lineRule="auto"/>
      <w:ind w:firstLine="709"/>
    </w:pPr>
    <w:rPr>
      <w:rFonts w:ascii="Times New Roman" w:hAnsi="Times New Roman"/>
      <w:sz w:val="26"/>
      <w:szCs w:val="26"/>
      <w:u w:val="single"/>
      <w:lang w:eastAsia="ru-RU"/>
    </w:rPr>
  </w:style>
  <w:style w:type="paragraph" w:customStyle="1" w:styleId="2b">
    <w:name w:val="Егор2"/>
    <w:basedOn w:val="30"/>
    <w:link w:val="2c"/>
    <w:qFormat/>
    <w:rsid w:val="00763A8A"/>
    <w:pPr>
      <w:keepLines/>
      <w:spacing w:before="120" w:after="120"/>
      <w:ind w:left="1430" w:hanging="720"/>
    </w:pPr>
    <w:rPr>
      <w:rFonts w:cs="Times New Roman"/>
      <w:lang w:eastAsia="en-US"/>
    </w:rPr>
  </w:style>
  <w:style w:type="character" w:customStyle="1" w:styleId="2c">
    <w:name w:val="Егор2 Знак"/>
    <w:link w:val="2b"/>
    <w:rsid w:val="00763A8A"/>
    <w:rPr>
      <w:rFonts w:ascii="Times New Roman" w:eastAsia="Times New Roman" w:hAnsi="Times New Roman" w:cs="Times New Roman"/>
      <w:bCs/>
      <w:i/>
      <w:sz w:val="26"/>
      <w:szCs w:val="26"/>
      <w:lang w:eastAsia="en-US"/>
    </w:rPr>
  </w:style>
  <w:style w:type="paragraph" w:customStyle="1" w:styleId="2d">
    <w:name w:val="Обычный2"/>
    <w:rsid w:val="00763A8A"/>
    <w:pPr>
      <w:widowControl w:val="0"/>
      <w:spacing w:after="0" w:line="240" w:lineRule="auto"/>
    </w:pPr>
    <w:rPr>
      <w:rFonts w:ascii="Times New Roman" w:eastAsia="Times New Roman" w:hAnsi="Times New Roman" w:cs="Times New Roman"/>
      <w:snapToGrid w:val="0"/>
      <w:sz w:val="28"/>
      <w:szCs w:val="20"/>
      <w:lang w:val="en-GB"/>
    </w:rPr>
  </w:style>
  <w:style w:type="paragraph" w:styleId="affc">
    <w:name w:val="Title"/>
    <w:basedOn w:val="a"/>
    <w:next w:val="a"/>
    <w:link w:val="affd"/>
    <w:qFormat/>
    <w:rsid w:val="00B320D2"/>
    <w:pPr>
      <w:spacing w:before="240" w:after="60"/>
      <w:jc w:val="center"/>
      <w:outlineLvl w:val="0"/>
    </w:pPr>
    <w:rPr>
      <w:rFonts w:ascii="Cambria" w:eastAsia="Times New Roman" w:hAnsi="Cambria" w:cs="Times New Roman"/>
      <w:b/>
      <w:bCs/>
      <w:kern w:val="28"/>
      <w:sz w:val="32"/>
      <w:szCs w:val="32"/>
      <w:lang w:eastAsia="en-US"/>
    </w:rPr>
  </w:style>
  <w:style w:type="character" w:customStyle="1" w:styleId="affd">
    <w:name w:val="Название Знак"/>
    <w:basedOn w:val="a0"/>
    <w:link w:val="affc"/>
    <w:rsid w:val="00B320D2"/>
    <w:rPr>
      <w:rFonts w:ascii="Cambria" w:eastAsia="Times New Roman" w:hAnsi="Cambria" w:cs="Times New Roman"/>
      <w:b/>
      <w:bCs/>
      <w:kern w:val="28"/>
      <w:sz w:val="32"/>
      <w:szCs w:val="32"/>
      <w:lang w:eastAsia="en-US"/>
    </w:rPr>
  </w:style>
  <w:style w:type="paragraph" w:customStyle="1" w:styleId="S">
    <w:name w:val="S_Маркированный"/>
    <w:basedOn w:val="affe"/>
    <w:link w:val="S0"/>
    <w:autoRedefine/>
    <w:rsid w:val="00B320D2"/>
    <w:pPr>
      <w:numPr>
        <w:numId w:val="1"/>
      </w:numPr>
      <w:spacing w:after="0" w:line="240" w:lineRule="auto"/>
      <w:contextualSpacing w:val="0"/>
      <w:jc w:val="both"/>
    </w:pPr>
    <w:rPr>
      <w:rFonts w:ascii="Times New Roman" w:eastAsia="Calibri" w:hAnsi="Times New Roman" w:cs="Times New Roman"/>
      <w:color w:val="FF0000"/>
      <w:sz w:val="26"/>
      <w:szCs w:val="26"/>
    </w:rPr>
  </w:style>
  <w:style w:type="character" w:customStyle="1" w:styleId="S0">
    <w:name w:val="S_Маркированный Знак"/>
    <w:basedOn w:val="a0"/>
    <w:link w:val="S"/>
    <w:rsid w:val="00B320D2"/>
    <w:rPr>
      <w:rFonts w:ascii="Times New Roman" w:eastAsia="Calibri" w:hAnsi="Times New Roman" w:cs="Times New Roman"/>
      <w:color w:val="FF0000"/>
      <w:sz w:val="26"/>
      <w:szCs w:val="26"/>
    </w:rPr>
  </w:style>
  <w:style w:type="paragraph" w:styleId="affe">
    <w:name w:val="List Bullet"/>
    <w:basedOn w:val="a"/>
    <w:semiHidden/>
    <w:unhideWhenUsed/>
    <w:rsid w:val="00B320D2"/>
    <w:pPr>
      <w:ind w:left="1429" w:hanging="360"/>
      <w:contextualSpacing/>
    </w:pPr>
  </w:style>
  <w:style w:type="paragraph" w:customStyle="1" w:styleId="ConsNormal">
    <w:name w:val="ConsNormal"/>
    <w:rsid w:val="00630623"/>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paragraph" w:customStyle="1" w:styleId="1a">
    <w:name w:val="Абзац списка1"/>
    <w:basedOn w:val="a"/>
    <w:qFormat/>
    <w:rsid w:val="00197B9B"/>
    <w:pPr>
      <w:spacing w:before="100" w:beforeAutospacing="1" w:after="100" w:afterAutospacing="1" w:line="240" w:lineRule="auto"/>
      <w:ind w:firstLine="709"/>
      <w:contextualSpacing/>
      <w:jc w:val="both"/>
    </w:pPr>
    <w:rPr>
      <w:rFonts w:ascii="Arial Narrow" w:eastAsia="Calibri" w:hAnsi="Arial Narrow" w:cs="Times New Roman"/>
      <w:sz w:val="28"/>
      <w:lang w:eastAsia="en-US"/>
    </w:rPr>
  </w:style>
  <w:style w:type="paragraph" w:customStyle="1" w:styleId="Tabl">
    <w:name w:val="Tabl"/>
    <w:basedOn w:val="a"/>
    <w:rsid w:val="00DE3F3F"/>
    <w:pPr>
      <w:keepNext/>
      <w:spacing w:before="120" w:after="0" w:line="240" w:lineRule="auto"/>
      <w:jc w:val="right"/>
    </w:pPr>
    <w:rPr>
      <w:rFonts w:ascii="Trebuchet MS" w:eastAsia="Times New Roman" w:hAnsi="Trebuchet MS" w:cs="Times New Roman"/>
      <w:i/>
      <w:sz w:val="24"/>
      <w:szCs w:val="24"/>
    </w:rPr>
  </w:style>
  <w:style w:type="paragraph" w:customStyle="1" w:styleId="Tabn">
    <w:name w:val="Tab_n"/>
    <w:basedOn w:val="ac"/>
    <w:link w:val="Tabn2"/>
    <w:autoRedefine/>
    <w:rsid w:val="00DE3F3F"/>
    <w:pPr>
      <w:keepNext/>
      <w:spacing w:before="0" w:after="0"/>
      <w:ind w:left="0"/>
    </w:pPr>
    <w:rPr>
      <w:rFonts w:ascii="Trebuchet MS" w:eastAsia="Times New Roman" w:hAnsi="Trebuchet MS"/>
      <w:i/>
      <w:w w:val="103"/>
      <w:sz w:val="24"/>
      <w:szCs w:val="24"/>
    </w:rPr>
  </w:style>
  <w:style w:type="character" w:customStyle="1" w:styleId="Tabn2">
    <w:name w:val="Tab_n Знак2"/>
    <w:link w:val="Tabn"/>
    <w:rsid w:val="00DE3F3F"/>
    <w:rPr>
      <w:rFonts w:ascii="Trebuchet MS" w:eastAsia="Times New Roman" w:hAnsi="Trebuchet MS" w:cs="Times New Roman"/>
      <w:i/>
      <w:w w:val="103"/>
      <w:sz w:val="24"/>
      <w:szCs w:val="24"/>
      <w:lang w:eastAsia="en-US"/>
    </w:rPr>
  </w:style>
  <w:style w:type="character" w:customStyle="1" w:styleId="FontStyle80">
    <w:name w:val="Font Style80"/>
    <w:rsid w:val="008A3DEC"/>
    <w:rPr>
      <w:rFonts w:ascii="Times New Roman" w:hAnsi="Times New Roman" w:cs="Times New Roman"/>
      <w:b/>
      <w:bCs/>
      <w:sz w:val="26"/>
      <w:szCs w:val="26"/>
    </w:rPr>
  </w:style>
  <w:style w:type="paragraph" w:customStyle="1" w:styleId="42">
    <w:name w:val="Егор4"/>
    <w:basedOn w:val="a"/>
    <w:qFormat/>
    <w:rsid w:val="008A3DEC"/>
    <w:pPr>
      <w:ind w:firstLine="851"/>
      <w:jc w:val="center"/>
    </w:pPr>
    <w:rPr>
      <w:rFonts w:ascii="Times New Roman" w:eastAsia="Calibri" w:hAnsi="Times New Roman" w:cs="Times New Roman"/>
      <w:sz w:val="26"/>
      <w:u w:val="single"/>
      <w:lang w:eastAsia="en-US"/>
    </w:rPr>
  </w:style>
  <w:style w:type="paragraph" w:customStyle="1" w:styleId="f">
    <w:name w:val="f"/>
    <w:basedOn w:val="a"/>
    <w:rsid w:val="0090062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blasttxt">
    <w:name w:val="oblasttxt"/>
    <w:basedOn w:val="a"/>
    <w:rsid w:val="007925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f">
    <w:name w:val="Обычный текст"/>
    <w:basedOn w:val="a"/>
    <w:qFormat/>
    <w:rsid w:val="00131EF0"/>
    <w:pPr>
      <w:spacing w:after="0" w:line="240" w:lineRule="auto"/>
      <w:ind w:firstLine="709"/>
      <w:jc w:val="both"/>
    </w:pPr>
    <w:rPr>
      <w:rFonts w:ascii="Times New Roman" w:eastAsia="Times New Roman" w:hAnsi="Times New Roman" w:cs="Times New Roman"/>
      <w:sz w:val="28"/>
      <w:szCs w:val="24"/>
      <w:lang w:val="en-US" w:eastAsia="ar-SA" w:bidi="en-US"/>
    </w:rPr>
  </w:style>
  <w:style w:type="paragraph" w:customStyle="1" w:styleId="Style4">
    <w:name w:val="Style4"/>
    <w:basedOn w:val="a"/>
    <w:rsid w:val="00A95C15"/>
    <w:pPr>
      <w:widowControl w:val="0"/>
      <w:autoSpaceDE w:val="0"/>
      <w:autoSpaceDN w:val="0"/>
      <w:adjustRightInd w:val="0"/>
      <w:spacing w:after="0" w:line="334" w:lineRule="exact"/>
      <w:ind w:firstLine="746"/>
    </w:pPr>
    <w:rPr>
      <w:rFonts w:ascii="Times New Roman" w:eastAsia="Times New Roman" w:hAnsi="Times New Roman" w:cs="Times New Roman"/>
      <w:sz w:val="24"/>
      <w:szCs w:val="24"/>
    </w:rPr>
  </w:style>
  <w:style w:type="character" w:customStyle="1" w:styleId="40">
    <w:name w:val="Заголовок 4 Знак"/>
    <w:basedOn w:val="a0"/>
    <w:link w:val="4"/>
    <w:rsid w:val="00DB2C2E"/>
    <w:rPr>
      <w:rFonts w:ascii="Times New Roman" w:eastAsia="Times New Roman" w:hAnsi="Times New Roman" w:cs="Times New Roman"/>
      <w:bCs/>
      <w:sz w:val="28"/>
      <w:szCs w:val="28"/>
      <w:u w:val="single"/>
    </w:rPr>
  </w:style>
  <w:style w:type="paragraph" w:customStyle="1" w:styleId="S1">
    <w:name w:val="S_Обычный"/>
    <w:basedOn w:val="a"/>
    <w:link w:val="S2"/>
    <w:rsid w:val="008E0050"/>
    <w:pPr>
      <w:suppressAutoHyphens/>
      <w:spacing w:after="0" w:line="360" w:lineRule="auto"/>
      <w:ind w:firstLine="709"/>
      <w:jc w:val="both"/>
    </w:pPr>
    <w:rPr>
      <w:rFonts w:ascii="Times New Roman" w:eastAsia="Times New Roman" w:hAnsi="Times New Roman" w:cs="Times New Roman"/>
      <w:sz w:val="24"/>
      <w:szCs w:val="24"/>
      <w:lang w:eastAsia="ar-SA"/>
    </w:rPr>
  </w:style>
  <w:style w:type="character" w:customStyle="1" w:styleId="S2">
    <w:name w:val="S_Обычный Знак"/>
    <w:basedOn w:val="a0"/>
    <w:link w:val="S1"/>
    <w:rsid w:val="00D13BA1"/>
    <w:rPr>
      <w:rFonts w:ascii="Times New Roman" w:eastAsia="Times New Roman" w:hAnsi="Times New Roman" w:cs="Times New Roman"/>
      <w:sz w:val="24"/>
      <w:szCs w:val="24"/>
      <w:lang w:eastAsia="ar-SA"/>
    </w:rPr>
  </w:style>
  <w:style w:type="table" w:styleId="-3">
    <w:name w:val="Light List Accent 3"/>
    <w:basedOn w:val="a1"/>
    <w:uiPriority w:val="61"/>
    <w:rsid w:val="00053B8E"/>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1">
    <w:name w:val="Light List Accent 1"/>
    <w:basedOn w:val="a1"/>
    <w:uiPriority w:val="61"/>
    <w:rsid w:val="00053B8E"/>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DecimalAligned">
    <w:name w:val="Decimal Aligned"/>
    <w:basedOn w:val="a"/>
    <w:uiPriority w:val="40"/>
    <w:qFormat/>
    <w:rsid w:val="00BD168A"/>
    <w:pPr>
      <w:tabs>
        <w:tab w:val="decimal" w:pos="360"/>
      </w:tabs>
    </w:pPr>
    <w:rPr>
      <w:rFonts w:eastAsiaTheme="minorHAnsi"/>
    </w:rPr>
  </w:style>
  <w:style w:type="character" w:styleId="afff0">
    <w:name w:val="Subtle Emphasis"/>
    <w:basedOn w:val="a0"/>
    <w:uiPriority w:val="19"/>
    <w:qFormat/>
    <w:rsid w:val="00BD168A"/>
    <w:rPr>
      <w:i/>
      <w:iCs/>
      <w:color w:val="000000" w:themeColor="text1"/>
    </w:rPr>
  </w:style>
  <w:style w:type="table" w:styleId="-10">
    <w:name w:val="Light Shading Accent 1"/>
    <w:basedOn w:val="a1"/>
    <w:uiPriority w:val="60"/>
    <w:rsid w:val="00BD168A"/>
    <w:pPr>
      <w:spacing w:after="0" w:line="240" w:lineRule="auto"/>
    </w:pPr>
    <w:rPr>
      <w:color w:val="4F81BD" w:themeColor="accen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Main">
    <w:name w:val="Main"/>
    <w:link w:val="Main0"/>
    <w:rsid w:val="00A3678D"/>
    <w:pPr>
      <w:widowControl w:val="0"/>
      <w:spacing w:after="0" w:line="360" w:lineRule="auto"/>
      <w:ind w:firstLine="709"/>
      <w:jc w:val="both"/>
    </w:pPr>
    <w:rPr>
      <w:rFonts w:ascii="Times New Roman" w:eastAsia="Times New Roman" w:hAnsi="Times New Roman" w:cs="Tahoma"/>
      <w:sz w:val="24"/>
      <w:szCs w:val="16"/>
    </w:rPr>
  </w:style>
  <w:style w:type="character" w:customStyle="1" w:styleId="Main0">
    <w:name w:val="Main Знак"/>
    <w:basedOn w:val="a0"/>
    <w:link w:val="Main"/>
    <w:rsid w:val="00A3678D"/>
    <w:rPr>
      <w:rFonts w:ascii="Times New Roman" w:eastAsia="Times New Roman" w:hAnsi="Times New Roman" w:cs="Tahoma"/>
      <w:sz w:val="24"/>
      <w:szCs w:val="16"/>
    </w:rPr>
  </w:style>
  <w:style w:type="paragraph" w:customStyle="1" w:styleId="afff1">
    <w:name w:val="Таблица"/>
    <w:basedOn w:val="afc"/>
    <w:rsid w:val="00A3678D"/>
    <w:pPr>
      <w:ind w:left="0"/>
      <w:jc w:val="both"/>
    </w:pPr>
    <w:rPr>
      <w:rFonts w:ascii="Times New Roman" w:eastAsia="Times New Roman" w:hAnsi="Times New Roman"/>
      <w:b w:val="0"/>
      <w:color w:val="000000"/>
      <w:lang w:eastAsia="ru-RU"/>
    </w:rPr>
  </w:style>
  <w:style w:type="paragraph" w:customStyle="1" w:styleId="1b">
    <w:name w:val="Знак Знак Знак Знак Знак1 Знак"/>
    <w:basedOn w:val="a"/>
    <w:rsid w:val="00A3678D"/>
    <w:pPr>
      <w:spacing w:after="160" w:line="240" w:lineRule="exact"/>
    </w:pPr>
    <w:rPr>
      <w:rFonts w:ascii="Verdana" w:eastAsia="Times New Roman" w:hAnsi="Verdana" w:cs="Times New Roman"/>
      <w:sz w:val="24"/>
      <w:szCs w:val="24"/>
      <w:lang w:val="en-US" w:eastAsia="en-US"/>
    </w:rPr>
  </w:style>
  <w:style w:type="character" w:customStyle="1" w:styleId="spelle">
    <w:name w:val="spelle"/>
    <w:basedOn w:val="a0"/>
    <w:rsid w:val="00995B3F"/>
  </w:style>
  <w:style w:type="table" w:styleId="2-1">
    <w:name w:val="Medium List 2 Accent 1"/>
    <w:basedOn w:val="a1"/>
    <w:uiPriority w:val="66"/>
    <w:rsid w:val="009A3792"/>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1c">
    <w:name w:val="Medium Grid 1"/>
    <w:basedOn w:val="a1"/>
    <w:uiPriority w:val="67"/>
    <w:rsid w:val="009A3792"/>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
    <w:name w:val="Medium Grid 1 Accent 1"/>
    <w:basedOn w:val="a1"/>
    <w:uiPriority w:val="67"/>
    <w:rsid w:val="009A3792"/>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3">
    <w:name w:val="Medium Grid 1 Accent 3"/>
    <w:basedOn w:val="a1"/>
    <w:uiPriority w:val="67"/>
    <w:rsid w:val="009A3792"/>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4">
    <w:name w:val="Medium Grid 1 Accent 4"/>
    <w:basedOn w:val="a1"/>
    <w:uiPriority w:val="67"/>
    <w:rsid w:val="009A3792"/>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5">
    <w:name w:val="Medium Grid 1 Accent 5"/>
    <w:basedOn w:val="a1"/>
    <w:uiPriority w:val="67"/>
    <w:rsid w:val="009A3792"/>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3-4">
    <w:name w:val="Medium Grid 3 Accent 4"/>
    <w:basedOn w:val="a1"/>
    <w:uiPriority w:val="69"/>
    <w:rsid w:val="009A3792"/>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3-5">
    <w:name w:val="Medium Grid 3 Accent 5"/>
    <w:basedOn w:val="a1"/>
    <w:uiPriority w:val="69"/>
    <w:rsid w:val="009A3792"/>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5">
    <w:name w:val="Light Grid Accent 5"/>
    <w:basedOn w:val="a1"/>
    <w:uiPriority w:val="62"/>
    <w:rsid w:val="009A3792"/>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customStyle="1" w:styleId="140">
    <w:name w:val="Знак Знак Знак Знак Знак1 Знак4"/>
    <w:basedOn w:val="a"/>
    <w:rsid w:val="0017386C"/>
    <w:pPr>
      <w:spacing w:after="160" w:line="240" w:lineRule="exact"/>
    </w:pPr>
    <w:rPr>
      <w:rFonts w:ascii="Verdana" w:eastAsia="Times New Roman" w:hAnsi="Verdana" w:cs="Times New Roman"/>
      <w:sz w:val="24"/>
      <w:szCs w:val="24"/>
      <w:lang w:val="en-US" w:eastAsia="en-US"/>
    </w:rPr>
  </w:style>
  <w:style w:type="table" w:customStyle="1" w:styleId="2e">
    <w:name w:val="Календарь 2"/>
    <w:basedOn w:val="a1"/>
    <w:uiPriority w:val="99"/>
    <w:qFormat/>
    <w:rsid w:val="0017386C"/>
    <w:pPr>
      <w:spacing w:after="0" w:line="240" w:lineRule="auto"/>
      <w:jc w:val="center"/>
    </w:pPr>
    <w:rPr>
      <w:sz w:val="28"/>
    </w:rPr>
    <w:tblPr>
      <w:tblInd w:w="0" w:type="dxa"/>
      <w:tblBorders>
        <w:insideV w:val="single" w:sz="4" w:space="0" w:color="95B3D7" w:themeColor="accent1" w:themeTint="99"/>
      </w:tblBorders>
      <w:tblCellMar>
        <w:top w:w="0" w:type="dxa"/>
        <w:left w:w="108" w:type="dxa"/>
        <w:bottom w:w="0" w:type="dxa"/>
        <w:right w:w="108" w:type="dxa"/>
      </w:tblCellMar>
    </w:tblPr>
    <w:tblStylePr w:type="firstRow">
      <w:rPr>
        <w:rFonts w:asciiTheme="majorHAnsi" w:hAnsiTheme="majorHAnsi"/>
        <w:b w:val="0"/>
        <w:i w:val="0"/>
        <w:caps/>
        <w:smallCaps w:val="0"/>
        <w:color w:val="4F81BD" w:themeColor="accent1"/>
        <w:spacing w:val="20"/>
        <w:sz w:val="32"/>
      </w:rPr>
      <w:tblPr/>
      <w:tcPr>
        <w:tcBorders>
          <w:top w:val="nil"/>
          <w:left w:val="nil"/>
          <w:bottom w:val="nil"/>
          <w:right w:val="nil"/>
          <w:insideH w:val="nil"/>
          <w:insideV w:val="nil"/>
          <w:tl2br w:val="nil"/>
          <w:tr2bl w:val="nil"/>
        </w:tcBorders>
      </w:tcPr>
    </w:tblStylePr>
  </w:style>
  <w:style w:type="table" w:styleId="-50">
    <w:name w:val="Light Shading Accent 5"/>
    <w:basedOn w:val="a1"/>
    <w:uiPriority w:val="60"/>
    <w:rsid w:val="00D927CC"/>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4">
    <w:name w:val="Light Shading Accent 4"/>
    <w:basedOn w:val="a1"/>
    <w:uiPriority w:val="60"/>
    <w:rsid w:val="00D927CC"/>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paragraph" w:customStyle="1" w:styleId="130">
    <w:name w:val="Знак Знак Знак Знак Знак1 Знак3"/>
    <w:basedOn w:val="a"/>
    <w:rsid w:val="00E223F4"/>
    <w:pPr>
      <w:spacing w:after="160" w:line="240" w:lineRule="exact"/>
    </w:pPr>
    <w:rPr>
      <w:rFonts w:ascii="Verdana" w:eastAsia="Times New Roman" w:hAnsi="Verdana" w:cs="Times New Roman"/>
      <w:sz w:val="24"/>
      <w:szCs w:val="24"/>
      <w:lang w:val="en-US" w:eastAsia="en-US"/>
    </w:rPr>
  </w:style>
  <w:style w:type="paragraph" w:customStyle="1" w:styleId="1d">
    <w:name w:val="Название объекта1"/>
    <w:basedOn w:val="a"/>
    <w:rsid w:val="000F6ED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
    <w:name w:val="text"/>
    <w:basedOn w:val="a"/>
    <w:rsid w:val="000F6ED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0F6EDC"/>
  </w:style>
  <w:style w:type="paragraph" w:customStyle="1" w:styleId="120">
    <w:name w:val="Знак Знак Знак Знак Знак1 Знак2"/>
    <w:basedOn w:val="a"/>
    <w:rsid w:val="00883421"/>
    <w:pPr>
      <w:spacing w:after="160" w:line="240" w:lineRule="exact"/>
    </w:pPr>
    <w:rPr>
      <w:rFonts w:ascii="Verdana" w:eastAsia="Times New Roman" w:hAnsi="Verdana" w:cs="Times New Roman"/>
      <w:sz w:val="24"/>
      <w:szCs w:val="24"/>
      <w:lang w:val="en-US" w:eastAsia="en-US"/>
    </w:rPr>
  </w:style>
  <w:style w:type="paragraph" w:customStyle="1" w:styleId="comments">
    <w:name w:val="comments"/>
    <w:basedOn w:val="a"/>
    <w:rsid w:val="007B5B26"/>
    <w:pPr>
      <w:spacing w:before="100" w:beforeAutospacing="1" w:after="100" w:afterAutospacing="1" w:line="312" w:lineRule="atLeast"/>
    </w:pPr>
    <w:rPr>
      <w:rFonts w:ascii="Times New Roman" w:eastAsia="Times New Roman" w:hAnsi="Times New Roman" w:cs="Times New Roman"/>
      <w:sz w:val="24"/>
      <w:szCs w:val="24"/>
    </w:rPr>
  </w:style>
  <w:style w:type="paragraph" w:customStyle="1" w:styleId="110">
    <w:name w:val="Знак Знак Знак Знак Знак1 Знак1"/>
    <w:basedOn w:val="a"/>
    <w:rsid w:val="007B5B26"/>
    <w:pPr>
      <w:spacing w:after="160" w:line="240" w:lineRule="exact"/>
    </w:pPr>
    <w:rPr>
      <w:rFonts w:ascii="Verdana" w:eastAsia="Times New Roman" w:hAnsi="Verdana" w:cs="Times New Roman"/>
      <w:sz w:val="24"/>
      <w:szCs w:val="24"/>
      <w:lang w:val="en-US" w:eastAsia="en-US"/>
    </w:rPr>
  </w:style>
  <w:style w:type="paragraph" w:customStyle="1" w:styleId="1e">
    <w:name w:val="Знак Знак Знак Знак Знак1 Знак"/>
    <w:basedOn w:val="a"/>
    <w:rsid w:val="008A575D"/>
    <w:pPr>
      <w:spacing w:after="160" w:line="240" w:lineRule="exact"/>
    </w:pPr>
    <w:rPr>
      <w:rFonts w:ascii="Verdana" w:eastAsia="Times New Roman" w:hAnsi="Verdana" w:cs="Times New Roman"/>
      <w:sz w:val="24"/>
      <w:szCs w:val="24"/>
      <w:lang w:val="en-US" w:eastAsia="en-US"/>
    </w:rPr>
  </w:style>
  <w:style w:type="paragraph" w:customStyle="1" w:styleId="1f">
    <w:name w:val="Знак Знак Знак Знак Знак1 Знак"/>
    <w:basedOn w:val="a"/>
    <w:rsid w:val="002A4F29"/>
    <w:pPr>
      <w:spacing w:after="160" w:line="240" w:lineRule="exact"/>
    </w:pPr>
    <w:rPr>
      <w:rFonts w:ascii="Verdana" w:eastAsia="Times New Roman" w:hAnsi="Verdana" w:cs="Times New Roman"/>
      <w:sz w:val="24"/>
      <w:szCs w:val="24"/>
      <w:lang w:val="en-US" w:eastAsia="en-US"/>
    </w:rPr>
  </w:style>
  <w:style w:type="character" w:customStyle="1" w:styleId="60">
    <w:name w:val="Заголовок 6 Знак"/>
    <w:basedOn w:val="a0"/>
    <w:link w:val="6"/>
    <w:rsid w:val="00C30A76"/>
    <w:rPr>
      <w:rFonts w:ascii="Times New Roman" w:eastAsia="Times New Roman" w:hAnsi="Times New Roman" w:cs="Times New Roman"/>
      <w:b/>
      <w:bCs/>
    </w:rPr>
  </w:style>
  <w:style w:type="paragraph" w:customStyle="1" w:styleId="TablNL">
    <w:name w:val="Tabl_N_L"/>
    <w:basedOn w:val="a"/>
    <w:rsid w:val="00C30A76"/>
    <w:pPr>
      <w:tabs>
        <w:tab w:val="left" w:pos="11907"/>
      </w:tabs>
      <w:spacing w:after="0" w:line="360" w:lineRule="auto"/>
      <w:ind w:firstLine="567"/>
      <w:jc w:val="both"/>
    </w:pPr>
    <w:rPr>
      <w:rFonts w:ascii="NTTimes/Cyrillic" w:eastAsia="Times New Roman" w:hAnsi="NTTimes/Cyrillic" w:cs="Times New Roman"/>
      <w:sz w:val="24"/>
      <w:szCs w:val="20"/>
    </w:rPr>
  </w:style>
  <w:style w:type="character" w:customStyle="1" w:styleId="310">
    <w:name w:val="Заголовок 3 Знак1"/>
    <w:aliases w:val="Заголовок 3 Знак Знак,Заголовок 3 Знак3 Знак Знак,Заголовок 3 Знак2 Знак Знак Знак,Заголовок 3 Знак Знак Знак Знак Знак, Знак2 Знак Знак1 Знак Знак Знак,Заголовок 3 Знак1 Знак Знак Знак Знак, Знак2 Знак Знак Знак Знак Знак Знак"/>
    <w:rsid w:val="00C30A76"/>
    <w:rPr>
      <w:sz w:val="36"/>
      <w:lang w:val="ru-RU" w:eastAsia="ru-RU" w:bidi="ar-SA"/>
    </w:rPr>
  </w:style>
  <w:style w:type="paragraph" w:customStyle="1" w:styleId="ConsPlusNormal">
    <w:name w:val="ConsPlusNormal"/>
    <w:rsid w:val="00C30A76"/>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38">
    <w:name w:val="Обычный3"/>
    <w:link w:val="Normal"/>
    <w:rsid w:val="00C30A76"/>
    <w:pPr>
      <w:spacing w:after="0" w:line="240" w:lineRule="auto"/>
    </w:pPr>
    <w:rPr>
      <w:rFonts w:ascii="Times New Roman" w:eastAsia="Times New Roman" w:hAnsi="Times New Roman" w:cs="Times New Roman"/>
      <w:szCs w:val="20"/>
    </w:rPr>
  </w:style>
  <w:style w:type="character" w:customStyle="1" w:styleId="Normal">
    <w:name w:val="Normal Знак"/>
    <w:link w:val="38"/>
    <w:rsid w:val="00C30A76"/>
    <w:rPr>
      <w:rFonts w:ascii="Times New Roman" w:eastAsia="Times New Roman" w:hAnsi="Times New Roman" w:cs="Times New Roman"/>
      <w:szCs w:val="20"/>
    </w:rPr>
  </w:style>
  <w:style w:type="numbering" w:customStyle="1" w:styleId="2">
    <w:name w:val="Стиль маркированный2"/>
    <w:basedOn w:val="a2"/>
    <w:rsid w:val="00C30A76"/>
    <w:pPr>
      <w:numPr>
        <w:numId w:val="20"/>
      </w:numPr>
    </w:pPr>
  </w:style>
  <w:style w:type="numbering" w:customStyle="1" w:styleId="3">
    <w:name w:val="Стиль маркированный3"/>
    <w:basedOn w:val="a2"/>
    <w:rsid w:val="00C30A76"/>
    <w:pPr>
      <w:numPr>
        <w:numId w:val="21"/>
      </w:numPr>
    </w:pPr>
  </w:style>
  <w:style w:type="paragraph" w:customStyle="1" w:styleId="1">
    <w:name w:val="Маркированный_1"/>
    <w:basedOn w:val="a"/>
    <w:link w:val="1f0"/>
    <w:semiHidden/>
    <w:rsid w:val="00C30A76"/>
    <w:pPr>
      <w:numPr>
        <w:ilvl w:val="1"/>
        <w:numId w:val="22"/>
      </w:numPr>
      <w:tabs>
        <w:tab w:val="left" w:pos="900"/>
      </w:tabs>
      <w:spacing w:after="0" w:line="360" w:lineRule="auto"/>
      <w:jc w:val="both"/>
    </w:pPr>
    <w:rPr>
      <w:rFonts w:ascii="Times New Roman" w:eastAsia="Times New Roman" w:hAnsi="Times New Roman" w:cs="Times New Roman"/>
      <w:sz w:val="24"/>
      <w:szCs w:val="24"/>
    </w:rPr>
  </w:style>
  <w:style w:type="character" w:customStyle="1" w:styleId="1f0">
    <w:name w:val="Маркированный_1 Знак"/>
    <w:link w:val="1"/>
    <w:semiHidden/>
    <w:rsid w:val="00C30A76"/>
    <w:rPr>
      <w:rFonts w:ascii="Times New Roman" w:eastAsia="Times New Roman" w:hAnsi="Times New Roman" w:cs="Times New Roman"/>
      <w:sz w:val="24"/>
      <w:szCs w:val="24"/>
    </w:rPr>
  </w:style>
  <w:style w:type="paragraph" w:customStyle="1" w:styleId="up1">
    <w:name w:val="up1"/>
    <w:basedOn w:val="a"/>
    <w:rsid w:val="00C30A76"/>
    <w:pPr>
      <w:spacing w:after="100" w:afterAutospacing="1" w:line="240" w:lineRule="auto"/>
      <w:ind w:left="150" w:firstLine="375"/>
    </w:pPr>
    <w:rPr>
      <w:rFonts w:ascii="Arial" w:eastAsia="Times New Roman" w:hAnsi="Arial" w:cs="Arial"/>
      <w:color w:val="000000"/>
      <w:sz w:val="24"/>
      <w:szCs w:val="24"/>
    </w:rPr>
  </w:style>
  <w:style w:type="paragraph" w:customStyle="1" w:styleId="e">
    <w:name w:val="e"/>
    <w:basedOn w:val="a"/>
    <w:rsid w:val="00C30A76"/>
    <w:pPr>
      <w:spacing w:before="100" w:beforeAutospacing="1" w:after="100" w:afterAutospacing="1" w:line="240" w:lineRule="auto"/>
    </w:pPr>
    <w:rPr>
      <w:rFonts w:ascii="Times New Roman" w:eastAsia="Times New Roman" w:hAnsi="Times New Roman" w:cs="Times New Roman"/>
      <w:color w:val="000000"/>
      <w:sz w:val="24"/>
      <w:szCs w:val="24"/>
    </w:rPr>
  </w:style>
  <w:style w:type="character" w:styleId="afff2">
    <w:name w:val="FollowedHyperlink"/>
    <w:rsid w:val="00C30A76"/>
    <w:rPr>
      <w:color w:val="800080"/>
      <w:u w:val="single"/>
    </w:rPr>
  </w:style>
  <w:style w:type="paragraph" w:customStyle="1" w:styleId="font5">
    <w:name w:val="font5"/>
    <w:basedOn w:val="a"/>
    <w:rsid w:val="00C30A76"/>
    <w:pPr>
      <w:spacing w:before="100" w:beforeAutospacing="1" w:after="100" w:afterAutospacing="1" w:line="240" w:lineRule="auto"/>
    </w:pPr>
    <w:rPr>
      <w:rFonts w:ascii="Arial" w:eastAsia="Times New Roman" w:hAnsi="Arial" w:cs="Arial"/>
      <w:color w:val="000000"/>
      <w:sz w:val="20"/>
      <w:szCs w:val="20"/>
    </w:rPr>
  </w:style>
  <w:style w:type="paragraph" w:customStyle="1" w:styleId="xl72">
    <w:name w:val="xl72"/>
    <w:basedOn w:val="a"/>
    <w:rsid w:val="00C30A7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73">
    <w:name w:val="xl73"/>
    <w:basedOn w:val="a"/>
    <w:rsid w:val="00C30A76"/>
    <w:pPr>
      <w:spacing w:before="100" w:beforeAutospacing="1" w:after="100" w:afterAutospacing="1" w:line="240" w:lineRule="auto"/>
      <w:jc w:val="center"/>
      <w:textAlignment w:val="center"/>
    </w:pPr>
    <w:rPr>
      <w:rFonts w:ascii="Arial CYR" w:eastAsia="Times New Roman" w:hAnsi="Arial CYR" w:cs="Arial CYR"/>
      <w:sz w:val="24"/>
      <w:szCs w:val="24"/>
    </w:rPr>
  </w:style>
  <w:style w:type="paragraph" w:customStyle="1" w:styleId="xl74">
    <w:name w:val="xl74"/>
    <w:basedOn w:val="a"/>
    <w:rsid w:val="00C30A76"/>
    <w:pP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75">
    <w:name w:val="xl75"/>
    <w:basedOn w:val="a"/>
    <w:rsid w:val="00C30A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4"/>
      <w:szCs w:val="24"/>
    </w:rPr>
  </w:style>
  <w:style w:type="paragraph" w:customStyle="1" w:styleId="xl76">
    <w:name w:val="xl76"/>
    <w:basedOn w:val="a"/>
    <w:rsid w:val="00C30A7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CYR" w:eastAsia="Times New Roman" w:hAnsi="Arial CYR" w:cs="Arial CYR"/>
      <w:sz w:val="24"/>
      <w:szCs w:val="24"/>
    </w:rPr>
  </w:style>
  <w:style w:type="paragraph" w:customStyle="1" w:styleId="xl77">
    <w:name w:val="xl77"/>
    <w:basedOn w:val="a"/>
    <w:rsid w:val="00C30A7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4"/>
      <w:szCs w:val="24"/>
    </w:rPr>
  </w:style>
  <w:style w:type="paragraph" w:customStyle="1" w:styleId="xl78">
    <w:name w:val="xl78"/>
    <w:basedOn w:val="a"/>
    <w:rsid w:val="00C30A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4"/>
      <w:szCs w:val="24"/>
    </w:rPr>
  </w:style>
  <w:style w:type="paragraph" w:customStyle="1" w:styleId="xl79">
    <w:name w:val="xl79"/>
    <w:basedOn w:val="a"/>
    <w:rsid w:val="00C30A76"/>
    <w:pPr>
      <w:pBdr>
        <w:left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4"/>
      <w:szCs w:val="24"/>
    </w:rPr>
  </w:style>
  <w:style w:type="paragraph" w:customStyle="1" w:styleId="xl80">
    <w:name w:val="xl80"/>
    <w:basedOn w:val="a"/>
    <w:rsid w:val="00C30A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4"/>
      <w:szCs w:val="24"/>
    </w:rPr>
  </w:style>
  <w:style w:type="paragraph" w:customStyle="1" w:styleId="xl81">
    <w:name w:val="xl81"/>
    <w:basedOn w:val="a"/>
    <w:rsid w:val="00C30A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4"/>
      <w:szCs w:val="24"/>
    </w:rPr>
  </w:style>
  <w:style w:type="paragraph" w:customStyle="1" w:styleId="xl82">
    <w:name w:val="xl82"/>
    <w:basedOn w:val="a"/>
    <w:rsid w:val="00C30A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4"/>
      <w:szCs w:val="24"/>
    </w:rPr>
  </w:style>
  <w:style w:type="paragraph" w:customStyle="1" w:styleId="xl83">
    <w:name w:val="xl83"/>
    <w:basedOn w:val="a"/>
    <w:rsid w:val="00C30A7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CYR" w:eastAsia="Times New Roman" w:hAnsi="Arial CYR" w:cs="Arial CYR"/>
      <w:sz w:val="24"/>
      <w:szCs w:val="24"/>
    </w:rPr>
  </w:style>
  <w:style w:type="paragraph" w:customStyle="1" w:styleId="xl84">
    <w:name w:val="xl84"/>
    <w:basedOn w:val="a"/>
    <w:rsid w:val="00C30A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4"/>
      <w:szCs w:val="24"/>
    </w:rPr>
  </w:style>
  <w:style w:type="paragraph" w:customStyle="1" w:styleId="xl85">
    <w:name w:val="xl85"/>
    <w:basedOn w:val="a"/>
    <w:rsid w:val="00C30A7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CYR" w:eastAsia="Times New Roman" w:hAnsi="Arial CYR" w:cs="Arial CYR"/>
      <w:b/>
      <w:bCs/>
      <w:sz w:val="24"/>
      <w:szCs w:val="24"/>
    </w:rPr>
  </w:style>
  <w:style w:type="paragraph" w:customStyle="1" w:styleId="xl86">
    <w:name w:val="xl86"/>
    <w:basedOn w:val="a"/>
    <w:rsid w:val="00C30A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b/>
      <w:bCs/>
      <w:sz w:val="24"/>
      <w:szCs w:val="24"/>
    </w:rPr>
  </w:style>
  <w:style w:type="paragraph" w:customStyle="1" w:styleId="xl87">
    <w:name w:val="xl87"/>
    <w:basedOn w:val="a"/>
    <w:rsid w:val="00C30A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b/>
      <w:bCs/>
      <w:sz w:val="24"/>
      <w:szCs w:val="24"/>
    </w:rPr>
  </w:style>
  <w:style w:type="paragraph" w:customStyle="1" w:styleId="DefaultParagraphFontParaCharChar">
    <w:name w:val="Default Paragraph Font Para Char Char Знак Знак Знак Знак"/>
    <w:basedOn w:val="a"/>
    <w:rsid w:val="00C30A76"/>
    <w:pPr>
      <w:spacing w:after="160" w:line="240" w:lineRule="exact"/>
      <w:jc w:val="both"/>
    </w:pPr>
    <w:rPr>
      <w:rFonts w:ascii="Verdana" w:eastAsia="Times New Roman" w:hAnsi="Verdana" w:cs="Times New Roman"/>
      <w:sz w:val="20"/>
      <w:szCs w:val="20"/>
      <w:lang w:eastAsia="en-US"/>
    </w:rPr>
  </w:style>
  <w:style w:type="paragraph" w:customStyle="1" w:styleId="063">
    <w:name w:val="Стиль Первая строка:  063 см"/>
    <w:basedOn w:val="a"/>
    <w:rsid w:val="00C30A76"/>
    <w:pPr>
      <w:spacing w:after="0" w:line="240" w:lineRule="auto"/>
      <w:ind w:firstLine="360"/>
      <w:jc w:val="both"/>
    </w:pPr>
    <w:rPr>
      <w:rFonts w:ascii="Arial" w:eastAsia="Times New Roman" w:hAnsi="Arial" w:cs="Times New Roman"/>
      <w:sz w:val="24"/>
      <w:szCs w:val="20"/>
    </w:rPr>
  </w:style>
  <w:style w:type="paragraph" w:customStyle="1" w:styleId="2f">
    <w:name w:val="Отчетный 2"/>
    <w:basedOn w:val="a"/>
    <w:rsid w:val="00C30A76"/>
    <w:pPr>
      <w:spacing w:after="0" w:line="360" w:lineRule="auto"/>
      <w:ind w:firstLine="720"/>
      <w:jc w:val="both"/>
    </w:pPr>
    <w:rPr>
      <w:rFonts w:ascii="Times New Roman" w:eastAsia="Times New Roman" w:hAnsi="Times New Roman" w:cs="Times New Roman"/>
      <w:sz w:val="26"/>
      <w:szCs w:val="20"/>
    </w:rPr>
  </w:style>
  <w:style w:type="paragraph" w:customStyle="1" w:styleId="2f0">
    <w:name w:val="Стиль2"/>
    <w:basedOn w:val="a"/>
    <w:rsid w:val="00C30A76"/>
    <w:pPr>
      <w:widowControl w:val="0"/>
      <w:spacing w:after="0" w:line="240" w:lineRule="auto"/>
      <w:ind w:firstLine="720"/>
      <w:jc w:val="both"/>
    </w:pPr>
    <w:rPr>
      <w:rFonts w:ascii="Times New Roman" w:eastAsia="Times New Roman" w:hAnsi="Times New Roman" w:cs="Times New Roman"/>
      <w:sz w:val="28"/>
      <w:szCs w:val="20"/>
    </w:rPr>
  </w:style>
  <w:style w:type="character" w:customStyle="1" w:styleId="S3">
    <w:name w:val="S_Маркированный Знак Знак"/>
    <w:rsid w:val="00C30A76"/>
    <w:rPr>
      <w:sz w:val="24"/>
      <w:szCs w:val="24"/>
      <w:lang w:val="ru-RU" w:eastAsia="ru-RU" w:bidi="ar-SA"/>
    </w:rPr>
  </w:style>
  <w:style w:type="paragraph" w:customStyle="1" w:styleId="afff3">
    <w:name w:val="Знак Знак Знак Знак"/>
    <w:basedOn w:val="a"/>
    <w:rsid w:val="00C30A76"/>
    <w:pPr>
      <w:spacing w:after="0" w:line="240" w:lineRule="auto"/>
    </w:pPr>
    <w:rPr>
      <w:rFonts w:ascii="Verdana" w:eastAsia="Times New Roman" w:hAnsi="Verdana" w:cs="Verdana"/>
      <w:sz w:val="20"/>
      <w:szCs w:val="20"/>
      <w:lang w:val="en-US" w:eastAsia="en-US"/>
    </w:rPr>
  </w:style>
  <w:style w:type="character" w:customStyle="1" w:styleId="1f1">
    <w:name w:val="Знак Знак1"/>
    <w:rsid w:val="00C30A76"/>
    <w:rPr>
      <w:sz w:val="36"/>
      <w:lang w:val="ru-RU" w:eastAsia="ru-RU" w:bidi="ar-SA"/>
    </w:rPr>
  </w:style>
  <w:style w:type="paragraph" w:customStyle="1" w:styleId="afff4">
    <w:name w:val="Знак"/>
    <w:basedOn w:val="a"/>
    <w:rsid w:val="00C30A76"/>
    <w:pPr>
      <w:spacing w:after="0" w:line="240" w:lineRule="exact"/>
      <w:jc w:val="both"/>
    </w:pPr>
    <w:rPr>
      <w:rFonts w:ascii="Times New Roman" w:eastAsia="Times New Roman" w:hAnsi="Times New Roman" w:cs="Times New Roman"/>
      <w:sz w:val="24"/>
      <w:szCs w:val="24"/>
      <w:lang w:val="en-US" w:eastAsia="en-US"/>
    </w:rPr>
  </w:style>
  <w:style w:type="paragraph" w:customStyle="1" w:styleId="1f2">
    <w:name w:val="Знак1"/>
    <w:basedOn w:val="a"/>
    <w:rsid w:val="00C30A76"/>
    <w:pPr>
      <w:spacing w:after="160" w:line="240" w:lineRule="exact"/>
    </w:pPr>
    <w:rPr>
      <w:rFonts w:ascii="Verdana" w:eastAsia="Times New Roman" w:hAnsi="Verdana" w:cs="Verdana"/>
      <w:sz w:val="20"/>
      <w:szCs w:val="20"/>
      <w:lang w:val="en-US" w:eastAsia="en-US"/>
    </w:rPr>
  </w:style>
  <w:style w:type="paragraph" w:customStyle="1" w:styleId="ConsNonformat">
    <w:name w:val="ConsNonformat"/>
    <w:rsid w:val="00C30A76"/>
    <w:pPr>
      <w:widowControl w:val="0"/>
      <w:autoSpaceDE w:val="0"/>
      <w:autoSpaceDN w:val="0"/>
      <w:adjustRightInd w:val="0"/>
      <w:spacing w:after="0" w:line="240" w:lineRule="auto"/>
      <w:ind w:right="19772"/>
    </w:pPr>
    <w:rPr>
      <w:rFonts w:ascii="Courier New" w:eastAsia="Times New Roman" w:hAnsi="Courier New" w:cs="Courier New"/>
      <w:sz w:val="20"/>
      <w:szCs w:val="20"/>
    </w:rPr>
  </w:style>
  <w:style w:type="paragraph" w:customStyle="1" w:styleId="afff5">
    <w:name w:val="Основное"/>
    <w:link w:val="afff6"/>
    <w:autoRedefine/>
    <w:rsid w:val="00C30A76"/>
    <w:pPr>
      <w:spacing w:after="0" w:line="240" w:lineRule="auto"/>
      <w:ind w:firstLine="709"/>
      <w:jc w:val="both"/>
    </w:pPr>
    <w:rPr>
      <w:rFonts w:ascii="Times New Roman" w:eastAsia="Times New Roman" w:hAnsi="Times New Roman" w:cs="Times New Roman"/>
      <w:color w:val="000000"/>
      <w:sz w:val="24"/>
      <w:szCs w:val="28"/>
    </w:rPr>
  </w:style>
  <w:style w:type="character" w:customStyle="1" w:styleId="afff6">
    <w:name w:val="Основное Знак"/>
    <w:link w:val="afff5"/>
    <w:rsid w:val="00C30A76"/>
    <w:rPr>
      <w:rFonts w:ascii="Times New Roman" w:eastAsia="Times New Roman" w:hAnsi="Times New Roman" w:cs="Times New Roman"/>
      <w:color w:val="000000"/>
      <w:sz w:val="24"/>
      <w:szCs w:val="28"/>
    </w:rPr>
  </w:style>
  <w:style w:type="paragraph" w:customStyle="1" w:styleId="T3">
    <w:name w:val="T3"/>
    <w:basedOn w:val="25"/>
    <w:autoRedefine/>
    <w:rsid w:val="00C30A76"/>
    <w:pPr>
      <w:keepNext/>
      <w:tabs>
        <w:tab w:val="left" w:pos="-1800"/>
        <w:tab w:val="left" w:pos="567"/>
      </w:tabs>
      <w:spacing w:after="0" w:line="240" w:lineRule="auto"/>
      <w:ind w:left="0" w:firstLine="720"/>
      <w:jc w:val="both"/>
    </w:pPr>
    <w:rPr>
      <w:rFonts w:ascii="Arial" w:hAnsi="Arial" w:cs="Arial"/>
      <w:b/>
    </w:rPr>
  </w:style>
  <w:style w:type="paragraph" w:styleId="afff7">
    <w:name w:val="List Continue"/>
    <w:basedOn w:val="a"/>
    <w:rsid w:val="00C30A76"/>
    <w:pPr>
      <w:spacing w:after="120" w:line="240" w:lineRule="auto"/>
      <w:ind w:left="283"/>
    </w:pPr>
    <w:rPr>
      <w:rFonts w:ascii="Times New Roman" w:eastAsia="Times New Roman" w:hAnsi="Times New Roman" w:cs="Times New Roman"/>
      <w:sz w:val="24"/>
      <w:szCs w:val="20"/>
    </w:rPr>
  </w:style>
  <w:style w:type="paragraph" w:customStyle="1" w:styleId="2f2">
    <w:name w:val="Текст2"/>
    <w:basedOn w:val="a"/>
    <w:rsid w:val="00C30A76"/>
    <w:pPr>
      <w:spacing w:after="0" w:line="240" w:lineRule="auto"/>
    </w:pPr>
    <w:rPr>
      <w:rFonts w:ascii="Courier New" w:eastAsia="Times New Roman" w:hAnsi="Courier New" w:cs="Times New Roman"/>
      <w:sz w:val="20"/>
      <w:szCs w:val="20"/>
    </w:rPr>
  </w:style>
  <w:style w:type="paragraph" w:customStyle="1" w:styleId="2f3">
    <w:name w:val="Знак Знак Знак Знак Знак Знак Знак2 Знак Знак"/>
    <w:basedOn w:val="a"/>
    <w:rsid w:val="00C30A76"/>
    <w:pPr>
      <w:widowControl w:val="0"/>
      <w:adjustRightInd w:val="0"/>
      <w:spacing w:before="100" w:beforeAutospacing="1" w:after="100" w:afterAutospacing="1" w:line="360" w:lineRule="atLeast"/>
      <w:jc w:val="both"/>
      <w:textAlignment w:val="baseline"/>
    </w:pPr>
    <w:rPr>
      <w:rFonts w:ascii="Tahoma" w:eastAsia="Times New Roman" w:hAnsi="Tahoma" w:cs="Tahoma"/>
      <w:sz w:val="20"/>
      <w:szCs w:val="20"/>
      <w:lang w:val="en-US" w:eastAsia="en-US"/>
    </w:rPr>
  </w:style>
  <w:style w:type="character" w:customStyle="1" w:styleId="af">
    <w:name w:val="Обычный (веб) Знак"/>
    <w:aliases w:val="Обычный (Web)1 Знак,Обычный (веб) Знак Знак Знак,Обычный (Web) Знак Знак Знак Знак"/>
    <w:link w:val="ae"/>
    <w:rsid w:val="00C30A76"/>
    <w:rPr>
      <w:rFonts w:ascii="Times New Roman" w:eastAsia="Times New Roman" w:hAnsi="Times New Roman" w:cs="Times New Roman"/>
      <w:sz w:val="24"/>
      <w:szCs w:val="24"/>
    </w:rPr>
  </w:style>
  <w:style w:type="table" w:customStyle="1" w:styleId="1f3">
    <w:name w:val="Стиль таблицы1"/>
    <w:basedOn w:val="a1"/>
    <w:rsid w:val="00C30A76"/>
    <w:pPr>
      <w:spacing w:after="0" w:line="240" w:lineRule="auto"/>
      <w:jc w:val="center"/>
    </w:pPr>
    <w:rPr>
      <w:rFonts w:ascii="Arial Narrow" w:eastAsia="Times New Roman" w:hAnsi="Arial Narrow" w:cs="Times New Roman"/>
      <w:sz w:val="20"/>
      <w:szCs w:val="20"/>
    </w:rPr>
    <w:tblPr>
      <w:tblInd w:w="0" w:type="dxa"/>
      <w:tblBorders>
        <w:left w:val="thinThickSmallGap" w:sz="12" w:space="0" w:color="333399"/>
        <w:bottom w:val="thickThinSmallGap" w:sz="12" w:space="0" w:color="333399"/>
        <w:right w:val="thickThinSmallGap" w:sz="12" w:space="0" w:color="333399"/>
        <w:insideH w:val="single" w:sz="6" w:space="0" w:color="333399"/>
        <w:insideV w:val="single" w:sz="6" w:space="0" w:color="333399"/>
      </w:tblBorders>
      <w:tblCellMar>
        <w:top w:w="0" w:type="dxa"/>
        <w:left w:w="108" w:type="dxa"/>
        <w:bottom w:w="0" w:type="dxa"/>
        <w:right w:w="108" w:type="dxa"/>
      </w:tblCellMar>
    </w:tblPr>
    <w:tcPr>
      <w:vAlign w:val="center"/>
    </w:tcPr>
    <w:tblStylePr w:type="firstRow">
      <w:pPr>
        <w:jc w:val="center"/>
      </w:pPr>
      <w:rPr>
        <w:b/>
      </w:rPr>
      <w:tblPr/>
      <w:tcPr>
        <w:tcBorders>
          <w:top w:val="thinThickSmallGap" w:sz="12" w:space="0" w:color="333399"/>
          <w:left w:val="thinThickSmallGap" w:sz="12" w:space="0" w:color="333399"/>
          <w:bottom w:val="thickThinSmallGap" w:sz="12" w:space="0" w:color="333399"/>
          <w:right w:val="thickThinSmallGap" w:sz="12" w:space="0" w:color="333399"/>
        </w:tcBorders>
        <w:vAlign w:val="center"/>
      </w:tcPr>
    </w:tblStylePr>
    <w:tblStylePr w:type="lastRow">
      <w:tblPr/>
      <w:tcPr>
        <w:tcBorders>
          <w:top w:val="nil"/>
          <w:left w:val="thinThickSmallGap" w:sz="12" w:space="0" w:color="333399"/>
          <w:bottom w:val="thickThinSmallGap" w:sz="12" w:space="0" w:color="333399"/>
          <w:right w:val="thickThinSmallGap" w:sz="12" w:space="0" w:color="333399"/>
          <w:insideH w:val="single" w:sz="6" w:space="0" w:color="333399"/>
          <w:insideV w:val="single" w:sz="6" w:space="0" w:color="333399"/>
        </w:tcBorders>
      </w:tcPr>
    </w:tblStylePr>
    <w:tblStylePr w:type="firstCol">
      <w:pPr>
        <w:jc w:val="left"/>
      </w:pPr>
    </w:tblStylePr>
  </w:style>
  <w:style w:type="paragraph" w:customStyle="1" w:styleId="12125">
    <w:name w:val="Стиль Заголовок 1 + Слева:  2 см Выступ:  125 см"/>
    <w:basedOn w:val="10"/>
    <w:autoRedefine/>
    <w:qFormat/>
    <w:rsid w:val="00C30A76"/>
    <w:pPr>
      <w:keepLines w:val="0"/>
      <w:widowControl w:val="0"/>
      <w:tabs>
        <w:tab w:val="left" w:pos="0"/>
      </w:tabs>
      <w:spacing w:before="240" w:line="240" w:lineRule="auto"/>
      <w:jc w:val="both"/>
    </w:pPr>
    <w:rPr>
      <w:rFonts w:ascii="Arial Narrow" w:eastAsia="Times New Roman" w:hAnsi="Arial Narrow" w:cs="Times New Roman"/>
      <w:color w:val="000080"/>
      <w:kern w:val="28"/>
      <w:sz w:val="24"/>
      <w:szCs w:val="20"/>
    </w:rPr>
  </w:style>
  <w:style w:type="paragraph" w:customStyle="1" w:styleId="afff8">
    <w:name w:val="Название таблицы"/>
    <w:basedOn w:val="a"/>
    <w:rsid w:val="00C30A76"/>
    <w:pPr>
      <w:widowControl w:val="0"/>
      <w:spacing w:after="120" w:line="288" w:lineRule="auto"/>
      <w:jc w:val="center"/>
    </w:pPr>
    <w:rPr>
      <w:rFonts w:ascii="Arial Narrow" w:eastAsia="Times New Roman" w:hAnsi="Arial Narrow" w:cs="Times New Roman"/>
      <w:b/>
      <w:bCs/>
      <w:i/>
      <w:iCs/>
      <w:szCs w:val="20"/>
    </w:rPr>
  </w:style>
  <w:style w:type="table" w:customStyle="1" w:styleId="1f4">
    <w:name w:val="Сетка таблицы1"/>
    <w:basedOn w:val="a1"/>
    <w:next w:val="af0"/>
    <w:rsid w:val="00C30A76"/>
    <w:pPr>
      <w:autoSpaceDE w:val="0"/>
      <w:autoSpaceDN w:val="0"/>
      <w:adjustRightInd w:val="0"/>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basedOn w:val="a0"/>
    <w:rsid w:val="00C30A76"/>
  </w:style>
  <w:style w:type="paragraph" w:customStyle="1" w:styleId="2f4">
    <w:name w:val="Абзац списка2"/>
    <w:basedOn w:val="a"/>
    <w:rsid w:val="00C30A76"/>
    <w:pPr>
      <w:spacing w:after="0" w:line="240" w:lineRule="auto"/>
      <w:ind w:left="720"/>
    </w:pPr>
    <w:rPr>
      <w:rFonts w:ascii="Times New Roman" w:eastAsia="Calibri" w:hAnsi="Times New Roman" w:cs="Times New Roman"/>
      <w:sz w:val="24"/>
      <w:szCs w:val="24"/>
    </w:rPr>
  </w:style>
  <w:style w:type="paragraph" w:customStyle="1" w:styleId="Default">
    <w:name w:val="Default"/>
    <w:rsid w:val="00C30A76"/>
    <w:pPr>
      <w:widowControl w:val="0"/>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2f5">
    <w:name w:val="Знак2"/>
    <w:basedOn w:val="a"/>
    <w:rsid w:val="00C30A76"/>
    <w:pPr>
      <w:spacing w:after="160" w:line="240" w:lineRule="exact"/>
    </w:pPr>
    <w:rPr>
      <w:rFonts w:ascii="Verdana" w:eastAsia="Times New Roman" w:hAnsi="Verdana" w:cs="Times New Roman"/>
      <w:sz w:val="26"/>
      <w:szCs w:val="26"/>
      <w:lang w:val="en-US" w:eastAsia="en-US"/>
    </w:rPr>
  </w:style>
  <w:style w:type="paragraph" w:customStyle="1" w:styleId="ConsPlusTitle">
    <w:name w:val="ConsPlusTitle"/>
    <w:rsid w:val="00C30A76"/>
    <w:pPr>
      <w:widowControl w:val="0"/>
      <w:autoSpaceDE w:val="0"/>
      <w:autoSpaceDN w:val="0"/>
      <w:adjustRightInd w:val="0"/>
      <w:spacing w:after="0" w:line="240" w:lineRule="auto"/>
    </w:pPr>
    <w:rPr>
      <w:rFonts w:ascii="Arial" w:eastAsia="Times New Roman" w:hAnsi="Arial" w:cs="Arial"/>
      <w:b/>
      <w:bCs/>
      <w:sz w:val="20"/>
      <w:szCs w:val="20"/>
    </w:rPr>
  </w:style>
  <w:style w:type="paragraph" w:customStyle="1" w:styleId="afff9">
    <w:name w:val="Знак"/>
    <w:basedOn w:val="a"/>
    <w:rsid w:val="00C30A76"/>
    <w:pPr>
      <w:spacing w:after="160" w:line="240" w:lineRule="exact"/>
    </w:pPr>
    <w:rPr>
      <w:rFonts w:ascii="Verdana" w:eastAsia="Times New Roman" w:hAnsi="Verdana" w:cs="Verdana"/>
      <w:sz w:val="20"/>
      <w:szCs w:val="20"/>
      <w:lang w:val="en-US" w:eastAsia="en-US"/>
    </w:rPr>
  </w:style>
  <w:style w:type="paragraph" w:styleId="2f6">
    <w:name w:val="List 2"/>
    <w:basedOn w:val="a"/>
    <w:rsid w:val="00C30A76"/>
    <w:pPr>
      <w:spacing w:after="0" w:line="240" w:lineRule="auto"/>
      <w:ind w:left="566" w:hanging="283"/>
    </w:pPr>
    <w:rPr>
      <w:rFonts w:ascii="Times New Roman" w:eastAsia="Times New Roman" w:hAnsi="Times New Roman" w:cs="Times New Roman"/>
      <w:sz w:val="24"/>
      <w:szCs w:val="24"/>
    </w:rPr>
  </w:style>
  <w:style w:type="paragraph" w:customStyle="1" w:styleId="1f5">
    <w:name w:val="заголовок 1"/>
    <w:basedOn w:val="a"/>
    <w:next w:val="a"/>
    <w:rsid w:val="00C30A76"/>
    <w:pPr>
      <w:keepNext/>
      <w:autoSpaceDE w:val="0"/>
      <w:autoSpaceDN w:val="0"/>
      <w:spacing w:after="0" w:line="240" w:lineRule="auto"/>
      <w:jc w:val="center"/>
      <w:outlineLvl w:val="0"/>
    </w:pPr>
    <w:rPr>
      <w:rFonts w:ascii="Times New Roman" w:eastAsia="Times New Roman" w:hAnsi="Times New Roman" w:cs="Times New Roman"/>
      <w:b/>
      <w:bCs/>
      <w:sz w:val="24"/>
      <w:szCs w:val="24"/>
      <w:u w:val="single"/>
    </w:rPr>
  </w:style>
  <w:style w:type="paragraph" w:customStyle="1" w:styleId="1f6">
    <w:name w:val="Знак Знак Знак Знак Знак1 Знак"/>
    <w:basedOn w:val="a"/>
    <w:rsid w:val="0057223C"/>
    <w:pPr>
      <w:spacing w:after="160" w:line="240" w:lineRule="exact"/>
    </w:pPr>
    <w:rPr>
      <w:rFonts w:ascii="Verdana" w:eastAsia="Times New Roman" w:hAnsi="Verdana" w:cs="Times New Roman"/>
      <w:sz w:val="24"/>
      <w:szCs w:val="24"/>
      <w:lang w:val="en-US" w:eastAsia="en-US"/>
    </w:rPr>
  </w:style>
  <w:style w:type="paragraph" w:customStyle="1" w:styleId="1f7">
    <w:name w:val="Знак Знак Знак Знак Знак1 Знак"/>
    <w:basedOn w:val="a"/>
    <w:rsid w:val="00BE6FF9"/>
    <w:pPr>
      <w:spacing w:after="160" w:line="240" w:lineRule="exact"/>
    </w:pPr>
    <w:rPr>
      <w:rFonts w:ascii="Verdana" w:eastAsia="Times New Roman" w:hAnsi="Verdana" w:cs="Times New Roman"/>
      <w:sz w:val="24"/>
      <w:szCs w:val="24"/>
      <w:lang w:val="en-US" w:eastAsia="en-US"/>
    </w:rPr>
  </w:style>
  <w:style w:type="paragraph" w:customStyle="1" w:styleId="1f8">
    <w:name w:val="Знак Знак Знак Знак Знак1 Знак"/>
    <w:basedOn w:val="a"/>
    <w:rsid w:val="006751BA"/>
    <w:pPr>
      <w:spacing w:after="160" w:line="240" w:lineRule="exact"/>
    </w:pPr>
    <w:rPr>
      <w:rFonts w:ascii="Verdana" w:eastAsia="Times New Roman" w:hAnsi="Verdana" w:cs="Times New Roman"/>
      <w:sz w:val="24"/>
      <w:szCs w:val="24"/>
      <w:lang w:val="en-US" w:eastAsia="en-US"/>
    </w:rPr>
  </w:style>
  <w:style w:type="paragraph" w:customStyle="1" w:styleId="1f9">
    <w:name w:val="Знак Знак Знак Знак Знак1 Знак"/>
    <w:basedOn w:val="a"/>
    <w:rsid w:val="008A4A59"/>
    <w:pPr>
      <w:spacing w:after="160" w:line="240" w:lineRule="exact"/>
    </w:pPr>
    <w:rPr>
      <w:rFonts w:ascii="Verdana" w:eastAsia="Times New Roman" w:hAnsi="Verdana" w:cs="Times New Roman"/>
      <w:sz w:val="24"/>
      <w:szCs w:val="24"/>
      <w:lang w:val="en-US" w:eastAsia="en-US"/>
    </w:rPr>
  </w:style>
  <w:style w:type="paragraph" w:customStyle="1" w:styleId="1fa">
    <w:name w:val="Знак Знак Знак Знак Знак1 Знак"/>
    <w:basedOn w:val="a"/>
    <w:rsid w:val="00E9123E"/>
    <w:pPr>
      <w:spacing w:after="160" w:line="240" w:lineRule="exact"/>
    </w:pPr>
    <w:rPr>
      <w:rFonts w:ascii="Verdana" w:eastAsia="Times New Roman" w:hAnsi="Verdana" w:cs="Times New Roman"/>
      <w:sz w:val="24"/>
      <w:szCs w:val="24"/>
      <w:lang w:val="en-US" w:eastAsia="en-US"/>
    </w:rPr>
  </w:style>
  <w:style w:type="paragraph" w:customStyle="1" w:styleId="1fb">
    <w:name w:val="Знак Знак Знак Знак Знак1 Знак"/>
    <w:basedOn w:val="a"/>
    <w:rsid w:val="00397FD9"/>
    <w:pPr>
      <w:spacing w:after="160" w:line="240" w:lineRule="exact"/>
    </w:pPr>
    <w:rPr>
      <w:rFonts w:ascii="Verdana" w:eastAsia="Times New Roman" w:hAnsi="Verdana" w:cs="Times New Roman"/>
      <w:sz w:val="24"/>
      <w:szCs w:val="24"/>
      <w:lang w:val="en-US" w:eastAsia="en-US"/>
    </w:rPr>
  </w:style>
</w:styles>
</file>

<file path=word/webSettings.xml><?xml version="1.0" encoding="utf-8"?>
<w:webSettings xmlns:r="http://schemas.openxmlformats.org/officeDocument/2006/relationships" xmlns:w="http://schemas.openxmlformats.org/wordprocessingml/2006/main">
  <w:divs>
    <w:div w:id="741161">
      <w:bodyDiv w:val="1"/>
      <w:marLeft w:val="0"/>
      <w:marRight w:val="0"/>
      <w:marTop w:val="0"/>
      <w:marBottom w:val="0"/>
      <w:divBdr>
        <w:top w:val="none" w:sz="0" w:space="0" w:color="auto"/>
        <w:left w:val="none" w:sz="0" w:space="0" w:color="auto"/>
        <w:bottom w:val="none" w:sz="0" w:space="0" w:color="auto"/>
        <w:right w:val="none" w:sz="0" w:space="0" w:color="auto"/>
      </w:divBdr>
    </w:div>
    <w:div w:id="12389177">
      <w:bodyDiv w:val="1"/>
      <w:marLeft w:val="0"/>
      <w:marRight w:val="0"/>
      <w:marTop w:val="0"/>
      <w:marBottom w:val="0"/>
      <w:divBdr>
        <w:top w:val="none" w:sz="0" w:space="0" w:color="auto"/>
        <w:left w:val="none" w:sz="0" w:space="0" w:color="auto"/>
        <w:bottom w:val="none" w:sz="0" w:space="0" w:color="auto"/>
        <w:right w:val="none" w:sz="0" w:space="0" w:color="auto"/>
      </w:divBdr>
    </w:div>
    <w:div w:id="69087574">
      <w:bodyDiv w:val="1"/>
      <w:marLeft w:val="0"/>
      <w:marRight w:val="0"/>
      <w:marTop w:val="0"/>
      <w:marBottom w:val="0"/>
      <w:divBdr>
        <w:top w:val="none" w:sz="0" w:space="0" w:color="auto"/>
        <w:left w:val="none" w:sz="0" w:space="0" w:color="auto"/>
        <w:bottom w:val="none" w:sz="0" w:space="0" w:color="auto"/>
        <w:right w:val="none" w:sz="0" w:space="0" w:color="auto"/>
      </w:divBdr>
    </w:div>
    <w:div w:id="105928688">
      <w:bodyDiv w:val="1"/>
      <w:marLeft w:val="0"/>
      <w:marRight w:val="0"/>
      <w:marTop w:val="0"/>
      <w:marBottom w:val="0"/>
      <w:divBdr>
        <w:top w:val="none" w:sz="0" w:space="0" w:color="auto"/>
        <w:left w:val="none" w:sz="0" w:space="0" w:color="auto"/>
        <w:bottom w:val="none" w:sz="0" w:space="0" w:color="auto"/>
        <w:right w:val="none" w:sz="0" w:space="0" w:color="auto"/>
      </w:divBdr>
    </w:div>
    <w:div w:id="149636034">
      <w:bodyDiv w:val="1"/>
      <w:marLeft w:val="0"/>
      <w:marRight w:val="0"/>
      <w:marTop w:val="0"/>
      <w:marBottom w:val="0"/>
      <w:divBdr>
        <w:top w:val="none" w:sz="0" w:space="0" w:color="auto"/>
        <w:left w:val="none" w:sz="0" w:space="0" w:color="auto"/>
        <w:bottom w:val="none" w:sz="0" w:space="0" w:color="auto"/>
        <w:right w:val="none" w:sz="0" w:space="0" w:color="auto"/>
      </w:divBdr>
    </w:div>
    <w:div w:id="160312394">
      <w:bodyDiv w:val="1"/>
      <w:marLeft w:val="0"/>
      <w:marRight w:val="0"/>
      <w:marTop w:val="0"/>
      <w:marBottom w:val="0"/>
      <w:divBdr>
        <w:top w:val="none" w:sz="0" w:space="0" w:color="auto"/>
        <w:left w:val="none" w:sz="0" w:space="0" w:color="auto"/>
        <w:bottom w:val="none" w:sz="0" w:space="0" w:color="auto"/>
        <w:right w:val="none" w:sz="0" w:space="0" w:color="auto"/>
      </w:divBdr>
    </w:div>
    <w:div w:id="180752571">
      <w:bodyDiv w:val="1"/>
      <w:marLeft w:val="0"/>
      <w:marRight w:val="0"/>
      <w:marTop w:val="0"/>
      <w:marBottom w:val="0"/>
      <w:divBdr>
        <w:top w:val="none" w:sz="0" w:space="0" w:color="auto"/>
        <w:left w:val="none" w:sz="0" w:space="0" w:color="auto"/>
        <w:bottom w:val="none" w:sz="0" w:space="0" w:color="auto"/>
        <w:right w:val="none" w:sz="0" w:space="0" w:color="auto"/>
      </w:divBdr>
    </w:div>
    <w:div w:id="227961441">
      <w:bodyDiv w:val="1"/>
      <w:marLeft w:val="0"/>
      <w:marRight w:val="0"/>
      <w:marTop w:val="0"/>
      <w:marBottom w:val="0"/>
      <w:divBdr>
        <w:top w:val="none" w:sz="0" w:space="0" w:color="auto"/>
        <w:left w:val="none" w:sz="0" w:space="0" w:color="auto"/>
        <w:bottom w:val="none" w:sz="0" w:space="0" w:color="auto"/>
        <w:right w:val="none" w:sz="0" w:space="0" w:color="auto"/>
      </w:divBdr>
    </w:div>
    <w:div w:id="374155969">
      <w:bodyDiv w:val="1"/>
      <w:marLeft w:val="0"/>
      <w:marRight w:val="0"/>
      <w:marTop w:val="0"/>
      <w:marBottom w:val="0"/>
      <w:divBdr>
        <w:top w:val="none" w:sz="0" w:space="0" w:color="auto"/>
        <w:left w:val="none" w:sz="0" w:space="0" w:color="auto"/>
        <w:bottom w:val="none" w:sz="0" w:space="0" w:color="auto"/>
        <w:right w:val="none" w:sz="0" w:space="0" w:color="auto"/>
      </w:divBdr>
    </w:div>
    <w:div w:id="404451528">
      <w:bodyDiv w:val="1"/>
      <w:marLeft w:val="0"/>
      <w:marRight w:val="0"/>
      <w:marTop w:val="0"/>
      <w:marBottom w:val="0"/>
      <w:divBdr>
        <w:top w:val="none" w:sz="0" w:space="0" w:color="auto"/>
        <w:left w:val="none" w:sz="0" w:space="0" w:color="auto"/>
        <w:bottom w:val="none" w:sz="0" w:space="0" w:color="auto"/>
        <w:right w:val="none" w:sz="0" w:space="0" w:color="auto"/>
      </w:divBdr>
    </w:div>
    <w:div w:id="411124324">
      <w:bodyDiv w:val="1"/>
      <w:marLeft w:val="0"/>
      <w:marRight w:val="0"/>
      <w:marTop w:val="0"/>
      <w:marBottom w:val="0"/>
      <w:divBdr>
        <w:top w:val="none" w:sz="0" w:space="0" w:color="auto"/>
        <w:left w:val="none" w:sz="0" w:space="0" w:color="auto"/>
        <w:bottom w:val="none" w:sz="0" w:space="0" w:color="auto"/>
        <w:right w:val="none" w:sz="0" w:space="0" w:color="auto"/>
      </w:divBdr>
    </w:div>
    <w:div w:id="422068831">
      <w:bodyDiv w:val="1"/>
      <w:marLeft w:val="0"/>
      <w:marRight w:val="0"/>
      <w:marTop w:val="0"/>
      <w:marBottom w:val="0"/>
      <w:divBdr>
        <w:top w:val="none" w:sz="0" w:space="0" w:color="auto"/>
        <w:left w:val="none" w:sz="0" w:space="0" w:color="auto"/>
        <w:bottom w:val="none" w:sz="0" w:space="0" w:color="auto"/>
        <w:right w:val="none" w:sz="0" w:space="0" w:color="auto"/>
      </w:divBdr>
    </w:div>
    <w:div w:id="469520384">
      <w:bodyDiv w:val="1"/>
      <w:marLeft w:val="0"/>
      <w:marRight w:val="0"/>
      <w:marTop w:val="0"/>
      <w:marBottom w:val="0"/>
      <w:divBdr>
        <w:top w:val="none" w:sz="0" w:space="0" w:color="auto"/>
        <w:left w:val="none" w:sz="0" w:space="0" w:color="auto"/>
        <w:bottom w:val="none" w:sz="0" w:space="0" w:color="auto"/>
        <w:right w:val="none" w:sz="0" w:space="0" w:color="auto"/>
      </w:divBdr>
    </w:div>
    <w:div w:id="485711687">
      <w:bodyDiv w:val="1"/>
      <w:marLeft w:val="0"/>
      <w:marRight w:val="0"/>
      <w:marTop w:val="0"/>
      <w:marBottom w:val="0"/>
      <w:divBdr>
        <w:top w:val="none" w:sz="0" w:space="0" w:color="auto"/>
        <w:left w:val="none" w:sz="0" w:space="0" w:color="auto"/>
        <w:bottom w:val="none" w:sz="0" w:space="0" w:color="auto"/>
        <w:right w:val="none" w:sz="0" w:space="0" w:color="auto"/>
      </w:divBdr>
    </w:div>
    <w:div w:id="490293565">
      <w:bodyDiv w:val="1"/>
      <w:marLeft w:val="0"/>
      <w:marRight w:val="0"/>
      <w:marTop w:val="0"/>
      <w:marBottom w:val="0"/>
      <w:divBdr>
        <w:top w:val="none" w:sz="0" w:space="0" w:color="auto"/>
        <w:left w:val="none" w:sz="0" w:space="0" w:color="auto"/>
        <w:bottom w:val="none" w:sz="0" w:space="0" w:color="auto"/>
        <w:right w:val="none" w:sz="0" w:space="0" w:color="auto"/>
      </w:divBdr>
    </w:div>
    <w:div w:id="536938454">
      <w:bodyDiv w:val="1"/>
      <w:marLeft w:val="0"/>
      <w:marRight w:val="0"/>
      <w:marTop w:val="0"/>
      <w:marBottom w:val="0"/>
      <w:divBdr>
        <w:top w:val="none" w:sz="0" w:space="0" w:color="auto"/>
        <w:left w:val="none" w:sz="0" w:space="0" w:color="auto"/>
        <w:bottom w:val="none" w:sz="0" w:space="0" w:color="auto"/>
        <w:right w:val="none" w:sz="0" w:space="0" w:color="auto"/>
      </w:divBdr>
    </w:div>
    <w:div w:id="576131562">
      <w:bodyDiv w:val="1"/>
      <w:marLeft w:val="0"/>
      <w:marRight w:val="0"/>
      <w:marTop w:val="0"/>
      <w:marBottom w:val="0"/>
      <w:divBdr>
        <w:top w:val="none" w:sz="0" w:space="0" w:color="auto"/>
        <w:left w:val="none" w:sz="0" w:space="0" w:color="auto"/>
        <w:bottom w:val="none" w:sz="0" w:space="0" w:color="auto"/>
        <w:right w:val="none" w:sz="0" w:space="0" w:color="auto"/>
      </w:divBdr>
    </w:div>
    <w:div w:id="608390574">
      <w:bodyDiv w:val="1"/>
      <w:marLeft w:val="0"/>
      <w:marRight w:val="0"/>
      <w:marTop w:val="0"/>
      <w:marBottom w:val="0"/>
      <w:divBdr>
        <w:top w:val="none" w:sz="0" w:space="0" w:color="auto"/>
        <w:left w:val="none" w:sz="0" w:space="0" w:color="auto"/>
        <w:bottom w:val="none" w:sz="0" w:space="0" w:color="auto"/>
        <w:right w:val="none" w:sz="0" w:space="0" w:color="auto"/>
      </w:divBdr>
    </w:div>
    <w:div w:id="633634804">
      <w:bodyDiv w:val="1"/>
      <w:marLeft w:val="0"/>
      <w:marRight w:val="0"/>
      <w:marTop w:val="0"/>
      <w:marBottom w:val="0"/>
      <w:divBdr>
        <w:top w:val="none" w:sz="0" w:space="0" w:color="auto"/>
        <w:left w:val="none" w:sz="0" w:space="0" w:color="auto"/>
        <w:bottom w:val="none" w:sz="0" w:space="0" w:color="auto"/>
        <w:right w:val="none" w:sz="0" w:space="0" w:color="auto"/>
      </w:divBdr>
    </w:div>
    <w:div w:id="698818054">
      <w:bodyDiv w:val="1"/>
      <w:marLeft w:val="0"/>
      <w:marRight w:val="0"/>
      <w:marTop w:val="0"/>
      <w:marBottom w:val="0"/>
      <w:divBdr>
        <w:top w:val="none" w:sz="0" w:space="0" w:color="auto"/>
        <w:left w:val="none" w:sz="0" w:space="0" w:color="auto"/>
        <w:bottom w:val="none" w:sz="0" w:space="0" w:color="auto"/>
        <w:right w:val="none" w:sz="0" w:space="0" w:color="auto"/>
      </w:divBdr>
    </w:div>
    <w:div w:id="706025312">
      <w:bodyDiv w:val="1"/>
      <w:marLeft w:val="0"/>
      <w:marRight w:val="0"/>
      <w:marTop w:val="0"/>
      <w:marBottom w:val="0"/>
      <w:divBdr>
        <w:top w:val="none" w:sz="0" w:space="0" w:color="auto"/>
        <w:left w:val="none" w:sz="0" w:space="0" w:color="auto"/>
        <w:bottom w:val="none" w:sz="0" w:space="0" w:color="auto"/>
        <w:right w:val="none" w:sz="0" w:space="0" w:color="auto"/>
      </w:divBdr>
    </w:div>
    <w:div w:id="723918131">
      <w:bodyDiv w:val="1"/>
      <w:marLeft w:val="0"/>
      <w:marRight w:val="0"/>
      <w:marTop w:val="0"/>
      <w:marBottom w:val="0"/>
      <w:divBdr>
        <w:top w:val="none" w:sz="0" w:space="0" w:color="auto"/>
        <w:left w:val="none" w:sz="0" w:space="0" w:color="auto"/>
        <w:bottom w:val="none" w:sz="0" w:space="0" w:color="auto"/>
        <w:right w:val="none" w:sz="0" w:space="0" w:color="auto"/>
      </w:divBdr>
    </w:div>
    <w:div w:id="736131412">
      <w:bodyDiv w:val="1"/>
      <w:marLeft w:val="0"/>
      <w:marRight w:val="0"/>
      <w:marTop w:val="0"/>
      <w:marBottom w:val="0"/>
      <w:divBdr>
        <w:top w:val="none" w:sz="0" w:space="0" w:color="auto"/>
        <w:left w:val="none" w:sz="0" w:space="0" w:color="auto"/>
        <w:bottom w:val="none" w:sz="0" w:space="0" w:color="auto"/>
        <w:right w:val="none" w:sz="0" w:space="0" w:color="auto"/>
      </w:divBdr>
    </w:div>
    <w:div w:id="747651835">
      <w:bodyDiv w:val="1"/>
      <w:marLeft w:val="0"/>
      <w:marRight w:val="0"/>
      <w:marTop w:val="0"/>
      <w:marBottom w:val="0"/>
      <w:divBdr>
        <w:top w:val="none" w:sz="0" w:space="0" w:color="auto"/>
        <w:left w:val="none" w:sz="0" w:space="0" w:color="auto"/>
        <w:bottom w:val="none" w:sz="0" w:space="0" w:color="auto"/>
        <w:right w:val="none" w:sz="0" w:space="0" w:color="auto"/>
      </w:divBdr>
    </w:div>
    <w:div w:id="766121622">
      <w:bodyDiv w:val="1"/>
      <w:marLeft w:val="0"/>
      <w:marRight w:val="0"/>
      <w:marTop w:val="0"/>
      <w:marBottom w:val="0"/>
      <w:divBdr>
        <w:top w:val="none" w:sz="0" w:space="0" w:color="auto"/>
        <w:left w:val="none" w:sz="0" w:space="0" w:color="auto"/>
        <w:bottom w:val="none" w:sz="0" w:space="0" w:color="auto"/>
        <w:right w:val="none" w:sz="0" w:space="0" w:color="auto"/>
      </w:divBdr>
    </w:div>
    <w:div w:id="784353624">
      <w:bodyDiv w:val="1"/>
      <w:marLeft w:val="0"/>
      <w:marRight w:val="0"/>
      <w:marTop w:val="0"/>
      <w:marBottom w:val="0"/>
      <w:divBdr>
        <w:top w:val="none" w:sz="0" w:space="0" w:color="auto"/>
        <w:left w:val="none" w:sz="0" w:space="0" w:color="auto"/>
        <w:bottom w:val="none" w:sz="0" w:space="0" w:color="auto"/>
        <w:right w:val="none" w:sz="0" w:space="0" w:color="auto"/>
      </w:divBdr>
    </w:div>
    <w:div w:id="795293375">
      <w:bodyDiv w:val="1"/>
      <w:marLeft w:val="0"/>
      <w:marRight w:val="0"/>
      <w:marTop w:val="0"/>
      <w:marBottom w:val="0"/>
      <w:divBdr>
        <w:top w:val="none" w:sz="0" w:space="0" w:color="auto"/>
        <w:left w:val="none" w:sz="0" w:space="0" w:color="auto"/>
        <w:bottom w:val="none" w:sz="0" w:space="0" w:color="auto"/>
        <w:right w:val="none" w:sz="0" w:space="0" w:color="auto"/>
      </w:divBdr>
    </w:div>
    <w:div w:id="897983722">
      <w:bodyDiv w:val="1"/>
      <w:marLeft w:val="0"/>
      <w:marRight w:val="0"/>
      <w:marTop w:val="0"/>
      <w:marBottom w:val="0"/>
      <w:divBdr>
        <w:top w:val="none" w:sz="0" w:space="0" w:color="auto"/>
        <w:left w:val="none" w:sz="0" w:space="0" w:color="auto"/>
        <w:bottom w:val="none" w:sz="0" w:space="0" w:color="auto"/>
        <w:right w:val="none" w:sz="0" w:space="0" w:color="auto"/>
      </w:divBdr>
    </w:div>
    <w:div w:id="905457385">
      <w:bodyDiv w:val="1"/>
      <w:marLeft w:val="0"/>
      <w:marRight w:val="0"/>
      <w:marTop w:val="0"/>
      <w:marBottom w:val="0"/>
      <w:divBdr>
        <w:top w:val="none" w:sz="0" w:space="0" w:color="auto"/>
        <w:left w:val="none" w:sz="0" w:space="0" w:color="auto"/>
        <w:bottom w:val="none" w:sz="0" w:space="0" w:color="auto"/>
        <w:right w:val="none" w:sz="0" w:space="0" w:color="auto"/>
      </w:divBdr>
    </w:div>
    <w:div w:id="1031761590">
      <w:bodyDiv w:val="1"/>
      <w:marLeft w:val="0"/>
      <w:marRight w:val="0"/>
      <w:marTop w:val="0"/>
      <w:marBottom w:val="0"/>
      <w:divBdr>
        <w:top w:val="none" w:sz="0" w:space="0" w:color="auto"/>
        <w:left w:val="none" w:sz="0" w:space="0" w:color="auto"/>
        <w:bottom w:val="none" w:sz="0" w:space="0" w:color="auto"/>
        <w:right w:val="none" w:sz="0" w:space="0" w:color="auto"/>
      </w:divBdr>
    </w:div>
    <w:div w:id="1058479261">
      <w:bodyDiv w:val="1"/>
      <w:marLeft w:val="0"/>
      <w:marRight w:val="0"/>
      <w:marTop w:val="0"/>
      <w:marBottom w:val="0"/>
      <w:divBdr>
        <w:top w:val="none" w:sz="0" w:space="0" w:color="auto"/>
        <w:left w:val="none" w:sz="0" w:space="0" w:color="auto"/>
        <w:bottom w:val="none" w:sz="0" w:space="0" w:color="auto"/>
        <w:right w:val="none" w:sz="0" w:space="0" w:color="auto"/>
      </w:divBdr>
    </w:div>
    <w:div w:id="1224675421">
      <w:bodyDiv w:val="1"/>
      <w:marLeft w:val="0"/>
      <w:marRight w:val="0"/>
      <w:marTop w:val="0"/>
      <w:marBottom w:val="0"/>
      <w:divBdr>
        <w:top w:val="none" w:sz="0" w:space="0" w:color="auto"/>
        <w:left w:val="none" w:sz="0" w:space="0" w:color="auto"/>
        <w:bottom w:val="none" w:sz="0" w:space="0" w:color="auto"/>
        <w:right w:val="none" w:sz="0" w:space="0" w:color="auto"/>
      </w:divBdr>
    </w:div>
    <w:div w:id="1250041132">
      <w:bodyDiv w:val="1"/>
      <w:marLeft w:val="0"/>
      <w:marRight w:val="0"/>
      <w:marTop w:val="0"/>
      <w:marBottom w:val="0"/>
      <w:divBdr>
        <w:top w:val="none" w:sz="0" w:space="0" w:color="auto"/>
        <w:left w:val="none" w:sz="0" w:space="0" w:color="auto"/>
        <w:bottom w:val="none" w:sz="0" w:space="0" w:color="auto"/>
        <w:right w:val="none" w:sz="0" w:space="0" w:color="auto"/>
      </w:divBdr>
    </w:div>
    <w:div w:id="1270233855">
      <w:bodyDiv w:val="1"/>
      <w:marLeft w:val="0"/>
      <w:marRight w:val="0"/>
      <w:marTop w:val="0"/>
      <w:marBottom w:val="0"/>
      <w:divBdr>
        <w:top w:val="none" w:sz="0" w:space="0" w:color="auto"/>
        <w:left w:val="none" w:sz="0" w:space="0" w:color="auto"/>
        <w:bottom w:val="none" w:sz="0" w:space="0" w:color="auto"/>
        <w:right w:val="none" w:sz="0" w:space="0" w:color="auto"/>
      </w:divBdr>
      <w:divsChild>
        <w:div w:id="40714340">
          <w:marLeft w:val="0"/>
          <w:marRight w:val="0"/>
          <w:marTop w:val="0"/>
          <w:marBottom w:val="0"/>
          <w:divBdr>
            <w:top w:val="none" w:sz="0" w:space="0" w:color="auto"/>
            <w:left w:val="none" w:sz="0" w:space="0" w:color="auto"/>
            <w:bottom w:val="none" w:sz="0" w:space="0" w:color="auto"/>
            <w:right w:val="none" w:sz="0" w:space="0" w:color="auto"/>
          </w:divBdr>
        </w:div>
        <w:div w:id="44911942">
          <w:marLeft w:val="0"/>
          <w:marRight w:val="0"/>
          <w:marTop w:val="0"/>
          <w:marBottom w:val="0"/>
          <w:divBdr>
            <w:top w:val="none" w:sz="0" w:space="0" w:color="auto"/>
            <w:left w:val="none" w:sz="0" w:space="0" w:color="auto"/>
            <w:bottom w:val="none" w:sz="0" w:space="0" w:color="auto"/>
            <w:right w:val="none" w:sz="0" w:space="0" w:color="auto"/>
          </w:divBdr>
        </w:div>
        <w:div w:id="113718563">
          <w:marLeft w:val="0"/>
          <w:marRight w:val="0"/>
          <w:marTop w:val="0"/>
          <w:marBottom w:val="0"/>
          <w:divBdr>
            <w:top w:val="none" w:sz="0" w:space="0" w:color="auto"/>
            <w:left w:val="none" w:sz="0" w:space="0" w:color="auto"/>
            <w:bottom w:val="none" w:sz="0" w:space="0" w:color="auto"/>
            <w:right w:val="none" w:sz="0" w:space="0" w:color="auto"/>
          </w:divBdr>
        </w:div>
        <w:div w:id="157236088">
          <w:marLeft w:val="0"/>
          <w:marRight w:val="0"/>
          <w:marTop w:val="0"/>
          <w:marBottom w:val="0"/>
          <w:divBdr>
            <w:top w:val="none" w:sz="0" w:space="0" w:color="auto"/>
            <w:left w:val="none" w:sz="0" w:space="0" w:color="auto"/>
            <w:bottom w:val="none" w:sz="0" w:space="0" w:color="auto"/>
            <w:right w:val="none" w:sz="0" w:space="0" w:color="auto"/>
          </w:divBdr>
        </w:div>
        <w:div w:id="197738944">
          <w:marLeft w:val="0"/>
          <w:marRight w:val="0"/>
          <w:marTop w:val="0"/>
          <w:marBottom w:val="0"/>
          <w:divBdr>
            <w:top w:val="none" w:sz="0" w:space="0" w:color="auto"/>
            <w:left w:val="none" w:sz="0" w:space="0" w:color="auto"/>
            <w:bottom w:val="none" w:sz="0" w:space="0" w:color="auto"/>
            <w:right w:val="none" w:sz="0" w:space="0" w:color="auto"/>
          </w:divBdr>
        </w:div>
        <w:div w:id="223880535">
          <w:marLeft w:val="0"/>
          <w:marRight w:val="0"/>
          <w:marTop w:val="0"/>
          <w:marBottom w:val="0"/>
          <w:divBdr>
            <w:top w:val="none" w:sz="0" w:space="0" w:color="auto"/>
            <w:left w:val="none" w:sz="0" w:space="0" w:color="auto"/>
            <w:bottom w:val="none" w:sz="0" w:space="0" w:color="auto"/>
            <w:right w:val="none" w:sz="0" w:space="0" w:color="auto"/>
          </w:divBdr>
        </w:div>
        <w:div w:id="226720262">
          <w:marLeft w:val="0"/>
          <w:marRight w:val="0"/>
          <w:marTop w:val="0"/>
          <w:marBottom w:val="0"/>
          <w:divBdr>
            <w:top w:val="none" w:sz="0" w:space="0" w:color="auto"/>
            <w:left w:val="none" w:sz="0" w:space="0" w:color="auto"/>
            <w:bottom w:val="none" w:sz="0" w:space="0" w:color="auto"/>
            <w:right w:val="none" w:sz="0" w:space="0" w:color="auto"/>
          </w:divBdr>
        </w:div>
        <w:div w:id="313022664">
          <w:marLeft w:val="0"/>
          <w:marRight w:val="0"/>
          <w:marTop w:val="0"/>
          <w:marBottom w:val="0"/>
          <w:divBdr>
            <w:top w:val="none" w:sz="0" w:space="0" w:color="auto"/>
            <w:left w:val="none" w:sz="0" w:space="0" w:color="auto"/>
            <w:bottom w:val="none" w:sz="0" w:space="0" w:color="auto"/>
            <w:right w:val="none" w:sz="0" w:space="0" w:color="auto"/>
          </w:divBdr>
        </w:div>
        <w:div w:id="347028636">
          <w:marLeft w:val="0"/>
          <w:marRight w:val="0"/>
          <w:marTop w:val="0"/>
          <w:marBottom w:val="0"/>
          <w:divBdr>
            <w:top w:val="none" w:sz="0" w:space="0" w:color="auto"/>
            <w:left w:val="none" w:sz="0" w:space="0" w:color="auto"/>
            <w:bottom w:val="none" w:sz="0" w:space="0" w:color="auto"/>
            <w:right w:val="none" w:sz="0" w:space="0" w:color="auto"/>
          </w:divBdr>
        </w:div>
        <w:div w:id="356740477">
          <w:marLeft w:val="0"/>
          <w:marRight w:val="0"/>
          <w:marTop w:val="0"/>
          <w:marBottom w:val="0"/>
          <w:divBdr>
            <w:top w:val="none" w:sz="0" w:space="0" w:color="auto"/>
            <w:left w:val="none" w:sz="0" w:space="0" w:color="auto"/>
            <w:bottom w:val="none" w:sz="0" w:space="0" w:color="auto"/>
            <w:right w:val="none" w:sz="0" w:space="0" w:color="auto"/>
          </w:divBdr>
        </w:div>
        <w:div w:id="362288495">
          <w:marLeft w:val="0"/>
          <w:marRight w:val="0"/>
          <w:marTop w:val="0"/>
          <w:marBottom w:val="0"/>
          <w:divBdr>
            <w:top w:val="none" w:sz="0" w:space="0" w:color="auto"/>
            <w:left w:val="none" w:sz="0" w:space="0" w:color="auto"/>
            <w:bottom w:val="none" w:sz="0" w:space="0" w:color="auto"/>
            <w:right w:val="none" w:sz="0" w:space="0" w:color="auto"/>
          </w:divBdr>
        </w:div>
        <w:div w:id="473527214">
          <w:marLeft w:val="0"/>
          <w:marRight w:val="0"/>
          <w:marTop w:val="0"/>
          <w:marBottom w:val="0"/>
          <w:divBdr>
            <w:top w:val="none" w:sz="0" w:space="0" w:color="auto"/>
            <w:left w:val="none" w:sz="0" w:space="0" w:color="auto"/>
            <w:bottom w:val="none" w:sz="0" w:space="0" w:color="auto"/>
            <w:right w:val="none" w:sz="0" w:space="0" w:color="auto"/>
          </w:divBdr>
        </w:div>
        <w:div w:id="595752678">
          <w:marLeft w:val="0"/>
          <w:marRight w:val="0"/>
          <w:marTop w:val="0"/>
          <w:marBottom w:val="0"/>
          <w:divBdr>
            <w:top w:val="none" w:sz="0" w:space="0" w:color="auto"/>
            <w:left w:val="none" w:sz="0" w:space="0" w:color="auto"/>
            <w:bottom w:val="none" w:sz="0" w:space="0" w:color="auto"/>
            <w:right w:val="none" w:sz="0" w:space="0" w:color="auto"/>
          </w:divBdr>
        </w:div>
        <w:div w:id="772017042">
          <w:marLeft w:val="0"/>
          <w:marRight w:val="0"/>
          <w:marTop w:val="0"/>
          <w:marBottom w:val="0"/>
          <w:divBdr>
            <w:top w:val="none" w:sz="0" w:space="0" w:color="auto"/>
            <w:left w:val="none" w:sz="0" w:space="0" w:color="auto"/>
            <w:bottom w:val="none" w:sz="0" w:space="0" w:color="auto"/>
            <w:right w:val="none" w:sz="0" w:space="0" w:color="auto"/>
          </w:divBdr>
        </w:div>
        <w:div w:id="784423261">
          <w:marLeft w:val="0"/>
          <w:marRight w:val="0"/>
          <w:marTop w:val="0"/>
          <w:marBottom w:val="0"/>
          <w:divBdr>
            <w:top w:val="none" w:sz="0" w:space="0" w:color="auto"/>
            <w:left w:val="none" w:sz="0" w:space="0" w:color="auto"/>
            <w:bottom w:val="none" w:sz="0" w:space="0" w:color="auto"/>
            <w:right w:val="none" w:sz="0" w:space="0" w:color="auto"/>
          </w:divBdr>
        </w:div>
        <w:div w:id="895969484">
          <w:marLeft w:val="0"/>
          <w:marRight w:val="0"/>
          <w:marTop w:val="0"/>
          <w:marBottom w:val="0"/>
          <w:divBdr>
            <w:top w:val="none" w:sz="0" w:space="0" w:color="auto"/>
            <w:left w:val="none" w:sz="0" w:space="0" w:color="auto"/>
            <w:bottom w:val="none" w:sz="0" w:space="0" w:color="auto"/>
            <w:right w:val="none" w:sz="0" w:space="0" w:color="auto"/>
          </w:divBdr>
        </w:div>
        <w:div w:id="926767083">
          <w:marLeft w:val="0"/>
          <w:marRight w:val="0"/>
          <w:marTop w:val="0"/>
          <w:marBottom w:val="0"/>
          <w:divBdr>
            <w:top w:val="none" w:sz="0" w:space="0" w:color="auto"/>
            <w:left w:val="none" w:sz="0" w:space="0" w:color="auto"/>
            <w:bottom w:val="none" w:sz="0" w:space="0" w:color="auto"/>
            <w:right w:val="none" w:sz="0" w:space="0" w:color="auto"/>
          </w:divBdr>
        </w:div>
        <w:div w:id="1027560748">
          <w:marLeft w:val="0"/>
          <w:marRight w:val="0"/>
          <w:marTop w:val="0"/>
          <w:marBottom w:val="0"/>
          <w:divBdr>
            <w:top w:val="none" w:sz="0" w:space="0" w:color="auto"/>
            <w:left w:val="none" w:sz="0" w:space="0" w:color="auto"/>
            <w:bottom w:val="none" w:sz="0" w:space="0" w:color="auto"/>
            <w:right w:val="none" w:sz="0" w:space="0" w:color="auto"/>
          </w:divBdr>
        </w:div>
        <w:div w:id="1208371849">
          <w:marLeft w:val="0"/>
          <w:marRight w:val="0"/>
          <w:marTop w:val="0"/>
          <w:marBottom w:val="0"/>
          <w:divBdr>
            <w:top w:val="none" w:sz="0" w:space="0" w:color="auto"/>
            <w:left w:val="none" w:sz="0" w:space="0" w:color="auto"/>
            <w:bottom w:val="none" w:sz="0" w:space="0" w:color="auto"/>
            <w:right w:val="none" w:sz="0" w:space="0" w:color="auto"/>
          </w:divBdr>
        </w:div>
        <w:div w:id="1250430275">
          <w:marLeft w:val="0"/>
          <w:marRight w:val="0"/>
          <w:marTop w:val="0"/>
          <w:marBottom w:val="0"/>
          <w:divBdr>
            <w:top w:val="none" w:sz="0" w:space="0" w:color="auto"/>
            <w:left w:val="none" w:sz="0" w:space="0" w:color="auto"/>
            <w:bottom w:val="none" w:sz="0" w:space="0" w:color="auto"/>
            <w:right w:val="none" w:sz="0" w:space="0" w:color="auto"/>
          </w:divBdr>
        </w:div>
        <w:div w:id="1453940283">
          <w:marLeft w:val="0"/>
          <w:marRight w:val="0"/>
          <w:marTop w:val="0"/>
          <w:marBottom w:val="0"/>
          <w:divBdr>
            <w:top w:val="none" w:sz="0" w:space="0" w:color="auto"/>
            <w:left w:val="none" w:sz="0" w:space="0" w:color="auto"/>
            <w:bottom w:val="none" w:sz="0" w:space="0" w:color="auto"/>
            <w:right w:val="none" w:sz="0" w:space="0" w:color="auto"/>
          </w:divBdr>
        </w:div>
        <w:div w:id="1470903544">
          <w:marLeft w:val="0"/>
          <w:marRight w:val="0"/>
          <w:marTop w:val="0"/>
          <w:marBottom w:val="0"/>
          <w:divBdr>
            <w:top w:val="none" w:sz="0" w:space="0" w:color="auto"/>
            <w:left w:val="none" w:sz="0" w:space="0" w:color="auto"/>
            <w:bottom w:val="none" w:sz="0" w:space="0" w:color="auto"/>
            <w:right w:val="none" w:sz="0" w:space="0" w:color="auto"/>
          </w:divBdr>
        </w:div>
        <w:div w:id="1601373287">
          <w:marLeft w:val="0"/>
          <w:marRight w:val="0"/>
          <w:marTop w:val="0"/>
          <w:marBottom w:val="0"/>
          <w:divBdr>
            <w:top w:val="none" w:sz="0" w:space="0" w:color="auto"/>
            <w:left w:val="none" w:sz="0" w:space="0" w:color="auto"/>
            <w:bottom w:val="none" w:sz="0" w:space="0" w:color="auto"/>
            <w:right w:val="none" w:sz="0" w:space="0" w:color="auto"/>
          </w:divBdr>
        </w:div>
        <w:div w:id="1642926545">
          <w:marLeft w:val="0"/>
          <w:marRight w:val="0"/>
          <w:marTop w:val="0"/>
          <w:marBottom w:val="0"/>
          <w:divBdr>
            <w:top w:val="none" w:sz="0" w:space="0" w:color="auto"/>
            <w:left w:val="none" w:sz="0" w:space="0" w:color="auto"/>
            <w:bottom w:val="none" w:sz="0" w:space="0" w:color="auto"/>
            <w:right w:val="none" w:sz="0" w:space="0" w:color="auto"/>
          </w:divBdr>
        </w:div>
        <w:div w:id="1652754388">
          <w:marLeft w:val="0"/>
          <w:marRight w:val="0"/>
          <w:marTop w:val="0"/>
          <w:marBottom w:val="0"/>
          <w:divBdr>
            <w:top w:val="none" w:sz="0" w:space="0" w:color="auto"/>
            <w:left w:val="none" w:sz="0" w:space="0" w:color="auto"/>
            <w:bottom w:val="none" w:sz="0" w:space="0" w:color="auto"/>
            <w:right w:val="none" w:sz="0" w:space="0" w:color="auto"/>
          </w:divBdr>
        </w:div>
        <w:div w:id="1681463728">
          <w:marLeft w:val="0"/>
          <w:marRight w:val="0"/>
          <w:marTop w:val="0"/>
          <w:marBottom w:val="0"/>
          <w:divBdr>
            <w:top w:val="none" w:sz="0" w:space="0" w:color="auto"/>
            <w:left w:val="none" w:sz="0" w:space="0" w:color="auto"/>
            <w:bottom w:val="none" w:sz="0" w:space="0" w:color="auto"/>
            <w:right w:val="none" w:sz="0" w:space="0" w:color="auto"/>
          </w:divBdr>
        </w:div>
        <w:div w:id="1766074214">
          <w:marLeft w:val="0"/>
          <w:marRight w:val="0"/>
          <w:marTop w:val="0"/>
          <w:marBottom w:val="0"/>
          <w:divBdr>
            <w:top w:val="none" w:sz="0" w:space="0" w:color="auto"/>
            <w:left w:val="none" w:sz="0" w:space="0" w:color="auto"/>
            <w:bottom w:val="none" w:sz="0" w:space="0" w:color="auto"/>
            <w:right w:val="none" w:sz="0" w:space="0" w:color="auto"/>
          </w:divBdr>
        </w:div>
        <w:div w:id="1889684400">
          <w:marLeft w:val="0"/>
          <w:marRight w:val="0"/>
          <w:marTop w:val="0"/>
          <w:marBottom w:val="0"/>
          <w:divBdr>
            <w:top w:val="none" w:sz="0" w:space="0" w:color="auto"/>
            <w:left w:val="none" w:sz="0" w:space="0" w:color="auto"/>
            <w:bottom w:val="none" w:sz="0" w:space="0" w:color="auto"/>
            <w:right w:val="none" w:sz="0" w:space="0" w:color="auto"/>
          </w:divBdr>
        </w:div>
        <w:div w:id="1929536891">
          <w:marLeft w:val="0"/>
          <w:marRight w:val="0"/>
          <w:marTop w:val="0"/>
          <w:marBottom w:val="0"/>
          <w:divBdr>
            <w:top w:val="none" w:sz="0" w:space="0" w:color="auto"/>
            <w:left w:val="none" w:sz="0" w:space="0" w:color="auto"/>
            <w:bottom w:val="none" w:sz="0" w:space="0" w:color="auto"/>
            <w:right w:val="none" w:sz="0" w:space="0" w:color="auto"/>
          </w:divBdr>
        </w:div>
        <w:div w:id="2085762058">
          <w:marLeft w:val="0"/>
          <w:marRight w:val="0"/>
          <w:marTop w:val="0"/>
          <w:marBottom w:val="0"/>
          <w:divBdr>
            <w:top w:val="none" w:sz="0" w:space="0" w:color="auto"/>
            <w:left w:val="none" w:sz="0" w:space="0" w:color="auto"/>
            <w:bottom w:val="none" w:sz="0" w:space="0" w:color="auto"/>
            <w:right w:val="none" w:sz="0" w:space="0" w:color="auto"/>
          </w:divBdr>
        </w:div>
        <w:div w:id="2106925379">
          <w:marLeft w:val="0"/>
          <w:marRight w:val="0"/>
          <w:marTop w:val="0"/>
          <w:marBottom w:val="0"/>
          <w:divBdr>
            <w:top w:val="none" w:sz="0" w:space="0" w:color="auto"/>
            <w:left w:val="none" w:sz="0" w:space="0" w:color="auto"/>
            <w:bottom w:val="none" w:sz="0" w:space="0" w:color="auto"/>
            <w:right w:val="none" w:sz="0" w:space="0" w:color="auto"/>
          </w:divBdr>
        </w:div>
        <w:div w:id="2121757368">
          <w:marLeft w:val="0"/>
          <w:marRight w:val="0"/>
          <w:marTop w:val="0"/>
          <w:marBottom w:val="0"/>
          <w:divBdr>
            <w:top w:val="none" w:sz="0" w:space="0" w:color="auto"/>
            <w:left w:val="none" w:sz="0" w:space="0" w:color="auto"/>
            <w:bottom w:val="none" w:sz="0" w:space="0" w:color="auto"/>
            <w:right w:val="none" w:sz="0" w:space="0" w:color="auto"/>
          </w:divBdr>
        </w:div>
        <w:div w:id="2130272659">
          <w:marLeft w:val="0"/>
          <w:marRight w:val="0"/>
          <w:marTop w:val="0"/>
          <w:marBottom w:val="0"/>
          <w:divBdr>
            <w:top w:val="none" w:sz="0" w:space="0" w:color="auto"/>
            <w:left w:val="none" w:sz="0" w:space="0" w:color="auto"/>
            <w:bottom w:val="none" w:sz="0" w:space="0" w:color="auto"/>
            <w:right w:val="none" w:sz="0" w:space="0" w:color="auto"/>
          </w:divBdr>
        </w:div>
      </w:divsChild>
    </w:div>
    <w:div w:id="1354110314">
      <w:bodyDiv w:val="1"/>
      <w:marLeft w:val="0"/>
      <w:marRight w:val="0"/>
      <w:marTop w:val="0"/>
      <w:marBottom w:val="0"/>
      <w:divBdr>
        <w:top w:val="none" w:sz="0" w:space="0" w:color="auto"/>
        <w:left w:val="none" w:sz="0" w:space="0" w:color="auto"/>
        <w:bottom w:val="none" w:sz="0" w:space="0" w:color="auto"/>
        <w:right w:val="none" w:sz="0" w:space="0" w:color="auto"/>
      </w:divBdr>
    </w:div>
    <w:div w:id="1376124967">
      <w:bodyDiv w:val="1"/>
      <w:marLeft w:val="0"/>
      <w:marRight w:val="0"/>
      <w:marTop w:val="0"/>
      <w:marBottom w:val="0"/>
      <w:divBdr>
        <w:top w:val="none" w:sz="0" w:space="0" w:color="auto"/>
        <w:left w:val="none" w:sz="0" w:space="0" w:color="auto"/>
        <w:bottom w:val="none" w:sz="0" w:space="0" w:color="auto"/>
        <w:right w:val="none" w:sz="0" w:space="0" w:color="auto"/>
      </w:divBdr>
    </w:div>
    <w:div w:id="1413163798">
      <w:bodyDiv w:val="1"/>
      <w:marLeft w:val="0"/>
      <w:marRight w:val="0"/>
      <w:marTop w:val="0"/>
      <w:marBottom w:val="0"/>
      <w:divBdr>
        <w:top w:val="none" w:sz="0" w:space="0" w:color="auto"/>
        <w:left w:val="none" w:sz="0" w:space="0" w:color="auto"/>
        <w:bottom w:val="none" w:sz="0" w:space="0" w:color="auto"/>
        <w:right w:val="none" w:sz="0" w:space="0" w:color="auto"/>
      </w:divBdr>
    </w:div>
    <w:div w:id="1421945946">
      <w:bodyDiv w:val="1"/>
      <w:marLeft w:val="0"/>
      <w:marRight w:val="0"/>
      <w:marTop w:val="0"/>
      <w:marBottom w:val="0"/>
      <w:divBdr>
        <w:top w:val="none" w:sz="0" w:space="0" w:color="auto"/>
        <w:left w:val="none" w:sz="0" w:space="0" w:color="auto"/>
        <w:bottom w:val="none" w:sz="0" w:space="0" w:color="auto"/>
        <w:right w:val="none" w:sz="0" w:space="0" w:color="auto"/>
      </w:divBdr>
    </w:div>
    <w:div w:id="1452750096">
      <w:bodyDiv w:val="1"/>
      <w:marLeft w:val="0"/>
      <w:marRight w:val="0"/>
      <w:marTop w:val="0"/>
      <w:marBottom w:val="0"/>
      <w:divBdr>
        <w:top w:val="none" w:sz="0" w:space="0" w:color="auto"/>
        <w:left w:val="none" w:sz="0" w:space="0" w:color="auto"/>
        <w:bottom w:val="none" w:sz="0" w:space="0" w:color="auto"/>
        <w:right w:val="none" w:sz="0" w:space="0" w:color="auto"/>
      </w:divBdr>
    </w:div>
    <w:div w:id="1457797813">
      <w:bodyDiv w:val="1"/>
      <w:marLeft w:val="0"/>
      <w:marRight w:val="0"/>
      <w:marTop w:val="0"/>
      <w:marBottom w:val="0"/>
      <w:divBdr>
        <w:top w:val="none" w:sz="0" w:space="0" w:color="auto"/>
        <w:left w:val="none" w:sz="0" w:space="0" w:color="auto"/>
        <w:bottom w:val="none" w:sz="0" w:space="0" w:color="auto"/>
        <w:right w:val="none" w:sz="0" w:space="0" w:color="auto"/>
      </w:divBdr>
    </w:div>
    <w:div w:id="1480151885">
      <w:bodyDiv w:val="1"/>
      <w:marLeft w:val="0"/>
      <w:marRight w:val="0"/>
      <w:marTop w:val="0"/>
      <w:marBottom w:val="0"/>
      <w:divBdr>
        <w:top w:val="none" w:sz="0" w:space="0" w:color="auto"/>
        <w:left w:val="none" w:sz="0" w:space="0" w:color="auto"/>
        <w:bottom w:val="none" w:sz="0" w:space="0" w:color="auto"/>
        <w:right w:val="none" w:sz="0" w:space="0" w:color="auto"/>
      </w:divBdr>
    </w:div>
    <w:div w:id="1484197883">
      <w:bodyDiv w:val="1"/>
      <w:marLeft w:val="0"/>
      <w:marRight w:val="0"/>
      <w:marTop w:val="0"/>
      <w:marBottom w:val="0"/>
      <w:divBdr>
        <w:top w:val="none" w:sz="0" w:space="0" w:color="auto"/>
        <w:left w:val="none" w:sz="0" w:space="0" w:color="auto"/>
        <w:bottom w:val="none" w:sz="0" w:space="0" w:color="auto"/>
        <w:right w:val="none" w:sz="0" w:space="0" w:color="auto"/>
      </w:divBdr>
      <w:divsChild>
        <w:div w:id="15355078">
          <w:marLeft w:val="0"/>
          <w:marRight w:val="0"/>
          <w:marTop w:val="0"/>
          <w:marBottom w:val="0"/>
          <w:divBdr>
            <w:top w:val="none" w:sz="0" w:space="0" w:color="auto"/>
            <w:left w:val="none" w:sz="0" w:space="0" w:color="auto"/>
            <w:bottom w:val="none" w:sz="0" w:space="0" w:color="auto"/>
            <w:right w:val="none" w:sz="0" w:space="0" w:color="auto"/>
          </w:divBdr>
        </w:div>
        <w:div w:id="36323464">
          <w:marLeft w:val="0"/>
          <w:marRight w:val="0"/>
          <w:marTop w:val="0"/>
          <w:marBottom w:val="0"/>
          <w:divBdr>
            <w:top w:val="none" w:sz="0" w:space="0" w:color="auto"/>
            <w:left w:val="none" w:sz="0" w:space="0" w:color="auto"/>
            <w:bottom w:val="none" w:sz="0" w:space="0" w:color="auto"/>
            <w:right w:val="none" w:sz="0" w:space="0" w:color="auto"/>
          </w:divBdr>
        </w:div>
        <w:div w:id="67312800">
          <w:marLeft w:val="0"/>
          <w:marRight w:val="0"/>
          <w:marTop w:val="0"/>
          <w:marBottom w:val="0"/>
          <w:divBdr>
            <w:top w:val="none" w:sz="0" w:space="0" w:color="auto"/>
            <w:left w:val="none" w:sz="0" w:space="0" w:color="auto"/>
            <w:bottom w:val="none" w:sz="0" w:space="0" w:color="auto"/>
            <w:right w:val="none" w:sz="0" w:space="0" w:color="auto"/>
          </w:divBdr>
        </w:div>
        <w:div w:id="169223384">
          <w:marLeft w:val="0"/>
          <w:marRight w:val="0"/>
          <w:marTop w:val="0"/>
          <w:marBottom w:val="0"/>
          <w:divBdr>
            <w:top w:val="none" w:sz="0" w:space="0" w:color="auto"/>
            <w:left w:val="none" w:sz="0" w:space="0" w:color="auto"/>
            <w:bottom w:val="none" w:sz="0" w:space="0" w:color="auto"/>
            <w:right w:val="none" w:sz="0" w:space="0" w:color="auto"/>
          </w:divBdr>
        </w:div>
        <w:div w:id="201940614">
          <w:marLeft w:val="0"/>
          <w:marRight w:val="0"/>
          <w:marTop w:val="0"/>
          <w:marBottom w:val="0"/>
          <w:divBdr>
            <w:top w:val="none" w:sz="0" w:space="0" w:color="auto"/>
            <w:left w:val="none" w:sz="0" w:space="0" w:color="auto"/>
            <w:bottom w:val="none" w:sz="0" w:space="0" w:color="auto"/>
            <w:right w:val="none" w:sz="0" w:space="0" w:color="auto"/>
          </w:divBdr>
        </w:div>
        <w:div w:id="302738825">
          <w:marLeft w:val="0"/>
          <w:marRight w:val="0"/>
          <w:marTop w:val="0"/>
          <w:marBottom w:val="0"/>
          <w:divBdr>
            <w:top w:val="none" w:sz="0" w:space="0" w:color="auto"/>
            <w:left w:val="none" w:sz="0" w:space="0" w:color="auto"/>
            <w:bottom w:val="none" w:sz="0" w:space="0" w:color="auto"/>
            <w:right w:val="none" w:sz="0" w:space="0" w:color="auto"/>
          </w:divBdr>
        </w:div>
        <w:div w:id="416678401">
          <w:marLeft w:val="0"/>
          <w:marRight w:val="0"/>
          <w:marTop w:val="0"/>
          <w:marBottom w:val="0"/>
          <w:divBdr>
            <w:top w:val="none" w:sz="0" w:space="0" w:color="auto"/>
            <w:left w:val="none" w:sz="0" w:space="0" w:color="auto"/>
            <w:bottom w:val="none" w:sz="0" w:space="0" w:color="auto"/>
            <w:right w:val="none" w:sz="0" w:space="0" w:color="auto"/>
          </w:divBdr>
        </w:div>
        <w:div w:id="447355450">
          <w:marLeft w:val="0"/>
          <w:marRight w:val="0"/>
          <w:marTop w:val="0"/>
          <w:marBottom w:val="0"/>
          <w:divBdr>
            <w:top w:val="none" w:sz="0" w:space="0" w:color="auto"/>
            <w:left w:val="none" w:sz="0" w:space="0" w:color="auto"/>
            <w:bottom w:val="none" w:sz="0" w:space="0" w:color="auto"/>
            <w:right w:val="none" w:sz="0" w:space="0" w:color="auto"/>
          </w:divBdr>
        </w:div>
        <w:div w:id="472675293">
          <w:marLeft w:val="0"/>
          <w:marRight w:val="0"/>
          <w:marTop w:val="0"/>
          <w:marBottom w:val="0"/>
          <w:divBdr>
            <w:top w:val="none" w:sz="0" w:space="0" w:color="auto"/>
            <w:left w:val="none" w:sz="0" w:space="0" w:color="auto"/>
            <w:bottom w:val="none" w:sz="0" w:space="0" w:color="auto"/>
            <w:right w:val="none" w:sz="0" w:space="0" w:color="auto"/>
          </w:divBdr>
        </w:div>
        <w:div w:id="657463542">
          <w:marLeft w:val="0"/>
          <w:marRight w:val="0"/>
          <w:marTop w:val="0"/>
          <w:marBottom w:val="0"/>
          <w:divBdr>
            <w:top w:val="none" w:sz="0" w:space="0" w:color="auto"/>
            <w:left w:val="none" w:sz="0" w:space="0" w:color="auto"/>
            <w:bottom w:val="none" w:sz="0" w:space="0" w:color="auto"/>
            <w:right w:val="none" w:sz="0" w:space="0" w:color="auto"/>
          </w:divBdr>
        </w:div>
        <w:div w:id="731150126">
          <w:marLeft w:val="0"/>
          <w:marRight w:val="0"/>
          <w:marTop w:val="0"/>
          <w:marBottom w:val="0"/>
          <w:divBdr>
            <w:top w:val="none" w:sz="0" w:space="0" w:color="auto"/>
            <w:left w:val="none" w:sz="0" w:space="0" w:color="auto"/>
            <w:bottom w:val="none" w:sz="0" w:space="0" w:color="auto"/>
            <w:right w:val="none" w:sz="0" w:space="0" w:color="auto"/>
          </w:divBdr>
        </w:div>
        <w:div w:id="750128176">
          <w:marLeft w:val="0"/>
          <w:marRight w:val="0"/>
          <w:marTop w:val="0"/>
          <w:marBottom w:val="0"/>
          <w:divBdr>
            <w:top w:val="none" w:sz="0" w:space="0" w:color="auto"/>
            <w:left w:val="none" w:sz="0" w:space="0" w:color="auto"/>
            <w:bottom w:val="none" w:sz="0" w:space="0" w:color="auto"/>
            <w:right w:val="none" w:sz="0" w:space="0" w:color="auto"/>
          </w:divBdr>
        </w:div>
        <w:div w:id="850533468">
          <w:marLeft w:val="0"/>
          <w:marRight w:val="0"/>
          <w:marTop w:val="0"/>
          <w:marBottom w:val="0"/>
          <w:divBdr>
            <w:top w:val="none" w:sz="0" w:space="0" w:color="auto"/>
            <w:left w:val="none" w:sz="0" w:space="0" w:color="auto"/>
            <w:bottom w:val="none" w:sz="0" w:space="0" w:color="auto"/>
            <w:right w:val="none" w:sz="0" w:space="0" w:color="auto"/>
          </w:divBdr>
        </w:div>
        <w:div w:id="894201476">
          <w:marLeft w:val="0"/>
          <w:marRight w:val="0"/>
          <w:marTop w:val="0"/>
          <w:marBottom w:val="0"/>
          <w:divBdr>
            <w:top w:val="none" w:sz="0" w:space="0" w:color="auto"/>
            <w:left w:val="none" w:sz="0" w:space="0" w:color="auto"/>
            <w:bottom w:val="none" w:sz="0" w:space="0" w:color="auto"/>
            <w:right w:val="none" w:sz="0" w:space="0" w:color="auto"/>
          </w:divBdr>
        </w:div>
        <w:div w:id="909968714">
          <w:marLeft w:val="0"/>
          <w:marRight w:val="0"/>
          <w:marTop w:val="0"/>
          <w:marBottom w:val="0"/>
          <w:divBdr>
            <w:top w:val="none" w:sz="0" w:space="0" w:color="auto"/>
            <w:left w:val="none" w:sz="0" w:space="0" w:color="auto"/>
            <w:bottom w:val="none" w:sz="0" w:space="0" w:color="auto"/>
            <w:right w:val="none" w:sz="0" w:space="0" w:color="auto"/>
          </w:divBdr>
        </w:div>
        <w:div w:id="1046372817">
          <w:marLeft w:val="0"/>
          <w:marRight w:val="0"/>
          <w:marTop w:val="0"/>
          <w:marBottom w:val="0"/>
          <w:divBdr>
            <w:top w:val="none" w:sz="0" w:space="0" w:color="auto"/>
            <w:left w:val="none" w:sz="0" w:space="0" w:color="auto"/>
            <w:bottom w:val="none" w:sz="0" w:space="0" w:color="auto"/>
            <w:right w:val="none" w:sz="0" w:space="0" w:color="auto"/>
          </w:divBdr>
        </w:div>
        <w:div w:id="1120761344">
          <w:marLeft w:val="0"/>
          <w:marRight w:val="0"/>
          <w:marTop w:val="0"/>
          <w:marBottom w:val="0"/>
          <w:divBdr>
            <w:top w:val="none" w:sz="0" w:space="0" w:color="auto"/>
            <w:left w:val="none" w:sz="0" w:space="0" w:color="auto"/>
            <w:bottom w:val="none" w:sz="0" w:space="0" w:color="auto"/>
            <w:right w:val="none" w:sz="0" w:space="0" w:color="auto"/>
          </w:divBdr>
        </w:div>
        <w:div w:id="1180122647">
          <w:marLeft w:val="0"/>
          <w:marRight w:val="0"/>
          <w:marTop w:val="0"/>
          <w:marBottom w:val="0"/>
          <w:divBdr>
            <w:top w:val="none" w:sz="0" w:space="0" w:color="auto"/>
            <w:left w:val="none" w:sz="0" w:space="0" w:color="auto"/>
            <w:bottom w:val="none" w:sz="0" w:space="0" w:color="auto"/>
            <w:right w:val="none" w:sz="0" w:space="0" w:color="auto"/>
          </w:divBdr>
        </w:div>
        <w:div w:id="1259823922">
          <w:marLeft w:val="0"/>
          <w:marRight w:val="0"/>
          <w:marTop w:val="0"/>
          <w:marBottom w:val="0"/>
          <w:divBdr>
            <w:top w:val="none" w:sz="0" w:space="0" w:color="auto"/>
            <w:left w:val="none" w:sz="0" w:space="0" w:color="auto"/>
            <w:bottom w:val="none" w:sz="0" w:space="0" w:color="auto"/>
            <w:right w:val="none" w:sz="0" w:space="0" w:color="auto"/>
          </w:divBdr>
        </w:div>
        <w:div w:id="1285309307">
          <w:marLeft w:val="0"/>
          <w:marRight w:val="0"/>
          <w:marTop w:val="0"/>
          <w:marBottom w:val="0"/>
          <w:divBdr>
            <w:top w:val="none" w:sz="0" w:space="0" w:color="auto"/>
            <w:left w:val="none" w:sz="0" w:space="0" w:color="auto"/>
            <w:bottom w:val="none" w:sz="0" w:space="0" w:color="auto"/>
            <w:right w:val="none" w:sz="0" w:space="0" w:color="auto"/>
          </w:divBdr>
        </w:div>
        <w:div w:id="1318732188">
          <w:marLeft w:val="0"/>
          <w:marRight w:val="0"/>
          <w:marTop w:val="0"/>
          <w:marBottom w:val="0"/>
          <w:divBdr>
            <w:top w:val="none" w:sz="0" w:space="0" w:color="auto"/>
            <w:left w:val="none" w:sz="0" w:space="0" w:color="auto"/>
            <w:bottom w:val="none" w:sz="0" w:space="0" w:color="auto"/>
            <w:right w:val="none" w:sz="0" w:space="0" w:color="auto"/>
          </w:divBdr>
        </w:div>
        <w:div w:id="1383822443">
          <w:marLeft w:val="0"/>
          <w:marRight w:val="0"/>
          <w:marTop w:val="0"/>
          <w:marBottom w:val="0"/>
          <w:divBdr>
            <w:top w:val="none" w:sz="0" w:space="0" w:color="auto"/>
            <w:left w:val="none" w:sz="0" w:space="0" w:color="auto"/>
            <w:bottom w:val="none" w:sz="0" w:space="0" w:color="auto"/>
            <w:right w:val="none" w:sz="0" w:space="0" w:color="auto"/>
          </w:divBdr>
        </w:div>
        <w:div w:id="1526334327">
          <w:marLeft w:val="0"/>
          <w:marRight w:val="0"/>
          <w:marTop w:val="0"/>
          <w:marBottom w:val="0"/>
          <w:divBdr>
            <w:top w:val="none" w:sz="0" w:space="0" w:color="auto"/>
            <w:left w:val="none" w:sz="0" w:space="0" w:color="auto"/>
            <w:bottom w:val="none" w:sz="0" w:space="0" w:color="auto"/>
            <w:right w:val="none" w:sz="0" w:space="0" w:color="auto"/>
          </w:divBdr>
        </w:div>
        <w:div w:id="1552956962">
          <w:marLeft w:val="0"/>
          <w:marRight w:val="0"/>
          <w:marTop w:val="0"/>
          <w:marBottom w:val="0"/>
          <w:divBdr>
            <w:top w:val="none" w:sz="0" w:space="0" w:color="auto"/>
            <w:left w:val="none" w:sz="0" w:space="0" w:color="auto"/>
            <w:bottom w:val="none" w:sz="0" w:space="0" w:color="auto"/>
            <w:right w:val="none" w:sz="0" w:space="0" w:color="auto"/>
          </w:divBdr>
        </w:div>
        <w:div w:id="1579436561">
          <w:marLeft w:val="0"/>
          <w:marRight w:val="0"/>
          <w:marTop w:val="0"/>
          <w:marBottom w:val="0"/>
          <w:divBdr>
            <w:top w:val="none" w:sz="0" w:space="0" w:color="auto"/>
            <w:left w:val="none" w:sz="0" w:space="0" w:color="auto"/>
            <w:bottom w:val="none" w:sz="0" w:space="0" w:color="auto"/>
            <w:right w:val="none" w:sz="0" w:space="0" w:color="auto"/>
          </w:divBdr>
        </w:div>
        <w:div w:id="1593246342">
          <w:marLeft w:val="0"/>
          <w:marRight w:val="0"/>
          <w:marTop w:val="0"/>
          <w:marBottom w:val="0"/>
          <w:divBdr>
            <w:top w:val="none" w:sz="0" w:space="0" w:color="auto"/>
            <w:left w:val="none" w:sz="0" w:space="0" w:color="auto"/>
            <w:bottom w:val="none" w:sz="0" w:space="0" w:color="auto"/>
            <w:right w:val="none" w:sz="0" w:space="0" w:color="auto"/>
          </w:divBdr>
        </w:div>
        <w:div w:id="1658651273">
          <w:marLeft w:val="0"/>
          <w:marRight w:val="0"/>
          <w:marTop w:val="0"/>
          <w:marBottom w:val="0"/>
          <w:divBdr>
            <w:top w:val="none" w:sz="0" w:space="0" w:color="auto"/>
            <w:left w:val="none" w:sz="0" w:space="0" w:color="auto"/>
            <w:bottom w:val="none" w:sz="0" w:space="0" w:color="auto"/>
            <w:right w:val="none" w:sz="0" w:space="0" w:color="auto"/>
          </w:divBdr>
        </w:div>
        <w:div w:id="1719207985">
          <w:marLeft w:val="0"/>
          <w:marRight w:val="0"/>
          <w:marTop w:val="0"/>
          <w:marBottom w:val="0"/>
          <w:divBdr>
            <w:top w:val="none" w:sz="0" w:space="0" w:color="auto"/>
            <w:left w:val="none" w:sz="0" w:space="0" w:color="auto"/>
            <w:bottom w:val="none" w:sz="0" w:space="0" w:color="auto"/>
            <w:right w:val="none" w:sz="0" w:space="0" w:color="auto"/>
          </w:divBdr>
        </w:div>
        <w:div w:id="1752042904">
          <w:marLeft w:val="0"/>
          <w:marRight w:val="0"/>
          <w:marTop w:val="0"/>
          <w:marBottom w:val="0"/>
          <w:divBdr>
            <w:top w:val="none" w:sz="0" w:space="0" w:color="auto"/>
            <w:left w:val="none" w:sz="0" w:space="0" w:color="auto"/>
            <w:bottom w:val="none" w:sz="0" w:space="0" w:color="auto"/>
            <w:right w:val="none" w:sz="0" w:space="0" w:color="auto"/>
          </w:divBdr>
        </w:div>
        <w:div w:id="1860968173">
          <w:marLeft w:val="0"/>
          <w:marRight w:val="0"/>
          <w:marTop w:val="0"/>
          <w:marBottom w:val="0"/>
          <w:divBdr>
            <w:top w:val="none" w:sz="0" w:space="0" w:color="auto"/>
            <w:left w:val="none" w:sz="0" w:space="0" w:color="auto"/>
            <w:bottom w:val="none" w:sz="0" w:space="0" w:color="auto"/>
            <w:right w:val="none" w:sz="0" w:space="0" w:color="auto"/>
          </w:divBdr>
        </w:div>
        <w:div w:id="1870531160">
          <w:marLeft w:val="0"/>
          <w:marRight w:val="0"/>
          <w:marTop w:val="0"/>
          <w:marBottom w:val="0"/>
          <w:divBdr>
            <w:top w:val="none" w:sz="0" w:space="0" w:color="auto"/>
            <w:left w:val="none" w:sz="0" w:space="0" w:color="auto"/>
            <w:bottom w:val="none" w:sz="0" w:space="0" w:color="auto"/>
            <w:right w:val="none" w:sz="0" w:space="0" w:color="auto"/>
          </w:divBdr>
        </w:div>
        <w:div w:id="1903711130">
          <w:marLeft w:val="0"/>
          <w:marRight w:val="0"/>
          <w:marTop w:val="0"/>
          <w:marBottom w:val="0"/>
          <w:divBdr>
            <w:top w:val="none" w:sz="0" w:space="0" w:color="auto"/>
            <w:left w:val="none" w:sz="0" w:space="0" w:color="auto"/>
            <w:bottom w:val="none" w:sz="0" w:space="0" w:color="auto"/>
            <w:right w:val="none" w:sz="0" w:space="0" w:color="auto"/>
          </w:divBdr>
        </w:div>
        <w:div w:id="2036225195">
          <w:marLeft w:val="0"/>
          <w:marRight w:val="0"/>
          <w:marTop w:val="0"/>
          <w:marBottom w:val="0"/>
          <w:divBdr>
            <w:top w:val="none" w:sz="0" w:space="0" w:color="auto"/>
            <w:left w:val="none" w:sz="0" w:space="0" w:color="auto"/>
            <w:bottom w:val="none" w:sz="0" w:space="0" w:color="auto"/>
            <w:right w:val="none" w:sz="0" w:space="0" w:color="auto"/>
          </w:divBdr>
        </w:div>
      </w:divsChild>
    </w:div>
    <w:div w:id="1534419595">
      <w:bodyDiv w:val="1"/>
      <w:marLeft w:val="0"/>
      <w:marRight w:val="0"/>
      <w:marTop w:val="0"/>
      <w:marBottom w:val="0"/>
      <w:divBdr>
        <w:top w:val="none" w:sz="0" w:space="0" w:color="auto"/>
        <w:left w:val="none" w:sz="0" w:space="0" w:color="auto"/>
        <w:bottom w:val="none" w:sz="0" w:space="0" w:color="auto"/>
        <w:right w:val="none" w:sz="0" w:space="0" w:color="auto"/>
      </w:divBdr>
    </w:div>
    <w:div w:id="1541552059">
      <w:bodyDiv w:val="1"/>
      <w:marLeft w:val="0"/>
      <w:marRight w:val="0"/>
      <w:marTop w:val="0"/>
      <w:marBottom w:val="0"/>
      <w:divBdr>
        <w:top w:val="none" w:sz="0" w:space="0" w:color="auto"/>
        <w:left w:val="none" w:sz="0" w:space="0" w:color="auto"/>
        <w:bottom w:val="none" w:sz="0" w:space="0" w:color="auto"/>
        <w:right w:val="none" w:sz="0" w:space="0" w:color="auto"/>
      </w:divBdr>
    </w:div>
    <w:div w:id="1552618563">
      <w:bodyDiv w:val="1"/>
      <w:marLeft w:val="0"/>
      <w:marRight w:val="0"/>
      <w:marTop w:val="0"/>
      <w:marBottom w:val="0"/>
      <w:divBdr>
        <w:top w:val="none" w:sz="0" w:space="0" w:color="auto"/>
        <w:left w:val="none" w:sz="0" w:space="0" w:color="auto"/>
        <w:bottom w:val="none" w:sz="0" w:space="0" w:color="auto"/>
        <w:right w:val="none" w:sz="0" w:space="0" w:color="auto"/>
      </w:divBdr>
    </w:div>
    <w:div w:id="1632664639">
      <w:bodyDiv w:val="1"/>
      <w:marLeft w:val="0"/>
      <w:marRight w:val="0"/>
      <w:marTop w:val="0"/>
      <w:marBottom w:val="0"/>
      <w:divBdr>
        <w:top w:val="none" w:sz="0" w:space="0" w:color="auto"/>
        <w:left w:val="none" w:sz="0" w:space="0" w:color="auto"/>
        <w:bottom w:val="none" w:sz="0" w:space="0" w:color="auto"/>
        <w:right w:val="none" w:sz="0" w:space="0" w:color="auto"/>
      </w:divBdr>
    </w:div>
    <w:div w:id="1663240306">
      <w:bodyDiv w:val="1"/>
      <w:marLeft w:val="0"/>
      <w:marRight w:val="0"/>
      <w:marTop w:val="0"/>
      <w:marBottom w:val="0"/>
      <w:divBdr>
        <w:top w:val="none" w:sz="0" w:space="0" w:color="auto"/>
        <w:left w:val="none" w:sz="0" w:space="0" w:color="auto"/>
        <w:bottom w:val="none" w:sz="0" w:space="0" w:color="auto"/>
        <w:right w:val="none" w:sz="0" w:space="0" w:color="auto"/>
      </w:divBdr>
    </w:div>
    <w:div w:id="1666588412">
      <w:bodyDiv w:val="1"/>
      <w:marLeft w:val="0"/>
      <w:marRight w:val="0"/>
      <w:marTop w:val="0"/>
      <w:marBottom w:val="0"/>
      <w:divBdr>
        <w:top w:val="none" w:sz="0" w:space="0" w:color="auto"/>
        <w:left w:val="none" w:sz="0" w:space="0" w:color="auto"/>
        <w:bottom w:val="none" w:sz="0" w:space="0" w:color="auto"/>
        <w:right w:val="none" w:sz="0" w:space="0" w:color="auto"/>
      </w:divBdr>
    </w:div>
    <w:div w:id="1667056159">
      <w:bodyDiv w:val="1"/>
      <w:marLeft w:val="0"/>
      <w:marRight w:val="0"/>
      <w:marTop w:val="0"/>
      <w:marBottom w:val="0"/>
      <w:divBdr>
        <w:top w:val="none" w:sz="0" w:space="0" w:color="auto"/>
        <w:left w:val="none" w:sz="0" w:space="0" w:color="auto"/>
        <w:bottom w:val="none" w:sz="0" w:space="0" w:color="auto"/>
        <w:right w:val="none" w:sz="0" w:space="0" w:color="auto"/>
      </w:divBdr>
    </w:div>
    <w:div w:id="1679382667">
      <w:bodyDiv w:val="1"/>
      <w:marLeft w:val="0"/>
      <w:marRight w:val="0"/>
      <w:marTop w:val="0"/>
      <w:marBottom w:val="0"/>
      <w:divBdr>
        <w:top w:val="none" w:sz="0" w:space="0" w:color="auto"/>
        <w:left w:val="none" w:sz="0" w:space="0" w:color="auto"/>
        <w:bottom w:val="none" w:sz="0" w:space="0" w:color="auto"/>
        <w:right w:val="none" w:sz="0" w:space="0" w:color="auto"/>
      </w:divBdr>
      <w:divsChild>
        <w:div w:id="1584756960">
          <w:marLeft w:val="480"/>
          <w:marRight w:val="0"/>
          <w:marTop w:val="0"/>
          <w:marBottom w:val="0"/>
          <w:divBdr>
            <w:top w:val="none" w:sz="0" w:space="0" w:color="auto"/>
            <w:left w:val="none" w:sz="0" w:space="0" w:color="auto"/>
            <w:bottom w:val="none" w:sz="0" w:space="0" w:color="auto"/>
            <w:right w:val="none" w:sz="0" w:space="0" w:color="auto"/>
          </w:divBdr>
        </w:div>
        <w:div w:id="2009945914">
          <w:marLeft w:val="480"/>
          <w:marRight w:val="0"/>
          <w:marTop w:val="0"/>
          <w:marBottom w:val="0"/>
          <w:divBdr>
            <w:top w:val="none" w:sz="0" w:space="0" w:color="auto"/>
            <w:left w:val="none" w:sz="0" w:space="0" w:color="auto"/>
            <w:bottom w:val="none" w:sz="0" w:space="0" w:color="auto"/>
            <w:right w:val="none" w:sz="0" w:space="0" w:color="auto"/>
          </w:divBdr>
        </w:div>
        <w:div w:id="2124684816">
          <w:marLeft w:val="480"/>
          <w:marRight w:val="0"/>
          <w:marTop w:val="0"/>
          <w:marBottom w:val="0"/>
          <w:divBdr>
            <w:top w:val="none" w:sz="0" w:space="0" w:color="auto"/>
            <w:left w:val="none" w:sz="0" w:space="0" w:color="auto"/>
            <w:bottom w:val="none" w:sz="0" w:space="0" w:color="auto"/>
            <w:right w:val="none" w:sz="0" w:space="0" w:color="auto"/>
          </w:divBdr>
        </w:div>
      </w:divsChild>
    </w:div>
    <w:div w:id="1679691804">
      <w:bodyDiv w:val="1"/>
      <w:marLeft w:val="0"/>
      <w:marRight w:val="0"/>
      <w:marTop w:val="0"/>
      <w:marBottom w:val="0"/>
      <w:divBdr>
        <w:top w:val="none" w:sz="0" w:space="0" w:color="auto"/>
        <w:left w:val="none" w:sz="0" w:space="0" w:color="auto"/>
        <w:bottom w:val="none" w:sz="0" w:space="0" w:color="auto"/>
        <w:right w:val="none" w:sz="0" w:space="0" w:color="auto"/>
      </w:divBdr>
    </w:div>
    <w:div w:id="1786731840">
      <w:bodyDiv w:val="1"/>
      <w:marLeft w:val="0"/>
      <w:marRight w:val="0"/>
      <w:marTop w:val="0"/>
      <w:marBottom w:val="0"/>
      <w:divBdr>
        <w:top w:val="none" w:sz="0" w:space="0" w:color="auto"/>
        <w:left w:val="none" w:sz="0" w:space="0" w:color="auto"/>
        <w:bottom w:val="none" w:sz="0" w:space="0" w:color="auto"/>
        <w:right w:val="none" w:sz="0" w:space="0" w:color="auto"/>
      </w:divBdr>
    </w:div>
    <w:div w:id="1787505135">
      <w:bodyDiv w:val="1"/>
      <w:marLeft w:val="0"/>
      <w:marRight w:val="0"/>
      <w:marTop w:val="0"/>
      <w:marBottom w:val="0"/>
      <w:divBdr>
        <w:top w:val="none" w:sz="0" w:space="0" w:color="auto"/>
        <w:left w:val="none" w:sz="0" w:space="0" w:color="auto"/>
        <w:bottom w:val="none" w:sz="0" w:space="0" w:color="auto"/>
        <w:right w:val="none" w:sz="0" w:space="0" w:color="auto"/>
      </w:divBdr>
    </w:div>
    <w:div w:id="1828400961">
      <w:bodyDiv w:val="1"/>
      <w:marLeft w:val="0"/>
      <w:marRight w:val="0"/>
      <w:marTop w:val="0"/>
      <w:marBottom w:val="0"/>
      <w:divBdr>
        <w:top w:val="none" w:sz="0" w:space="0" w:color="auto"/>
        <w:left w:val="none" w:sz="0" w:space="0" w:color="auto"/>
        <w:bottom w:val="none" w:sz="0" w:space="0" w:color="auto"/>
        <w:right w:val="none" w:sz="0" w:space="0" w:color="auto"/>
      </w:divBdr>
    </w:div>
    <w:div w:id="1858350982">
      <w:bodyDiv w:val="1"/>
      <w:marLeft w:val="0"/>
      <w:marRight w:val="0"/>
      <w:marTop w:val="0"/>
      <w:marBottom w:val="0"/>
      <w:divBdr>
        <w:top w:val="none" w:sz="0" w:space="0" w:color="auto"/>
        <w:left w:val="none" w:sz="0" w:space="0" w:color="auto"/>
        <w:bottom w:val="none" w:sz="0" w:space="0" w:color="auto"/>
        <w:right w:val="none" w:sz="0" w:space="0" w:color="auto"/>
      </w:divBdr>
    </w:div>
    <w:div w:id="1877422456">
      <w:bodyDiv w:val="1"/>
      <w:marLeft w:val="0"/>
      <w:marRight w:val="0"/>
      <w:marTop w:val="0"/>
      <w:marBottom w:val="0"/>
      <w:divBdr>
        <w:top w:val="none" w:sz="0" w:space="0" w:color="auto"/>
        <w:left w:val="none" w:sz="0" w:space="0" w:color="auto"/>
        <w:bottom w:val="none" w:sz="0" w:space="0" w:color="auto"/>
        <w:right w:val="none" w:sz="0" w:space="0" w:color="auto"/>
      </w:divBdr>
    </w:div>
    <w:div w:id="1877814426">
      <w:bodyDiv w:val="1"/>
      <w:marLeft w:val="0"/>
      <w:marRight w:val="0"/>
      <w:marTop w:val="0"/>
      <w:marBottom w:val="0"/>
      <w:divBdr>
        <w:top w:val="none" w:sz="0" w:space="0" w:color="auto"/>
        <w:left w:val="none" w:sz="0" w:space="0" w:color="auto"/>
        <w:bottom w:val="none" w:sz="0" w:space="0" w:color="auto"/>
        <w:right w:val="none" w:sz="0" w:space="0" w:color="auto"/>
      </w:divBdr>
    </w:div>
    <w:div w:id="1924298955">
      <w:bodyDiv w:val="1"/>
      <w:marLeft w:val="0"/>
      <w:marRight w:val="0"/>
      <w:marTop w:val="0"/>
      <w:marBottom w:val="0"/>
      <w:divBdr>
        <w:top w:val="none" w:sz="0" w:space="0" w:color="auto"/>
        <w:left w:val="none" w:sz="0" w:space="0" w:color="auto"/>
        <w:bottom w:val="none" w:sz="0" w:space="0" w:color="auto"/>
        <w:right w:val="none" w:sz="0" w:space="0" w:color="auto"/>
      </w:divBdr>
    </w:div>
    <w:div w:id="1956861672">
      <w:bodyDiv w:val="1"/>
      <w:marLeft w:val="0"/>
      <w:marRight w:val="0"/>
      <w:marTop w:val="0"/>
      <w:marBottom w:val="0"/>
      <w:divBdr>
        <w:top w:val="none" w:sz="0" w:space="0" w:color="auto"/>
        <w:left w:val="none" w:sz="0" w:space="0" w:color="auto"/>
        <w:bottom w:val="none" w:sz="0" w:space="0" w:color="auto"/>
        <w:right w:val="none" w:sz="0" w:space="0" w:color="auto"/>
      </w:divBdr>
    </w:div>
    <w:div w:id="2034568601">
      <w:bodyDiv w:val="1"/>
      <w:marLeft w:val="0"/>
      <w:marRight w:val="0"/>
      <w:marTop w:val="0"/>
      <w:marBottom w:val="0"/>
      <w:divBdr>
        <w:top w:val="none" w:sz="0" w:space="0" w:color="auto"/>
        <w:left w:val="none" w:sz="0" w:space="0" w:color="auto"/>
        <w:bottom w:val="none" w:sz="0" w:space="0" w:color="auto"/>
        <w:right w:val="none" w:sz="0" w:space="0" w:color="auto"/>
      </w:divBdr>
    </w:div>
    <w:div w:id="2038462297">
      <w:bodyDiv w:val="1"/>
      <w:marLeft w:val="0"/>
      <w:marRight w:val="0"/>
      <w:marTop w:val="0"/>
      <w:marBottom w:val="0"/>
      <w:divBdr>
        <w:top w:val="none" w:sz="0" w:space="0" w:color="auto"/>
        <w:left w:val="none" w:sz="0" w:space="0" w:color="auto"/>
        <w:bottom w:val="none" w:sz="0" w:space="0" w:color="auto"/>
        <w:right w:val="none" w:sz="0" w:space="0" w:color="auto"/>
      </w:divBdr>
      <w:divsChild>
        <w:div w:id="738669691">
          <w:marLeft w:val="480"/>
          <w:marRight w:val="0"/>
          <w:marTop w:val="0"/>
          <w:marBottom w:val="0"/>
          <w:divBdr>
            <w:top w:val="none" w:sz="0" w:space="0" w:color="auto"/>
            <w:left w:val="none" w:sz="0" w:space="0" w:color="auto"/>
            <w:bottom w:val="none" w:sz="0" w:space="0" w:color="auto"/>
            <w:right w:val="none" w:sz="0" w:space="0" w:color="auto"/>
          </w:divBdr>
        </w:div>
        <w:div w:id="1174883826">
          <w:marLeft w:val="480"/>
          <w:marRight w:val="0"/>
          <w:marTop w:val="0"/>
          <w:marBottom w:val="0"/>
          <w:divBdr>
            <w:top w:val="none" w:sz="0" w:space="0" w:color="auto"/>
            <w:left w:val="none" w:sz="0" w:space="0" w:color="auto"/>
            <w:bottom w:val="none" w:sz="0" w:space="0" w:color="auto"/>
            <w:right w:val="none" w:sz="0" w:space="0" w:color="auto"/>
          </w:divBdr>
        </w:div>
        <w:div w:id="1652636667">
          <w:marLeft w:val="480"/>
          <w:marRight w:val="0"/>
          <w:marTop w:val="0"/>
          <w:marBottom w:val="0"/>
          <w:divBdr>
            <w:top w:val="none" w:sz="0" w:space="0" w:color="auto"/>
            <w:left w:val="none" w:sz="0" w:space="0" w:color="auto"/>
            <w:bottom w:val="none" w:sz="0" w:space="0" w:color="auto"/>
            <w:right w:val="none" w:sz="0" w:space="0" w:color="auto"/>
          </w:divBdr>
        </w:div>
      </w:divsChild>
    </w:div>
    <w:div w:id="2094423713">
      <w:bodyDiv w:val="1"/>
      <w:marLeft w:val="0"/>
      <w:marRight w:val="0"/>
      <w:marTop w:val="0"/>
      <w:marBottom w:val="0"/>
      <w:divBdr>
        <w:top w:val="none" w:sz="0" w:space="0" w:color="auto"/>
        <w:left w:val="none" w:sz="0" w:space="0" w:color="auto"/>
        <w:bottom w:val="none" w:sz="0" w:space="0" w:color="auto"/>
        <w:right w:val="none" w:sz="0" w:space="0" w:color="auto"/>
      </w:divBdr>
    </w:div>
    <w:div w:id="2120295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ru.wikipedia.org/w/index.php?title=%D0%92%D0%B0%D1%81%D0%B8%D0%BB%D1%8C%D0%B5%D0%B2%D1%81%D0%BA%D0%B8%D0%B9_%D1%81%D0%B5%D0%BB%D1%8C%D1%81%D0%BE%D0%B2%D0%B5%D1%82_(%D0%9E%D0%BA%D1%82%D1%8F%D0%B1%D1%80%D1%8C%D1%81%D0%BA%D0%B8%D0%B9_%D1%80%D0%B0%D0%B9%D0%BE%D0%BD)&amp;action=edit&amp;redlink=1" TargetMode="External"/><Relationship Id="rId18" Type="http://schemas.openxmlformats.org/officeDocument/2006/relationships/hyperlink" Target="http://ru.wikipedia.org/w/index.php?title=%D0%9C%D0%B0%D1%80%D1%8C%D0%B5%D0%B2%D1%81%D0%BA%D0%B8%D0%B9_%D1%81%D0%B5%D0%BB%D1%8C%D1%81%D0%BE%D0%B2%D0%B5%D1%82_(%D0%9E%D0%BA%D1%82%D1%8F%D0%B1%D1%80%D1%8C%D1%81%D0%BA%D0%B8%D0%B9_%D1%80%D0%B0%D0%B9%D0%BE%D0%BD)&amp;action=edit&amp;redlink=1" TargetMode="External"/><Relationship Id="rId26" Type="http://schemas.openxmlformats.org/officeDocument/2006/relationships/hyperlink" Target="http://www.orenobl.ru/" TargetMode="External"/><Relationship Id="rId39" Type="http://schemas.openxmlformats.org/officeDocument/2006/relationships/image" Target="media/image3.jpeg"/><Relationship Id="rId21" Type="http://schemas.openxmlformats.org/officeDocument/2006/relationships/hyperlink" Target="http://ru.wikipedia.org/w/index.php?title=%D0%9D%D0%BE%D0%B2%D0%BE%D1%82%D1%80%D0%BE%D0%B8%D1%86%D0%BA%D0%B8%D0%B9_%D1%81%D0%B5%D0%BB%D1%8C%D1%81%D0%BE%D0%B2%D0%B5%D1%82_(%D0%9E%D1%80%D0%B5%D0%BD%D0%B1%D1%83%D1%80%D0%B3%D1%81%D0%BA%D0%B0%D1%8F_%D0%BE%D0%B1%D0%BB%D0%B0%D1%81%D1%82%D1%8C)&amp;action=edit&amp;redlink=1" TargetMode="External"/><Relationship Id="rId34" Type="http://schemas.openxmlformats.org/officeDocument/2006/relationships/hyperlink" Target="http://ru.wikipedia.org/wiki/%D0%9E%D0%BA%D0%B5%D0%B0%D0%BD" TargetMode="External"/><Relationship Id="rId42" Type="http://schemas.openxmlformats.org/officeDocument/2006/relationships/chart" Target="charts/chart2.xml"/><Relationship Id="rId47" Type="http://schemas.openxmlformats.org/officeDocument/2006/relationships/chart" Target="charts/chart7.xml"/><Relationship Id="rId50" Type="http://schemas.openxmlformats.org/officeDocument/2006/relationships/hyperlink" Target="http://ru.wikipedia.org/wiki/%D0%9C%D0%B0%D0%BA%D1%80%D0%BE%D1%8D%D0%BA%D0%BE%D0%BD%D0%BE%D0%BC%D0%B8%D0%BA%D0%B0" TargetMode="External"/><Relationship Id="rId55"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ru.wikipedia.org/wiki/%D0%91%D1%83%D0%BB%D0%B0%D0%BD%D0%BE%D0%B2%D1%81%D0%BA%D0%B8%D0%B9_%D1%81%D0%B5%D0%BB%D1%8C%D1%81%D0%BE%D0%B2%D0%B5%D1%82" TargetMode="External"/><Relationship Id="rId17" Type="http://schemas.openxmlformats.org/officeDocument/2006/relationships/hyperlink" Target="http://ru.wikipedia.org/wiki/%D0%9A%D1%80%D0%B0%D1%81%D0%BD%D0%BE%D0%BE%D0%BA%D1%82%D1%8F%D0%B1%D1%80%D1%8C%D1%81%D0%BA%D0%B8%D0%B9_%D1%81%D0%B5%D0%BB%D1%8C%D1%81%D0%BE%D0%B2%D0%B5%D1%82" TargetMode="External"/><Relationship Id="rId25" Type="http://schemas.openxmlformats.org/officeDocument/2006/relationships/hyperlink" Target="http://ru.wikipedia.org/wiki/%D0%A3%D1%81%D0%BF%D0%B5%D0%BD%D1%81%D0%BA%D0%B8%D0%B9_%D1%81%D0%B5%D0%BB%D1%8C%D1%81%D0%BE%D0%B2%D0%B5%D1%82" TargetMode="External"/><Relationship Id="rId33" Type="http://schemas.openxmlformats.org/officeDocument/2006/relationships/hyperlink" Target="http://ru.wikipedia.org/wiki/%D0%9A%D0%BE%D0%BD%D1%82%D0%B8%D0%BD%D0%B5%D0%BD%D1%82%D0%B0%D0%BB%D1%8C%D0%BD%D1%8B%D0%B9_%D0%BA%D0%BB%D0%B8%D0%BC%D0%B0%D1%82" TargetMode="External"/><Relationship Id="rId38" Type="http://schemas.openxmlformats.org/officeDocument/2006/relationships/image" Target="media/image2.jpeg"/><Relationship Id="rId46" Type="http://schemas.openxmlformats.org/officeDocument/2006/relationships/chart" Target="charts/chart6.xml"/><Relationship Id="rId59"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hyperlink" Target="http://ru.wikipedia.org/w/index.php?title=%D0%9A%D0%BE%D0%BC%D0%B8%D1%81%D1%81%D0%B0%D1%80%D0%BE%D0%B2%D1%81%D0%BA%D0%B8%D0%B9_%D1%81%D0%B5%D0%BB%D1%8C%D1%81%D0%BE%D0%B2%D0%B5%D1%82&amp;action=edit&amp;redlink=1" TargetMode="External"/><Relationship Id="rId20" Type="http://schemas.openxmlformats.org/officeDocument/2006/relationships/hyperlink" Target="http://ru.wikipedia.org/w/index.php?title=%D0%9D%D0%BE%D0%B2%D0%BE%D0%BD%D0%B8%D0%BA%D0%B8%D1%82%D0%B8%D0%BD%D1%81%D0%BA%D0%B8%D0%B9_%D1%81%D0%B5%D0%BB%D1%8C%D1%81%D0%BE%D0%B2%D0%B5%D1%82&amp;action=edit&amp;redlink=1" TargetMode="External"/><Relationship Id="rId29" Type="http://schemas.openxmlformats.org/officeDocument/2006/relationships/hyperlink" Target="http://www.orenobl.ru/raion/orenburgsky.php" TargetMode="External"/><Relationship Id="rId41" Type="http://schemas.openxmlformats.org/officeDocument/2006/relationships/chart" Target="charts/chart1.xml"/><Relationship Id="rId54" Type="http://schemas.openxmlformats.org/officeDocument/2006/relationships/hyperlink" Target="http://www.orenobl.ru/town/orenburg.ph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u.wikipedia.org/wiki/%D0%91%D0%B5%D0%BB%D0%BE%D0%B7%D0%B5%D1%80%D1%81%D0%BA%D0%B8%D0%B9_%D1%81%D0%B5%D0%BB%D1%8C%D1%81%D0%BE%D0%B2%D0%B5%D1%82" TargetMode="External"/><Relationship Id="rId24" Type="http://schemas.openxmlformats.org/officeDocument/2006/relationships/hyperlink" Target="http://ru.wikipedia.org/w/index.php?title=%D0%A3%D1%80%D0%B0%D0%BD%D0%B1%D0%B0%D1%88%D1%81%D0%BA%D0%B8%D0%B9_%D1%81%D0%B5%D0%BB%D1%8C%D1%81%D0%BE%D0%B2%D0%B5%D1%82&amp;action=edit&amp;redlink=1" TargetMode="External"/><Relationship Id="rId32" Type="http://schemas.openxmlformats.org/officeDocument/2006/relationships/hyperlink" Target="http://orenobl.ru/town/orenburg.php" TargetMode="External"/><Relationship Id="rId37" Type="http://schemas.openxmlformats.org/officeDocument/2006/relationships/hyperlink" Target="http://ru.wikipedia.org/wiki/%D0%90%D1%82%D0%BC%D0%BE%D1%81%D1%84%D0%B5%D1%80%D0%BD%D1%8B%D0%B5_%D0%BE%D1%81%D0%B0%D0%B4%D0%BA%D0%B8" TargetMode="External"/><Relationship Id="rId40" Type="http://schemas.openxmlformats.org/officeDocument/2006/relationships/image" Target="media/image4.jpeg"/><Relationship Id="rId45" Type="http://schemas.openxmlformats.org/officeDocument/2006/relationships/chart" Target="charts/chart5.xml"/><Relationship Id="rId53" Type="http://schemas.openxmlformats.org/officeDocument/2006/relationships/hyperlink" Target="http://www.orenobl.ru/town/orenburg.php" TargetMode="Externa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ru.wikipedia.org/w/index.php?title=%D0%98%D0%BC%D0%B0%D0%BD%D0%B3%D1%83%D0%BB%D0%BE%D0%B2%D1%81%D0%BA%D0%B8%D0%B9_%D1%81%D0%B5%D0%BB%D1%8C%D1%81%D0%BE%D0%B2%D0%B5%D1%82_(%D0%9E%D1%80%D0%B5%D0%BD%D0%B1%D1%83%D1%80%D0%B3%D1%81%D0%BA%D0%B0%D1%8F_%D0%BE%D0%B1%D0%BB%D0%B0%D1%81%D1%82%D1%8C)&amp;action=edit&amp;redlink=1" TargetMode="External"/><Relationship Id="rId23" Type="http://schemas.openxmlformats.org/officeDocument/2006/relationships/hyperlink" Target="http://ru.wikipedia.org/wiki/%D0%A0%D0%BE%D1%81%D1%81%D0%B8%D0%B9%D1%81%D0%BA%D0%B8%D0%B9_%D1%81%D0%B5%D0%BB%D1%8C%D1%81%D0%BE%D0%B2%D0%B5%D1%82" TargetMode="External"/><Relationship Id="rId28" Type="http://schemas.openxmlformats.org/officeDocument/2006/relationships/hyperlink" Target="http://www.orenobl.ru/raion/ileksky.php" TargetMode="External"/><Relationship Id="rId36" Type="http://schemas.openxmlformats.org/officeDocument/2006/relationships/hyperlink" Target="http://ru.wikipedia.org/wiki/%D0%A2%D0%B5%D0%BC%D0%BF%D0%B5%D1%80%D0%B0%D1%82%D1%83%D1%80%D0%B0" TargetMode="External"/><Relationship Id="rId49" Type="http://schemas.openxmlformats.org/officeDocument/2006/relationships/hyperlink" Target="http://ru.wikipedia.org/wiki/%D0%9C%D0%B8%D0%BA%D1%80%D0%BE%D1%8D%D0%BA%D0%BE%D0%BD%D0%BE%D0%BC%D0%B8%D0%BA%D0%B0" TargetMode="External"/><Relationship Id="rId57" Type="http://schemas.openxmlformats.org/officeDocument/2006/relationships/fontTable" Target="fontTable.xml"/><Relationship Id="rId10" Type="http://schemas.openxmlformats.org/officeDocument/2006/relationships/hyperlink" Target="http://zakon.scli.ru/ru/legal_texts/legislation_RF/extended/printable.php?do4=document&amp;id4=c3fabb08-a755-4aeb-bfeb-1e10c4f7d136" TargetMode="External"/><Relationship Id="rId19" Type="http://schemas.openxmlformats.org/officeDocument/2006/relationships/hyperlink" Target="http://ru.wikipedia.org/w/index.php?title=%D0%9D%D0%B8%D0%B6%D0%BD%D0%B5%D0%B3%D1%83%D0%BC%D0%B1%D0%B5%D1%82%D0%BE%D0%B2%D1%81%D0%BA%D0%B8%D0%B9_%D1%81%D0%B5%D0%BB%D1%8C%D1%81%D0%BE%D0%B2%D0%B5%D1%82&amp;action=edit&amp;redlink=1" TargetMode="External"/><Relationship Id="rId31" Type="http://schemas.openxmlformats.org/officeDocument/2006/relationships/hyperlink" Target="http://www.orenobl.ru/raion.php" TargetMode="External"/><Relationship Id="rId44" Type="http://schemas.openxmlformats.org/officeDocument/2006/relationships/chart" Target="charts/chart4.xml"/><Relationship Id="rId52" Type="http://schemas.openxmlformats.org/officeDocument/2006/relationships/chart" Target="charts/chart10.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ru.wikipedia.org/w/index.php?title=%D0%98%D0%BB%D1%8C%D0%B8%D0%BD%D1%81%D0%BA%D0%B8%D0%B9_%D1%81%D0%B5%D0%BB%D1%8C%D1%81%D0%BE%D0%B2%D0%B5%D1%82_(%D0%9E%D0%BA%D1%82%D1%8F%D0%B1%D1%80%D1%8C%D1%81%D0%BA%D0%B8%D0%B9_%D1%80%D0%B0%D0%B9%D0%BE%D0%BD)&amp;action=edit&amp;redlink=1" TargetMode="External"/><Relationship Id="rId22" Type="http://schemas.openxmlformats.org/officeDocument/2006/relationships/hyperlink" Target="http://ru.wikipedia.org/w/index.php?title=%D0%9E%D0%BA%D1%82%D1%8F%D0%B1%D1%80%D1%8C%D1%81%D0%BA%D0%B8%D0%B9_%D1%81%D0%B5%D0%BB%D1%8C%D1%81%D0%BE%D0%B2%D0%B5%D1%82_(%D0%9E%D1%80%D0%B5%D0%BD%D0%B1%D1%83%D1%80%D0%B3%D1%81%D0%BA%D0%B0%D1%8F_%D0%BE%D0%B1%D0%BB%D0%B0%D1%81%D1%82%D1%8C)&amp;action=edit&amp;redlink=1" TargetMode="External"/><Relationship Id="rId27" Type="http://schemas.openxmlformats.org/officeDocument/2006/relationships/hyperlink" Target="http://www.orenobl.ru/" TargetMode="External"/><Relationship Id="rId30" Type="http://schemas.openxmlformats.org/officeDocument/2006/relationships/hyperlink" Target="http://www.orenobl.ru/raion/sakmarsky.php" TargetMode="External"/><Relationship Id="rId35" Type="http://schemas.openxmlformats.org/officeDocument/2006/relationships/hyperlink" Target="http://ru.wikipedia.org/wiki/%D0%9C%D0%BE%D1%80%D0%B5" TargetMode="External"/><Relationship Id="rId43" Type="http://schemas.openxmlformats.org/officeDocument/2006/relationships/chart" Target="charts/chart3.xml"/><Relationship Id="rId48" Type="http://schemas.openxmlformats.org/officeDocument/2006/relationships/chart" Target="charts/chart8.xml"/><Relationship Id="rId56" Type="http://schemas.openxmlformats.org/officeDocument/2006/relationships/footer" Target="footer1.xml"/><Relationship Id="rId8" Type="http://schemas.openxmlformats.org/officeDocument/2006/relationships/hyperlink" Target="http://ru.wikipedia.org/wiki/%D0%91%D0%B0%D1%88%D0%BA%D0%BE%D1%80%D1%82%D0%BE%D1%81%D1%82%D0%B0%D0%BD" TargetMode="External"/><Relationship Id="rId51" Type="http://schemas.openxmlformats.org/officeDocument/2006/relationships/chart" Target="charts/chart9.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Free\Desktop\&#1051;&#1080;&#1089;&#1090;%20Microsoft%20Excel.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Free\Desktop\&#1051;&#1080;&#1089;&#1090;%20Microsoft%20Excel%20(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Free\Desktop\&#1051;&#1080;&#1089;&#1090;%20Microsoft%20Excel.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Free\Desktop\&#1051;&#1080;&#1089;&#1090;%20Microsoft%20Excel.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Free\Desktop\&#1051;&#1080;&#1089;&#1090;%20Microsoft%20Excel.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Free\Desktop\&#1051;&#1080;&#1089;&#1090;%20Microsoft%20Excel.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Free\Desktop\&#1051;&#1080;&#1089;&#1090;%20Microsoft%20Excel.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Free\Desktop\&#1051;&#1080;&#1089;&#1090;%20Microsoft%20Excel.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Free\Desktop\&#1051;&#1080;&#1089;&#1090;%20Microsoft%20Excel%20(2).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Free\Desktop\&#1051;&#1080;&#1089;&#1090;%20Microsoft%20Excel%20(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lang val="ru-RU"/>
  <c:chart>
    <c:autoTitleDeleted val="1"/>
    <c:view3D>
      <c:rotX val="30"/>
      <c:perspective val="30"/>
    </c:view3D>
    <c:plotArea>
      <c:layout/>
      <c:pie3DChart>
        <c:varyColors val="1"/>
        <c:ser>
          <c:idx val="0"/>
          <c:order val="0"/>
          <c:dLbls>
            <c:showCatName val="1"/>
            <c:showPercent val="1"/>
            <c:showLeaderLines val="1"/>
          </c:dLbls>
          <c:cat>
            <c:strRef>
              <c:f>Лист1!$A$1:$A$5</c:f>
              <c:strCache>
                <c:ptCount val="5"/>
                <c:pt idx="0">
                  <c:v>Татары</c:v>
                </c:pt>
                <c:pt idx="1">
                  <c:v>Башкиры</c:v>
                </c:pt>
                <c:pt idx="2">
                  <c:v>Русские</c:v>
                </c:pt>
                <c:pt idx="3">
                  <c:v>Украинцы</c:v>
                </c:pt>
                <c:pt idx="4">
                  <c:v>Прочие</c:v>
                </c:pt>
              </c:strCache>
            </c:strRef>
          </c:cat>
          <c:val>
            <c:numRef>
              <c:f>Лист1!$B$1:$B$5</c:f>
              <c:numCache>
                <c:formatCode>0.00%</c:formatCode>
                <c:ptCount val="5"/>
                <c:pt idx="0">
                  <c:v>0.52600000000000002</c:v>
                </c:pt>
                <c:pt idx="1">
                  <c:v>0.34900000000000025</c:v>
                </c:pt>
                <c:pt idx="2">
                  <c:v>7.3000000000000023E-2</c:v>
                </c:pt>
                <c:pt idx="3">
                  <c:v>5.0000000000000024E-2</c:v>
                </c:pt>
                <c:pt idx="4">
                  <c:v>2.0000000000000013E-3</c:v>
                </c:pt>
              </c:numCache>
            </c:numRef>
          </c:val>
        </c:ser>
        <c:dLbls>
          <c:showCatName val="1"/>
          <c:showPercent val="1"/>
        </c:dLbls>
      </c:pie3DChart>
    </c:plotArea>
    <c:plotVisOnly val="1"/>
    <c:dispBlanksAs val="zero"/>
  </c:chart>
  <c:externalData r:id="rId1"/>
  <c:userShapes r:id="rId2"/>
</c:chartSpace>
</file>

<file path=word/charts/chart10.xml><?xml version="1.0" encoding="utf-8"?>
<c:chartSpace xmlns:c="http://schemas.openxmlformats.org/drawingml/2006/chart" xmlns:a="http://schemas.openxmlformats.org/drawingml/2006/main" xmlns:r="http://schemas.openxmlformats.org/officeDocument/2006/relationships">
  <c:lang val="ru-RU"/>
  <c:chart>
    <c:autoTitleDeleted val="1"/>
    <c:view3D>
      <c:rotX val="30"/>
      <c:perspective val="30"/>
    </c:view3D>
    <c:plotArea>
      <c:layout/>
      <c:pie3DChart>
        <c:varyColors val="1"/>
        <c:ser>
          <c:idx val="0"/>
          <c:order val="0"/>
          <c:tx>
            <c:strRef>
              <c:f>Лист6!$B$1</c:f>
              <c:strCache>
                <c:ptCount val="1"/>
                <c:pt idx="0">
                  <c:v>Площадь, га</c:v>
                </c:pt>
              </c:strCache>
            </c:strRef>
          </c:tx>
          <c:dLbls>
            <c:dLbl>
              <c:idx val="0"/>
              <c:layout/>
              <c:tx>
                <c:rich>
                  <a:bodyPr/>
                  <a:lstStyle/>
                  <a:p>
                    <a:r>
                      <a:rPr lang="ru-RU"/>
                      <a:t>Песчаный берег 
1,2%</a:t>
                    </a:r>
                  </a:p>
                </c:rich>
              </c:tx>
              <c:showCatName val="1"/>
              <c:showPercent val="1"/>
            </c:dLbl>
            <c:dLbl>
              <c:idx val="1"/>
              <c:layout/>
              <c:tx>
                <c:rich>
                  <a:bodyPr/>
                  <a:lstStyle/>
                  <a:p>
                    <a:r>
                      <a:rPr lang="ru-RU"/>
                      <a:t>Гидрография 
3%</a:t>
                    </a:r>
                  </a:p>
                </c:rich>
              </c:tx>
              <c:showCatName val="1"/>
              <c:showPercent val="1"/>
            </c:dLbl>
            <c:dLbl>
              <c:idx val="3"/>
              <c:layout/>
              <c:tx>
                <c:rich>
                  <a:bodyPr/>
                  <a:lstStyle/>
                  <a:p>
                    <a:r>
                      <a:rPr lang="ru-RU"/>
                      <a:t>Луга 
1,6%</a:t>
                    </a:r>
                  </a:p>
                </c:rich>
              </c:tx>
              <c:showCatName val="1"/>
              <c:showPercent val="1"/>
            </c:dLbl>
            <c:dLbl>
              <c:idx val="4"/>
              <c:layout/>
              <c:tx>
                <c:rich>
                  <a:bodyPr/>
                  <a:lstStyle/>
                  <a:p>
                    <a:r>
                      <a:rPr lang="ru-RU"/>
                      <a:t>Сады 
0,1%</a:t>
                    </a:r>
                  </a:p>
                </c:rich>
              </c:tx>
              <c:showCatName val="1"/>
              <c:showPercent val="1"/>
            </c:dLbl>
            <c:dLbl>
              <c:idx val="6"/>
              <c:layout/>
              <c:tx>
                <c:rich>
                  <a:bodyPr/>
                  <a:lstStyle/>
                  <a:p>
                    <a:r>
                      <a:rPr lang="ru-RU"/>
                      <a:t>Овраги
0,1%</a:t>
                    </a:r>
                  </a:p>
                </c:rich>
              </c:tx>
              <c:showCatName val="1"/>
              <c:showPercent val="1"/>
            </c:dLbl>
            <c:showCatName val="1"/>
            <c:showPercent val="1"/>
            <c:showLeaderLines val="1"/>
          </c:dLbls>
          <c:cat>
            <c:strRef>
              <c:f>Лист6!$A$2:$A$9</c:f>
              <c:strCache>
                <c:ptCount val="8"/>
                <c:pt idx="0">
                  <c:v>Песчаный берег </c:v>
                </c:pt>
                <c:pt idx="1">
                  <c:v>Гидрография </c:v>
                </c:pt>
                <c:pt idx="2">
                  <c:v>Лес </c:v>
                </c:pt>
                <c:pt idx="3">
                  <c:v>Луга </c:v>
                </c:pt>
                <c:pt idx="4">
                  <c:v>Сады </c:v>
                </c:pt>
                <c:pt idx="5">
                  <c:v>Пашни</c:v>
                </c:pt>
                <c:pt idx="6">
                  <c:v>Овраги</c:v>
                </c:pt>
                <c:pt idx="7">
                  <c:v>Застроенная территория</c:v>
                </c:pt>
              </c:strCache>
            </c:strRef>
          </c:cat>
          <c:val>
            <c:numRef>
              <c:f>Лист6!$B$2:$B$9</c:f>
              <c:numCache>
                <c:formatCode>General</c:formatCode>
                <c:ptCount val="8"/>
                <c:pt idx="0">
                  <c:v>142.5</c:v>
                </c:pt>
                <c:pt idx="1">
                  <c:v>142.5</c:v>
                </c:pt>
                <c:pt idx="2">
                  <c:v>1225</c:v>
                </c:pt>
                <c:pt idx="3">
                  <c:v>219</c:v>
                </c:pt>
                <c:pt idx="4">
                  <c:v>11</c:v>
                </c:pt>
                <c:pt idx="5">
                  <c:v>7172</c:v>
                </c:pt>
                <c:pt idx="6">
                  <c:v>40.300000000000004</c:v>
                </c:pt>
                <c:pt idx="7">
                  <c:v>365</c:v>
                </c:pt>
              </c:numCache>
            </c:numRef>
          </c:val>
        </c:ser>
        <c:dLbls>
          <c:showCatName val="1"/>
          <c:showPercent val="1"/>
        </c:dLbls>
      </c:pie3DChart>
    </c:plotArea>
    <c:plotVisOnly val="1"/>
    <c:dispBlanksAs val="zero"/>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ru-RU"/>
  <c:chart>
    <c:autoTitleDeleted val="1"/>
    <c:view3D>
      <c:rotX val="30"/>
      <c:perspective val="30"/>
    </c:view3D>
    <c:plotArea>
      <c:layout/>
      <c:pie3DChart>
        <c:varyColors val="1"/>
        <c:ser>
          <c:idx val="0"/>
          <c:order val="0"/>
          <c:dLbls>
            <c:showCatName val="1"/>
            <c:showPercent val="1"/>
            <c:showLeaderLines val="1"/>
          </c:dLbls>
          <c:cat>
            <c:strRef>
              <c:f>Лист1!$A$1:$A$4</c:f>
              <c:strCache>
                <c:ptCount val="4"/>
                <c:pt idx="0">
                  <c:v>с.Второе Имангулово</c:v>
                </c:pt>
                <c:pt idx="1">
                  <c:v>с.Первое Имангулово</c:v>
                </c:pt>
                <c:pt idx="2">
                  <c:v>с.Анатольевка</c:v>
                </c:pt>
                <c:pt idx="3">
                  <c:v>Пос. Салмыш</c:v>
                </c:pt>
              </c:strCache>
            </c:strRef>
          </c:cat>
          <c:val>
            <c:numRef>
              <c:f>Лист1!$B$1:$B$4</c:f>
              <c:numCache>
                <c:formatCode>General</c:formatCode>
                <c:ptCount val="4"/>
                <c:pt idx="0">
                  <c:v>643</c:v>
                </c:pt>
                <c:pt idx="1">
                  <c:v>459</c:v>
                </c:pt>
                <c:pt idx="2">
                  <c:v>51</c:v>
                </c:pt>
                <c:pt idx="3">
                  <c:v>285</c:v>
                </c:pt>
              </c:numCache>
            </c:numRef>
          </c:val>
        </c:ser>
        <c:dLbls>
          <c:showCatName val="1"/>
          <c:showPercent val="1"/>
        </c:dLbls>
      </c:pie3DChart>
    </c:plotArea>
    <c:plotVisOnly val="1"/>
    <c:dispBlanksAs val="zero"/>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ru-RU"/>
  <c:style val="5"/>
  <c:chart>
    <c:title>
      <c:tx>
        <c:rich>
          <a:bodyPr/>
          <a:lstStyle/>
          <a:p>
            <a:pPr>
              <a:defRPr/>
            </a:pPr>
            <a:r>
              <a:rPr lang="ru-RU" sz="1200" b="1" i="1" u="none" strike="noStrike" baseline="0">
                <a:effectLst/>
                <a:latin typeface="+mj-lt"/>
              </a:rPr>
              <a:t>Динамика основных показателей воспроизводства населения  в с. Анатольевка</a:t>
            </a:r>
            <a:endParaRPr lang="ru-RU" sz="1200">
              <a:latin typeface="+mj-lt"/>
            </a:endParaRPr>
          </a:p>
        </c:rich>
      </c:tx>
      <c:layout/>
    </c:title>
    <c:view3D>
      <c:rAngAx val="1"/>
    </c:view3D>
    <c:plotArea>
      <c:layout/>
      <c:bar3DChart>
        <c:barDir val="col"/>
        <c:grouping val="clustered"/>
        <c:ser>
          <c:idx val="0"/>
          <c:order val="0"/>
          <c:tx>
            <c:strRef>
              <c:f>Лист2!$A$10</c:f>
              <c:strCache>
                <c:ptCount val="1"/>
                <c:pt idx="0">
                  <c:v>Рождаемость, чел.</c:v>
                </c:pt>
              </c:strCache>
            </c:strRef>
          </c:tx>
          <c:cat>
            <c:numRef>
              <c:f>Лист2!$B$1:$H$1</c:f>
              <c:numCache>
                <c:formatCode>General</c:formatCode>
                <c:ptCount val="7"/>
                <c:pt idx="0">
                  <c:v>2005</c:v>
                </c:pt>
                <c:pt idx="1">
                  <c:v>2006</c:v>
                </c:pt>
                <c:pt idx="2">
                  <c:v>2007</c:v>
                </c:pt>
                <c:pt idx="3">
                  <c:v>2008</c:v>
                </c:pt>
                <c:pt idx="4">
                  <c:v>2009</c:v>
                </c:pt>
                <c:pt idx="5">
                  <c:v>2010</c:v>
                </c:pt>
                <c:pt idx="6">
                  <c:v>2011</c:v>
                </c:pt>
              </c:numCache>
            </c:numRef>
          </c:cat>
          <c:val>
            <c:numRef>
              <c:f>Лист2!$B$10:$H$10</c:f>
              <c:numCache>
                <c:formatCode>General</c:formatCode>
                <c:ptCount val="7"/>
                <c:pt idx="0">
                  <c:v>1</c:v>
                </c:pt>
                <c:pt idx="1">
                  <c:v>0</c:v>
                </c:pt>
                <c:pt idx="2">
                  <c:v>0</c:v>
                </c:pt>
                <c:pt idx="3">
                  <c:v>0</c:v>
                </c:pt>
                <c:pt idx="4">
                  <c:v>3</c:v>
                </c:pt>
                <c:pt idx="5">
                  <c:v>0</c:v>
                </c:pt>
                <c:pt idx="6">
                  <c:v>0</c:v>
                </c:pt>
              </c:numCache>
            </c:numRef>
          </c:val>
        </c:ser>
        <c:ser>
          <c:idx val="1"/>
          <c:order val="1"/>
          <c:tx>
            <c:strRef>
              <c:f>Лист2!$A$11</c:f>
              <c:strCache>
                <c:ptCount val="1"/>
                <c:pt idx="0">
                  <c:v>Смертность, чел.</c:v>
                </c:pt>
              </c:strCache>
            </c:strRef>
          </c:tx>
          <c:cat>
            <c:numRef>
              <c:f>Лист2!$B$1:$H$1</c:f>
              <c:numCache>
                <c:formatCode>General</c:formatCode>
                <c:ptCount val="7"/>
                <c:pt idx="0">
                  <c:v>2005</c:v>
                </c:pt>
                <c:pt idx="1">
                  <c:v>2006</c:v>
                </c:pt>
                <c:pt idx="2">
                  <c:v>2007</c:v>
                </c:pt>
                <c:pt idx="3">
                  <c:v>2008</c:v>
                </c:pt>
                <c:pt idx="4">
                  <c:v>2009</c:v>
                </c:pt>
                <c:pt idx="5">
                  <c:v>2010</c:v>
                </c:pt>
                <c:pt idx="6">
                  <c:v>2011</c:v>
                </c:pt>
              </c:numCache>
            </c:numRef>
          </c:cat>
          <c:val>
            <c:numRef>
              <c:f>Лист2!$B$11:$H$11</c:f>
              <c:numCache>
                <c:formatCode>General</c:formatCode>
                <c:ptCount val="7"/>
                <c:pt idx="0">
                  <c:v>0</c:v>
                </c:pt>
                <c:pt idx="1">
                  <c:v>1</c:v>
                </c:pt>
                <c:pt idx="2">
                  <c:v>1</c:v>
                </c:pt>
                <c:pt idx="3">
                  <c:v>1</c:v>
                </c:pt>
                <c:pt idx="4">
                  <c:v>-3</c:v>
                </c:pt>
                <c:pt idx="5">
                  <c:v>1</c:v>
                </c:pt>
                <c:pt idx="6">
                  <c:v>1</c:v>
                </c:pt>
              </c:numCache>
            </c:numRef>
          </c:val>
        </c:ser>
        <c:ser>
          <c:idx val="2"/>
          <c:order val="2"/>
          <c:tx>
            <c:strRef>
              <c:f>Лист2!$A$12</c:f>
              <c:strCache>
                <c:ptCount val="1"/>
                <c:pt idx="0">
                  <c:v>Естественный прирост Чел./1000 жит.</c:v>
                </c:pt>
              </c:strCache>
            </c:strRef>
          </c:tx>
          <c:cat>
            <c:numRef>
              <c:f>Лист2!$B$1:$H$1</c:f>
              <c:numCache>
                <c:formatCode>General</c:formatCode>
                <c:ptCount val="7"/>
                <c:pt idx="0">
                  <c:v>2005</c:v>
                </c:pt>
                <c:pt idx="1">
                  <c:v>2006</c:v>
                </c:pt>
                <c:pt idx="2">
                  <c:v>2007</c:v>
                </c:pt>
                <c:pt idx="3">
                  <c:v>2008</c:v>
                </c:pt>
                <c:pt idx="4">
                  <c:v>2009</c:v>
                </c:pt>
                <c:pt idx="5">
                  <c:v>2010</c:v>
                </c:pt>
                <c:pt idx="6">
                  <c:v>2011</c:v>
                </c:pt>
              </c:numCache>
            </c:numRef>
          </c:cat>
          <c:val>
            <c:numRef>
              <c:f>Лист2!$B$12:$H$12</c:f>
              <c:numCache>
                <c:formatCode>General</c:formatCode>
                <c:ptCount val="7"/>
                <c:pt idx="0">
                  <c:v>14</c:v>
                </c:pt>
                <c:pt idx="1">
                  <c:v>-14</c:v>
                </c:pt>
                <c:pt idx="2">
                  <c:v>-13</c:v>
                </c:pt>
                <c:pt idx="3">
                  <c:v>-13</c:v>
                </c:pt>
                <c:pt idx="4">
                  <c:v>-42</c:v>
                </c:pt>
                <c:pt idx="5">
                  <c:v>-15</c:v>
                </c:pt>
                <c:pt idx="6">
                  <c:v>-15</c:v>
                </c:pt>
              </c:numCache>
            </c:numRef>
          </c:val>
        </c:ser>
        <c:dLbls/>
        <c:shape val="box"/>
        <c:axId val="109025920"/>
        <c:axId val="109048576"/>
        <c:axId val="0"/>
      </c:bar3DChart>
      <c:catAx>
        <c:axId val="109025920"/>
        <c:scaling>
          <c:orientation val="minMax"/>
        </c:scaling>
        <c:axPos val="b"/>
        <c:title>
          <c:tx>
            <c:rich>
              <a:bodyPr/>
              <a:lstStyle/>
              <a:p>
                <a:pPr>
                  <a:defRPr/>
                </a:pPr>
                <a:r>
                  <a:rPr lang="ru-RU"/>
                  <a:t>Год</a:t>
                </a:r>
              </a:p>
            </c:rich>
          </c:tx>
          <c:layout/>
        </c:title>
        <c:numFmt formatCode="General" sourceLinked="1"/>
        <c:majorTickMark val="none"/>
        <c:tickLblPos val="nextTo"/>
        <c:crossAx val="109048576"/>
        <c:crosses val="autoZero"/>
        <c:auto val="1"/>
        <c:lblAlgn val="ctr"/>
        <c:lblOffset val="100"/>
      </c:catAx>
      <c:valAx>
        <c:axId val="109048576"/>
        <c:scaling>
          <c:orientation val="minMax"/>
        </c:scaling>
        <c:axPos val="l"/>
        <c:majorGridlines/>
        <c:title>
          <c:tx>
            <c:rich>
              <a:bodyPr/>
              <a:lstStyle/>
              <a:p>
                <a:pPr>
                  <a:defRPr/>
                </a:pPr>
                <a:r>
                  <a:rPr lang="ru-RU"/>
                  <a:t>Колическтво</a:t>
                </a:r>
                <a:r>
                  <a:rPr lang="ru-RU" baseline="0"/>
                  <a:t> человек</a:t>
                </a:r>
                <a:endParaRPr lang="ru-RU"/>
              </a:p>
            </c:rich>
          </c:tx>
          <c:layout/>
        </c:title>
        <c:numFmt formatCode="General" sourceLinked="1"/>
        <c:tickLblPos val="nextTo"/>
        <c:crossAx val="109025920"/>
        <c:crosses val="autoZero"/>
        <c:crossBetween val="between"/>
      </c:valAx>
    </c:plotArea>
    <c:legend>
      <c:legendPos val="r"/>
      <c:layout/>
    </c:legend>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ru-RU"/>
  <c:style val="6"/>
  <c:chart>
    <c:title>
      <c:tx>
        <c:rich>
          <a:bodyPr/>
          <a:lstStyle/>
          <a:p>
            <a:pPr>
              <a:defRPr/>
            </a:pPr>
            <a:r>
              <a:rPr lang="ru-RU" sz="1200" b="1" i="1" baseline="0">
                <a:effectLst/>
                <a:latin typeface="+mj-lt"/>
              </a:rPr>
              <a:t>Динамика основных показателей воспроизводства населения  в п. Салмыш</a:t>
            </a:r>
            <a:endParaRPr lang="ru-RU" sz="1200">
              <a:effectLst/>
              <a:latin typeface="+mj-lt"/>
            </a:endParaRPr>
          </a:p>
        </c:rich>
      </c:tx>
      <c:layout/>
    </c:title>
    <c:view3D>
      <c:rAngAx val="1"/>
    </c:view3D>
    <c:plotArea>
      <c:layout/>
      <c:bar3DChart>
        <c:barDir val="col"/>
        <c:grouping val="clustered"/>
        <c:ser>
          <c:idx val="0"/>
          <c:order val="0"/>
          <c:tx>
            <c:strRef>
              <c:f>Лист2!$A$14</c:f>
              <c:strCache>
                <c:ptCount val="1"/>
                <c:pt idx="0">
                  <c:v>Рождаемость, чел.</c:v>
                </c:pt>
              </c:strCache>
            </c:strRef>
          </c:tx>
          <c:cat>
            <c:numRef>
              <c:f>Лист2!$B$1:$H$1</c:f>
              <c:numCache>
                <c:formatCode>General</c:formatCode>
                <c:ptCount val="7"/>
                <c:pt idx="0">
                  <c:v>2005</c:v>
                </c:pt>
                <c:pt idx="1">
                  <c:v>2006</c:v>
                </c:pt>
                <c:pt idx="2">
                  <c:v>2007</c:v>
                </c:pt>
                <c:pt idx="3">
                  <c:v>2008</c:v>
                </c:pt>
                <c:pt idx="4">
                  <c:v>2009</c:v>
                </c:pt>
                <c:pt idx="5">
                  <c:v>2010</c:v>
                </c:pt>
                <c:pt idx="6">
                  <c:v>2011</c:v>
                </c:pt>
              </c:numCache>
            </c:numRef>
          </c:cat>
          <c:val>
            <c:numRef>
              <c:f>Лист2!$B$14:$H$14</c:f>
              <c:numCache>
                <c:formatCode>General</c:formatCode>
                <c:ptCount val="7"/>
                <c:pt idx="0">
                  <c:v>1</c:v>
                </c:pt>
                <c:pt idx="1">
                  <c:v>1</c:v>
                </c:pt>
                <c:pt idx="2">
                  <c:v>3</c:v>
                </c:pt>
                <c:pt idx="3">
                  <c:v>0</c:v>
                </c:pt>
                <c:pt idx="4">
                  <c:v>0</c:v>
                </c:pt>
                <c:pt idx="5">
                  <c:v>3</c:v>
                </c:pt>
                <c:pt idx="6">
                  <c:v>0</c:v>
                </c:pt>
              </c:numCache>
            </c:numRef>
          </c:val>
        </c:ser>
        <c:ser>
          <c:idx val="1"/>
          <c:order val="1"/>
          <c:tx>
            <c:strRef>
              <c:f>Лист2!$A$15</c:f>
              <c:strCache>
                <c:ptCount val="1"/>
                <c:pt idx="0">
                  <c:v>Смертность, чел.</c:v>
                </c:pt>
              </c:strCache>
            </c:strRef>
          </c:tx>
          <c:cat>
            <c:numRef>
              <c:f>Лист2!$B$1:$H$1</c:f>
              <c:numCache>
                <c:formatCode>General</c:formatCode>
                <c:ptCount val="7"/>
                <c:pt idx="0">
                  <c:v>2005</c:v>
                </c:pt>
                <c:pt idx="1">
                  <c:v>2006</c:v>
                </c:pt>
                <c:pt idx="2">
                  <c:v>2007</c:v>
                </c:pt>
                <c:pt idx="3">
                  <c:v>2008</c:v>
                </c:pt>
                <c:pt idx="4">
                  <c:v>2009</c:v>
                </c:pt>
                <c:pt idx="5">
                  <c:v>2010</c:v>
                </c:pt>
                <c:pt idx="6">
                  <c:v>2011</c:v>
                </c:pt>
              </c:numCache>
            </c:numRef>
          </c:cat>
          <c:val>
            <c:numRef>
              <c:f>Лист2!$B$15:$H$15</c:f>
              <c:numCache>
                <c:formatCode>General</c:formatCode>
                <c:ptCount val="7"/>
                <c:pt idx="0">
                  <c:v>11</c:v>
                </c:pt>
                <c:pt idx="1">
                  <c:v>18</c:v>
                </c:pt>
                <c:pt idx="2">
                  <c:v>19</c:v>
                </c:pt>
                <c:pt idx="3">
                  <c:v>25</c:v>
                </c:pt>
                <c:pt idx="4">
                  <c:v>21</c:v>
                </c:pt>
                <c:pt idx="5">
                  <c:v>23</c:v>
                </c:pt>
                <c:pt idx="6">
                  <c:v>24</c:v>
                </c:pt>
              </c:numCache>
            </c:numRef>
          </c:val>
        </c:ser>
        <c:ser>
          <c:idx val="2"/>
          <c:order val="2"/>
          <c:tx>
            <c:strRef>
              <c:f>Лист2!$A$16</c:f>
              <c:strCache>
                <c:ptCount val="1"/>
                <c:pt idx="0">
                  <c:v>Естественный прирост Чел./1000 жит.</c:v>
                </c:pt>
              </c:strCache>
            </c:strRef>
          </c:tx>
          <c:cat>
            <c:numRef>
              <c:f>Лист2!$B$1:$H$1</c:f>
              <c:numCache>
                <c:formatCode>General</c:formatCode>
                <c:ptCount val="7"/>
                <c:pt idx="0">
                  <c:v>2005</c:v>
                </c:pt>
                <c:pt idx="1">
                  <c:v>2006</c:v>
                </c:pt>
                <c:pt idx="2">
                  <c:v>2007</c:v>
                </c:pt>
                <c:pt idx="3">
                  <c:v>2008</c:v>
                </c:pt>
                <c:pt idx="4">
                  <c:v>2009</c:v>
                </c:pt>
                <c:pt idx="5">
                  <c:v>2010</c:v>
                </c:pt>
                <c:pt idx="6">
                  <c:v>2011</c:v>
                </c:pt>
              </c:numCache>
            </c:numRef>
          </c:cat>
          <c:val>
            <c:numRef>
              <c:f>Лист2!$B$16:$H$16</c:f>
              <c:numCache>
                <c:formatCode>General</c:formatCode>
                <c:ptCount val="7"/>
                <c:pt idx="0">
                  <c:v>-44</c:v>
                </c:pt>
                <c:pt idx="1">
                  <c:v>-71</c:v>
                </c:pt>
                <c:pt idx="2">
                  <c:v>-68</c:v>
                </c:pt>
                <c:pt idx="3">
                  <c:v>-109</c:v>
                </c:pt>
                <c:pt idx="4">
                  <c:v>-87</c:v>
                </c:pt>
                <c:pt idx="5">
                  <c:v>-76</c:v>
                </c:pt>
                <c:pt idx="6">
                  <c:v>-88</c:v>
                </c:pt>
              </c:numCache>
            </c:numRef>
          </c:val>
        </c:ser>
        <c:dLbls/>
        <c:shape val="box"/>
        <c:axId val="132870144"/>
        <c:axId val="132872064"/>
        <c:axId val="0"/>
      </c:bar3DChart>
      <c:catAx>
        <c:axId val="132870144"/>
        <c:scaling>
          <c:orientation val="minMax"/>
        </c:scaling>
        <c:axPos val="b"/>
        <c:title>
          <c:tx>
            <c:rich>
              <a:bodyPr/>
              <a:lstStyle/>
              <a:p>
                <a:pPr>
                  <a:defRPr/>
                </a:pPr>
                <a:r>
                  <a:rPr lang="ru-RU"/>
                  <a:t>Год</a:t>
                </a:r>
              </a:p>
            </c:rich>
          </c:tx>
          <c:layout/>
        </c:title>
        <c:numFmt formatCode="General" sourceLinked="1"/>
        <c:majorTickMark val="none"/>
        <c:tickLblPos val="nextTo"/>
        <c:crossAx val="132872064"/>
        <c:crosses val="autoZero"/>
        <c:auto val="1"/>
        <c:lblAlgn val="ctr"/>
        <c:lblOffset val="100"/>
      </c:catAx>
      <c:valAx>
        <c:axId val="132872064"/>
        <c:scaling>
          <c:orientation val="minMax"/>
        </c:scaling>
        <c:axPos val="l"/>
        <c:majorGridlines/>
        <c:numFmt formatCode="General" sourceLinked="1"/>
        <c:tickLblPos val="nextTo"/>
        <c:crossAx val="132870144"/>
        <c:crosses val="autoZero"/>
        <c:crossBetween val="between"/>
      </c:valAx>
    </c:plotArea>
    <c:legend>
      <c:legendPos val="r"/>
      <c:layout/>
    </c:legend>
    <c:plotVisOnly val="1"/>
    <c:dispBlanksAs val="gap"/>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ru-RU"/>
  <c:style val="3"/>
  <c:chart>
    <c:title>
      <c:tx>
        <c:rich>
          <a:bodyPr/>
          <a:lstStyle/>
          <a:p>
            <a:pPr>
              <a:defRPr/>
            </a:pPr>
            <a:r>
              <a:rPr lang="ru-RU" sz="1200" b="1" i="1" baseline="0">
                <a:effectLst/>
                <a:latin typeface="+mj-lt"/>
              </a:rPr>
              <a:t>Динамика основных показателей воспроизводства населения  в с. Первое  Имангулово</a:t>
            </a:r>
            <a:endParaRPr lang="ru-RU" sz="1200">
              <a:effectLst/>
              <a:latin typeface="+mj-lt"/>
            </a:endParaRPr>
          </a:p>
        </c:rich>
      </c:tx>
      <c:layout/>
    </c:title>
    <c:view3D>
      <c:rAngAx val="1"/>
    </c:view3D>
    <c:plotArea>
      <c:layout/>
      <c:bar3DChart>
        <c:barDir val="col"/>
        <c:grouping val="clustered"/>
        <c:ser>
          <c:idx val="0"/>
          <c:order val="0"/>
          <c:tx>
            <c:strRef>
              <c:f>Лист2!$A$6</c:f>
              <c:strCache>
                <c:ptCount val="1"/>
                <c:pt idx="0">
                  <c:v>Рождаемость, чел.</c:v>
                </c:pt>
              </c:strCache>
            </c:strRef>
          </c:tx>
          <c:cat>
            <c:numRef>
              <c:f>Лист2!$B$1:$H$1</c:f>
              <c:numCache>
                <c:formatCode>General</c:formatCode>
                <c:ptCount val="7"/>
                <c:pt idx="0">
                  <c:v>2005</c:v>
                </c:pt>
                <c:pt idx="1">
                  <c:v>2006</c:v>
                </c:pt>
                <c:pt idx="2">
                  <c:v>2007</c:v>
                </c:pt>
                <c:pt idx="3">
                  <c:v>2008</c:v>
                </c:pt>
                <c:pt idx="4">
                  <c:v>2009</c:v>
                </c:pt>
                <c:pt idx="5">
                  <c:v>2010</c:v>
                </c:pt>
                <c:pt idx="6">
                  <c:v>2011</c:v>
                </c:pt>
              </c:numCache>
            </c:numRef>
          </c:cat>
          <c:val>
            <c:numRef>
              <c:f>Лист2!$B$6:$H$6</c:f>
              <c:numCache>
                <c:formatCode>General</c:formatCode>
                <c:ptCount val="7"/>
                <c:pt idx="0">
                  <c:v>4</c:v>
                </c:pt>
                <c:pt idx="1">
                  <c:v>6</c:v>
                </c:pt>
                <c:pt idx="2">
                  <c:v>5</c:v>
                </c:pt>
                <c:pt idx="3">
                  <c:v>11</c:v>
                </c:pt>
                <c:pt idx="4">
                  <c:v>5</c:v>
                </c:pt>
                <c:pt idx="5">
                  <c:v>5</c:v>
                </c:pt>
                <c:pt idx="6">
                  <c:v>8</c:v>
                </c:pt>
              </c:numCache>
            </c:numRef>
          </c:val>
        </c:ser>
        <c:ser>
          <c:idx val="1"/>
          <c:order val="1"/>
          <c:tx>
            <c:strRef>
              <c:f>Лист2!$A$7</c:f>
              <c:strCache>
                <c:ptCount val="1"/>
                <c:pt idx="0">
                  <c:v>Смертность, чел.</c:v>
                </c:pt>
              </c:strCache>
            </c:strRef>
          </c:tx>
          <c:cat>
            <c:numRef>
              <c:f>Лист2!$B$1:$H$1</c:f>
              <c:numCache>
                <c:formatCode>General</c:formatCode>
                <c:ptCount val="7"/>
                <c:pt idx="0">
                  <c:v>2005</c:v>
                </c:pt>
                <c:pt idx="1">
                  <c:v>2006</c:v>
                </c:pt>
                <c:pt idx="2">
                  <c:v>2007</c:v>
                </c:pt>
                <c:pt idx="3">
                  <c:v>2008</c:v>
                </c:pt>
                <c:pt idx="4">
                  <c:v>2009</c:v>
                </c:pt>
                <c:pt idx="5">
                  <c:v>2010</c:v>
                </c:pt>
                <c:pt idx="6">
                  <c:v>2011</c:v>
                </c:pt>
              </c:numCache>
            </c:numRef>
          </c:cat>
          <c:val>
            <c:numRef>
              <c:f>Лист2!$B$7:$H$7</c:f>
              <c:numCache>
                <c:formatCode>General</c:formatCode>
                <c:ptCount val="7"/>
                <c:pt idx="0">
                  <c:v>9</c:v>
                </c:pt>
                <c:pt idx="1">
                  <c:v>2</c:v>
                </c:pt>
                <c:pt idx="2">
                  <c:v>6</c:v>
                </c:pt>
                <c:pt idx="3">
                  <c:v>12</c:v>
                </c:pt>
                <c:pt idx="4">
                  <c:v>3</c:v>
                </c:pt>
                <c:pt idx="5">
                  <c:v>7</c:v>
                </c:pt>
                <c:pt idx="6">
                  <c:v>2</c:v>
                </c:pt>
              </c:numCache>
            </c:numRef>
          </c:val>
        </c:ser>
        <c:ser>
          <c:idx val="2"/>
          <c:order val="2"/>
          <c:tx>
            <c:strRef>
              <c:f>Лист2!$A$8</c:f>
              <c:strCache>
                <c:ptCount val="1"/>
                <c:pt idx="0">
                  <c:v>Естественный прирост Чел./1000 жит.</c:v>
                </c:pt>
              </c:strCache>
            </c:strRef>
          </c:tx>
          <c:cat>
            <c:numRef>
              <c:f>Лист2!$B$1:$H$1</c:f>
              <c:numCache>
                <c:formatCode>General</c:formatCode>
                <c:ptCount val="7"/>
                <c:pt idx="0">
                  <c:v>2005</c:v>
                </c:pt>
                <c:pt idx="1">
                  <c:v>2006</c:v>
                </c:pt>
                <c:pt idx="2">
                  <c:v>2007</c:v>
                </c:pt>
                <c:pt idx="3">
                  <c:v>2008</c:v>
                </c:pt>
                <c:pt idx="4">
                  <c:v>2009</c:v>
                </c:pt>
                <c:pt idx="5">
                  <c:v>2010</c:v>
                </c:pt>
                <c:pt idx="6">
                  <c:v>2011</c:v>
                </c:pt>
              </c:numCache>
            </c:numRef>
          </c:cat>
          <c:val>
            <c:numRef>
              <c:f>Лист2!$B$8:$H$8</c:f>
              <c:numCache>
                <c:formatCode>General</c:formatCode>
                <c:ptCount val="7"/>
                <c:pt idx="0">
                  <c:v>-12</c:v>
                </c:pt>
                <c:pt idx="1">
                  <c:v>9</c:v>
                </c:pt>
                <c:pt idx="2">
                  <c:v>-2</c:v>
                </c:pt>
                <c:pt idx="3">
                  <c:v>-2</c:v>
                </c:pt>
                <c:pt idx="4">
                  <c:v>4</c:v>
                </c:pt>
                <c:pt idx="5">
                  <c:v>-4</c:v>
                </c:pt>
                <c:pt idx="6">
                  <c:v>13</c:v>
                </c:pt>
              </c:numCache>
            </c:numRef>
          </c:val>
        </c:ser>
        <c:dLbls/>
        <c:shape val="box"/>
        <c:axId val="135881472"/>
        <c:axId val="135883392"/>
        <c:axId val="0"/>
      </c:bar3DChart>
      <c:catAx>
        <c:axId val="135881472"/>
        <c:scaling>
          <c:orientation val="minMax"/>
        </c:scaling>
        <c:axPos val="b"/>
        <c:title>
          <c:tx>
            <c:rich>
              <a:bodyPr/>
              <a:lstStyle/>
              <a:p>
                <a:pPr>
                  <a:defRPr/>
                </a:pPr>
                <a:r>
                  <a:rPr lang="ru-RU"/>
                  <a:t>Год</a:t>
                </a:r>
              </a:p>
            </c:rich>
          </c:tx>
          <c:layout/>
        </c:title>
        <c:numFmt formatCode="General" sourceLinked="1"/>
        <c:majorTickMark val="none"/>
        <c:tickLblPos val="nextTo"/>
        <c:crossAx val="135883392"/>
        <c:crosses val="autoZero"/>
        <c:auto val="1"/>
        <c:lblAlgn val="ctr"/>
        <c:lblOffset val="100"/>
      </c:catAx>
      <c:valAx>
        <c:axId val="135883392"/>
        <c:scaling>
          <c:orientation val="minMax"/>
        </c:scaling>
        <c:axPos val="l"/>
        <c:majorGridlines/>
        <c:title>
          <c:tx>
            <c:rich>
              <a:bodyPr/>
              <a:lstStyle/>
              <a:p>
                <a:pPr>
                  <a:defRPr/>
                </a:pPr>
                <a:r>
                  <a:rPr lang="ru-RU"/>
                  <a:t>Количество</a:t>
                </a:r>
                <a:r>
                  <a:rPr lang="ru-RU" baseline="0"/>
                  <a:t> человек</a:t>
                </a:r>
                <a:endParaRPr lang="ru-RU"/>
              </a:p>
            </c:rich>
          </c:tx>
          <c:layout/>
        </c:title>
        <c:numFmt formatCode="General" sourceLinked="1"/>
        <c:tickLblPos val="nextTo"/>
        <c:crossAx val="135881472"/>
        <c:crosses val="autoZero"/>
        <c:crossBetween val="between"/>
      </c:valAx>
    </c:plotArea>
    <c:legend>
      <c:legendPos val="r"/>
      <c:layout/>
    </c:legend>
    <c:plotVisOnly val="1"/>
    <c:dispBlanksAs val="gap"/>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lang val="ru-RU"/>
  <c:style val="7"/>
  <c:chart>
    <c:title>
      <c:tx>
        <c:rich>
          <a:bodyPr/>
          <a:lstStyle/>
          <a:p>
            <a:pPr>
              <a:defRPr/>
            </a:pPr>
            <a:r>
              <a:rPr lang="ru-RU" sz="1800" b="1" i="1" u="none" strike="noStrike" baseline="0">
                <a:effectLst/>
              </a:rPr>
              <a:t>. </a:t>
            </a:r>
            <a:r>
              <a:rPr lang="ru-RU" sz="1200" b="1" i="1" u="none" strike="noStrike" baseline="0">
                <a:effectLst/>
                <a:latin typeface="+mj-lt"/>
              </a:rPr>
              <a:t>Динамика основных показателей воспроизводства населения  в с. Второе Имангулово</a:t>
            </a:r>
            <a:endParaRPr lang="ru-RU" sz="1200">
              <a:latin typeface="+mj-lt"/>
            </a:endParaRPr>
          </a:p>
        </c:rich>
      </c:tx>
      <c:layout>
        <c:manualLayout>
          <c:xMode val="edge"/>
          <c:yMode val="edge"/>
          <c:x val="0.13653361038203565"/>
          <c:y val="2.7777777777777811E-2"/>
        </c:manualLayout>
      </c:layout>
    </c:title>
    <c:view3D>
      <c:rAngAx val="1"/>
    </c:view3D>
    <c:plotArea>
      <c:layout/>
      <c:bar3DChart>
        <c:barDir val="col"/>
        <c:grouping val="clustered"/>
        <c:ser>
          <c:idx val="0"/>
          <c:order val="0"/>
          <c:tx>
            <c:strRef>
              <c:f>Лист2!$A$2</c:f>
              <c:strCache>
                <c:ptCount val="1"/>
                <c:pt idx="0">
                  <c:v>Рождаемость, чел.</c:v>
                </c:pt>
              </c:strCache>
            </c:strRef>
          </c:tx>
          <c:cat>
            <c:numRef>
              <c:f>Лист2!$B$1:$H$1</c:f>
              <c:numCache>
                <c:formatCode>General</c:formatCode>
                <c:ptCount val="7"/>
                <c:pt idx="0">
                  <c:v>2005</c:v>
                </c:pt>
                <c:pt idx="1">
                  <c:v>2006</c:v>
                </c:pt>
                <c:pt idx="2">
                  <c:v>2007</c:v>
                </c:pt>
                <c:pt idx="3">
                  <c:v>2008</c:v>
                </c:pt>
                <c:pt idx="4">
                  <c:v>2009</c:v>
                </c:pt>
                <c:pt idx="5">
                  <c:v>2010</c:v>
                </c:pt>
                <c:pt idx="6">
                  <c:v>2011</c:v>
                </c:pt>
              </c:numCache>
            </c:numRef>
          </c:cat>
          <c:val>
            <c:numRef>
              <c:f>Лист2!$B$2:$H$2</c:f>
              <c:numCache>
                <c:formatCode>General</c:formatCode>
                <c:ptCount val="7"/>
                <c:pt idx="0">
                  <c:v>8</c:v>
                </c:pt>
                <c:pt idx="1">
                  <c:v>4</c:v>
                </c:pt>
                <c:pt idx="2">
                  <c:v>8</c:v>
                </c:pt>
                <c:pt idx="3">
                  <c:v>11</c:v>
                </c:pt>
                <c:pt idx="4">
                  <c:v>10</c:v>
                </c:pt>
                <c:pt idx="5">
                  <c:v>11</c:v>
                </c:pt>
                <c:pt idx="6">
                  <c:v>7</c:v>
                </c:pt>
              </c:numCache>
            </c:numRef>
          </c:val>
        </c:ser>
        <c:ser>
          <c:idx val="1"/>
          <c:order val="1"/>
          <c:tx>
            <c:strRef>
              <c:f>Лист2!$A$3</c:f>
              <c:strCache>
                <c:ptCount val="1"/>
                <c:pt idx="0">
                  <c:v>Смертность, чел.</c:v>
                </c:pt>
              </c:strCache>
            </c:strRef>
          </c:tx>
          <c:cat>
            <c:numRef>
              <c:f>Лист2!$B$1:$H$1</c:f>
              <c:numCache>
                <c:formatCode>General</c:formatCode>
                <c:ptCount val="7"/>
                <c:pt idx="0">
                  <c:v>2005</c:v>
                </c:pt>
                <c:pt idx="1">
                  <c:v>2006</c:v>
                </c:pt>
                <c:pt idx="2">
                  <c:v>2007</c:v>
                </c:pt>
                <c:pt idx="3">
                  <c:v>2008</c:v>
                </c:pt>
                <c:pt idx="4">
                  <c:v>2009</c:v>
                </c:pt>
                <c:pt idx="5">
                  <c:v>2010</c:v>
                </c:pt>
                <c:pt idx="6">
                  <c:v>2011</c:v>
                </c:pt>
              </c:numCache>
            </c:numRef>
          </c:cat>
          <c:val>
            <c:numRef>
              <c:f>Лист2!$B$3:$H$3</c:f>
              <c:numCache>
                <c:formatCode>General</c:formatCode>
                <c:ptCount val="7"/>
                <c:pt idx="0">
                  <c:v>7</c:v>
                </c:pt>
                <c:pt idx="1">
                  <c:v>9</c:v>
                </c:pt>
                <c:pt idx="2">
                  <c:v>4</c:v>
                </c:pt>
                <c:pt idx="3">
                  <c:v>12</c:v>
                </c:pt>
                <c:pt idx="4">
                  <c:v>8</c:v>
                </c:pt>
                <c:pt idx="5">
                  <c:v>6</c:v>
                </c:pt>
                <c:pt idx="6">
                  <c:v>5</c:v>
                </c:pt>
              </c:numCache>
            </c:numRef>
          </c:val>
        </c:ser>
        <c:ser>
          <c:idx val="2"/>
          <c:order val="2"/>
          <c:tx>
            <c:strRef>
              <c:f>Лист2!$A$4</c:f>
              <c:strCache>
                <c:ptCount val="1"/>
                <c:pt idx="0">
                  <c:v>Естественный прирост Чел./1000 жит.</c:v>
                </c:pt>
              </c:strCache>
            </c:strRef>
          </c:tx>
          <c:cat>
            <c:numRef>
              <c:f>Лист2!$B$1:$H$1</c:f>
              <c:numCache>
                <c:formatCode>General</c:formatCode>
                <c:ptCount val="7"/>
                <c:pt idx="0">
                  <c:v>2005</c:v>
                </c:pt>
                <c:pt idx="1">
                  <c:v>2006</c:v>
                </c:pt>
                <c:pt idx="2">
                  <c:v>2007</c:v>
                </c:pt>
                <c:pt idx="3">
                  <c:v>2008</c:v>
                </c:pt>
                <c:pt idx="4">
                  <c:v>2009</c:v>
                </c:pt>
                <c:pt idx="5">
                  <c:v>2010</c:v>
                </c:pt>
                <c:pt idx="6">
                  <c:v>2011</c:v>
                </c:pt>
              </c:numCache>
            </c:numRef>
          </c:cat>
          <c:val>
            <c:numRef>
              <c:f>Лист2!$B$4:$H$4</c:f>
              <c:numCache>
                <c:formatCode>General</c:formatCode>
                <c:ptCount val="7"/>
                <c:pt idx="0">
                  <c:v>2</c:v>
                </c:pt>
                <c:pt idx="1">
                  <c:v>-8</c:v>
                </c:pt>
                <c:pt idx="2">
                  <c:v>7</c:v>
                </c:pt>
                <c:pt idx="3">
                  <c:v>-2</c:v>
                </c:pt>
                <c:pt idx="4">
                  <c:v>3</c:v>
                </c:pt>
                <c:pt idx="5">
                  <c:v>8</c:v>
                </c:pt>
                <c:pt idx="6">
                  <c:v>3</c:v>
                </c:pt>
              </c:numCache>
            </c:numRef>
          </c:val>
        </c:ser>
        <c:dLbls/>
        <c:shape val="box"/>
        <c:axId val="135911296"/>
        <c:axId val="135917568"/>
        <c:axId val="0"/>
      </c:bar3DChart>
      <c:catAx>
        <c:axId val="135911296"/>
        <c:scaling>
          <c:orientation val="minMax"/>
        </c:scaling>
        <c:axPos val="b"/>
        <c:title>
          <c:tx>
            <c:rich>
              <a:bodyPr/>
              <a:lstStyle/>
              <a:p>
                <a:pPr>
                  <a:defRPr/>
                </a:pPr>
                <a:r>
                  <a:rPr lang="ru-RU"/>
                  <a:t>Год</a:t>
                </a:r>
              </a:p>
            </c:rich>
          </c:tx>
          <c:layout/>
        </c:title>
        <c:numFmt formatCode="General" sourceLinked="1"/>
        <c:majorTickMark val="none"/>
        <c:tickLblPos val="nextTo"/>
        <c:crossAx val="135917568"/>
        <c:crosses val="autoZero"/>
        <c:auto val="1"/>
        <c:lblAlgn val="ctr"/>
        <c:lblOffset val="100"/>
      </c:catAx>
      <c:valAx>
        <c:axId val="135917568"/>
        <c:scaling>
          <c:orientation val="minMax"/>
        </c:scaling>
        <c:axPos val="l"/>
        <c:majorGridlines/>
        <c:title>
          <c:tx>
            <c:rich>
              <a:bodyPr/>
              <a:lstStyle/>
              <a:p>
                <a:pPr>
                  <a:defRPr/>
                </a:pPr>
                <a:r>
                  <a:rPr lang="ru-RU"/>
                  <a:t>Количество</a:t>
                </a:r>
                <a:r>
                  <a:rPr lang="ru-RU" baseline="0"/>
                  <a:t> человек</a:t>
                </a:r>
                <a:endParaRPr lang="ru-RU"/>
              </a:p>
            </c:rich>
          </c:tx>
          <c:layout/>
        </c:title>
        <c:numFmt formatCode="General" sourceLinked="1"/>
        <c:tickLblPos val="nextTo"/>
        <c:crossAx val="135911296"/>
        <c:crosses val="autoZero"/>
        <c:crossBetween val="between"/>
      </c:valAx>
    </c:plotArea>
    <c:legend>
      <c:legendPos val="r"/>
      <c:layout/>
    </c:legend>
    <c:plotVisOnly val="1"/>
    <c:dispBlanksAs val="gap"/>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lang val="ru-RU"/>
  <c:style val="4"/>
  <c:chart>
    <c:title>
      <c:tx>
        <c:rich>
          <a:bodyPr/>
          <a:lstStyle/>
          <a:p>
            <a:pPr>
              <a:defRPr/>
            </a:pPr>
            <a:r>
              <a:rPr lang="ru-RU" sz="1200" b="1" i="1" u="none" strike="noStrike" baseline="0">
                <a:effectLst/>
              </a:rPr>
              <a:t>Динамика основных показателей воспроизводства населения МО Имангуловский сельсовет </a:t>
            </a:r>
            <a:endParaRPr lang="ru-RU" sz="1200"/>
          </a:p>
        </c:rich>
      </c:tx>
      <c:layout/>
    </c:title>
    <c:view3D>
      <c:rAngAx val="1"/>
    </c:view3D>
    <c:plotArea>
      <c:layout/>
      <c:bar3DChart>
        <c:barDir val="col"/>
        <c:grouping val="clustered"/>
        <c:ser>
          <c:idx val="0"/>
          <c:order val="0"/>
          <c:tx>
            <c:strRef>
              <c:f>Лист2!$A$17</c:f>
              <c:strCache>
                <c:ptCount val="1"/>
                <c:pt idx="0">
                  <c:v>Рождаемость в МО Имангуловский сельсовет, чел.</c:v>
                </c:pt>
              </c:strCache>
            </c:strRef>
          </c:tx>
          <c:cat>
            <c:numRef>
              <c:f>Лист2!$B$1:$H$1</c:f>
              <c:numCache>
                <c:formatCode>General</c:formatCode>
                <c:ptCount val="7"/>
                <c:pt idx="0">
                  <c:v>2005</c:v>
                </c:pt>
                <c:pt idx="1">
                  <c:v>2006</c:v>
                </c:pt>
                <c:pt idx="2">
                  <c:v>2007</c:v>
                </c:pt>
                <c:pt idx="3">
                  <c:v>2008</c:v>
                </c:pt>
                <c:pt idx="4">
                  <c:v>2009</c:v>
                </c:pt>
                <c:pt idx="5">
                  <c:v>2010</c:v>
                </c:pt>
                <c:pt idx="6">
                  <c:v>2011</c:v>
                </c:pt>
              </c:numCache>
            </c:numRef>
          </c:cat>
          <c:val>
            <c:numRef>
              <c:f>Лист2!$B$17:$H$17</c:f>
              <c:numCache>
                <c:formatCode>General</c:formatCode>
                <c:ptCount val="7"/>
                <c:pt idx="0">
                  <c:v>14</c:v>
                </c:pt>
                <c:pt idx="1">
                  <c:v>11</c:v>
                </c:pt>
                <c:pt idx="2">
                  <c:v>16</c:v>
                </c:pt>
                <c:pt idx="3">
                  <c:v>22</c:v>
                </c:pt>
                <c:pt idx="4">
                  <c:v>18</c:v>
                </c:pt>
                <c:pt idx="5">
                  <c:v>19</c:v>
                </c:pt>
                <c:pt idx="6">
                  <c:v>15</c:v>
                </c:pt>
              </c:numCache>
            </c:numRef>
          </c:val>
        </c:ser>
        <c:ser>
          <c:idx val="1"/>
          <c:order val="1"/>
          <c:tx>
            <c:strRef>
              <c:f>Лист2!$A$18</c:f>
              <c:strCache>
                <c:ptCount val="1"/>
                <c:pt idx="0">
                  <c:v>Смертность в Мо Имангуловский сельсовет, чел.</c:v>
                </c:pt>
              </c:strCache>
            </c:strRef>
          </c:tx>
          <c:cat>
            <c:numRef>
              <c:f>Лист2!$B$1:$H$1</c:f>
              <c:numCache>
                <c:formatCode>General</c:formatCode>
                <c:ptCount val="7"/>
                <c:pt idx="0">
                  <c:v>2005</c:v>
                </c:pt>
                <c:pt idx="1">
                  <c:v>2006</c:v>
                </c:pt>
                <c:pt idx="2">
                  <c:v>2007</c:v>
                </c:pt>
                <c:pt idx="3">
                  <c:v>2008</c:v>
                </c:pt>
                <c:pt idx="4">
                  <c:v>2009</c:v>
                </c:pt>
                <c:pt idx="5">
                  <c:v>2010</c:v>
                </c:pt>
                <c:pt idx="6">
                  <c:v>2011</c:v>
                </c:pt>
              </c:numCache>
            </c:numRef>
          </c:cat>
          <c:val>
            <c:numRef>
              <c:f>Лист2!$B$18:$H$18</c:f>
              <c:numCache>
                <c:formatCode>General</c:formatCode>
                <c:ptCount val="7"/>
                <c:pt idx="0">
                  <c:v>27</c:v>
                </c:pt>
                <c:pt idx="1">
                  <c:v>31</c:v>
                </c:pt>
                <c:pt idx="2">
                  <c:v>30</c:v>
                </c:pt>
                <c:pt idx="3">
                  <c:v>50</c:v>
                </c:pt>
                <c:pt idx="4">
                  <c:v>35</c:v>
                </c:pt>
                <c:pt idx="5">
                  <c:v>37</c:v>
                </c:pt>
                <c:pt idx="6">
                  <c:v>32</c:v>
                </c:pt>
              </c:numCache>
            </c:numRef>
          </c:val>
        </c:ser>
        <c:ser>
          <c:idx val="2"/>
          <c:order val="2"/>
          <c:tx>
            <c:strRef>
              <c:f>Лист2!$A$19</c:f>
              <c:strCache>
                <c:ptCount val="1"/>
                <c:pt idx="0">
                  <c:v>Естественный прирост  в МО Имангуловский сельсовет Чел./1000 жит.</c:v>
                </c:pt>
              </c:strCache>
            </c:strRef>
          </c:tx>
          <c:cat>
            <c:numRef>
              <c:f>Лист2!$B$1:$H$1</c:f>
              <c:numCache>
                <c:formatCode>General</c:formatCode>
                <c:ptCount val="7"/>
                <c:pt idx="0">
                  <c:v>2005</c:v>
                </c:pt>
                <c:pt idx="1">
                  <c:v>2006</c:v>
                </c:pt>
                <c:pt idx="2">
                  <c:v>2007</c:v>
                </c:pt>
                <c:pt idx="3">
                  <c:v>2008</c:v>
                </c:pt>
                <c:pt idx="4">
                  <c:v>2009</c:v>
                </c:pt>
                <c:pt idx="5">
                  <c:v>2010</c:v>
                </c:pt>
                <c:pt idx="6">
                  <c:v>2011</c:v>
                </c:pt>
              </c:numCache>
            </c:numRef>
          </c:cat>
          <c:val>
            <c:numRef>
              <c:f>Лист2!$B$19:$H$19</c:f>
              <c:numCache>
                <c:formatCode>General</c:formatCode>
                <c:ptCount val="7"/>
                <c:pt idx="0">
                  <c:v>-9</c:v>
                </c:pt>
                <c:pt idx="1">
                  <c:v>-14</c:v>
                </c:pt>
                <c:pt idx="2">
                  <c:v>-10</c:v>
                </c:pt>
                <c:pt idx="3">
                  <c:v>-20</c:v>
                </c:pt>
                <c:pt idx="4">
                  <c:v>-11</c:v>
                </c:pt>
                <c:pt idx="5">
                  <c:v>-12</c:v>
                </c:pt>
                <c:pt idx="6">
                  <c:v>-11</c:v>
                </c:pt>
              </c:numCache>
            </c:numRef>
          </c:val>
        </c:ser>
        <c:dLbls/>
        <c:shape val="box"/>
        <c:axId val="144628736"/>
        <c:axId val="146015360"/>
        <c:axId val="0"/>
      </c:bar3DChart>
      <c:catAx>
        <c:axId val="144628736"/>
        <c:scaling>
          <c:orientation val="minMax"/>
        </c:scaling>
        <c:axPos val="b"/>
        <c:title>
          <c:tx>
            <c:rich>
              <a:bodyPr/>
              <a:lstStyle/>
              <a:p>
                <a:pPr>
                  <a:defRPr/>
                </a:pPr>
                <a:r>
                  <a:rPr lang="ru-RU"/>
                  <a:t>Год</a:t>
                </a:r>
              </a:p>
            </c:rich>
          </c:tx>
          <c:layout/>
        </c:title>
        <c:numFmt formatCode="General" sourceLinked="1"/>
        <c:majorTickMark val="none"/>
        <c:tickLblPos val="nextTo"/>
        <c:crossAx val="146015360"/>
        <c:crosses val="autoZero"/>
        <c:auto val="1"/>
        <c:lblAlgn val="ctr"/>
        <c:lblOffset val="100"/>
      </c:catAx>
      <c:valAx>
        <c:axId val="146015360"/>
        <c:scaling>
          <c:orientation val="minMax"/>
        </c:scaling>
        <c:axPos val="l"/>
        <c:majorGridlines/>
        <c:title>
          <c:tx>
            <c:rich>
              <a:bodyPr/>
              <a:lstStyle/>
              <a:p>
                <a:pPr>
                  <a:defRPr/>
                </a:pPr>
                <a:r>
                  <a:rPr lang="ru-RU"/>
                  <a:t>Количество</a:t>
                </a:r>
                <a:r>
                  <a:rPr lang="ru-RU" baseline="0"/>
                  <a:t> человек</a:t>
                </a:r>
                <a:endParaRPr lang="ru-RU"/>
              </a:p>
            </c:rich>
          </c:tx>
          <c:layout/>
        </c:title>
        <c:numFmt formatCode="General" sourceLinked="1"/>
        <c:tickLblPos val="nextTo"/>
        <c:crossAx val="144628736"/>
        <c:crosses val="autoZero"/>
        <c:crossBetween val="between"/>
      </c:valAx>
    </c:plotArea>
    <c:legend>
      <c:legendPos val="r"/>
      <c:layout>
        <c:manualLayout>
          <c:xMode val="edge"/>
          <c:yMode val="edge"/>
          <c:x val="0.64547353455818102"/>
          <c:y val="0.22138123359580056"/>
          <c:w val="0.33785979877515337"/>
          <c:h val="0.60955234762321353"/>
        </c:manualLayout>
      </c:layout>
    </c:legend>
    <c:plotVisOnly val="1"/>
    <c:dispBlanksAs val="gap"/>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lang val="ru-RU"/>
  <c:chart>
    <c:autoTitleDeleted val="1"/>
    <c:plotArea>
      <c:layout/>
      <c:barChart>
        <c:barDir val="bar"/>
        <c:grouping val="clustered"/>
        <c:ser>
          <c:idx val="0"/>
          <c:order val="0"/>
          <c:tx>
            <c:strRef>
              <c:f>Лист1!$A$2</c:f>
              <c:strCache>
                <c:ptCount val="1"/>
                <c:pt idx="0">
                  <c:v>Женщиы</c:v>
                </c:pt>
              </c:strCache>
            </c:strRef>
          </c:tx>
          <c:cat>
            <c:strRef>
              <c:f>Лист1!$B$1:$O$1</c:f>
              <c:strCache>
                <c:ptCount val="14"/>
                <c:pt idx="0">
                  <c:v>0-4</c:v>
                </c:pt>
                <c:pt idx="1">
                  <c:v>5-9 лет</c:v>
                </c:pt>
                <c:pt idx="2">
                  <c:v>10-14 лет</c:v>
                </c:pt>
                <c:pt idx="3">
                  <c:v>15-19</c:v>
                </c:pt>
                <c:pt idx="4">
                  <c:v>20-24</c:v>
                </c:pt>
                <c:pt idx="5">
                  <c:v>25-29</c:v>
                </c:pt>
                <c:pt idx="6">
                  <c:v>30-34</c:v>
                </c:pt>
                <c:pt idx="7">
                  <c:v>35-39</c:v>
                </c:pt>
                <c:pt idx="8">
                  <c:v>40-44</c:v>
                </c:pt>
                <c:pt idx="9">
                  <c:v>45-49</c:v>
                </c:pt>
                <c:pt idx="10">
                  <c:v>50-54</c:v>
                </c:pt>
                <c:pt idx="11">
                  <c:v>55-59</c:v>
                </c:pt>
                <c:pt idx="12">
                  <c:v>60-64</c:v>
                </c:pt>
                <c:pt idx="13">
                  <c:v>65-69</c:v>
                </c:pt>
              </c:strCache>
            </c:strRef>
          </c:cat>
          <c:val>
            <c:numRef>
              <c:f>Лист1!$B$2:$O$2</c:f>
              <c:numCache>
                <c:formatCode>General</c:formatCode>
                <c:ptCount val="14"/>
                <c:pt idx="0">
                  <c:v>31</c:v>
                </c:pt>
                <c:pt idx="1">
                  <c:v>25</c:v>
                </c:pt>
                <c:pt idx="2">
                  <c:v>20</c:v>
                </c:pt>
                <c:pt idx="3">
                  <c:v>37</c:v>
                </c:pt>
                <c:pt idx="4">
                  <c:v>50</c:v>
                </c:pt>
                <c:pt idx="5">
                  <c:v>61</c:v>
                </c:pt>
                <c:pt idx="6">
                  <c:v>40</c:v>
                </c:pt>
                <c:pt idx="7">
                  <c:v>52</c:v>
                </c:pt>
                <c:pt idx="8">
                  <c:v>36</c:v>
                </c:pt>
                <c:pt idx="9">
                  <c:v>68</c:v>
                </c:pt>
                <c:pt idx="10">
                  <c:v>64</c:v>
                </c:pt>
                <c:pt idx="11">
                  <c:v>36</c:v>
                </c:pt>
                <c:pt idx="12">
                  <c:v>45</c:v>
                </c:pt>
                <c:pt idx="13">
                  <c:v>112</c:v>
                </c:pt>
              </c:numCache>
            </c:numRef>
          </c:val>
        </c:ser>
        <c:ser>
          <c:idx val="1"/>
          <c:order val="1"/>
          <c:tx>
            <c:strRef>
              <c:f>Лист1!$A$3</c:f>
              <c:strCache>
                <c:ptCount val="1"/>
                <c:pt idx="0">
                  <c:v>Мужчиы</c:v>
                </c:pt>
              </c:strCache>
            </c:strRef>
          </c:tx>
          <c:cat>
            <c:strRef>
              <c:f>Лист1!$B$1:$O$1</c:f>
              <c:strCache>
                <c:ptCount val="14"/>
                <c:pt idx="0">
                  <c:v>0-4</c:v>
                </c:pt>
                <c:pt idx="1">
                  <c:v>5-9 лет</c:v>
                </c:pt>
                <c:pt idx="2">
                  <c:v>10-14 лет</c:v>
                </c:pt>
                <c:pt idx="3">
                  <c:v>15-19</c:v>
                </c:pt>
                <c:pt idx="4">
                  <c:v>20-24</c:v>
                </c:pt>
                <c:pt idx="5">
                  <c:v>25-29</c:v>
                </c:pt>
                <c:pt idx="6">
                  <c:v>30-34</c:v>
                </c:pt>
                <c:pt idx="7">
                  <c:v>35-39</c:v>
                </c:pt>
                <c:pt idx="8">
                  <c:v>40-44</c:v>
                </c:pt>
                <c:pt idx="9">
                  <c:v>45-49</c:v>
                </c:pt>
                <c:pt idx="10">
                  <c:v>50-54</c:v>
                </c:pt>
                <c:pt idx="11">
                  <c:v>55-59</c:v>
                </c:pt>
                <c:pt idx="12">
                  <c:v>60-64</c:v>
                </c:pt>
                <c:pt idx="13">
                  <c:v>65-69</c:v>
                </c:pt>
              </c:strCache>
            </c:strRef>
          </c:cat>
          <c:val>
            <c:numRef>
              <c:f>Лист1!$B$3:$O$3</c:f>
              <c:numCache>
                <c:formatCode>General</c:formatCode>
                <c:ptCount val="14"/>
                <c:pt idx="0">
                  <c:v>31</c:v>
                </c:pt>
                <c:pt idx="1">
                  <c:v>28</c:v>
                </c:pt>
                <c:pt idx="2">
                  <c:v>40</c:v>
                </c:pt>
                <c:pt idx="3">
                  <c:v>42</c:v>
                </c:pt>
                <c:pt idx="4">
                  <c:v>62</c:v>
                </c:pt>
                <c:pt idx="5">
                  <c:v>61</c:v>
                </c:pt>
                <c:pt idx="6">
                  <c:v>32</c:v>
                </c:pt>
                <c:pt idx="7">
                  <c:v>39</c:v>
                </c:pt>
                <c:pt idx="8">
                  <c:v>51</c:v>
                </c:pt>
                <c:pt idx="9">
                  <c:v>105</c:v>
                </c:pt>
                <c:pt idx="10">
                  <c:v>112</c:v>
                </c:pt>
                <c:pt idx="11">
                  <c:v>35</c:v>
                </c:pt>
                <c:pt idx="12">
                  <c:v>29</c:v>
                </c:pt>
                <c:pt idx="13">
                  <c:v>55</c:v>
                </c:pt>
              </c:numCache>
            </c:numRef>
          </c:val>
        </c:ser>
        <c:dLbls/>
        <c:axId val="146029184"/>
        <c:axId val="146051456"/>
      </c:barChart>
      <c:catAx>
        <c:axId val="146029184"/>
        <c:scaling>
          <c:orientation val="minMax"/>
        </c:scaling>
        <c:axPos val="l"/>
        <c:majorTickMark val="none"/>
        <c:tickLblPos val="nextTo"/>
        <c:crossAx val="146051456"/>
        <c:crosses val="autoZero"/>
        <c:auto val="1"/>
        <c:lblAlgn val="ctr"/>
        <c:lblOffset val="100"/>
      </c:catAx>
      <c:valAx>
        <c:axId val="146051456"/>
        <c:scaling>
          <c:orientation val="minMax"/>
        </c:scaling>
        <c:axPos val="b"/>
        <c:majorGridlines/>
        <c:numFmt formatCode="General" sourceLinked="1"/>
        <c:majorTickMark val="none"/>
        <c:tickLblPos val="nextTo"/>
        <c:crossAx val="146029184"/>
        <c:crosses val="autoZero"/>
        <c:crossBetween val="between"/>
      </c:valAx>
      <c:dTable>
        <c:showHorzBorder val="1"/>
        <c:showVertBorder val="1"/>
        <c:showOutline val="1"/>
        <c:showKeys val="1"/>
      </c:dTable>
    </c:plotArea>
    <c:plotVisOnly val="1"/>
    <c:dispBlanksAs val="gap"/>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lang val="ru-RU"/>
  <c:chart>
    <c:autoTitleDeleted val="1"/>
    <c:view3D>
      <c:rotX val="30"/>
      <c:perspective val="30"/>
    </c:view3D>
    <c:plotArea>
      <c:layout/>
      <c:pie3DChart>
        <c:varyColors val="1"/>
        <c:ser>
          <c:idx val="0"/>
          <c:order val="0"/>
          <c:tx>
            <c:strRef>
              <c:f>Лист3!$B$1</c:f>
              <c:strCache>
                <c:ptCount val="1"/>
                <c:pt idx="0">
                  <c:v>Площадь, га</c:v>
                </c:pt>
              </c:strCache>
            </c:strRef>
          </c:tx>
          <c:explosion val="25"/>
          <c:dLbls>
            <c:showCatName val="1"/>
            <c:showPercent val="1"/>
            <c:showLeaderLines val="1"/>
          </c:dLbls>
          <c:cat>
            <c:strRef>
              <c:f>Лист3!$A$2:$A$3</c:f>
              <c:strCache>
                <c:ptCount val="2"/>
                <c:pt idx="0">
                  <c:v>Застроенная территория</c:v>
                </c:pt>
                <c:pt idx="1">
                  <c:v>Незастроенная территория</c:v>
                </c:pt>
              </c:strCache>
            </c:strRef>
          </c:cat>
          <c:val>
            <c:numRef>
              <c:f>Лист3!$B$2:$B$3</c:f>
              <c:numCache>
                <c:formatCode>0.00%</c:formatCode>
                <c:ptCount val="2"/>
                <c:pt idx="0">
                  <c:v>2.9000000000000001E-2</c:v>
                </c:pt>
                <c:pt idx="1">
                  <c:v>0.97100000000000031</c:v>
                </c:pt>
              </c:numCache>
            </c:numRef>
          </c:val>
        </c:ser>
        <c:dLbls>
          <c:showCatName val="1"/>
          <c:showPercent val="1"/>
        </c:dLbls>
      </c:pie3DChart>
    </c:plotArea>
    <c:plotVisOnly val="1"/>
    <c:dispBlanksAs val="zero"/>
  </c:chart>
  <c:externalData r:id="rId1"/>
</c:chartSpace>
</file>

<file path=word/drawings/drawing1.xml><?xml version="1.0" encoding="utf-8"?>
<c:userShapes xmlns:c="http://schemas.openxmlformats.org/drawingml/2006/chart">
  <cdr:relSizeAnchor xmlns:cdr="http://schemas.openxmlformats.org/drawingml/2006/chartDrawing">
    <cdr:from>
      <cdr:x>0</cdr:x>
      <cdr:y>0.01307</cdr:y>
    </cdr:from>
    <cdr:to>
      <cdr:x>1</cdr:x>
      <cdr:y>1</cdr:y>
    </cdr:to>
    <cdr:sp macro="" textlink="">
      <cdr:nvSpPr>
        <cdr:cNvPr id="2" name="Прямоугольник 1"/>
        <cdr:cNvSpPr/>
      </cdr:nvSpPr>
      <cdr:spPr>
        <a:xfrm xmlns:a="http://schemas.openxmlformats.org/drawingml/2006/main">
          <a:off x="0" y="85725"/>
          <a:ext cx="5095875" cy="2876550"/>
        </a:xfrm>
        <a:prstGeom xmlns:a="http://schemas.openxmlformats.org/drawingml/2006/main" prst="rect">
          <a:avLst/>
        </a:prstGeom>
        <a:noFill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46D885-BEFF-4B00-B9CE-D65EB95873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3751</TotalTime>
  <Pages>121</Pages>
  <Words>31167</Words>
  <Characters>177656</Characters>
  <Application>Microsoft Office Word</Application>
  <DocSecurity>0</DocSecurity>
  <Lines>1480</Lines>
  <Paragraphs>416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208407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Home</cp:lastModifiedBy>
  <cp:revision>342</cp:revision>
  <cp:lastPrinted>2015-05-26T09:54:00Z</cp:lastPrinted>
  <dcterms:created xsi:type="dcterms:W3CDTF">2011-12-21T17:42:00Z</dcterms:created>
  <dcterms:modified xsi:type="dcterms:W3CDTF">2015-05-26T09:56:00Z</dcterms:modified>
</cp:coreProperties>
</file>