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F" w:rsidRDefault="006700CF" w:rsidP="006700CF">
      <w:pPr>
        <w:pStyle w:val="Standard"/>
        <w:ind w:firstLine="708"/>
        <w:rPr>
          <w:rFonts w:cs="Times New Roman"/>
          <w:b/>
        </w:rPr>
      </w:pPr>
      <w:proofErr w:type="spellStart"/>
      <w:r>
        <w:rPr>
          <w:rFonts w:cs="Times New Roman"/>
          <w:b/>
        </w:rPr>
        <w:t>Совет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депутатов</w:t>
      </w:r>
      <w:proofErr w:type="spellEnd"/>
    </w:p>
    <w:p w:rsidR="006700CF" w:rsidRDefault="006700CF" w:rsidP="006700CF">
      <w:pPr>
        <w:pStyle w:val="Standard"/>
        <w:rPr>
          <w:rFonts w:cs="Times New Roman"/>
          <w:b/>
        </w:rPr>
      </w:pPr>
      <w:proofErr w:type="spellStart"/>
      <w:r>
        <w:rPr>
          <w:rFonts w:cs="Times New Roman"/>
          <w:b/>
        </w:rPr>
        <w:t>муниципального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образования</w:t>
      </w:r>
      <w:proofErr w:type="spellEnd"/>
    </w:p>
    <w:p w:rsidR="006700CF" w:rsidRDefault="006700CF" w:rsidP="006700C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Имангуловский </w:t>
      </w:r>
      <w:proofErr w:type="spellStart"/>
      <w:r>
        <w:rPr>
          <w:rFonts w:cs="Times New Roman"/>
          <w:b/>
        </w:rPr>
        <w:t>сельсовет</w:t>
      </w:r>
      <w:proofErr w:type="spellEnd"/>
    </w:p>
    <w:p w:rsidR="006700CF" w:rsidRDefault="006700CF" w:rsidP="006700C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proofErr w:type="spellStart"/>
      <w:r>
        <w:rPr>
          <w:rFonts w:cs="Times New Roman"/>
          <w:b/>
        </w:rPr>
        <w:t>Октябрьского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6700CF" w:rsidRDefault="006700CF" w:rsidP="006700CF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</w:t>
      </w:r>
      <w:proofErr w:type="spellStart"/>
      <w:r>
        <w:rPr>
          <w:rFonts w:cs="Times New Roman"/>
          <w:b/>
        </w:rPr>
        <w:t>Оренбургской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области</w:t>
      </w:r>
      <w:proofErr w:type="spellEnd"/>
    </w:p>
    <w:p w:rsidR="006700CF" w:rsidRDefault="006700CF" w:rsidP="006700CF">
      <w:pPr>
        <w:pStyle w:val="Standard"/>
        <w:rPr>
          <w:rFonts w:cs="Times New Roman"/>
          <w:b/>
          <w:lang w:val="ru-RU"/>
        </w:rPr>
      </w:pPr>
    </w:p>
    <w:p w:rsidR="006700CF" w:rsidRDefault="006700CF" w:rsidP="006700CF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      </w:t>
      </w:r>
      <w:r>
        <w:rPr>
          <w:rFonts w:cs="Times New Roman"/>
          <w:b/>
          <w:lang w:val="ru-RU"/>
        </w:rPr>
        <w:t xml:space="preserve">третьего 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созыва</w:t>
      </w:r>
      <w:proofErr w:type="spellEnd"/>
    </w:p>
    <w:p w:rsidR="006700CF" w:rsidRDefault="006700CF" w:rsidP="006700CF">
      <w:pPr>
        <w:pStyle w:val="Standard"/>
        <w:rPr>
          <w:rFonts w:cs="Times New Roman"/>
          <w:b/>
          <w:lang w:val="ru-RU"/>
        </w:rPr>
      </w:pPr>
    </w:p>
    <w:p w:rsidR="006700CF" w:rsidRDefault="006700CF" w:rsidP="006700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Р Е Ш Е Н И Е             </w:t>
      </w:r>
    </w:p>
    <w:p w:rsidR="006700CF" w:rsidRPr="006C3EAE" w:rsidRDefault="006700CF" w:rsidP="006700CF">
      <w:pPr>
        <w:pStyle w:val="Standard"/>
        <w:jc w:val="both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 w:rsidRPr="006700CF">
        <w:rPr>
          <w:rFonts w:cs="Times New Roman"/>
          <w:u w:val="single"/>
          <w:lang w:val="ru-RU"/>
        </w:rPr>
        <w:t>09.08.2019</w:t>
      </w:r>
      <w:r w:rsidRPr="006700CF">
        <w:rPr>
          <w:rFonts w:cs="Times New Roman"/>
          <w:lang w:val="ru-RU"/>
        </w:rPr>
        <w:t>_№_</w:t>
      </w:r>
      <w:r w:rsidR="006C3EAE" w:rsidRPr="006C3EAE">
        <w:rPr>
          <w:rFonts w:cs="Times New Roman"/>
          <w:u w:val="single"/>
          <w:lang w:val="ru-RU"/>
        </w:rPr>
        <w:t>137</w:t>
      </w:r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   </w:t>
      </w:r>
    </w:p>
    <w:p w:rsidR="006700CF" w:rsidRDefault="006700CF" w:rsidP="006700CF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</w:t>
      </w:r>
    </w:p>
    <w:p w:rsidR="006700CF" w:rsidRDefault="006700CF" w:rsidP="006700CF">
      <w:pPr>
        <w:pStyle w:val="Standard"/>
        <w:rPr>
          <w:rFonts w:cs="Times New Roman"/>
        </w:rPr>
      </w:pPr>
      <w:r>
        <w:rPr>
          <w:rFonts w:cs="Times New Roman"/>
        </w:rPr>
        <w:t xml:space="preserve">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6700CF" w:rsidRDefault="006700CF" w:rsidP="006700CF">
      <w:pPr>
        <w:pStyle w:val="Standard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з</w:t>
      </w:r>
      <w:proofErr w:type="spellEnd"/>
      <w:r>
        <w:rPr>
          <w:rFonts w:cs="Times New Roman"/>
        </w:rPr>
        <w:t>а</w:t>
      </w:r>
      <w:r>
        <w:rPr>
          <w:rFonts w:cs="Times New Roman"/>
          <w:lang w:val="ru-RU"/>
        </w:rPr>
        <w:t xml:space="preserve"> 1</w:t>
      </w:r>
      <w:r>
        <w:rPr>
          <w:rFonts w:cs="Times New Roman"/>
        </w:rPr>
        <w:t xml:space="preserve"> полугодие201</w:t>
      </w:r>
      <w:r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>.</w:t>
      </w:r>
    </w:p>
    <w:p w:rsidR="006700CF" w:rsidRDefault="006700CF" w:rsidP="006700CF">
      <w:pPr>
        <w:pStyle w:val="Standard"/>
        <w:rPr>
          <w:rFonts w:cs="Times New Roman"/>
        </w:rPr>
      </w:pPr>
    </w:p>
    <w:p w:rsidR="006700CF" w:rsidRDefault="006700CF" w:rsidP="006700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ст.35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»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06.10.2003 № 131-ФЗ ,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5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, </w:t>
      </w:r>
      <w:proofErr w:type="spellStart"/>
      <w:r>
        <w:rPr>
          <w:rFonts w:cs="Times New Roman"/>
        </w:rPr>
        <w:t>заслушав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бухгалтера</w:t>
      </w:r>
      <w:proofErr w:type="spellEnd"/>
      <w:r>
        <w:rPr>
          <w:rFonts w:cs="Times New Roman"/>
        </w:rPr>
        <w:t xml:space="preserve">  «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1</w:t>
      </w:r>
      <w:r>
        <w:rPr>
          <w:rFonts w:cs="Times New Roman"/>
        </w:rPr>
        <w:t xml:space="preserve"> полугодие201</w:t>
      </w:r>
      <w:r>
        <w:rPr>
          <w:rFonts w:cs="Times New Roman"/>
          <w:lang w:val="ru-RU"/>
        </w:rPr>
        <w:t>9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отмечает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бюджет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поступило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3074тыс.</w:t>
      </w:r>
      <w:r>
        <w:rPr>
          <w:rFonts w:cs="Times New Roman"/>
          <w:color w:val="FF0000"/>
          <w:lang w:val="ru-RU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37</w:t>
      </w:r>
      <w:r>
        <w:rPr>
          <w:rFonts w:cs="Times New Roman"/>
        </w:rPr>
        <w:t>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 201</w:t>
      </w:r>
      <w:r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доходам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налоговых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неналоговых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Cs/>
          <w:lang w:val="ru-RU"/>
        </w:rPr>
        <w:t>942тыс.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я</w:t>
      </w:r>
      <w:r>
        <w:rPr>
          <w:rFonts w:cs="Times New Roman"/>
        </w:rPr>
        <w:t>.</w:t>
      </w:r>
    </w:p>
    <w:p w:rsidR="006700CF" w:rsidRDefault="006700CF" w:rsidP="006700CF">
      <w:pPr>
        <w:pStyle w:val="Standard"/>
        <w:ind w:left="708"/>
        <w:jc w:val="both"/>
        <w:rPr>
          <w:rFonts w:cs="Times New Roman"/>
        </w:rPr>
      </w:pP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сумме</w:t>
      </w:r>
      <w:proofErr w:type="spellEnd"/>
    </w:p>
    <w:p w:rsidR="006700CF" w:rsidRDefault="006700CF" w:rsidP="006700CF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2811,5тыс.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34</w:t>
      </w:r>
      <w:r>
        <w:rPr>
          <w:rFonts w:cs="Times New Roman"/>
        </w:rPr>
        <w:t xml:space="preserve">%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расходов</w:t>
      </w:r>
      <w:proofErr w:type="spellEnd"/>
      <w:r>
        <w:rPr>
          <w:rFonts w:cs="Times New Roman"/>
        </w:rPr>
        <w:t>.</w:t>
      </w:r>
    </w:p>
    <w:p w:rsidR="006700CF" w:rsidRDefault="006700CF" w:rsidP="006700CF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года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обеспечивались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своевременная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заработной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работникам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 </w:t>
      </w:r>
      <w:proofErr w:type="spellStart"/>
      <w:r>
        <w:rPr>
          <w:rFonts w:cs="Times New Roman"/>
        </w:rPr>
        <w:t>перечисления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страховых взносов </w:t>
      </w:r>
      <w:r>
        <w:rPr>
          <w:rFonts w:cs="Times New Roman"/>
        </w:rPr>
        <w:t xml:space="preserve">. </w:t>
      </w:r>
    </w:p>
    <w:p w:rsidR="006700CF" w:rsidRDefault="006700CF" w:rsidP="006700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р е ш и л:</w:t>
      </w:r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ab/>
        <w:t xml:space="preserve"> 1. </w:t>
      </w:r>
      <w:r>
        <w:rPr>
          <w:rFonts w:cs="Times New Roman"/>
          <w:lang w:val="ru-RU"/>
        </w:rPr>
        <w:t>Утвердить отчет «О</w:t>
      </w:r>
      <w:r>
        <w:rPr>
          <w:rFonts w:cs="Times New Roman"/>
        </w:rPr>
        <w:t xml:space="preserve">б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1 </w:t>
      </w:r>
      <w:r>
        <w:rPr>
          <w:rFonts w:cs="Times New Roman"/>
        </w:rPr>
        <w:t>полугодие201</w:t>
      </w:r>
      <w:r>
        <w:rPr>
          <w:rFonts w:cs="Times New Roman"/>
          <w:lang w:val="ru-RU"/>
        </w:rPr>
        <w:t xml:space="preserve">9 </w:t>
      </w:r>
      <w:r>
        <w:rPr>
          <w:rFonts w:cs="Times New Roman"/>
        </w:rPr>
        <w:t>г</w:t>
      </w:r>
      <w:r>
        <w:rPr>
          <w:rFonts w:cs="Times New Roman"/>
          <w:lang w:val="ru-RU"/>
        </w:rPr>
        <w:t>од» согласно приложению.</w:t>
      </w:r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2.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6700CF" w:rsidRDefault="006700CF" w:rsidP="006700CF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возложить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сборам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политики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 .</w:t>
      </w:r>
    </w:p>
    <w:p w:rsidR="006700CF" w:rsidRDefault="006700CF" w:rsidP="006700CF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4.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опубликования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обнародования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) .</w:t>
      </w:r>
      <w:proofErr w:type="gramEnd"/>
      <w:r>
        <w:rPr>
          <w:rFonts w:cs="Times New Roman"/>
        </w:rPr>
        <w:t xml:space="preserve">        </w:t>
      </w:r>
    </w:p>
    <w:p w:rsidR="006700CF" w:rsidRDefault="006700CF" w:rsidP="006700CF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Председатель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proofErr w:type="spellStart"/>
      <w:r>
        <w:rPr>
          <w:rFonts w:cs="Times New Roman"/>
          <w:lang w:val="ru-RU"/>
        </w:rPr>
        <w:t>А.А.Исанчурин</w:t>
      </w:r>
      <w:proofErr w:type="spellEnd"/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Депутатов</w:t>
      </w:r>
      <w:r>
        <w:rPr>
          <w:rFonts w:cs="Times New Roman"/>
        </w:rPr>
        <w:t xml:space="preserve">                   </w:t>
      </w:r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                 </w:t>
      </w:r>
    </w:p>
    <w:p w:rsidR="006700CF" w:rsidRDefault="006700CF" w:rsidP="006700CF">
      <w:pPr>
        <w:pStyle w:val="Standard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Разослано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сборам</w:t>
      </w:r>
      <w:proofErr w:type="spellEnd"/>
    </w:p>
    <w:p w:rsidR="006700CF" w:rsidRDefault="006700CF" w:rsidP="006700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политике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  </w:t>
      </w:r>
    </w:p>
    <w:p w:rsidR="006700CF" w:rsidRDefault="006700CF" w:rsidP="006700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; в </w:t>
      </w:r>
      <w:proofErr w:type="spellStart"/>
      <w:r>
        <w:rPr>
          <w:rFonts w:cs="Times New Roman"/>
        </w:rPr>
        <w:t>дело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прокурору</w:t>
      </w:r>
      <w:proofErr w:type="spellEnd"/>
      <w:r>
        <w:rPr>
          <w:rFonts w:cs="Times New Roman"/>
        </w:rPr>
        <w:t>.</w:t>
      </w: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</w:t>
      </w:r>
      <w:r>
        <w:rPr>
          <w:rFonts w:cs="Times New Roman"/>
        </w:rPr>
        <w:t xml:space="preserve"> П р и л о ж е н и е</w:t>
      </w:r>
      <w:r>
        <w:rPr>
          <w:rFonts w:cs="Times New Roman"/>
          <w:lang w:val="ru-RU"/>
        </w:rPr>
        <w:t xml:space="preserve"> 1</w:t>
      </w:r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>
        <w:rPr>
          <w:rFonts w:cs="Times New Roman"/>
          <w:u w:val="single"/>
          <w:lang w:val="ru-RU"/>
        </w:rPr>
        <w:t>09.08.2019</w:t>
      </w:r>
      <w:r>
        <w:rPr>
          <w:rFonts w:cs="Times New Roman"/>
          <w:lang w:val="ru-RU"/>
        </w:rPr>
        <w:t>_№_</w:t>
      </w:r>
      <w:r w:rsidRPr="006C3EAE">
        <w:rPr>
          <w:rFonts w:cs="Times New Roman"/>
          <w:u w:val="single"/>
          <w:lang w:val="ru-RU"/>
        </w:rPr>
        <w:t>1</w:t>
      </w:r>
      <w:r w:rsidR="006C3EAE" w:rsidRPr="006C3EAE">
        <w:rPr>
          <w:rFonts w:cs="Times New Roman"/>
          <w:u w:val="single"/>
          <w:lang w:val="ru-RU"/>
        </w:rPr>
        <w:t>37</w:t>
      </w:r>
      <w:r>
        <w:rPr>
          <w:rFonts w:cs="Times New Roman"/>
          <w:lang w:val="ru-RU"/>
        </w:rPr>
        <w:t>_</w:t>
      </w:r>
    </w:p>
    <w:p w:rsidR="006700CF" w:rsidRDefault="006700CF" w:rsidP="006700CF">
      <w:pPr>
        <w:pStyle w:val="Standard"/>
        <w:ind w:left="5664"/>
        <w:jc w:val="both"/>
        <w:rPr>
          <w:rFonts w:cs="Times New Roman"/>
        </w:rPr>
      </w:pPr>
    </w:p>
    <w:p w:rsidR="006700CF" w:rsidRDefault="006700CF" w:rsidP="006700CF">
      <w:pPr>
        <w:pStyle w:val="Standard"/>
        <w:jc w:val="center"/>
        <w:rPr>
          <w:rFonts w:cs="Times New Roman"/>
        </w:rPr>
      </w:pPr>
    </w:p>
    <w:p w:rsidR="006700CF" w:rsidRDefault="006700CF" w:rsidP="006700C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ОТЧЕТ ОБ ИСПОЛНЕНИИ БЮДЖЕТА</w:t>
      </w:r>
    </w:p>
    <w:p w:rsidR="006700CF" w:rsidRDefault="006700CF" w:rsidP="006700CF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6700CF" w:rsidRDefault="006700CF" w:rsidP="006700CF">
      <w:pPr>
        <w:pStyle w:val="Standard"/>
        <w:ind w:left="3540"/>
        <w:rPr>
          <w:rFonts w:cs="Times New Roman"/>
          <w:lang w:val="ru-RU"/>
        </w:rPr>
      </w:pP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1 </w:t>
      </w:r>
      <w:r>
        <w:rPr>
          <w:rFonts w:cs="Times New Roman"/>
        </w:rPr>
        <w:t>полугодие201</w:t>
      </w:r>
      <w:r>
        <w:rPr>
          <w:rFonts w:cs="Times New Roman"/>
          <w:lang w:val="ru-RU"/>
        </w:rPr>
        <w:t xml:space="preserve">9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</w:p>
    <w:p w:rsidR="006700CF" w:rsidRDefault="006700CF" w:rsidP="006700CF">
      <w:pPr>
        <w:pStyle w:val="Standard"/>
        <w:ind w:left="3540"/>
        <w:rPr>
          <w:rFonts w:cs="Times New Roman"/>
          <w:lang w:val="ru-RU"/>
        </w:rPr>
      </w:pPr>
    </w:p>
    <w:p w:rsidR="006700CF" w:rsidRDefault="006700CF" w:rsidP="006700C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311"/>
        <w:gridCol w:w="772"/>
      </w:tblGrid>
      <w:tr w:rsidR="006700CF" w:rsidTr="006700CF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дохода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Доходы</w:t>
            </w:r>
            <w:proofErr w:type="spellEnd"/>
            <w:r>
              <w:rPr>
                <w:rFonts w:cs="Times New Roman"/>
              </w:rPr>
              <w:t>,</w:t>
            </w:r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утверж</w:t>
            </w:r>
            <w:proofErr w:type="spellEnd"/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денные</w:t>
            </w:r>
            <w:proofErr w:type="spellEnd"/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>аконом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юджете</w:t>
            </w:r>
            <w:proofErr w:type="spellEnd"/>
            <w:proofErr w:type="gramEnd"/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тыс.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Исполне</w:t>
            </w:r>
            <w:proofErr w:type="spellEnd"/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но</w:t>
            </w:r>
            <w:proofErr w:type="spellEnd"/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рубл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</w:t>
            </w:r>
            <w:proofErr w:type="spellEnd"/>
          </w:p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полне</w:t>
            </w:r>
            <w:proofErr w:type="spellEnd"/>
          </w:p>
          <w:p w:rsidR="006700CF" w:rsidRDefault="006700CF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ния</w:t>
            </w:r>
            <w:proofErr w:type="spellEnd"/>
          </w:p>
        </w:tc>
      </w:tr>
      <w:tr w:rsidR="006700CF" w:rsidTr="006700CF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6</w:t>
            </w:r>
          </w:p>
        </w:tc>
      </w:tr>
      <w:tr w:rsidR="006700CF" w:rsidTr="006700CF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CF" w:rsidRDefault="006700CF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2170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942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393,3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393,3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>
              <w:rPr>
                <w:iCs/>
                <w:color w:val="000000"/>
                <w:lang w:eastAsia="ru-RU"/>
              </w:rPr>
              <w:t>осуществ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ru-RU"/>
              </w:rPr>
              <w:t>ления</w:t>
            </w:r>
            <w:proofErr w:type="spellEnd"/>
            <w:proofErr w:type="gramEnd"/>
            <w:r>
              <w:rPr>
                <w:iCs/>
                <w:color w:val="000000"/>
                <w:lang w:eastAsia="ru-RU"/>
              </w:rPr>
              <w:t xml:space="preserve">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</w:t>
            </w:r>
            <w:r>
              <w:rPr>
                <w:iCs/>
                <w:color w:val="000000"/>
                <w:lang w:eastAsia="ru-RU"/>
              </w:rPr>
              <w:lastRenderedPageBreak/>
              <w:t>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351,3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66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Cs/>
                <w:color w:val="000000"/>
                <w:lang w:eastAsia="ru-RU"/>
              </w:rPr>
              <w:t>инжекторных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47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iCs/>
                <w:color w:val="000000"/>
                <w:lang w:eastAsia="ru-RU"/>
              </w:rPr>
              <w:lastRenderedPageBreak/>
              <w:t xml:space="preserve">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065DD3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</w:t>
            </w:r>
            <w:r w:rsidR="00065DD3">
              <w:rPr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065DD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  <w:r w:rsidR="00065DD3">
              <w:rPr>
                <w:rFonts w:eastAsiaTheme="minorEastAsia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  <w:r w:rsidR="006700CF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сельскохозяйст</w:t>
            </w:r>
            <w:proofErr w:type="spellEnd"/>
          </w:p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6700CF" w:rsidTr="006700CF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color w:val="000000"/>
                <w:lang w:eastAsia="ru-RU"/>
              </w:rPr>
              <w:t>сельскохозяйст</w:t>
            </w:r>
            <w:proofErr w:type="spellEnd"/>
          </w:p>
          <w:p w:rsidR="006700CF" w:rsidRDefault="006700CF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41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6700C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6700CF" w:rsidTr="006700C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00CF" w:rsidTr="006700CF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131</w:t>
            </w:r>
            <w:r w:rsidR="006700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700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6700CF" w:rsidTr="006700CF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700CF" w:rsidTr="006700CF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6700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065DD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="00065DD3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napToGrid w:val="0"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napToGrid w:val="0"/>
              <w:spacing w:line="276" w:lineRule="auto"/>
              <w:rPr>
                <w:color w:val="FF0000"/>
                <w:lang w:eastAsia="ru-RU"/>
              </w:rPr>
            </w:pPr>
            <w:r>
              <w:rPr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snapToGrid w:val="0"/>
              </w:rPr>
              <w:t>Государственная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пошлина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за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должностными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лицами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органов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местного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самоуправления</w:t>
            </w:r>
            <w:proofErr w:type="spellEnd"/>
            <w:r>
              <w:rPr>
                <w:rFonts w:cs="Times New Roman"/>
                <w:snapToGrid w:val="0"/>
              </w:rPr>
              <w:t xml:space="preserve">, </w:t>
            </w:r>
            <w:proofErr w:type="spellStart"/>
            <w:r>
              <w:rPr>
                <w:rFonts w:cs="Times New Roman"/>
                <w:snapToGrid w:val="0"/>
              </w:rPr>
              <w:t>уполномочен</w:t>
            </w:r>
            <w:proofErr w:type="spellEnd"/>
            <w:r>
              <w:rPr>
                <w:rFonts w:cs="Times New Roman"/>
                <w:snapToGrid w:val="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ными</w:t>
            </w:r>
            <w:proofErr w:type="spellEnd"/>
            <w:r>
              <w:rPr>
                <w:rFonts w:cs="Times New Roman"/>
                <w:snapToGrid w:val="0"/>
              </w:rPr>
              <w:t xml:space="preserve"> в </w:t>
            </w:r>
            <w:proofErr w:type="spellStart"/>
            <w:r>
              <w:rPr>
                <w:rFonts w:cs="Times New Roman"/>
                <w:snapToGrid w:val="0"/>
              </w:rPr>
              <w:t>соответствии</w:t>
            </w:r>
            <w:proofErr w:type="spellEnd"/>
            <w:r>
              <w:rPr>
                <w:rFonts w:cs="Times New Roman"/>
                <w:snapToGrid w:val="0"/>
              </w:rPr>
              <w:t xml:space="preserve"> с </w:t>
            </w:r>
            <w:proofErr w:type="spellStart"/>
            <w:r>
              <w:rPr>
                <w:rFonts w:cs="Times New Roman"/>
                <w:snapToGrid w:val="0"/>
              </w:rPr>
              <w:t>законодательными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актами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Российской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Федерации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6101,2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065DD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="00065DD3">
              <w:rPr>
                <w:b/>
                <w:bCs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 w:rsidP="00065DD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3</w:t>
            </w:r>
            <w:r w:rsidR="006700CF">
              <w:rPr>
                <w:rFonts w:eastAsiaTheme="minorEastAsia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65DD3" w:rsidTr="00065DD3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Default="00065DD3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01720200000000000000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Default="00065DD3" w:rsidP="00065DD3">
            <w:pPr>
              <w:spacing w:line="276" w:lineRule="auto"/>
              <w:jc w:val="center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Pr="00065DD3" w:rsidRDefault="00065DD3" w:rsidP="00625AC9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65DD3">
              <w:rPr>
                <w:bCs/>
                <w:iCs/>
                <w:color w:val="000000"/>
                <w:sz w:val="28"/>
                <w:szCs w:val="28"/>
              </w:rPr>
              <w:t>6101,2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Pr="00065DD3" w:rsidRDefault="00065DD3" w:rsidP="00625AC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65DD3">
              <w:rPr>
                <w:bCs/>
                <w:iCs/>
                <w:color w:val="000000"/>
                <w:sz w:val="28"/>
                <w:szCs w:val="28"/>
              </w:rPr>
              <w:t>2132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D3" w:rsidRPr="00065DD3" w:rsidRDefault="00065DD3" w:rsidP="00625AC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65DD3">
              <w:rPr>
                <w:rFonts w:eastAsiaTheme="minorEastAsia"/>
                <w:sz w:val="28"/>
                <w:szCs w:val="28"/>
                <w:lang w:eastAsia="ru-RU"/>
              </w:rPr>
              <w:t>35</w:t>
            </w: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01720201000000000151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 xml:space="preserve">Дотации бюджетам субъектов Российской  Федерации и </w:t>
            </w:r>
            <w:proofErr w:type="spellStart"/>
            <w:r>
              <w:rPr>
                <w:b/>
                <w:bCs/>
                <w:iCs/>
                <w:color w:val="000000"/>
                <w:lang w:eastAsia="ru-RU"/>
              </w:rPr>
              <w:t>муници</w:t>
            </w:r>
            <w:proofErr w:type="spellEnd"/>
          </w:p>
          <w:p w:rsidR="006700CF" w:rsidRDefault="006700CF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iCs/>
                <w:color w:val="000000"/>
                <w:lang w:eastAsia="ru-RU"/>
              </w:rPr>
              <w:t>пальных</w:t>
            </w:r>
            <w:proofErr w:type="spellEnd"/>
            <w:r>
              <w:rPr>
                <w:b/>
                <w:bCs/>
                <w:iCs/>
                <w:color w:val="000000"/>
                <w:lang w:eastAsia="ru-RU"/>
              </w:rPr>
              <w:t xml:space="preserve">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065DD3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</w:t>
            </w:r>
            <w:r w:rsidR="00065DD3">
              <w:rPr>
                <w:bCs/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065DD3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Default="00065DD3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01720201001000000151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DD3" w:rsidRDefault="00065DD3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Дотации на выравнивание </w:t>
            </w:r>
            <w:r>
              <w:rPr>
                <w:color w:val="000000"/>
                <w:lang w:eastAsia="ru-RU"/>
              </w:rPr>
              <w:lastRenderedPageBreak/>
              <w:t xml:space="preserve">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Default="00065DD3" w:rsidP="00625AC9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4187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Default="00065DD3" w:rsidP="00625AC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D3" w:rsidRDefault="00065D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01720203000000000151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Субвенции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субъек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муници</w:t>
            </w:r>
            <w:proofErr w:type="spellEnd"/>
          </w:p>
          <w:p w:rsidR="006700CF" w:rsidRDefault="006700CF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065DD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AB4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  <w:r w:rsidR="00AB4C89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01720203015100000151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6700CF" w:rsidTr="006700C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0CF" w:rsidRDefault="006700CF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8271,2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3074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37</w:t>
            </w:r>
          </w:p>
        </w:tc>
      </w:tr>
    </w:tbl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AB4C89" w:rsidRDefault="00AB4C89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AB4C89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</w:t>
      </w:r>
      <w:r w:rsidR="006700CF">
        <w:rPr>
          <w:rFonts w:cs="Times New Roman"/>
          <w:lang w:val="ru-RU"/>
        </w:rPr>
        <w:t xml:space="preserve">  </w:t>
      </w:r>
      <w:r w:rsidR="006700CF">
        <w:rPr>
          <w:rFonts w:cs="Times New Roman"/>
        </w:rPr>
        <w:t>П р и л о ж е н и е</w:t>
      </w:r>
      <w:r w:rsidR="006700CF">
        <w:rPr>
          <w:rFonts w:cs="Times New Roman"/>
          <w:lang w:val="ru-RU"/>
        </w:rPr>
        <w:t xml:space="preserve"> 2</w:t>
      </w:r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6700CF" w:rsidRPr="006C3EAE" w:rsidRDefault="006700CF" w:rsidP="006700CF">
      <w:pPr>
        <w:pStyle w:val="Standard"/>
        <w:jc w:val="both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 w:rsidR="00AB4C89">
        <w:rPr>
          <w:rFonts w:cs="Times New Roman"/>
          <w:u w:val="single"/>
          <w:lang w:val="ru-RU"/>
        </w:rPr>
        <w:t>09</w:t>
      </w:r>
      <w:r>
        <w:rPr>
          <w:rFonts w:cs="Times New Roman"/>
          <w:u w:val="single"/>
          <w:lang w:val="ru-RU"/>
        </w:rPr>
        <w:t>.0</w:t>
      </w:r>
      <w:r w:rsidR="00AB4C89">
        <w:rPr>
          <w:rFonts w:cs="Times New Roman"/>
          <w:u w:val="single"/>
          <w:lang w:val="ru-RU"/>
        </w:rPr>
        <w:t>8</w:t>
      </w:r>
      <w:r>
        <w:rPr>
          <w:rFonts w:cs="Times New Roman"/>
          <w:u w:val="single"/>
          <w:lang w:val="ru-RU"/>
        </w:rPr>
        <w:t>.201</w:t>
      </w:r>
      <w:r w:rsidR="00AB4C89">
        <w:rPr>
          <w:rFonts w:cs="Times New Roman"/>
          <w:u w:val="single"/>
          <w:lang w:val="ru-RU"/>
        </w:rPr>
        <w:t>9</w:t>
      </w:r>
      <w:r>
        <w:rPr>
          <w:rFonts w:cs="Times New Roman"/>
          <w:lang w:val="ru-RU"/>
        </w:rPr>
        <w:t>_№_</w:t>
      </w:r>
      <w:r w:rsidR="006C3EAE" w:rsidRPr="006C3EAE">
        <w:rPr>
          <w:rFonts w:cs="Times New Roman"/>
          <w:u w:val="single"/>
          <w:lang w:val="ru-RU"/>
        </w:rPr>
        <w:t>137</w:t>
      </w:r>
    </w:p>
    <w:p w:rsidR="006700CF" w:rsidRDefault="006700CF" w:rsidP="006700CF">
      <w:pPr>
        <w:pStyle w:val="Standard"/>
        <w:ind w:left="5664"/>
        <w:jc w:val="both"/>
        <w:rPr>
          <w:rFonts w:cs="Times New Roman"/>
          <w:lang w:val="ru-RU"/>
        </w:rPr>
      </w:pPr>
    </w:p>
    <w:p w:rsidR="006700CF" w:rsidRDefault="006700CF" w:rsidP="006700CF">
      <w:pPr>
        <w:pStyle w:val="Standard"/>
        <w:jc w:val="center"/>
        <w:rPr>
          <w:rFonts w:cs="Times New Roman"/>
          <w:b/>
          <w:lang w:val="ru-RU"/>
        </w:rPr>
      </w:pPr>
    </w:p>
    <w:p w:rsidR="006700CF" w:rsidRDefault="006700CF" w:rsidP="006700C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6700CF" w:rsidTr="006700CF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Лими</w:t>
            </w:r>
            <w:proofErr w:type="spellEnd"/>
          </w:p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ты</w:t>
            </w:r>
            <w:proofErr w:type="spellEnd"/>
            <w:r>
              <w:rPr>
                <w:rFonts w:cs="Times New Roman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proofErr w:type="spellStart"/>
            <w:r>
              <w:rPr>
                <w:rFonts w:cs="Times New Roman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исполнения</w:t>
            </w:r>
            <w:proofErr w:type="spellEnd"/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1044,2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AB4C8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AB4C89">
              <w:rPr>
                <w:rFonts w:cs="Times New Roman"/>
                <w:b/>
                <w:lang w:val="ru-RU"/>
              </w:rPr>
              <w:t>7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B4C89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 w:rsidP="00AB4C8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6700CF">
              <w:rPr>
                <w:rFonts w:cs="Times New Roman"/>
                <w:lang w:val="ru-RU"/>
              </w:rPr>
              <w:t>5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Функционирование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AB4C8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B4C89">
              <w:rPr>
                <w:rFonts w:cs="Times New Roman"/>
                <w:lang w:val="ru-RU"/>
              </w:rPr>
              <w:t>8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AB4C8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AB4C89">
              <w:rPr>
                <w:rFonts w:cs="Times New Roman"/>
                <w:lang w:val="ru-RU"/>
              </w:rPr>
              <w:t>9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44,4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49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Мобилизационная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44,4</w:t>
            </w:r>
          </w:p>
          <w:p w:rsidR="00AB4C89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49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Национальная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безопасность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правоохранительная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156,2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37</w:t>
            </w:r>
          </w:p>
        </w:tc>
      </w:tr>
      <w:tr w:rsidR="00AB4C89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C89" w:rsidRDefault="00AB4C89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противопожар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C89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C89" w:rsidRPr="00AB4C89" w:rsidRDefault="00AB4C89" w:rsidP="00625AC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B4C89">
              <w:rPr>
                <w:rFonts w:cs="Times New Roman"/>
                <w:lang w:val="ru-RU"/>
              </w:rPr>
              <w:t>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C89" w:rsidRPr="00AB4C89" w:rsidRDefault="00AB4C89" w:rsidP="00625AC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AB4C89">
              <w:rPr>
                <w:rFonts w:eastAsiaTheme="minorEastAsia"/>
                <w:lang w:eastAsia="ru-RU"/>
              </w:rPr>
              <w:t>156,2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C89" w:rsidRPr="00AB4C89" w:rsidRDefault="00AB4C89" w:rsidP="00625AC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AB4C89">
              <w:rPr>
                <w:rFonts w:eastAsiaTheme="minorEastAsia"/>
                <w:lang w:eastAsia="ru-RU"/>
              </w:rPr>
              <w:t>37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  <w:r w:rsidR="006700CF">
              <w:rPr>
                <w:rFonts w:cs="Times New Roman"/>
                <w:b/>
                <w:lang w:val="ru-RU"/>
              </w:rPr>
              <w:t>5</w:t>
            </w:r>
            <w:r>
              <w:rPr>
                <w:rFonts w:cs="Times New Roman"/>
                <w:b/>
                <w:lang w:val="ru-RU"/>
              </w:rPr>
              <w:t>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37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Дорожное хозяйств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04</w:t>
            </w: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1734,2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05</w:t>
            </w: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05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AB4C89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1818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735,4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08</w:t>
            </w: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 w:rsidP="00962AA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139</w:t>
            </w:r>
            <w:r w:rsidR="00962AAB">
              <w:rPr>
                <w:rFonts w:cs="Times New Roman"/>
                <w:bCs/>
                <w:lang w:val="ru-RU"/>
              </w:rPr>
              <w:t>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565,4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421,6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</w:t>
            </w:r>
            <w:r w:rsidR="006700CF">
              <w:rPr>
                <w:rFonts w:eastAsiaTheme="minorEastAsia"/>
                <w:b/>
                <w:lang w:eastAsia="ru-RU"/>
              </w:rPr>
              <w:t>1</w:t>
            </w:r>
            <w:r>
              <w:rPr>
                <w:rFonts w:eastAsiaTheme="minorEastAsia"/>
                <w:b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73,8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67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="006700CF">
              <w:rPr>
                <w:rFonts w:eastAsiaTheme="minorEastAsia"/>
                <w:lang w:eastAsia="ru-RU"/>
              </w:rPr>
              <w:t>1</w:t>
            </w: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67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b/>
                <w:bCs/>
              </w:rPr>
              <w:t>5</w:t>
            </w:r>
            <w:r w:rsidR="00962AA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</w:tr>
      <w:tr w:rsidR="006700CF" w:rsidTr="006700CF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6700CF">
            <w:pPr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8271,2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2811,5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CF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34</w:t>
            </w:r>
          </w:p>
        </w:tc>
      </w:tr>
    </w:tbl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962AAB" w:rsidRDefault="00962AAB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962AAB" w:rsidRDefault="00962AAB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962AAB" w:rsidRDefault="00962AAB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962AAB" w:rsidRDefault="00962AAB" w:rsidP="006700CF">
      <w:pPr>
        <w:pStyle w:val="Standard"/>
        <w:ind w:left="5103" w:firstLine="561"/>
        <w:rPr>
          <w:rFonts w:cs="Times New Roman"/>
          <w:lang w:val="ru-RU"/>
        </w:rPr>
      </w:pPr>
    </w:p>
    <w:p w:rsidR="006700CF" w:rsidRDefault="006700CF" w:rsidP="006700CF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 3</w:t>
      </w:r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6700CF" w:rsidRDefault="006700CF" w:rsidP="006700CF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6700CF" w:rsidRDefault="006700CF" w:rsidP="006700C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6C3E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 w:rsidR="00962AAB">
        <w:rPr>
          <w:rFonts w:cs="Times New Roman"/>
          <w:u w:val="single"/>
          <w:lang w:val="ru-RU"/>
        </w:rPr>
        <w:t>09.08</w:t>
      </w:r>
      <w:r>
        <w:rPr>
          <w:rFonts w:cs="Times New Roman"/>
          <w:u w:val="single"/>
          <w:lang w:val="ru-RU"/>
        </w:rPr>
        <w:t>.201</w:t>
      </w:r>
      <w:r w:rsidR="00962AAB">
        <w:rPr>
          <w:rFonts w:cs="Times New Roman"/>
          <w:u w:val="single"/>
          <w:lang w:val="ru-RU"/>
        </w:rPr>
        <w:t>9</w:t>
      </w:r>
      <w:r>
        <w:rPr>
          <w:rFonts w:cs="Times New Roman"/>
          <w:lang w:val="ru-RU"/>
        </w:rPr>
        <w:t>_№</w:t>
      </w:r>
      <w:r>
        <w:rPr>
          <w:rFonts w:cs="Times New Roman"/>
          <w:u w:val="single"/>
          <w:lang w:val="ru-RU"/>
        </w:rPr>
        <w:t>_</w:t>
      </w:r>
      <w:r w:rsidR="006C3EAE">
        <w:rPr>
          <w:rFonts w:cs="Times New Roman"/>
          <w:u w:val="single"/>
          <w:lang w:val="ru-RU"/>
        </w:rPr>
        <w:t>137</w:t>
      </w:r>
      <w:r>
        <w:rPr>
          <w:rFonts w:cs="Times New Roman"/>
          <w:u w:val="single"/>
          <w:lang w:val="ru-RU"/>
        </w:rPr>
        <w:t>_</w:t>
      </w:r>
    </w:p>
    <w:p w:rsidR="006700CF" w:rsidRDefault="006700CF" w:rsidP="006700CF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6700CF" w:rsidRDefault="006700CF" w:rsidP="006700CF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финансирования дефицита бюджета муниципального</w:t>
      </w:r>
    </w:p>
    <w:p w:rsidR="006700CF" w:rsidRDefault="006700CF" w:rsidP="006700CF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образования  Имангуловский  сельсовет  на 201</w:t>
      </w:r>
      <w:r w:rsidR="00962AAB">
        <w:rPr>
          <w:rFonts w:cs="Times New Roman"/>
          <w:b/>
          <w:bCs/>
          <w:lang w:val="ru-RU"/>
        </w:rPr>
        <w:t>9</w:t>
      </w:r>
      <w:r>
        <w:rPr>
          <w:rFonts w:cs="Times New Roman"/>
          <w:b/>
          <w:bCs/>
          <w:lang w:val="ru-RU"/>
        </w:rPr>
        <w:t xml:space="preserve"> год</w:t>
      </w:r>
    </w:p>
    <w:p w:rsidR="006700CF" w:rsidRDefault="006700CF" w:rsidP="006700CF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4"/>
        <w:gridCol w:w="4288"/>
        <w:gridCol w:w="1262"/>
        <w:gridCol w:w="1396"/>
      </w:tblGrid>
      <w:tr w:rsidR="00962AAB" w:rsidTr="00A174CF">
        <w:trPr>
          <w:trHeight w:val="66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AB" w:rsidRDefault="00962AAB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бюджетной</w:t>
            </w:r>
            <w:proofErr w:type="spellEnd"/>
          </w:p>
          <w:p w:rsidR="00962AAB" w:rsidRDefault="00962AAB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ции</w:t>
            </w:r>
            <w:proofErr w:type="spellEnd"/>
          </w:p>
          <w:p w:rsidR="00962AAB" w:rsidRDefault="00962AAB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962AAB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962AAB" w:rsidRDefault="00962AA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источника финансирования дефицитов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бюджетов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ода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управления,относящихся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962AAB" w:rsidP="00962AAB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962AAB" w:rsidTr="00962AAB">
        <w:trPr>
          <w:trHeight w:val="1841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AB" w:rsidRDefault="00962AAB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962AAB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962AAB" w:rsidP="00277FB1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2AAB" w:rsidRDefault="00962AAB">
            <w:pPr>
              <w:autoSpaceDN/>
              <w:spacing w:after="200" w:line="276" w:lineRule="auto"/>
              <w:rPr>
                <w:rFonts w:eastAsia="Andale Sans UI"/>
                <w:b/>
                <w:bCs/>
                <w:iCs/>
                <w:color w:val="000000"/>
                <w:kern w:val="3"/>
                <w:lang w:eastAsia="ja-JP" w:bidi="fa-IR"/>
              </w:rPr>
            </w:pPr>
          </w:p>
          <w:p w:rsidR="00962AAB" w:rsidRDefault="00962AAB">
            <w:pPr>
              <w:autoSpaceDN/>
              <w:spacing w:after="200" w:line="276" w:lineRule="auto"/>
              <w:rPr>
                <w:rFonts w:eastAsia="Andale Sans UI"/>
                <w:b/>
                <w:bCs/>
                <w:i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b/>
                <w:bCs/>
                <w:iCs/>
                <w:color w:val="000000"/>
                <w:kern w:val="3"/>
                <w:lang w:eastAsia="ja-JP" w:bidi="fa-IR"/>
              </w:rPr>
              <w:t>Исполнено</w:t>
            </w:r>
          </w:p>
          <w:p w:rsidR="00962AAB" w:rsidRDefault="00962AAB" w:rsidP="00962AAB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962AAB" w:rsidTr="00962AAB">
        <w:trPr>
          <w:trHeight w:val="78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AB" w:rsidRDefault="00962AAB">
            <w:pPr>
              <w:pStyle w:val="1"/>
              <w:tabs>
                <w:tab w:val="left" w:pos="708"/>
              </w:tabs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:rsidR="00962AAB" w:rsidRDefault="00962AAB">
            <w:pPr>
              <w:pStyle w:val="1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962AAB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962AAB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AB" w:rsidRDefault="00962AA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962AAB" w:rsidRDefault="00962AA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  <w:p w:rsidR="00962AAB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AAB" w:rsidRDefault="006C3EA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-262,5</w:t>
            </w:r>
          </w:p>
        </w:tc>
      </w:tr>
      <w:tr w:rsidR="00962AAB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6C3EA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AB" w:rsidRDefault="006C3EA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-3074</w:t>
            </w:r>
          </w:p>
        </w:tc>
      </w:tr>
      <w:tr w:rsidR="006C3EAE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6C3EAE" w:rsidRDefault="006C3EAE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 w:rsidP="006C3EAE">
            <w:pPr>
              <w:jc w:val="center"/>
            </w:pPr>
            <w:r>
              <w:rPr>
                <w:bCs/>
                <w:color w:val="000000"/>
              </w:rPr>
              <w:t>-</w:t>
            </w: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Pr="000A39C3" w:rsidRDefault="006C3EAE" w:rsidP="006C3E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-3074</w:t>
            </w:r>
          </w:p>
        </w:tc>
      </w:tr>
      <w:tr w:rsidR="006C3EAE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 w:rsidP="006C3EAE">
            <w:pPr>
              <w:jc w:val="center"/>
            </w:pPr>
            <w:r>
              <w:rPr>
                <w:bCs/>
                <w:color w:val="000000"/>
              </w:rPr>
              <w:t>-</w:t>
            </w: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Pr="000A39C3" w:rsidRDefault="006C3EAE" w:rsidP="006C3E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-3074</w:t>
            </w:r>
          </w:p>
        </w:tc>
      </w:tr>
      <w:tr w:rsidR="006C3EAE" w:rsidTr="00962AAB">
        <w:trPr>
          <w:trHeight w:val="28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spellStart"/>
            <w:proofErr w:type="gramStart"/>
            <w:r>
              <w:rPr>
                <w:rFonts w:cs="Times New Roman"/>
                <w:color w:val="000000"/>
                <w:lang w:val="ru-RU"/>
              </w:rPr>
              <w:t>денеж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ных</w:t>
            </w:r>
            <w:proofErr w:type="spellEnd"/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 w:rsidP="006C3EAE">
            <w:pPr>
              <w:jc w:val="center"/>
            </w:pPr>
            <w:r>
              <w:rPr>
                <w:bCs/>
                <w:color w:val="000000"/>
              </w:rPr>
              <w:t>-</w:t>
            </w: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Pr="000A39C3" w:rsidRDefault="006C3EAE" w:rsidP="006C3E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-3074</w:t>
            </w:r>
          </w:p>
        </w:tc>
      </w:tr>
      <w:tr w:rsidR="006C3EAE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 w:rsidP="006C3EAE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2811,5</w:t>
            </w:r>
          </w:p>
        </w:tc>
      </w:tr>
      <w:tr w:rsidR="006C3EAE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 w:rsidP="006C3EAE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2811,5</w:t>
            </w:r>
          </w:p>
        </w:tc>
      </w:tr>
      <w:tr w:rsidR="006C3EAE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 w:rsidP="006C3EAE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2811,5</w:t>
            </w:r>
          </w:p>
        </w:tc>
      </w:tr>
      <w:tr w:rsidR="006C3EAE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EAE" w:rsidRDefault="006C3EA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 w:rsidP="006C3EAE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AE" w:rsidRDefault="006C3EA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2811,5</w:t>
            </w:r>
          </w:p>
        </w:tc>
      </w:tr>
      <w:tr w:rsidR="00962AAB" w:rsidTr="00962AAB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2AAB" w:rsidRDefault="00962AA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AB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962AAB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  <w:p w:rsidR="00962AAB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AAB" w:rsidRDefault="00962A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6700CF" w:rsidRDefault="006700CF" w:rsidP="006700CF">
      <w:r>
        <w:rPr>
          <w:color w:val="FF0000"/>
        </w:rPr>
        <w:t xml:space="preserve">                                                      </w:t>
      </w:r>
    </w:p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6700CF" w:rsidRDefault="006700CF" w:rsidP="006700CF"/>
    <w:p w:rsidR="00052EA4" w:rsidRDefault="00052EA4"/>
    <w:sectPr w:rsidR="00052EA4" w:rsidSect="0005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700CF"/>
    <w:rsid w:val="00052EA4"/>
    <w:rsid w:val="00065DD3"/>
    <w:rsid w:val="006700CF"/>
    <w:rsid w:val="006C3EAE"/>
    <w:rsid w:val="00962AAB"/>
    <w:rsid w:val="00AB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0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6700CF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670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670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ижний колонтитул1"/>
    <w:basedOn w:val="Standard"/>
    <w:rsid w:val="006700CF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6700CF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2019-08-09T08:43:00Z</dcterms:created>
  <dcterms:modified xsi:type="dcterms:W3CDTF">2019-08-09T09:28:00Z</dcterms:modified>
</cp:coreProperties>
</file>