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03CD" w:rsidRPr="006403CD" w:rsidRDefault="006403CD" w:rsidP="006403CD">
      <w:pPr>
        <w:ind w:firstLine="0"/>
        <w:jc w:val="center"/>
        <w:rPr>
          <w:rFonts w:ascii="Times New Roman" w:eastAsia="Calibri" w:hAnsi="Times New Roman" w:cs="Times New Roman"/>
          <w:b/>
          <w:bCs/>
          <w:color w:val="auto"/>
          <w:szCs w:val="24"/>
        </w:rPr>
      </w:pPr>
      <w:r w:rsidRPr="006403CD">
        <w:rPr>
          <w:rFonts w:ascii="Times New Roman" w:eastAsia="Calibri" w:hAnsi="Times New Roman" w:cs="Times New Roman"/>
          <w:b/>
          <w:bCs/>
          <w:color w:val="auto"/>
          <w:szCs w:val="24"/>
        </w:rPr>
        <w:t>АДМИНИСТРАЦИЯ</w:t>
      </w:r>
    </w:p>
    <w:p w:rsidR="006403CD" w:rsidRPr="006403CD" w:rsidRDefault="006403CD" w:rsidP="006403CD">
      <w:pPr>
        <w:ind w:firstLine="0"/>
        <w:jc w:val="center"/>
        <w:rPr>
          <w:rFonts w:ascii="Times New Roman" w:eastAsia="Calibri" w:hAnsi="Times New Roman" w:cs="Times New Roman"/>
          <w:b/>
          <w:bCs/>
          <w:color w:val="auto"/>
          <w:szCs w:val="24"/>
        </w:rPr>
      </w:pPr>
      <w:r w:rsidRPr="006403CD">
        <w:rPr>
          <w:rFonts w:ascii="Times New Roman" w:eastAsia="Calibri" w:hAnsi="Times New Roman" w:cs="Times New Roman"/>
          <w:b/>
          <w:bCs/>
          <w:color w:val="auto"/>
          <w:szCs w:val="24"/>
        </w:rPr>
        <w:t>МУНИЦИПАЛЬНОГО ОБРАЗОВАНИЯ</w:t>
      </w:r>
    </w:p>
    <w:p w:rsidR="006403CD" w:rsidRPr="006403CD" w:rsidRDefault="006403CD" w:rsidP="006403CD">
      <w:pPr>
        <w:ind w:firstLine="0"/>
        <w:jc w:val="center"/>
        <w:rPr>
          <w:rFonts w:ascii="Times New Roman" w:eastAsia="Calibri" w:hAnsi="Times New Roman" w:cs="Times New Roman"/>
          <w:b/>
          <w:bCs/>
          <w:color w:val="auto"/>
          <w:szCs w:val="24"/>
        </w:rPr>
      </w:pPr>
      <w:r w:rsidRPr="006403CD">
        <w:rPr>
          <w:rFonts w:ascii="Times New Roman" w:eastAsia="Calibri" w:hAnsi="Times New Roman" w:cs="Times New Roman"/>
          <w:b/>
          <w:bCs/>
          <w:color w:val="auto"/>
          <w:szCs w:val="24"/>
        </w:rPr>
        <w:t xml:space="preserve">  ИМАНГУЛОВСКИЙ СЕЛЬСОВЕТ </w:t>
      </w:r>
    </w:p>
    <w:p w:rsidR="006403CD" w:rsidRPr="006403CD" w:rsidRDefault="006403CD" w:rsidP="006403CD">
      <w:pPr>
        <w:keepNext/>
        <w:keepLines/>
        <w:ind w:firstLine="0"/>
        <w:jc w:val="center"/>
        <w:outlineLvl w:val="0"/>
        <w:rPr>
          <w:rFonts w:ascii="Times New Roman" w:eastAsia="Times New Roman" w:hAnsi="Times New Roman" w:cs="Times New Roman"/>
          <w:b/>
          <w:bCs/>
          <w:color w:val="auto"/>
          <w:szCs w:val="24"/>
        </w:rPr>
      </w:pPr>
      <w:r w:rsidRPr="006403CD">
        <w:rPr>
          <w:rFonts w:ascii="Times New Roman" w:eastAsia="Times New Roman" w:hAnsi="Times New Roman" w:cs="Times New Roman"/>
          <w:b/>
          <w:bCs/>
          <w:color w:val="auto"/>
          <w:szCs w:val="24"/>
        </w:rPr>
        <w:t>ОКТЯБРЬСКОГО РАЙОНА ОРЕНБУРГСКОЙ ОБЛАСТИ</w:t>
      </w:r>
    </w:p>
    <w:p w:rsidR="006403CD" w:rsidRPr="006403CD" w:rsidRDefault="006403CD" w:rsidP="006403CD">
      <w:pPr>
        <w:ind w:firstLine="0"/>
        <w:jc w:val="left"/>
        <w:rPr>
          <w:rFonts w:ascii="Times New Roman" w:eastAsia="Calibri" w:hAnsi="Times New Roman" w:cs="Times New Roman"/>
          <w:b/>
          <w:color w:val="auto"/>
          <w:szCs w:val="24"/>
        </w:rPr>
      </w:pPr>
    </w:p>
    <w:p w:rsidR="006403CD" w:rsidRPr="006403CD" w:rsidRDefault="006403CD" w:rsidP="006403CD">
      <w:pPr>
        <w:ind w:firstLine="0"/>
        <w:jc w:val="center"/>
        <w:rPr>
          <w:rFonts w:ascii="Times New Roman" w:eastAsia="Calibri" w:hAnsi="Times New Roman" w:cs="Times New Roman"/>
          <w:b/>
          <w:color w:val="auto"/>
          <w:spacing w:val="52"/>
          <w:szCs w:val="24"/>
        </w:rPr>
      </w:pPr>
      <w:r w:rsidRPr="006403CD">
        <w:rPr>
          <w:rFonts w:ascii="Times New Roman" w:eastAsia="Calibri" w:hAnsi="Times New Roman" w:cs="Times New Roman"/>
          <w:b/>
          <w:color w:val="auto"/>
          <w:spacing w:val="52"/>
          <w:szCs w:val="24"/>
        </w:rPr>
        <w:t>ПОСТАНОВЛЕНИЕ</w:t>
      </w:r>
    </w:p>
    <w:p w:rsidR="006403CD" w:rsidRPr="006403CD" w:rsidRDefault="006403CD" w:rsidP="006403CD">
      <w:pPr>
        <w:ind w:firstLine="0"/>
        <w:jc w:val="left"/>
        <w:rPr>
          <w:rFonts w:ascii="Times New Roman" w:eastAsia="Calibri" w:hAnsi="Times New Roman" w:cs="Times New Roman"/>
          <w:color w:val="auto"/>
          <w:sz w:val="16"/>
          <w:szCs w:val="24"/>
        </w:rPr>
      </w:pPr>
    </w:p>
    <w:tbl>
      <w:tblPr>
        <w:tblW w:w="0" w:type="auto"/>
        <w:tblLook w:val="04A0" w:firstRow="1" w:lastRow="0" w:firstColumn="1" w:lastColumn="0" w:noHBand="0" w:noVBand="1"/>
      </w:tblPr>
      <w:tblGrid>
        <w:gridCol w:w="3284"/>
        <w:gridCol w:w="3285"/>
        <w:gridCol w:w="3285"/>
      </w:tblGrid>
      <w:tr w:rsidR="00756D9F" w:rsidRPr="006403CD" w:rsidTr="00756D9F">
        <w:tc>
          <w:tcPr>
            <w:tcW w:w="3284" w:type="dxa"/>
            <w:shd w:val="clear" w:color="auto" w:fill="auto"/>
          </w:tcPr>
          <w:p w:rsidR="006403CD" w:rsidRPr="006403CD" w:rsidRDefault="00532334" w:rsidP="00756D9F">
            <w:pPr>
              <w:ind w:firstLine="0"/>
              <w:jc w:val="left"/>
              <w:rPr>
                <w:rFonts w:ascii="Times New Roman" w:eastAsia="Calibri" w:hAnsi="Times New Roman" w:cs="Times New Roman"/>
                <w:color w:val="auto"/>
                <w:sz w:val="28"/>
                <w:szCs w:val="28"/>
              </w:rPr>
            </w:pPr>
            <w:r>
              <w:rPr>
                <w:rFonts w:ascii="Times New Roman" w:eastAsia="Calibri" w:hAnsi="Times New Roman" w:cs="Times New Roman"/>
                <w:color w:val="auto"/>
                <w:sz w:val="28"/>
                <w:szCs w:val="28"/>
              </w:rPr>
              <w:t>06.05.2026</w:t>
            </w:r>
          </w:p>
        </w:tc>
        <w:tc>
          <w:tcPr>
            <w:tcW w:w="3285" w:type="dxa"/>
            <w:shd w:val="clear" w:color="auto" w:fill="auto"/>
          </w:tcPr>
          <w:p w:rsidR="006403CD" w:rsidRPr="006403CD" w:rsidRDefault="006403CD" w:rsidP="00756D9F">
            <w:pPr>
              <w:ind w:firstLine="0"/>
              <w:jc w:val="center"/>
              <w:rPr>
                <w:rFonts w:ascii="Times New Roman" w:eastAsia="Calibri" w:hAnsi="Times New Roman" w:cs="Times New Roman"/>
                <w:color w:val="auto"/>
                <w:sz w:val="28"/>
                <w:szCs w:val="28"/>
              </w:rPr>
            </w:pPr>
            <w:r w:rsidRPr="006403CD">
              <w:rPr>
                <w:rFonts w:ascii="Times New Roman" w:eastAsia="Calibri" w:hAnsi="Times New Roman" w:cs="Times New Roman"/>
                <w:color w:val="auto"/>
                <w:sz w:val="28"/>
                <w:szCs w:val="28"/>
              </w:rPr>
              <w:t>с.  Второе Имангулово</w:t>
            </w:r>
          </w:p>
        </w:tc>
        <w:tc>
          <w:tcPr>
            <w:tcW w:w="3285" w:type="dxa"/>
            <w:shd w:val="clear" w:color="auto" w:fill="auto"/>
          </w:tcPr>
          <w:p w:rsidR="006403CD" w:rsidRPr="006403CD" w:rsidRDefault="006403CD" w:rsidP="00756D9F">
            <w:pPr>
              <w:ind w:firstLine="0"/>
              <w:jc w:val="right"/>
              <w:rPr>
                <w:rFonts w:ascii="Times New Roman" w:eastAsia="Calibri" w:hAnsi="Times New Roman" w:cs="Times New Roman"/>
                <w:color w:val="auto"/>
                <w:sz w:val="28"/>
                <w:szCs w:val="28"/>
              </w:rPr>
            </w:pPr>
            <w:r w:rsidRPr="006403CD">
              <w:rPr>
                <w:rFonts w:ascii="Times New Roman" w:eastAsia="Calibri" w:hAnsi="Times New Roman" w:cs="Times New Roman"/>
                <w:color w:val="auto"/>
                <w:sz w:val="28"/>
                <w:szCs w:val="28"/>
              </w:rPr>
              <w:t xml:space="preserve">№ </w:t>
            </w:r>
            <w:r w:rsidR="00532334">
              <w:rPr>
                <w:rFonts w:ascii="Times New Roman" w:eastAsia="Calibri" w:hAnsi="Times New Roman" w:cs="Times New Roman"/>
                <w:color w:val="auto"/>
                <w:sz w:val="28"/>
                <w:szCs w:val="28"/>
              </w:rPr>
              <w:t>44-п</w:t>
            </w:r>
          </w:p>
          <w:p w:rsidR="006403CD" w:rsidRPr="006403CD" w:rsidRDefault="006403CD" w:rsidP="00756D9F">
            <w:pPr>
              <w:ind w:firstLine="0"/>
              <w:jc w:val="right"/>
              <w:rPr>
                <w:rFonts w:ascii="Times New Roman" w:eastAsia="Calibri" w:hAnsi="Times New Roman" w:cs="Times New Roman"/>
                <w:color w:val="auto"/>
                <w:sz w:val="28"/>
                <w:szCs w:val="28"/>
              </w:rPr>
            </w:pPr>
          </w:p>
          <w:p w:rsidR="006403CD" w:rsidRPr="006403CD" w:rsidRDefault="006403CD" w:rsidP="00756D9F">
            <w:pPr>
              <w:ind w:firstLine="0"/>
              <w:jc w:val="right"/>
              <w:rPr>
                <w:rFonts w:ascii="Times New Roman" w:eastAsia="Calibri" w:hAnsi="Times New Roman" w:cs="Times New Roman"/>
                <w:color w:val="auto"/>
                <w:sz w:val="28"/>
                <w:szCs w:val="28"/>
              </w:rPr>
            </w:pPr>
          </w:p>
        </w:tc>
      </w:tr>
    </w:tbl>
    <w:p w:rsidR="006403CD" w:rsidRPr="006403CD" w:rsidRDefault="006403CD" w:rsidP="006403CD">
      <w:pPr>
        <w:widowControl w:val="0"/>
        <w:autoSpaceDE w:val="0"/>
        <w:autoSpaceDN w:val="0"/>
        <w:adjustRightInd w:val="0"/>
        <w:spacing w:before="108" w:after="108"/>
        <w:ind w:firstLine="0"/>
        <w:jc w:val="center"/>
        <w:outlineLvl w:val="0"/>
        <w:rPr>
          <w:rFonts w:ascii="Times New Roman CYR" w:eastAsia="Times New Roman" w:hAnsi="Times New Roman CYR" w:cs="Times New Roman CYR"/>
          <w:b/>
          <w:bCs/>
          <w:color w:val="auto"/>
          <w:sz w:val="28"/>
          <w:szCs w:val="28"/>
        </w:rPr>
      </w:pPr>
      <w:r w:rsidRPr="006403CD">
        <w:rPr>
          <w:rFonts w:ascii="Times New Roman" w:eastAsia="Times New Roman" w:hAnsi="Times New Roman" w:cs="Times New Roman"/>
          <w:b/>
          <w:color w:val="26282F"/>
          <w:sz w:val="28"/>
          <w:szCs w:val="28"/>
        </w:rPr>
        <w:t xml:space="preserve">Об утверждении административного регламента </w:t>
      </w:r>
      <w:r w:rsidRPr="006403CD">
        <w:rPr>
          <w:rFonts w:ascii="Times New Roman" w:eastAsia="Times New Roman" w:hAnsi="Times New Roman" w:cs="Times New Roman"/>
          <w:b/>
          <w:bCs/>
          <w:color w:val="26282F"/>
          <w:sz w:val="28"/>
          <w:szCs w:val="28"/>
        </w:rPr>
        <w:t xml:space="preserve">предоставления муниципальной услуги </w:t>
      </w:r>
      <w:r w:rsidRPr="006403CD">
        <w:rPr>
          <w:rFonts w:ascii="Times New Roman CYR" w:eastAsia="Times New Roman" w:hAnsi="Times New Roman CYR" w:cs="Times New Roman CYR"/>
          <w:b/>
          <w:bCs/>
          <w:color w:val="auto"/>
          <w:sz w:val="28"/>
          <w:szCs w:val="28"/>
        </w:rPr>
        <w:t xml:space="preserve"> «Перевод жилого помещения в нежилое помещение и нежилого помещения в жилое помещение»</w:t>
      </w:r>
    </w:p>
    <w:p w:rsidR="006403CD" w:rsidRPr="006403CD" w:rsidRDefault="006403CD" w:rsidP="006403CD">
      <w:pPr>
        <w:widowControl w:val="0"/>
        <w:autoSpaceDE w:val="0"/>
        <w:autoSpaceDN w:val="0"/>
        <w:ind w:firstLine="0"/>
        <w:jc w:val="center"/>
        <w:rPr>
          <w:rFonts w:ascii="Courier New" w:eastAsia="Times New Roman" w:hAnsi="Courier New" w:cs="Courier New"/>
          <w:b/>
          <w:color w:val="auto"/>
          <w:sz w:val="20"/>
        </w:rPr>
      </w:pPr>
    </w:p>
    <w:p w:rsidR="006403CD" w:rsidRPr="006403CD" w:rsidRDefault="006403CD" w:rsidP="006403CD">
      <w:pPr>
        <w:widowControl w:val="0"/>
        <w:autoSpaceDE w:val="0"/>
        <w:autoSpaceDN w:val="0"/>
        <w:adjustRightInd w:val="0"/>
        <w:rPr>
          <w:rFonts w:ascii="Times New Roman CYR" w:eastAsia="Times New Roman" w:hAnsi="Times New Roman CYR" w:cs="Times New Roman CYR"/>
          <w:color w:val="auto"/>
          <w:szCs w:val="24"/>
        </w:rPr>
      </w:pPr>
    </w:p>
    <w:p w:rsidR="006403CD" w:rsidRPr="006403CD" w:rsidRDefault="006403CD" w:rsidP="006403CD">
      <w:pPr>
        <w:spacing w:after="160" w:line="256" w:lineRule="auto"/>
        <w:ind w:firstLine="709"/>
        <w:rPr>
          <w:rFonts w:ascii="Times New Roman" w:eastAsia="Calibri" w:hAnsi="Times New Roman" w:cs="Times New Roman"/>
          <w:color w:val="auto"/>
          <w:sz w:val="28"/>
          <w:szCs w:val="28"/>
          <w:lang w:eastAsia="en-US"/>
        </w:rPr>
      </w:pPr>
      <w:r w:rsidRPr="006403CD">
        <w:rPr>
          <w:rFonts w:ascii="Times New Roman" w:eastAsia="Calibri" w:hAnsi="Times New Roman" w:cs="Times New Roman"/>
          <w:color w:val="auto"/>
          <w:sz w:val="28"/>
          <w:szCs w:val="28"/>
          <w:lang w:eastAsia="en-US"/>
        </w:rPr>
        <w:t xml:space="preserve">В соответствии с Федеральным законом от 27.07.2010 № 210-ФЗ «Об организации предоставления государственных и муниципальных услуг», согласно </w:t>
      </w:r>
      <w:r w:rsidRPr="006403CD">
        <w:rPr>
          <w:rFonts w:ascii="Times New Roman" w:eastAsia="Times New Roman" w:hAnsi="Times New Roman" w:cs="Times New Roman"/>
          <w:color w:val="auto"/>
          <w:sz w:val="28"/>
          <w:szCs w:val="28"/>
          <w:lang w:eastAsia="en-US"/>
        </w:rPr>
        <w:t>Федерального закона от 20.03.2025 № 33-ФЗ «Об общих принципах организации местного самоуправления в единой системе публичной власти</w:t>
      </w:r>
      <w:r w:rsidRPr="006403CD">
        <w:rPr>
          <w:rFonts w:ascii="Times New Roman" w:eastAsia="Calibri" w:hAnsi="Times New Roman" w:cs="Times New Roman"/>
          <w:color w:val="auto"/>
          <w:sz w:val="28"/>
          <w:szCs w:val="28"/>
          <w:lang w:eastAsia="en-US"/>
        </w:rPr>
        <w:t>» п о с т а н о в л я е т:</w:t>
      </w:r>
    </w:p>
    <w:p w:rsidR="006403CD" w:rsidRPr="006403CD" w:rsidRDefault="006403CD" w:rsidP="006403CD">
      <w:pPr>
        <w:widowControl w:val="0"/>
        <w:autoSpaceDE w:val="0"/>
        <w:autoSpaceDN w:val="0"/>
        <w:adjustRightInd w:val="0"/>
        <w:spacing w:before="108" w:after="108"/>
        <w:ind w:firstLine="0"/>
        <w:outlineLvl w:val="0"/>
        <w:rPr>
          <w:rFonts w:ascii="Times New Roman CYR" w:eastAsia="Times New Roman" w:hAnsi="Times New Roman CYR" w:cs="Times New Roman CYR"/>
          <w:bCs/>
          <w:color w:val="auto"/>
          <w:sz w:val="28"/>
          <w:szCs w:val="28"/>
        </w:rPr>
      </w:pPr>
      <w:r w:rsidRPr="006403CD">
        <w:rPr>
          <w:rFonts w:ascii="Times New Roman" w:eastAsia="Times New Roman" w:hAnsi="Times New Roman" w:cs="Times New Roman"/>
          <w:bCs/>
          <w:color w:val="26282F"/>
          <w:sz w:val="28"/>
          <w:szCs w:val="28"/>
        </w:rPr>
        <w:t xml:space="preserve"> </w:t>
      </w:r>
      <w:r w:rsidRPr="006403CD">
        <w:rPr>
          <w:rFonts w:ascii="Times New Roman" w:eastAsia="Times New Roman" w:hAnsi="Times New Roman" w:cs="Times New Roman"/>
          <w:bCs/>
          <w:color w:val="26282F"/>
          <w:sz w:val="28"/>
          <w:szCs w:val="28"/>
        </w:rPr>
        <w:tab/>
        <w:t xml:space="preserve"> 1.Утвердить административный регламент предоставления муниципальной услуги </w:t>
      </w:r>
      <w:r w:rsidRPr="006403CD">
        <w:rPr>
          <w:rFonts w:ascii="Times New Roman CYR" w:eastAsia="Times New Roman" w:hAnsi="Times New Roman CYR" w:cs="Times New Roman CYR"/>
          <w:bCs/>
          <w:color w:val="auto"/>
          <w:sz w:val="28"/>
          <w:szCs w:val="28"/>
        </w:rPr>
        <w:t xml:space="preserve"> «Перевод жилого помещения в нежилое помещение и нежилого помещения в жилое помещение»</w:t>
      </w:r>
      <w:r w:rsidRPr="006403CD">
        <w:rPr>
          <w:rFonts w:ascii="Times New Roman" w:eastAsia="Times New Roman" w:hAnsi="Times New Roman" w:cs="Times New Roman"/>
          <w:bCs/>
          <w:color w:val="26282F"/>
          <w:sz w:val="28"/>
          <w:szCs w:val="28"/>
        </w:rPr>
        <w:t xml:space="preserve">, согласно приложению. </w:t>
      </w:r>
    </w:p>
    <w:p w:rsidR="006403CD" w:rsidRPr="006403CD" w:rsidRDefault="006403CD" w:rsidP="006403CD">
      <w:pPr>
        <w:widowControl w:val="0"/>
        <w:autoSpaceDE w:val="0"/>
        <w:autoSpaceDN w:val="0"/>
        <w:adjustRightInd w:val="0"/>
        <w:rPr>
          <w:rFonts w:ascii="Times New Roman" w:eastAsia="Times New Roman" w:hAnsi="Times New Roman" w:cs="Times New Roman"/>
          <w:color w:val="auto"/>
          <w:sz w:val="28"/>
          <w:szCs w:val="28"/>
        </w:rPr>
      </w:pPr>
      <w:r w:rsidRPr="006403CD">
        <w:rPr>
          <w:rFonts w:ascii="Times New Roman" w:eastAsia="Times New Roman" w:hAnsi="Times New Roman" w:cs="Times New Roman"/>
          <w:color w:val="auto"/>
          <w:sz w:val="28"/>
          <w:szCs w:val="28"/>
        </w:rPr>
        <w:t xml:space="preserve">2. Признать утратившим  силу постановление №176-п от 04.12.2023     «Об утверждении  административного регламента предоставления муниципальной услуги   «Прием документов и выдача уведомлений о переводе или об отказе в переводе жилого помещения в нежилое помещение или нежилого помещения </w:t>
      </w:r>
      <w:r w:rsidRPr="006403CD">
        <w:rPr>
          <w:rFonts w:ascii="Times New Roman" w:eastAsia="Times New Roman" w:hAnsi="Times New Roman" w:cs="Times New Roman"/>
          <w:color w:val="auto"/>
          <w:sz w:val="28"/>
          <w:szCs w:val="28"/>
        </w:rPr>
        <w:br/>
        <w:t xml:space="preserve">в жилое помещение»», с изменениями и дополнениями. </w:t>
      </w:r>
    </w:p>
    <w:p w:rsidR="006403CD" w:rsidRPr="006403CD" w:rsidRDefault="006403CD" w:rsidP="006403CD">
      <w:pPr>
        <w:widowControl w:val="0"/>
        <w:autoSpaceDE w:val="0"/>
        <w:autoSpaceDN w:val="0"/>
        <w:ind w:firstLine="708"/>
        <w:rPr>
          <w:rFonts w:ascii="Times New Roman" w:eastAsia="Times New Roman" w:hAnsi="Times New Roman" w:cs="Courier New"/>
          <w:color w:val="auto"/>
          <w:sz w:val="28"/>
          <w:szCs w:val="28"/>
        </w:rPr>
      </w:pPr>
      <w:r w:rsidRPr="006403CD">
        <w:rPr>
          <w:rFonts w:ascii="Times New Roman" w:eastAsia="Times New Roman" w:hAnsi="Times New Roman" w:cs="Courier New"/>
          <w:color w:val="auto"/>
          <w:sz w:val="28"/>
          <w:szCs w:val="28"/>
        </w:rPr>
        <w:t>3.Обнародовать настоящее постановление в установленном порядке, и разместить на официальном сайте администрации муниципального образования Имангуловский сельсовет  в сети интернет.</w:t>
      </w:r>
    </w:p>
    <w:p w:rsidR="006403CD" w:rsidRPr="006403CD" w:rsidRDefault="006403CD" w:rsidP="006403CD">
      <w:pPr>
        <w:widowControl w:val="0"/>
        <w:tabs>
          <w:tab w:val="left" w:pos="1134"/>
        </w:tabs>
        <w:autoSpaceDE w:val="0"/>
        <w:autoSpaceDN w:val="0"/>
        <w:ind w:firstLine="709"/>
        <w:rPr>
          <w:rFonts w:ascii="Times New Roman" w:eastAsia="Times New Roman" w:hAnsi="Times New Roman" w:cs="Times New Roman"/>
          <w:color w:val="auto"/>
          <w:sz w:val="28"/>
          <w:szCs w:val="28"/>
          <w:lang w:eastAsia="en-US"/>
        </w:rPr>
      </w:pPr>
      <w:r w:rsidRPr="006403CD">
        <w:rPr>
          <w:rFonts w:ascii="Times New Roman" w:eastAsia="Times New Roman" w:hAnsi="Times New Roman" w:cs="Times New Roman"/>
          <w:color w:val="auto"/>
          <w:sz w:val="28"/>
          <w:szCs w:val="28"/>
          <w:lang w:eastAsia="en-US"/>
        </w:rPr>
        <w:t>4.Контроль исполнения настоящего постановления оставляю за собой.</w:t>
      </w:r>
    </w:p>
    <w:p w:rsidR="006403CD" w:rsidRPr="006403CD" w:rsidRDefault="006403CD" w:rsidP="006403CD">
      <w:pPr>
        <w:widowControl w:val="0"/>
        <w:autoSpaceDE w:val="0"/>
        <w:autoSpaceDN w:val="0"/>
        <w:ind w:firstLine="709"/>
        <w:rPr>
          <w:rFonts w:ascii="Times New Roman" w:eastAsia="Times New Roman" w:hAnsi="Times New Roman" w:cs="Times New Roman"/>
          <w:color w:val="auto"/>
          <w:sz w:val="28"/>
          <w:szCs w:val="28"/>
          <w:lang w:eastAsia="en-US"/>
        </w:rPr>
      </w:pPr>
    </w:p>
    <w:p w:rsidR="006403CD" w:rsidRPr="006403CD" w:rsidRDefault="006403CD" w:rsidP="006403CD">
      <w:pPr>
        <w:widowControl w:val="0"/>
        <w:autoSpaceDE w:val="0"/>
        <w:autoSpaceDN w:val="0"/>
        <w:adjustRightInd w:val="0"/>
        <w:rPr>
          <w:rFonts w:ascii="Times New Roman CYR" w:eastAsia="Times New Roman" w:hAnsi="Times New Roman CYR" w:cs="Times New Roman CYR"/>
          <w:color w:val="auto"/>
          <w:szCs w:val="24"/>
        </w:rPr>
      </w:pPr>
    </w:p>
    <w:p w:rsidR="006403CD" w:rsidRPr="006403CD" w:rsidRDefault="006403CD" w:rsidP="006403CD">
      <w:pPr>
        <w:widowControl w:val="0"/>
        <w:autoSpaceDE w:val="0"/>
        <w:autoSpaceDN w:val="0"/>
        <w:adjustRightInd w:val="0"/>
        <w:rPr>
          <w:rFonts w:ascii="Times New Roman CYR" w:eastAsia="Times New Roman" w:hAnsi="Times New Roman CYR" w:cs="Times New Roman CYR"/>
          <w:color w:val="auto"/>
          <w:szCs w:val="24"/>
        </w:rPr>
      </w:pPr>
      <w:r w:rsidRPr="006403CD">
        <w:rPr>
          <w:rFonts w:ascii="Times New Roman CYR" w:eastAsia="Times New Roman" w:hAnsi="Times New Roman CYR" w:cs="Times New Roman CYR"/>
          <w:color w:val="auto"/>
          <w:szCs w:val="24"/>
        </w:rPr>
        <w:t>Глава муниципального образования                              А.А.Исанчурин</w:t>
      </w:r>
    </w:p>
    <w:p w:rsidR="006403CD" w:rsidRPr="006403CD" w:rsidRDefault="006403CD" w:rsidP="006403CD">
      <w:pPr>
        <w:widowControl w:val="0"/>
        <w:autoSpaceDE w:val="0"/>
        <w:autoSpaceDN w:val="0"/>
        <w:adjustRightInd w:val="0"/>
        <w:rPr>
          <w:rFonts w:ascii="Times New Roman CYR" w:eastAsia="Times New Roman" w:hAnsi="Times New Roman CYR" w:cs="Times New Roman CYR"/>
          <w:color w:val="auto"/>
          <w:szCs w:val="24"/>
        </w:rPr>
      </w:pPr>
      <w:r w:rsidRPr="006403CD">
        <w:rPr>
          <w:rFonts w:ascii="Times New Roman CYR" w:eastAsia="Lucida Sans Unicode" w:hAnsi="Times New Roman CYR" w:cs="Times New Roman CYR"/>
          <w:color w:val="auto"/>
          <w:kern w:val="2"/>
          <w:szCs w:val="24"/>
        </w:rPr>
        <w:t xml:space="preserve">  </w:t>
      </w:r>
      <w:r w:rsidRPr="006403CD">
        <w:rPr>
          <w:rFonts w:ascii="Times New Roman CYR" w:eastAsia="Times New Roman" w:hAnsi="Times New Roman CYR" w:cs="Times New Roman CYR"/>
          <w:color w:val="auto"/>
          <w:szCs w:val="24"/>
        </w:rPr>
        <w:t xml:space="preserve">                                                                                                  </w:t>
      </w:r>
      <w:r w:rsidRPr="006403CD">
        <w:rPr>
          <w:rFonts w:ascii="Times New Roman CYR" w:eastAsia="Times New Roman" w:hAnsi="Times New Roman CYR" w:cs="Times New Roman CYR"/>
          <w:bCs/>
          <w:color w:val="auto"/>
          <w:szCs w:val="24"/>
        </w:rPr>
        <w:t xml:space="preserve"> </w:t>
      </w:r>
      <w:r w:rsidRPr="006403CD">
        <w:rPr>
          <w:rFonts w:ascii="Times New Roman CYR" w:eastAsia="Times New Roman" w:hAnsi="Times New Roman CYR" w:cs="Times New Roman CYR"/>
          <w:b/>
          <w:bCs/>
          <w:color w:val="auto"/>
          <w:szCs w:val="24"/>
        </w:rPr>
        <w:t xml:space="preserve">                                                                           </w:t>
      </w:r>
      <w:r w:rsidRPr="006403CD">
        <w:rPr>
          <w:rFonts w:ascii="Times New Roman CYR" w:eastAsia="Times New Roman" w:hAnsi="Times New Roman CYR" w:cs="Times New Roman CYR"/>
          <w:color w:val="auto"/>
          <w:szCs w:val="24"/>
        </w:rPr>
        <w:t xml:space="preserve">               </w:t>
      </w:r>
    </w:p>
    <w:p w:rsidR="006403CD" w:rsidRPr="006403CD" w:rsidRDefault="006403CD" w:rsidP="006403CD">
      <w:pPr>
        <w:widowControl w:val="0"/>
        <w:autoSpaceDE w:val="0"/>
        <w:autoSpaceDN w:val="0"/>
        <w:adjustRightInd w:val="0"/>
        <w:rPr>
          <w:rFonts w:ascii="Times New Roman CYR" w:eastAsia="Times New Roman" w:hAnsi="Times New Roman CYR" w:cs="Times New Roman CYR"/>
          <w:color w:val="auto"/>
          <w:szCs w:val="24"/>
        </w:rPr>
      </w:pPr>
      <w:r w:rsidRPr="006403CD">
        <w:rPr>
          <w:rFonts w:ascii="Times New Roman CYR" w:eastAsia="Times New Roman" w:hAnsi="Times New Roman CYR" w:cs="Times New Roman CYR"/>
          <w:color w:val="auto"/>
          <w:szCs w:val="24"/>
        </w:rPr>
        <w:t xml:space="preserve">                                                                                                      </w:t>
      </w:r>
    </w:p>
    <w:p w:rsidR="006403CD" w:rsidRPr="006403CD" w:rsidRDefault="006403CD" w:rsidP="006403CD">
      <w:pPr>
        <w:widowControl w:val="0"/>
        <w:autoSpaceDE w:val="0"/>
        <w:autoSpaceDN w:val="0"/>
        <w:adjustRightInd w:val="0"/>
        <w:rPr>
          <w:rFonts w:ascii="Times New Roman CYR" w:eastAsia="Times New Roman" w:hAnsi="Times New Roman CYR" w:cs="Times New Roman CYR"/>
          <w:color w:val="auto"/>
          <w:szCs w:val="24"/>
        </w:rPr>
      </w:pPr>
      <w:r w:rsidRPr="006403CD">
        <w:rPr>
          <w:rFonts w:ascii="Times New Roman CYR" w:eastAsia="Times New Roman" w:hAnsi="Times New Roman CYR" w:cs="Times New Roman CYR"/>
          <w:color w:val="auto"/>
          <w:szCs w:val="24"/>
        </w:rPr>
        <w:t>Разослано: прокуратуре, в дело</w:t>
      </w:r>
    </w:p>
    <w:p w:rsidR="006403CD" w:rsidRPr="006403CD" w:rsidRDefault="006403CD" w:rsidP="006403CD">
      <w:pPr>
        <w:widowControl w:val="0"/>
        <w:autoSpaceDE w:val="0"/>
        <w:autoSpaceDN w:val="0"/>
        <w:adjustRightInd w:val="0"/>
        <w:ind w:left="4956"/>
        <w:rPr>
          <w:rFonts w:ascii="Times New Roman" w:eastAsia="Times New Roman" w:hAnsi="Times New Roman" w:cs="Times New Roman"/>
          <w:color w:val="auto"/>
          <w:sz w:val="28"/>
          <w:szCs w:val="28"/>
        </w:rPr>
      </w:pPr>
      <w:r w:rsidRPr="006403CD">
        <w:rPr>
          <w:rFonts w:ascii="Times New Roman" w:eastAsia="Times New Roman" w:hAnsi="Times New Roman" w:cs="Times New Roman"/>
          <w:color w:val="auto"/>
          <w:szCs w:val="24"/>
        </w:rPr>
        <w:t xml:space="preserve">  </w:t>
      </w:r>
      <w:r w:rsidRPr="006403CD">
        <w:rPr>
          <w:rFonts w:ascii="Times New Roman" w:eastAsia="Times New Roman" w:hAnsi="Times New Roman" w:cs="Times New Roman"/>
          <w:color w:val="auto"/>
          <w:sz w:val="28"/>
          <w:szCs w:val="28"/>
        </w:rPr>
        <w:t xml:space="preserve">  </w:t>
      </w:r>
    </w:p>
    <w:p w:rsidR="006403CD" w:rsidRPr="006403CD" w:rsidRDefault="006403CD" w:rsidP="006403CD">
      <w:pPr>
        <w:widowControl w:val="0"/>
        <w:autoSpaceDE w:val="0"/>
        <w:autoSpaceDN w:val="0"/>
        <w:adjustRightInd w:val="0"/>
        <w:ind w:left="4956"/>
        <w:rPr>
          <w:rFonts w:ascii="Times New Roman" w:eastAsia="Times New Roman" w:hAnsi="Times New Roman" w:cs="Times New Roman"/>
          <w:color w:val="auto"/>
          <w:sz w:val="28"/>
          <w:szCs w:val="28"/>
        </w:rPr>
      </w:pPr>
    </w:p>
    <w:p w:rsidR="006403CD" w:rsidRPr="006403CD" w:rsidRDefault="006403CD" w:rsidP="006403CD">
      <w:pPr>
        <w:widowControl w:val="0"/>
        <w:autoSpaceDE w:val="0"/>
        <w:autoSpaceDN w:val="0"/>
        <w:adjustRightInd w:val="0"/>
        <w:ind w:left="4956"/>
        <w:rPr>
          <w:rFonts w:ascii="Times New Roman" w:eastAsia="Times New Roman" w:hAnsi="Times New Roman" w:cs="Times New Roman"/>
          <w:color w:val="auto"/>
          <w:sz w:val="28"/>
          <w:szCs w:val="28"/>
        </w:rPr>
      </w:pPr>
    </w:p>
    <w:p w:rsidR="006403CD" w:rsidRDefault="006403CD" w:rsidP="006403CD">
      <w:pPr>
        <w:widowControl w:val="0"/>
        <w:autoSpaceDE w:val="0"/>
        <w:autoSpaceDN w:val="0"/>
        <w:adjustRightInd w:val="0"/>
        <w:ind w:left="4956"/>
        <w:rPr>
          <w:rFonts w:ascii="Times New Roman" w:eastAsia="Times New Roman" w:hAnsi="Times New Roman" w:cs="Times New Roman"/>
          <w:color w:val="auto"/>
          <w:sz w:val="28"/>
          <w:szCs w:val="28"/>
        </w:rPr>
      </w:pPr>
    </w:p>
    <w:p w:rsidR="006403CD" w:rsidRDefault="006403CD" w:rsidP="006403CD">
      <w:pPr>
        <w:widowControl w:val="0"/>
        <w:autoSpaceDE w:val="0"/>
        <w:autoSpaceDN w:val="0"/>
        <w:adjustRightInd w:val="0"/>
        <w:ind w:left="4956"/>
        <w:rPr>
          <w:rFonts w:ascii="Times New Roman" w:eastAsia="Times New Roman" w:hAnsi="Times New Roman" w:cs="Times New Roman"/>
          <w:color w:val="auto"/>
          <w:sz w:val="28"/>
          <w:szCs w:val="28"/>
        </w:rPr>
      </w:pPr>
    </w:p>
    <w:p w:rsidR="006403CD" w:rsidRDefault="006403CD" w:rsidP="006403CD">
      <w:pPr>
        <w:widowControl w:val="0"/>
        <w:autoSpaceDE w:val="0"/>
        <w:autoSpaceDN w:val="0"/>
        <w:adjustRightInd w:val="0"/>
        <w:ind w:left="4956"/>
        <w:rPr>
          <w:rFonts w:ascii="Times New Roman" w:eastAsia="Times New Roman" w:hAnsi="Times New Roman" w:cs="Times New Roman"/>
          <w:color w:val="auto"/>
          <w:sz w:val="28"/>
          <w:szCs w:val="28"/>
        </w:rPr>
      </w:pPr>
    </w:p>
    <w:p w:rsidR="006403CD" w:rsidRDefault="006403CD" w:rsidP="006403CD">
      <w:pPr>
        <w:widowControl w:val="0"/>
        <w:autoSpaceDE w:val="0"/>
        <w:autoSpaceDN w:val="0"/>
        <w:adjustRightInd w:val="0"/>
        <w:ind w:left="4956"/>
        <w:rPr>
          <w:rFonts w:ascii="Times New Roman" w:eastAsia="Times New Roman" w:hAnsi="Times New Roman" w:cs="Times New Roman"/>
          <w:color w:val="auto"/>
          <w:sz w:val="28"/>
          <w:szCs w:val="28"/>
        </w:rPr>
      </w:pPr>
    </w:p>
    <w:p w:rsidR="006403CD" w:rsidRDefault="006403CD" w:rsidP="006403CD">
      <w:pPr>
        <w:widowControl w:val="0"/>
        <w:autoSpaceDE w:val="0"/>
        <w:autoSpaceDN w:val="0"/>
        <w:adjustRightInd w:val="0"/>
        <w:ind w:left="4956"/>
        <w:rPr>
          <w:rFonts w:ascii="Times New Roman" w:eastAsia="Times New Roman" w:hAnsi="Times New Roman" w:cs="Times New Roman"/>
          <w:color w:val="auto"/>
          <w:sz w:val="28"/>
          <w:szCs w:val="28"/>
        </w:rPr>
      </w:pPr>
    </w:p>
    <w:p w:rsidR="006403CD" w:rsidRDefault="006403CD" w:rsidP="006403CD">
      <w:pPr>
        <w:widowControl w:val="0"/>
        <w:autoSpaceDE w:val="0"/>
        <w:autoSpaceDN w:val="0"/>
        <w:adjustRightInd w:val="0"/>
        <w:ind w:left="4956"/>
        <w:rPr>
          <w:rFonts w:ascii="Times New Roman" w:eastAsia="Times New Roman" w:hAnsi="Times New Roman" w:cs="Times New Roman"/>
          <w:color w:val="auto"/>
          <w:sz w:val="28"/>
          <w:szCs w:val="28"/>
        </w:rPr>
      </w:pPr>
    </w:p>
    <w:p w:rsidR="006403CD" w:rsidRPr="006403CD" w:rsidRDefault="006403CD" w:rsidP="006403CD">
      <w:pPr>
        <w:widowControl w:val="0"/>
        <w:autoSpaceDE w:val="0"/>
        <w:autoSpaceDN w:val="0"/>
        <w:adjustRightInd w:val="0"/>
        <w:ind w:left="4956"/>
        <w:rPr>
          <w:rFonts w:ascii="Times New Roman" w:eastAsia="Times New Roman" w:hAnsi="Times New Roman" w:cs="Times New Roman"/>
          <w:color w:val="auto"/>
          <w:sz w:val="28"/>
          <w:szCs w:val="28"/>
        </w:rPr>
      </w:pPr>
    </w:p>
    <w:p w:rsidR="006403CD" w:rsidRPr="006403CD" w:rsidRDefault="006403CD" w:rsidP="006403CD">
      <w:pPr>
        <w:widowControl w:val="0"/>
        <w:autoSpaceDE w:val="0"/>
        <w:autoSpaceDN w:val="0"/>
        <w:adjustRightInd w:val="0"/>
        <w:rPr>
          <w:rFonts w:ascii="Times New Roman" w:eastAsia="Times New Roman" w:hAnsi="Times New Roman" w:cs="Times New Roman"/>
          <w:color w:val="auto"/>
          <w:sz w:val="28"/>
          <w:szCs w:val="28"/>
        </w:rPr>
      </w:pPr>
    </w:p>
    <w:p w:rsidR="006403CD" w:rsidRPr="006403CD" w:rsidRDefault="006403CD" w:rsidP="006403CD">
      <w:pPr>
        <w:widowControl w:val="0"/>
        <w:autoSpaceDE w:val="0"/>
        <w:autoSpaceDN w:val="0"/>
        <w:adjustRightInd w:val="0"/>
        <w:ind w:left="4956"/>
        <w:rPr>
          <w:rFonts w:ascii="Times New Roman" w:eastAsia="Times New Roman" w:hAnsi="Times New Roman" w:cs="Times New Roman"/>
          <w:color w:val="auto"/>
          <w:sz w:val="28"/>
          <w:szCs w:val="28"/>
        </w:rPr>
      </w:pPr>
      <w:r w:rsidRPr="006403CD">
        <w:rPr>
          <w:rFonts w:ascii="Times New Roman" w:eastAsia="Times New Roman" w:hAnsi="Times New Roman" w:cs="Times New Roman"/>
          <w:color w:val="auto"/>
          <w:sz w:val="28"/>
          <w:szCs w:val="28"/>
        </w:rPr>
        <w:t xml:space="preserve">       П р и л о ж е н и е   </w:t>
      </w:r>
    </w:p>
    <w:p w:rsidR="006403CD" w:rsidRPr="006403CD" w:rsidRDefault="006403CD" w:rsidP="006403CD">
      <w:pPr>
        <w:widowControl w:val="0"/>
        <w:autoSpaceDE w:val="0"/>
        <w:autoSpaceDN w:val="0"/>
        <w:adjustRightInd w:val="0"/>
        <w:rPr>
          <w:rFonts w:ascii="Times New Roman" w:eastAsia="Times New Roman" w:hAnsi="Times New Roman" w:cs="Times New Roman"/>
          <w:color w:val="auto"/>
          <w:sz w:val="28"/>
          <w:szCs w:val="28"/>
        </w:rPr>
      </w:pPr>
      <w:r w:rsidRPr="006403CD">
        <w:rPr>
          <w:rFonts w:ascii="Times New Roman" w:eastAsia="Times New Roman" w:hAnsi="Times New Roman" w:cs="Times New Roman"/>
          <w:color w:val="auto"/>
          <w:sz w:val="28"/>
          <w:szCs w:val="28"/>
        </w:rPr>
        <w:tab/>
      </w:r>
      <w:r w:rsidRPr="006403CD">
        <w:rPr>
          <w:rFonts w:ascii="Times New Roman" w:eastAsia="Times New Roman" w:hAnsi="Times New Roman" w:cs="Times New Roman"/>
          <w:color w:val="auto"/>
          <w:sz w:val="28"/>
          <w:szCs w:val="28"/>
        </w:rPr>
        <w:tab/>
      </w:r>
      <w:r w:rsidRPr="006403CD">
        <w:rPr>
          <w:rFonts w:ascii="Times New Roman" w:eastAsia="Times New Roman" w:hAnsi="Times New Roman" w:cs="Times New Roman"/>
          <w:color w:val="auto"/>
          <w:sz w:val="28"/>
          <w:szCs w:val="28"/>
        </w:rPr>
        <w:tab/>
      </w:r>
      <w:r w:rsidRPr="006403CD">
        <w:rPr>
          <w:rFonts w:ascii="Times New Roman" w:eastAsia="Times New Roman" w:hAnsi="Times New Roman" w:cs="Times New Roman"/>
          <w:color w:val="auto"/>
          <w:sz w:val="28"/>
          <w:szCs w:val="28"/>
        </w:rPr>
        <w:tab/>
      </w:r>
      <w:r w:rsidRPr="006403CD">
        <w:rPr>
          <w:rFonts w:ascii="Times New Roman" w:eastAsia="Times New Roman" w:hAnsi="Times New Roman" w:cs="Times New Roman"/>
          <w:color w:val="auto"/>
          <w:sz w:val="28"/>
          <w:szCs w:val="28"/>
        </w:rPr>
        <w:tab/>
      </w:r>
      <w:r w:rsidRPr="006403CD">
        <w:rPr>
          <w:rFonts w:ascii="Times New Roman" w:eastAsia="Times New Roman" w:hAnsi="Times New Roman" w:cs="Times New Roman"/>
          <w:color w:val="auto"/>
          <w:sz w:val="28"/>
          <w:szCs w:val="28"/>
        </w:rPr>
        <w:tab/>
      </w:r>
      <w:r w:rsidRPr="006403CD">
        <w:rPr>
          <w:rFonts w:ascii="Times New Roman" w:eastAsia="Times New Roman" w:hAnsi="Times New Roman" w:cs="Times New Roman"/>
          <w:color w:val="auto"/>
          <w:sz w:val="28"/>
          <w:szCs w:val="28"/>
        </w:rPr>
        <w:tab/>
        <w:t xml:space="preserve">     к постановлению администрации</w:t>
      </w:r>
    </w:p>
    <w:p w:rsidR="006403CD" w:rsidRPr="006403CD" w:rsidRDefault="006403CD" w:rsidP="006403CD">
      <w:pPr>
        <w:widowControl w:val="0"/>
        <w:autoSpaceDE w:val="0"/>
        <w:autoSpaceDN w:val="0"/>
        <w:adjustRightInd w:val="0"/>
        <w:rPr>
          <w:rFonts w:ascii="Times New Roman" w:eastAsia="Times New Roman" w:hAnsi="Times New Roman" w:cs="Times New Roman"/>
          <w:color w:val="auto"/>
          <w:sz w:val="28"/>
          <w:szCs w:val="28"/>
        </w:rPr>
      </w:pPr>
      <w:r w:rsidRPr="006403CD">
        <w:rPr>
          <w:rFonts w:ascii="Times New Roman" w:eastAsia="Times New Roman" w:hAnsi="Times New Roman" w:cs="Times New Roman"/>
          <w:color w:val="auto"/>
          <w:sz w:val="28"/>
          <w:szCs w:val="28"/>
        </w:rPr>
        <w:tab/>
      </w:r>
      <w:r w:rsidRPr="006403CD">
        <w:rPr>
          <w:rFonts w:ascii="Times New Roman" w:eastAsia="Times New Roman" w:hAnsi="Times New Roman" w:cs="Times New Roman"/>
          <w:color w:val="auto"/>
          <w:sz w:val="28"/>
          <w:szCs w:val="28"/>
        </w:rPr>
        <w:tab/>
      </w:r>
      <w:r w:rsidRPr="006403CD">
        <w:rPr>
          <w:rFonts w:ascii="Times New Roman" w:eastAsia="Times New Roman" w:hAnsi="Times New Roman" w:cs="Times New Roman"/>
          <w:color w:val="auto"/>
          <w:sz w:val="28"/>
          <w:szCs w:val="28"/>
        </w:rPr>
        <w:tab/>
      </w:r>
      <w:r w:rsidRPr="006403CD">
        <w:rPr>
          <w:rFonts w:ascii="Times New Roman" w:eastAsia="Times New Roman" w:hAnsi="Times New Roman" w:cs="Times New Roman"/>
          <w:color w:val="auto"/>
          <w:sz w:val="28"/>
          <w:szCs w:val="28"/>
        </w:rPr>
        <w:tab/>
      </w:r>
      <w:r w:rsidRPr="006403CD">
        <w:rPr>
          <w:rFonts w:ascii="Times New Roman" w:eastAsia="Times New Roman" w:hAnsi="Times New Roman" w:cs="Times New Roman"/>
          <w:color w:val="auto"/>
          <w:sz w:val="28"/>
          <w:szCs w:val="28"/>
        </w:rPr>
        <w:tab/>
      </w:r>
      <w:r w:rsidRPr="006403CD">
        <w:rPr>
          <w:rFonts w:ascii="Times New Roman" w:eastAsia="Times New Roman" w:hAnsi="Times New Roman" w:cs="Times New Roman"/>
          <w:color w:val="auto"/>
          <w:sz w:val="28"/>
          <w:szCs w:val="28"/>
        </w:rPr>
        <w:tab/>
      </w:r>
      <w:r w:rsidRPr="006403CD">
        <w:rPr>
          <w:rFonts w:ascii="Times New Roman" w:eastAsia="Times New Roman" w:hAnsi="Times New Roman" w:cs="Times New Roman"/>
          <w:color w:val="auto"/>
          <w:sz w:val="28"/>
          <w:szCs w:val="28"/>
        </w:rPr>
        <w:tab/>
        <w:t xml:space="preserve">      муниципального образования</w:t>
      </w:r>
    </w:p>
    <w:p w:rsidR="006403CD" w:rsidRPr="006403CD" w:rsidRDefault="006403CD" w:rsidP="006403CD">
      <w:pPr>
        <w:widowControl w:val="0"/>
        <w:autoSpaceDE w:val="0"/>
        <w:autoSpaceDN w:val="0"/>
        <w:adjustRightInd w:val="0"/>
        <w:rPr>
          <w:rFonts w:ascii="Times New Roman" w:eastAsia="Times New Roman" w:hAnsi="Times New Roman" w:cs="Times New Roman"/>
          <w:color w:val="auto"/>
          <w:sz w:val="28"/>
          <w:szCs w:val="28"/>
        </w:rPr>
      </w:pPr>
      <w:r w:rsidRPr="006403CD">
        <w:rPr>
          <w:rFonts w:ascii="Times New Roman" w:eastAsia="Times New Roman" w:hAnsi="Times New Roman" w:cs="Times New Roman"/>
          <w:color w:val="auto"/>
          <w:sz w:val="28"/>
          <w:szCs w:val="28"/>
        </w:rPr>
        <w:tab/>
      </w:r>
      <w:r w:rsidRPr="006403CD">
        <w:rPr>
          <w:rFonts w:ascii="Times New Roman" w:eastAsia="Times New Roman" w:hAnsi="Times New Roman" w:cs="Times New Roman"/>
          <w:color w:val="auto"/>
          <w:sz w:val="28"/>
          <w:szCs w:val="28"/>
        </w:rPr>
        <w:tab/>
      </w:r>
      <w:r w:rsidRPr="006403CD">
        <w:rPr>
          <w:rFonts w:ascii="Times New Roman" w:eastAsia="Times New Roman" w:hAnsi="Times New Roman" w:cs="Times New Roman"/>
          <w:color w:val="auto"/>
          <w:sz w:val="28"/>
          <w:szCs w:val="28"/>
        </w:rPr>
        <w:tab/>
      </w:r>
      <w:r w:rsidRPr="006403CD">
        <w:rPr>
          <w:rFonts w:ascii="Times New Roman" w:eastAsia="Times New Roman" w:hAnsi="Times New Roman" w:cs="Times New Roman"/>
          <w:color w:val="auto"/>
          <w:sz w:val="28"/>
          <w:szCs w:val="28"/>
        </w:rPr>
        <w:tab/>
      </w:r>
      <w:r w:rsidRPr="006403CD">
        <w:rPr>
          <w:rFonts w:ascii="Times New Roman" w:eastAsia="Times New Roman" w:hAnsi="Times New Roman" w:cs="Times New Roman"/>
          <w:color w:val="auto"/>
          <w:sz w:val="28"/>
          <w:szCs w:val="28"/>
        </w:rPr>
        <w:tab/>
      </w:r>
      <w:r w:rsidRPr="006403CD">
        <w:rPr>
          <w:rFonts w:ascii="Times New Roman" w:eastAsia="Times New Roman" w:hAnsi="Times New Roman" w:cs="Times New Roman"/>
          <w:color w:val="auto"/>
          <w:sz w:val="28"/>
          <w:szCs w:val="28"/>
        </w:rPr>
        <w:tab/>
      </w:r>
      <w:r w:rsidRPr="006403CD">
        <w:rPr>
          <w:rFonts w:ascii="Times New Roman" w:eastAsia="Times New Roman" w:hAnsi="Times New Roman" w:cs="Times New Roman"/>
          <w:color w:val="auto"/>
          <w:sz w:val="28"/>
          <w:szCs w:val="28"/>
        </w:rPr>
        <w:tab/>
        <w:t xml:space="preserve">      Имангуловский сельсовет </w:t>
      </w:r>
    </w:p>
    <w:p w:rsidR="006403CD" w:rsidRPr="006403CD" w:rsidRDefault="006403CD" w:rsidP="006403CD">
      <w:pPr>
        <w:widowControl w:val="0"/>
        <w:autoSpaceDE w:val="0"/>
        <w:autoSpaceDN w:val="0"/>
        <w:adjustRightInd w:val="0"/>
        <w:rPr>
          <w:rFonts w:ascii="Times New Roman" w:eastAsia="Times New Roman" w:hAnsi="Times New Roman" w:cs="Times New Roman"/>
          <w:color w:val="FF0000"/>
          <w:sz w:val="28"/>
          <w:szCs w:val="28"/>
        </w:rPr>
      </w:pPr>
      <w:r w:rsidRPr="006403CD">
        <w:rPr>
          <w:rFonts w:ascii="Times New Roman" w:eastAsia="Times New Roman" w:hAnsi="Times New Roman" w:cs="Times New Roman"/>
          <w:color w:val="auto"/>
          <w:sz w:val="28"/>
          <w:szCs w:val="28"/>
        </w:rPr>
        <w:tab/>
      </w:r>
      <w:r w:rsidRPr="006403CD">
        <w:rPr>
          <w:rFonts w:ascii="Times New Roman" w:eastAsia="Times New Roman" w:hAnsi="Times New Roman" w:cs="Times New Roman"/>
          <w:color w:val="auto"/>
          <w:sz w:val="28"/>
          <w:szCs w:val="28"/>
        </w:rPr>
        <w:tab/>
      </w:r>
      <w:r w:rsidRPr="006403CD">
        <w:rPr>
          <w:rFonts w:ascii="Times New Roman" w:eastAsia="Times New Roman" w:hAnsi="Times New Roman" w:cs="Times New Roman"/>
          <w:color w:val="auto"/>
          <w:sz w:val="28"/>
          <w:szCs w:val="28"/>
        </w:rPr>
        <w:tab/>
      </w:r>
      <w:r w:rsidRPr="006403CD">
        <w:rPr>
          <w:rFonts w:ascii="Times New Roman" w:eastAsia="Times New Roman" w:hAnsi="Times New Roman" w:cs="Times New Roman"/>
          <w:color w:val="auto"/>
          <w:sz w:val="28"/>
          <w:szCs w:val="28"/>
        </w:rPr>
        <w:tab/>
      </w:r>
      <w:r w:rsidRPr="006403CD">
        <w:rPr>
          <w:rFonts w:ascii="Times New Roman" w:eastAsia="Times New Roman" w:hAnsi="Times New Roman" w:cs="Times New Roman"/>
          <w:color w:val="auto"/>
          <w:sz w:val="28"/>
          <w:szCs w:val="28"/>
        </w:rPr>
        <w:tab/>
      </w:r>
      <w:r w:rsidRPr="006403CD">
        <w:rPr>
          <w:rFonts w:ascii="Times New Roman" w:eastAsia="Times New Roman" w:hAnsi="Times New Roman" w:cs="Times New Roman"/>
          <w:color w:val="auto"/>
          <w:sz w:val="28"/>
          <w:szCs w:val="28"/>
        </w:rPr>
        <w:tab/>
      </w:r>
      <w:r w:rsidRPr="006403CD">
        <w:rPr>
          <w:rFonts w:ascii="Times New Roman" w:eastAsia="Times New Roman" w:hAnsi="Times New Roman" w:cs="Times New Roman"/>
          <w:color w:val="auto"/>
          <w:sz w:val="28"/>
          <w:szCs w:val="28"/>
        </w:rPr>
        <w:tab/>
        <w:t xml:space="preserve">       от </w:t>
      </w:r>
      <w:r w:rsidR="00532334">
        <w:rPr>
          <w:rFonts w:ascii="Times New Roman" w:eastAsia="Times New Roman" w:hAnsi="Times New Roman" w:cs="Times New Roman"/>
          <w:color w:val="auto"/>
          <w:sz w:val="28"/>
          <w:szCs w:val="28"/>
        </w:rPr>
        <w:t>06.05.2026 №44-п</w:t>
      </w:r>
      <w:bookmarkStart w:id="0" w:name="_GoBack"/>
      <w:bookmarkEnd w:id="0"/>
    </w:p>
    <w:p w:rsidR="003618A9" w:rsidRDefault="003618A9">
      <w:pPr>
        <w:ind w:left="720" w:firstLine="0"/>
        <w:contextualSpacing/>
        <w:jc w:val="center"/>
        <w:rPr>
          <w:rFonts w:ascii="Tinos" w:eastAsia="Tinos" w:hAnsi="Tinos" w:cs="Tinos"/>
          <w:sz w:val="28"/>
        </w:rPr>
      </w:pPr>
    </w:p>
    <w:p w:rsidR="003618A9" w:rsidRDefault="003618A9">
      <w:pPr>
        <w:ind w:left="720" w:firstLine="0"/>
        <w:contextualSpacing/>
        <w:jc w:val="center"/>
        <w:rPr>
          <w:rFonts w:ascii="Tinos" w:eastAsia="Tinos" w:hAnsi="Tinos" w:cs="Tinos"/>
          <w:sz w:val="28"/>
        </w:rPr>
      </w:pPr>
    </w:p>
    <w:p w:rsidR="00E00744" w:rsidRPr="003618A9" w:rsidRDefault="003618A9">
      <w:pPr>
        <w:ind w:left="720" w:firstLine="0"/>
        <w:contextualSpacing/>
        <w:jc w:val="center"/>
        <w:rPr>
          <w:b/>
          <w:sz w:val="32"/>
          <w:szCs w:val="32"/>
        </w:rPr>
      </w:pPr>
      <w:r w:rsidRPr="003618A9">
        <w:rPr>
          <w:rFonts w:ascii="Tinos" w:eastAsia="Tinos" w:hAnsi="Tinos" w:cs="Tinos"/>
          <w:b/>
          <w:sz w:val="32"/>
          <w:szCs w:val="32"/>
        </w:rPr>
        <w:t>А</w:t>
      </w:r>
      <w:r w:rsidR="00265B5A" w:rsidRPr="003618A9">
        <w:rPr>
          <w:rFonts w:ascii="Tinos" w:eastAsia="Tinos" w:hAnsi="Tinos" w:cs="Tinos"/>
          <w:b/>
          <w:sz w:val="32"/>
          <w:szCs w:val="32"/>
        </w:rPr>
        <w:t>дминистративн</w:t>
      </w:r>
      <w:r w:rsidRPr="003618A9">
        <w:rPr>
          <w:rFonts w:ascii="Tinos" w:eastAsia="Tinos" w:hAnsi="Tinos" w:cs="Tinos"/>
          <w:b/>
          <w:sz w:val="32"/>
          <w:szCs w:val="32"/>
        </w:rPr>
        <w:t>ый регламент</w:t>
      </w:r>
      <w:r w:rsidR="00265B5A" w:rsidRPr="003618A9">
        <w:rPr>
          <w:rFonts w:ascii="Tinos" w:eastAsia="Tinos" w:hAnsi="Tinos" w:cs="Tinos"/>
          <w:b/>
          <w:sz w:val="32"/>
          <w:szCs w:val="32"/>
        </w:rPr>
        <w:t xml:space="preserve"> предоставления муниципальной услуги</w:t>
      </w:r>
    </w:p>
    <w:p w:rsidR="00E00744" w:rsidRDefault="00265B5A">
      <w:pPr>
        <w:pStyle w:val="1"/>
        <w:ind w:firstLine="0"/>
        <w:rPr>
          <w:rFonts w:ascii="Tinos" w:eastAsia="Tinos" w:hAnsi="Tinos" w:cs="Tinos"/>
          <w:color w:val="000000"/>
          <w:sz w:val="32"/>
          <w:szCs w:val="32"/>
        </w:rPr>
      </w:pPr>
      <w:r w:rsidRPr="003618A9">
        <w:rPr>
          <w:rFonts w:ascii="Tinos" w:eastAsia="Tinos" w:hAnsi="Tinos" w:cs="Tinos"/>
          <w:color w:val="000000"/>
          <w:sz w:val="32"/>
          <w:szCs w:val="32"/>
        </w:rPr>
        <w:t>«Перевод жилого помещения в нежилое помещение и нежилого помещения в жилое помещение»</w:t>
      </w:r>
    </w:p>
    <w:p w:rsidR="003618A9" w:rsidRDefault="003618A9">
      <w:pPr>
        <w:pStyle w:val="1"/>
        <w:ind w:firstLine="0"/>
        <w:rPr>
          <w:rFonts w:ascii="Tinos" w:eastAsia="Tinos" w:hAnsi="Tinos" w:cs="Tinos"/>
          <w:color w:val="000000"/>
          <w:sz w:val="32"/>
          <w:szCs w:val="32"/>
        </w:rPr>
      </w:pPr>
    </w:p>
    <w:p w:rsidR="003618A9" w:rsidRPr="003618A9" w:rsidRDefault="003618A9">
      <w:pPr>
        <w:pStyle w:val="1"/>
        <w:ind w:firstLine="0"/>
        <w:rPr>
          <w:sz w:val="32"/>
          <w:szCs w:val="32"/>
        </w:rPr>
      </w:pPr>
    </w:p>
    <w:p w:rsidR="00E00744" w:rsidRDefault="00265B5A">
      <w:pPr>
        <w:ind w:left="720" w:firstLine="0"/>
        <w:contextualSpacing/>
        <w:jc w:val="center"/>
      </w:pPr>
      <w:bookmarkStart w:id="1" w:name="sub_3000_КKKKKо____п____иyyyyя_____1"/>
      <w:bookmarkEnd w:id="1"/>
      <w:r>
        <w:rPr>
          <w:rFonts w:ascii="Tinos" w:eastAsia="Tinos" w:hAnsi="Tinos" w:cs="Tinos"/>
          <w:b/>
          <w:sz w:val="28"/>
        </w:rPr>
        <w:t>I. Общие положения</w:t>
      </w:r>
    </w:p>
    <w:p w:rsidR="00E00744" w:rsidRDefault="00265B5A">
      <w:pPr>
        <w:numPr>
          <w:ilvl w:val="0"/>
          <w:numId w:val="1"/>
        </w:numPr>
        <w:ind w:left="720"/>
        <w:contextualSpacing/>
      </w:pPr>
      <w:r>
        <w:rPr>
          <w:rFonts w:ascii="Tinos" w:eastAsia="Tinos" w:hAnsi="Tinos" w:cs="Tinos"/>
          <w:sz w:val="28"/>
        </w:rPr>
        <w:t>Предмет регулирования административного регламента</w:t>
      </w:r>
    </w:p>
    <w:p w:rsidR="00E00744" w:rsidRDefault="00265B5A">
      <w:pPr>
        <w:ind w:firstLine="709"/>
        <w:contextualSpacing/>
      </w:pPr>
      <w:r>
        <w:rPr>
          <w:rFonts w:ascii="Tinos" w:eastAsia="Tinos" w:hAnsi="Tinos" w:cs="Tinos"/>
          <w:sz w:val="28"/>
        </w:rPr>
        <w:t>Административный регламент предоставления муниципальной услуги «Перевод жилого помещения в нежилое помещение и нежилого помещения в жилое помещение» (далее соответственно - муниципальная услуга) устанавливает порядок и стандарт предоставления муниципальной услуги.</w:t>
      </w:r>
    </w:p>
    <w:p w:rsidR="00E00744" w:rsidRDefault="00265B5A">
      <w:pPr>
        <w:numPr>
          <w:ilvl w:val="0"/>
          <w:numId w:val="1"/>
        </w:numPr>
        <w:ind w:left="720"/>
        <w:contextualSpacing/>
      </w:pPr>
      <w:r>
        <w:rPr>
          <w:rFonts w:ascii="Tinos" w:eastAsia="Tinos" w:hAnsi="Tinos" w:cs="Tinos"/>
          <w:sz w:val="28"/>
        </w:rPr>
        <w:t>Круг заявителей:</w:t>
      </w:r>
    </w:p>
    <w:p w:rsidR="00E00744" w:rsidRDefault="00265B5A">
      <w:pPr>
        <w:ind w:firstLine="709"/>
        <w:contextualSpacing/>
      </w:pPr>
      <w:r>
        <w:rPr>
          <w:rFonts w:ascii="Tinos" w:eastAsia="Tinos" w:hAnsi="Tinos" w:cs="Tinos"/>
          <w:sz w:val="28"/>
        </w:rPr>
        <w:t>Заявителями на получение муниципальной услуги выступают физические или юридические лица, являющиеся собственниками жилых и нежилых помещений, подлежащих переводу из жилого помещения в нежилое или нежилого помещения в жилое;</w:t>
      </w:r>
    </w:p>
    <w:p w:rsidR="00E00744" w:rsidRDefault="00265B5A">
      <w:pPr>
        <w:ind w:firstLine="709"/>
        <w:contextualSpacing/>
      </w:pPr>
      <w:r>
        <w:rPr>
          <w:rFonts w:ascii="Tinos" w:eastAsia="Tinos" w:hAnsi="Tinos" w:cs="Tinos"/>
          <w:sz w:val="28"/>
        </w:rPr>
        <w:t>Интересы заявителей могут представлять лица, обладающие соответствующими полномочиями (далее - представитель).</w:t>
      </w:r>
    </w:p>
    <w:p w:rsidR="00E00744" w:rsidRDefault="00265B5A">
      <w:pPr>
        <w:numPr>
          <w:ilvl w:val="0"/>
          <w:numId w:val="1"/>
        </w:numPr>
        <w:ind w:left="720"/>
        <w:contextualSpacing/>
      </w:pPr>
      <w:r>
        <w:rPr>
          <w:rFonts w:ascii="Tinos" w:eastAsia="Tinos" w:hAnsi="Tinos" w:cs="Tinos"/>
          <w:sz w:val="28"/>
        </w:rPr>
        <w:t xml:space="preserve">Муниципальная услуга предоставляется заявителю (перечень условных обозначений и сокращений приведен в приложении № 1 к настоящему Административному регламенту) в соответствии с категориями (признаками) заявителей (приложение № 2), сведения о которых размещаются в федеральной государственной информационной системе «Федеральный реестр государственных и муниципальных услуг» и на ЕПГУ. </w:t>
      </w:r>
    </w:p>
    <w:p w:rsidR="00E00744" w:rsidRDefault="00265B5A">
      <w:pPr>
        <w:ind w:firstLine="709"/>
        <w:contextualSpacing/>
      </w:pPr>
      <w:r>
        <w:rPr>
          <w:rFonts w:ascii="Tinos" w:eastAsia="Tinos" w:hAnsi="Tinos" w:cs="Tinos"/>
          <w:b/>
          <w:sz w:val="28"/>
        </w:rPr>
        <w:t>II. Стандарт предоставления муниципальной услуги</w:t>
      </w:r>
    </w:p>
    <w:p w:rsidR="00E00744" w:rsidRDefault="00265B5A">
      <w:pPr>
        <w:numPr>
          <w:ilvl w:val="0"/>
          <w:numId w:val="1"/>
        </w:numPr>
        <w:ind w:left="720"/>
        <w:contextualSpacing/>
      </w:pPr>
      <w:r>
        <w:rPr>
          <w:rFonts w:ascii="Tinos" w:eastAsia="Tinos" w:hAnsi="Tinos" w:cs="Tinos"/>
          <w:b/>
          <w:sz w:val="28"/>
        </w:rPr>
        <w:t>Наименование муниципальной услуги:</w:t>
      </w:r>
      <w:r>
        <w:rPr>
          <w:rFonts w:ascii="Tinos" w:eastAsia="Tinos" w:hAnsi="Tinos" w:cs="Tinos"/>
          <w:sz w:val="28"/>
        </w:rPr>
        <w:t xml:space="preserve"> «Перевод жилого помещения в нежилое помещение и нежилого помещения в жилое помещение».</w:t>
      </w:r>
    </w:p>
    <w:p w:rsidR="00E00744" w:rsidRDefault="00265B5A">
      <w:pPr>
        <w:numPr>
          <w:ilvl w:val="0"/>
          <w:numId w:val="1"/>
        </w:numPr>
        <w:ind w:left="720"/>
        <w:contextualSpacing/>
      </w:pPr>
      <w:r>
        <w:rPr>
          <w:rFonts w:ascii="Tinos" w:eastAsia="Tinos" w:hAnsi="Tinos" w:cs="Tinos"/>
          <w:b/>
          <w:sz w:val="28"/>
        </w:rPr>
        <w:t>Наименование органа, предоставляющего муниципальную услугу:</w:t>
      </w:r>
    </w:p>
    <w:p w:rsidR="00E00744" w:rsidRDefault="00265B5A">
      <w:pPr>
        <w:ind w:firstLine="709"/>
        <w:contextualSpacing/>
      </w:pPr>
      <w:r>
        <w:rPr>
          <w:rFonts w:ascii="Tinos" w:eastAsia="Tinos" w:hAnsi="Tinos" w:cs="Tinos"/>
          <w:sz w:val="28"/>
        </w:rPr>
        <w:t>муниципальная услуга предоставляется органом местного самоуправления</w:t>
      </w:r>
      <w:r w:rsidR="003618A9">
        <w:rPr>
          <w:rFonts w:ascii="Tinos" w:eastAsia="Tinos" w:hAnsi="Tinos" w:cs="Tinos"/>
          <w:sz w:val="28"/>
        </w:rPr>
        <w:t xml:space="preserve">- администрацией </w:t>
      </w:r>
      <w:r>
        <w:rPr>
          <w:rFonts w:ascii="Tinos" w:eastAsia="Tinos" w:hAnsi="Tinos" w:cs="Tinos"/>
          <w:sz w:val="28"/>
        </w:rPr>
        <w:t xml:space="preserve"> муниципального образования </w:t>
      </w:r>
      <w:r w:rsidR="003618A9">
        <w:rPr>
          <w:rFonts w:ascii="Tinos" w:eastAsia="Tinos" w:hAnsi="Tinos" w:cs="Tinos"/>
          <w:sz w:val="28"/>
        </w:rPr>
        <w:t>Имангуловский сельсовет.</w:t>
      </w:r>
    </w:p>
    <w:p w:rsidR="00E00744" w:rsidRDefault="00265B5A">
      <w:pPr>
        <w:numPr>
          <w:ilvl w:val="0"/>
          <w:numId w:val="1"/>
        </w:numPr>
        <w:ind w:left="720"/>
        <w:contextualSpacing/>
      </w:pPr>
      <w:r>
        <w:rPr>
          <w:rFonts w:ascii="Tinos" w:eastAsia="Tinos" w:hAnsi="Tinos" w:cs="Tinos"/>
          <w:b/>
          <w:sz w:val="28"/>
        </w:rPr>
        <w:t>Результат предоставления муниципальной услуги:</w:t>
      </w:r>
    </w:p>
    <w:p w:rsidR="00E00744" w:rsidRDefault="00265B5A">
      <w:pPr>
        <w:ind w:firstLine="709"/>
        <w:contextualSpacing/>
      </w:pPr>
      <w:r>
        <w:rPr>
          <w:rFonts w:ascii="Tinos" w:eastAsia="Tinos" w:hAnsi="Tinos" w:cs="Tinos"/>
          <w:sz w:val="28"/>
        </w:rPr>
        <w:t>6.1. В случае обращения заявителя за получением решения по переводу жилого помещения в нежилое помещение и нежилого помещения в жилое помещение:</w:t>
      </w:r>
    </w:p>
    <w:p w:rsidR="00E00744" w:rsidRDefault="00265B5A">
      <w:pPr>
        <w:ind w:firstLine="709"/>
        <w:contextualSpacing/>
      </w:pPr>
      <w:r>
        <w:rPr>
          <w:rFonts w:ascii="Tinos" w:eastAsia="Tinos" w:hAnsi="Tinos" w:cs="Tinos"/>
          <w:sz w:val="28"/>
        </w:rPr>
        <w:lastRenderedPageBreak/>
        <w:t xml:space="preserve">решение </w:t>
      </w:r>
      <w:r>
        <w:rPr>
          <w:rFonts w:ascii="TimesNewRoman" w:eastAsia="TimesNewRoman" w:hAnsi="TimesNewRoman" w:cs="TimesNewRoman"/>
          <w:sz w:val="28"/>
        </w:rPr>
        <w:t>о переводе (отказе в переводе) жилого (нежилого) помещения в нежилое (жилое) помещение</w:t>
      </w:r>
      <w:r>
        <w:rPr>
          <w:rFonts w:ascii="Tinos" w:eastAsia="Tinos" w:hAnsi="Tinos" w:cs="Tinos"/>
          <w:sz w:val="28"/>
        </w:rPr>
        <w:t>, по форме, утвержденной п</w:t>
      </w:r>
      <w:r>
        <w:rPr>
          <w:rFonts w:ascii="TimesNewRoman" w:eastAsia="TimesNewRoman" w:hAnsi="TimesNewRoman" w:cs="TimesNewRoman"/>
          <w:sz w:val="28"/>
        </w:rPr>
        <w:t>остановлением Правительства Российской Федерации от 10 августа 2005 № 502 «Об утверждении формы уведомления о переводе (отказе в переводе) жилого (нежилого) помещения в нежилое (жилое) помещение</w:t>
      </w:r>
      <w:r>
        <w:rPr>
          <w:rFonts w:ascii="Tinos" w:eastAsia="Tinos" w:hAnsi="Tinos" w:cs="Tinos"/>
          <w:sz w:val="28"/>
        </w:rPr>
        <w:t>» (приложение № 9).</w:t>
      </w:r>
    </w:p>
    <w:p w:rsidR="00E00744" w:rsidRDefault="00265B5A">
      <w:pPr>
        <w:ind w:firstLine="709"/>
        <w:contextualSpacing/>
      </w:pPr>
      <w:r>
        <w:rPr>
          <w:rFonts w:ascii="Tinos" w:eastAsia="Tinos" w:hAnsi="Tinos" w:cs="Tinos"/>
          <w:sz w:val="28"/>
        </w:rPr>
        <w:t>6.2. В случае обращения заявителя за утверждением акта приемочной комиссии подтверждающего завершение переустройства и (или) перепланировки помещения в многоквартирном доме, требуемого для перевода жилого помещения в нежилое помещение и нежилого помещения в жилое помещение в многоквартирном доме:</w:t>
      </w:r>
    </w:p>
    <w:p w:rsidR="00E00744" w:rsidRDefault="00265B5A">
      <w:pPr>
        <w:ind w:firstLine="709"/>
        <w:contextualSpacing/>
      </w:pPr>
      <w:r>
        <w:rPr>
          <w:rFonts w:ascii="Tinos" w:eastAsia="Tinos" w:hAnsi="Tinos" w:cs="Tinos"/>
          <w:sz w:val="28"/>
        </w:rPr>
        <w:t>утвержденный акт приёмочной комиссии подтверждающий завершение переустройства и (или) перепланировки помещения в многоквартирном доме, требуемого для перевода жилого помещения в нежилое помещение и нежилого помещения в жилое помещение в многоквартирном доме;</w:t>
      </w:r>
    </w:p>
    <w:p w:rsidR="00E00744" w:rsidRDefault="00265B5A">
      <w:pPr>
        <w:ind w:firstLine="709"/>
        <w:contextualSpacing/>
      </w:pPr>
      <w:r>
        <w:rPr>
          <w:rFonts w:ascii="Tinos" w:eastAsia="Tinos" w:hAnsi="Tinos" w:cs="Tinos"/>
          <w:sz w:val="28"/>
        </w:rPr>
        <w:t>решение об отказе в согласовании работ по переустройству и (или) перепланировке жилого помещения в многоквартирном доме, требуемого для перевода жилого помещения в нежилое помещение и нежилого помещения в жилое помещение в многоквартирном доме (приложение № 6).</w:t>
      </w:r>
    </w:p>
    <w:p w:rsidR="00E00744" w:rsidRDefault="00265B5A">
      <w:pPr>
        <w:ind w:firstLine="709"/>
        <w:contextualSpacing/>
      </w:pPr>
      <w:r>
        <w:rPr>
          <w:rFonts w:ascii="Tinos" w:eastAsia="Tinos" w:hAnsi="Tinos" w:cs="Tinos"/>
          <w:sz w:val="28"/>
        </w:rPr>
        <w:t xml:space="preserve">Документом, содержащим результат предоставления муниципальной услуги, является акт приемочной комиссии или письмо органа местного самоуправления муниципального образования Оренбургской области. </w:t>
      </w:r>
    </w:p>
    <w:p w:rsidR="00E00744" w:rsidRDefault="00265B5A">
      <w:pPr>
        <w:ind w:firstLine="709"/>
        <w:contextualSpacing/>
      </w:pPr>
      <w:r>
        <w:rPr>
          <w:rFonts w:ascii="Tinos" w:eastAsia="Tinos" w:hAnsi="Tinos" w:cs="Tinos"/>
          <w:sz w:val="28"/>
        </w:rPr>
        <w:t>Формирование реестровой записи в качестве результата предоставления муниципальной услуги не предусмотрено.</w:t>
      </w:r>
    </w:p>
    <w:p w:rsidR="00E00744" w:rsidRDefault="00265B5A">
      <w:pPr>
        <w:ind w:firstLine="709"/>
        <w:contextualSpacing/>
      </w:pPr>
      <w:r>
        <w:rPr>
          <w:rFonts w:ascii="Tinos" w:eastAsia="Tinos" w:hAnsi="Tinos" w:cs="Tinos"/>
          <w:sz w:val="28"/>
        </w:rPr>
        <w:t>Результат предоставления муниципальной услуги:</w:t>
      </w:r>
    </w:p>
    <w:p w:rsidR="00E00744" w:rsidRDefault="00265B5A">
      <w:pPr>
        <w:ind w:firstLine="709"/>
        <w:contextualSpacing/>
      </w:pPr>
      <w:r>
        <w:rPr>
          <w:rFonts w:ascii="Tinos" w:eastAsia="Tinos" w:hAnsi="Tinos" w:cs="Tinos"/>
          <w:sz w:val="28"/>
        </w:rPr>
        <w:t>направляется заявителю в форме электронного документа, подписанного усиленной квалифицированной электронной подписью уполномоченного должностного лица, в личный кабинет ЕПГУ в случае, если такой способ указан в заявлении;</w:t>
      </w:r>
    </w:p>
    <w:p w:rsidR="00E00744" w:rsidRDefault="00265B5A">
      <w:pPr>
        <w:ind w:firstLine="709"/>
        <w:contextualSpacing/>
      </w:pPr>
      <w:r>
        <w:rPr>
          <w:rFonts w:ascii="Tinos" w:eastAsia="Tinos" w:hAnsi="Tinos" w:cs="Tinos"/>
          <w:sz w:val="28"/>
        </w:rPr>
        <w:t xml:space="preserve">выдается заявителю на бумажном носителе при личном обращении в орган местного самоуправления муниципального образования </w:t>
      </w:r>
      <w:r w:rsidR="003618A9">
        <w:rPr>
          <w:rFonts w:ascii="Tinos" w:eastAsia="Tinos" w:hAnsi="Tinos" w:cs="Tinos"/>
          <w:sz w:val="28"/>
        </w:rPr>
        <w:t>Имангуловский сельсовет</w:t>
      </w:r>
      <w:r>
        <w:rPr>
          <w:rFonts w:ascii="Tinos" w:eastAsia="Tinos" w:hAnsi="Tinos" w:cs="Tinos"/>
          <w:sz w:val="28"/>
        </w:rPr>
        <w:t>, многофункциональный центр в соответствии с выбранным заявителем способом получения результата предоставления муниципальной услуги.</w:t>
      </w:r>
    </w:p>
    <w:p w:rsidR="00E00744" w:rsidRDefault="00265B5A">
      <w:pPr>
        <w:numPr>
          <w:ilvl w:val="0"/>
          <w:numId w:val="1"/>
        </w:numPr>
        <w:ind w:left="720"/>
        <w:contextualSpacing/>
      </w:pPr>
      <w:r>
        <w:rPr>
          <w:rFonts w:ascii="Tinos" w:eastAsia="Tinos" w:hAnsi="Tinos" w:cs="Tinos"/>
          <w:b/>
          <w:sz w:val="28"/>
        </w:rPr>
        <w:t xml:space="preserve">Срок предоставления муниципальной услуги: </w:t>
      </w:r>
    </w:p>
    <w:p w:rsidR="00E00744" w:rsidRDefault="00265B5A">
      <w:pPr>
        <w:ind w:firstLine="709"/>
        <w:contextualSpacing/>
      </w:pPr>
      <w:r>
        <w:rPr>
          <w:rFonts w:ascii="Tinos" w:eastAsia="Tinos" w:hAnsi="Tinos" w:cs="Tinos"/>
          <w:sz w:val="28"/>
        </w:rPr>
        <w:t>7.1. При обращении за получением решения по переводу жилого помещения в нежилое помещение и нежилого помещения в жилое помещение:</w:t>
      </w:r>
    </w:p>
    <w:p w:rsidR="00E00744" w:rsidRDefault="00265B5A">
      <w:pPr>
        <w:ind w:firstLine="709"/>
        <w:contextualSpacing/>
      </w:pPr>
      <w:r>
        <w:rPr>
          <w:rFonts w:ascii="Tinos" w:eastAsia="Tinos" w:hAnsi="Tinos" w:cs="Tinos"/>
          <w:sz w:val="28"/>
        </w:rPr>
        <w:t xml:space="preserve">10 рабочих дней со дня регистрации представленных документов, обязанность по представлению которых возложена на заявителя в орган местного самоуправления муниципального образования </w:t>
      </w:r>
      <w:r w:rsidR="003618A9">
        <w:rPr>
          <w:rFonts w:ascii="Tinos" w:eastAsia="Tinos" w:hAnsi="Tinos" w:cs="Tinos"/>
          <w:sz w:val="28"/>
        </w:rPr>
        <w:t>Имангуловский сельсовет</w:t>
      </w:r>
      <w:r>
        <w:rPr>
          <w:rFonts w:ascii="Tinos" w:eastAsia="Tinos" w:hAnsi="Tinos" w:cs="Tinos"/>
          <w:sz w:val="28"/>
        </w:rPr>
        <w:t>, непосредственно или через ЕПГУ, независимо от категории (признаков) заявителя.</w:t>
      </w:r>
    </w:p>
    <w:p w:rsidR="00E00744" w:rsidRDefault="00265B5A">
      <w:pPr>
        <w:ind w:firstLine="709"/>
        <w:contextualSpacing/>
      </w:pPr>
      <w:r>
        <w:rPr>
          <w:rFonts w:ascii="Tinos" w:eastAsia="Tinos" w:hAnsi="Tinos" w:cs="Tinos"/>
          <w:sz w:val="28"/>
        </w:rPr>
        <w:t>7.2. При обращении за утверждением акта приемочной комиссии подтверждающего завершение переустройства и (или) перепланировки помещения в многоквартирном доме, требуемого для перевода жилого помещения в нежилое помещение и нежилого помещения в жилое помещение в многоквартирном доме:</w:t>
      </w:r>
    </w:p>
    <w:p w:rsidR="00E00744" w:rsidRDefault="00265B5A">
      <w:pPr>
        <w:ind w:firstLine="709"/>
        <w:contextualSpacing/>
      </w:pPr>
      <w:r>
        <w:rPr>
          <w:rFonts w:ascii="Tinos" w:eastAsia="Tinos" w:hAnsi="Tinos" w:cs="Tinos"/>
          <w:sz w:val="28"/>
        </w:rPr>
        <w:t xml:space="preserve">10 рабочих дней со дня регистрации представленных документов, обязанность по представлению которых возложена на заявителя в орган местного самоуправления муниципального образования </w:t>
      </w:r>
      <w:r w:rsidR="003618A9">
        <w:rPr>
          <w:rFonts w:ascii="Tinos" w:eastAsia="Tinos" w:hAnsi="Tinos" w:cs="Tinos"/>
          <w:sz w:val="28"/>
        </w:rPr>
        <w:t>Имангуловский сельсовет</w:t>
      </w:r>
      <w:r>
        <w:rPr>
          <w:rFonts w:ascii="Tinos" w:eastAsia="Tinos" w:hAnsi="Tinos" w:cs="Tinos"/>
          <w:sz w:val="28"/>
        </w:rPr>
        <w:t>, непосредственно или через ЕПГУ, независимо от категории (признаков) заявителя.</w:t>
      </w:r>
    </w:p>
    <w:p w:rsidR="00E00744" w:rsidRDefault="00265B5A">
      <w:pPr>
        <w:ind w:firstLine="709"/>
        <w:contextualSpacing/>
      </w:pPr>
      <w:r>
        <w:rPr>
          <w:rFonts w:ascii="Tinos" w:eastAsia="Tinos" w:hAnsi="Tinos" w:cs="Tinos"/>
          <w:sz w:val="28"/>
        </w:rPr>
        <w:lastRenderedPageBreak/>
        <w:t xml:space="preserve">В случае подачи документов в МФЦ срок предоставления муниципальной услуги исчисляется со дня регистрации органом местного самоуправления муниципального образования </w:t>
      </w:r>
      <w:r w:rsidR="003618A9">
        <w:rPr>
          <w:rFonts w:ascii="Tinos" w:eastAsia="Tinos" w:hAnsi="Tinos" w:cs="Tinos"/>
          <w:sz w:val="28"/>
        </w:rPr>
        <w:t>Имангуловский сельсовет</w:t>
      </w:r>
      <w:r>
        <w:rPr>
          <w:rFonts w:ascii="Tinos" w:eastAsia="Tinos" w:hAnsi="Tinos" w:cs="Tinos"/>
          <w:sz w:val="28"/>
        </w:rPr>
        <w:t>, документов из МФЦ, независимо от категории (признаков) заявителя.</w:t>
      </w:r>
    </w:p>
    <w:p w:rsidR="00E00744" w:rsidRDefault="00265B5A">
      <w:pPr>
        <w:ind w:firstLine="709"/>
        <w:contextualSpacing/>
      </w:pPr>
      <w:r>
        <w:rPr>
          <w:rFonts w:ascii="Tinos" w:eastAsia="Tinos" w:hAnsi="Tinos" w:cs="Tinos"/>
          <w:sz w:val="28"/>
        </w:rPr>
        <w:t>В случае подачи документов через ЕПГУ срок исчисляется со дня регистрации документов, независимо от категории (признаков) заявителя.</w:t>
      </w:r>
    </w:p>
    <w:p w:rsidR="00E00744" w:rsidRDefault="00265B5A">
      <w:pPr>
        <w:numPr>
          <w:ilvl w:val="0"/>
          <w:numId w:val="1"/>
        </w:numPr>
        <w:ind w:left="720"/>
        <w:contextualSpacing/>
      </w:pPr>
      <w:bookmarkStart w:id="2" w:name="undefined"/>
      <w:bookmarkEnd w:id="2"/>
      <w:r>
        <w:rPr>
          <w:rFonts w:ascii="Tinos" w:eastAsia="Tinos" w:hAnsi="Tinos" w:cs="Tinos"/>
          <w:b/>
          <w:sz w:val="28"/>
        </w:rPr>
        <w:t>Размер платы, взимаемой с заявителя при предоставлении муниципальной услуги, и способы ее взимания</w:t>
      </w:r>
      <w:r>
        <w:rPr>
          <w:rFonts w:ascii="Tinos" w:eastAsia="Tinos" w:hAnsi="Tinos" w:cs="Tinos"/>
          <w:sz w:val="28"/>
        </w:rPr>
        <w:t xml:space="preserve"> – предоставление муниципальной услуги осуществляется бесплатно, государственная пошлина не уплачивается.</w:t>
      </w:r>
    </w:p>
    <w:p w:rsidR="00E00744" w:rsidRDefault="00265B5A">
      <w:pPr>
        <w:numPr>
          <w:ilvl w:val="0"/>
          <w:numId w:val="1"/>
        </w:numPr>
        <w:ind w:left="720"/>
        <w:contextualSpacing/>
      </w:pPr>
      <w:r>
        <w:rPr>
          <w:rFonts w:ascii="Tinos" w:eastAsia="Tinos" w:hAnsi="Tinos" w:cs="Tinos"/>
          <w:b/>
          <w:sz w:val="28"/>
        </w:rPr>
        <w:t>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w:t>
      </w:r>
      <w:r>
        <w:rPr>
          <w:rFonts w:ascii="Tinos" w:eastAsia="Tinos" w:hAnsi="Tinos" w:cs="Tinos"/>
          <w:sz w:val="28"/>
        </w:rPr>
        <w:t xml:space="preserve"> – максимальный срок ожидания в очереди при подаче заявления о предоставлении муниципальной услуги и при получении результата данной муниципальной услуги не должен превышать 15 минут.</w:t>
      </w:r>
    </w:p>
    <w:p w:rsidR="00E00744" w:rsidRDefault="00265B5A">
      <w:pPr>
        <w:numPr>
          <w:ilvl w:val="0"/>
          <w:numId w:val="1"/>
        </w:numPr>
        <w:ind w:left="720"/>
        <w:contextualSpacing/>
      </w:pPr>
      <w:r>
        <w:rPr>
          <w:rFonts w:ascii="Tinos" w:eastAsia="Tinos" w:hAnsi="Tinos" w:cs="Tinos"/>
          <w:b/>
          <w:sz w:val="28"/>
        </w:rPr>
        <w:t>Срок регистрации запроса заявителя о предоставлении муниципальной услуги:</w:t>
      </w:r>
    </w:p>
    <w:p w:rsidR="00E00744" w:rsidRDefault="00265B5A">
      <w:pPr>
        <w:ind w:firstLine="709"/>
        <w:contextualSpacing/>
      </w:pPr>
      <w:r>
        <w:rPr>
          <w:rFonts w:ascii="Tinos" w:eastAsia="Tinos" w:hAnsi="Tinos" w:cs="Tinos"/>
          <w:sz w:val="28"/>
        </w:rPr>
        <w:t>Заявление о предоставлении муниципальной услуги, представленное заявителем лично либо его представителем, регистрируется в день обращения (в общий срок предоставления услуги не включается).</w:t>
      </w:r>
    </w:p>
    <w:p w:rsidR="00E00744" w:rsidRDefault="00265B5A">
      <w:pPr>
        <w:ind w:firstLine="709"/>
        <w:contextualSpacing/>
      </w:pPr>
      <w:r>
        <w:rPr>
          <w:rFonts w:ascii="Tinos" w:eastAsia="Tinos" w:hAnsi="Tinos" w:cs="Tinos"/>
          <w:sz w:val="28"/>
        </w:rPr>
        <w:t>Заявление о предоставлении муниципальной услуги, представленное заявителем либо его представителем через МФЦ, регистрируется в день поступления от МФЦ.</w:t>
      </w:r>
    </w:p>
    <w:p w:rsidR="00E00744" w:rsidRDefault="00265B5A">
      <w:pPr>
        <w:ind w:firstLine="709"/>
        <w:contextualSpacing/>
      </w:pPr>
      <w:r>
        <w:rPr>
          <w:rFonts w:ascii="Tinos" w:eastAsia="Tinos" w:hAnsi="Tinos" w:cs="Tinos"/>
          <w:sz w:val="28"/>
        </w:rPr>
        <w:t>Заявление, поступившее в электронной форме на ЕПГУ регистрируется в день его поступления в случае отсутствия автоматической регистрации запросов на ЕПГУ.</w:t>
      </w:r>
    </w:p>
    <w:p w:rsidR="00E00744" w:rsidRDefault="00265B5A">
      <w:pPr>
        <w:ind w:firstLine="709"/>
        <w:contextualSpacing/>
      </w:pPr>
      <w:r>
        <w:rPr>
          <w:rFonts w:ascii="Tinos" w:eastAsia="Tinos" w:hAnsi="Tinos" w:cs="Tinos"/>
          <w:sz w:val="28"/>
        </w:rPr>
        <w:t>Заявление, поступившее в нерабочее время, регистрируется в первый рабочий день, следующий за днем его получения.</w:t>
      </w:r>
    </w:p>
    <w:p w:rsidR="00E00744" w:rsidRDefault="00265B5A">
      <w:pPr>
        <w:numPr>
          <w:ilvl w:val="0"/>
          <w:numId w:val="1"/>
        </w:numPr>
        <w:ind w:left="720"/>
        <w:contextualSpacing/>
      </w:pPr>
      <w:r>
        <w:rPr>
          <w:rFonts w:ascii="Tinos" w:eastAsia="Tinos" w:hAnsi="Tinos" w:cs="Tinos"/>
          <w:b/>
          <w:sz w:val="28"/>
        </w:rPr>
        <w:t xml:space="preserve">Требования к помещениям, в которых предоставляется муниципальная услуга </w:t>
      </w:r>
      <w:r>
        <w:rPr>
          <w:rFonts w:ascii="Tinos" w:eastAsia="Tinos" w:hAnsi="Tinos" w:cs="Tinos"/>
          <w:sz w:val="28"/>
        </w:rPr>
        <w:t xml:space="preserve">– требования к помещениям, в которых предоставляется муниципальная услуга, размещаются на официальном сайте администрации муниципального образования </w:t>
      </w:r>
      <w:r w:rsidR="003618A9">
        <w:rPr>
          <w:rFonts w:ascii="Tinos" w:eastAsia="Tinos" w:hAnsi="Tinos" w:cs="Tinos"/>
          <w:sz w:val="28"/>
        </w:rPr>
        <w:t>Имангуловский сельсовет</w:t>
      </w:r>
      <w:r>
        <w:rPr>
          <w:rFonts w:ascii="Tinos" w:eastAsia="Tinos" w:hAnsi="Tinos" w:cs="Tinos"/>
          <w:sz w:val="28"/>
        </w:rPr>
        <w:t xml:space="preserve"> в сети Интернет, а также на ЕПГУ.</w:t>
      </w:r>
    </w:p>
    <w:p w:rsidR="00E00744" w:rsidRDefault="00265B5A">
      <w:pPr>
        <w:numPr>
          <w:ilvl w:val="0"/>
          <w:numId w:val="1"/>
        </w:numPr>
        <w:ind w:left="720"/>
        <w:contextualSpacing/>
      </w:pPr>
      <w:r>
        <w:rPr>
          <w:rFonts w:ascii="Tinos" w:eastAsia="Tinos" w:hAnsi="Tinos" w:cs="Tinos"/>
          <w:b/>
          <w:sz w:val="28"/>
        </w:rPr>
        <w:t>Показатели качества и доступности муниципальной услуги</w:t>
      </w:r>
      <w:r>
        <w:rPr>
          <w:rFonts w:ascii="Tinos" w:eastAsia="Tinos" w:hAnsi="Tinos" w:cs="Tinos"/>
          <w:sz w:val="28"/>
        </w:rPr>
        <w:t xml:space="preserve"> – перечень показателей качества и доступности муниципальной услуги размещается на официальном сайте администрации муниципального образования </w:t>
      </w:r>
      <w:r w:rsidR="003618A9">
        <w:rPr>
          <w:rFonts w:ascii="Tinos" w:eastAsia="Tinos" w:hAnsi="Tinos" w:cs="Tinos"/>
          <w:sz w:val="28"/>
        </w:rPr>
        <w:t>Имангуловский сельсовет</w:t>
      </w:r>
      <w:r>
        <w:rPr>
          <w:rFonts w:ascii="Tinos" w:eastAsia="Tinos" w:hAnsi="Tinos" w:cs="Tinos"/>
          <w:sz w:val="28"/>
        </w:rPr>
        <w:t xml:space="preserve"> в сети Интернет, а также на ЕПГУ. </w:t>
      </w:r>
    </w:p>
    <w:p w:rsidR="00E00744" w:rsidRDefault="00265B5A">
      <w:pPr>
        <w:numPr>
          <w:ilvl w:val="0"/>
          <w:numId w:val="1"/>
        </w:numPr>
        <w:ind w:left="720"/>
        <w:contextualSpacing/>
      </w:pPr>
      <w:r>
        <w:rPr>
          <w:rFonts w:ascii="Tinos" w:eastAsia="Tinos" w:hAnsi="Tinos" w:cs="Tinos"/>
          <w:b/>
          <w:sz w:val="28"/>
        </w:rPr>
        <w:t>Иные требования к предоставлению муниципальной услуги, в том числе учитывающие особенности предоставления муниципальной услуги в МФЦ и особенности предоставления муниципальной услуги в электронной форме:</w:t>
      </w:r>
    </w:p>
    <w:p w:rsidR="00E00744" w:rsidRDefault="00265B5A">
      <w:pPr>
        <w:ind w:firstLine="709"/>
        <w:contextualSpacing/>
      </w:pPr>
      <w:r>
        <w:rPr>
          <w:rFonts w:ascii="Tinos" w:eastAsia="Tinos" w:hAnsi="Tinos" w:cs="Tinos"/>
          <w:sz w:val="28"/>
        </w:rPr>
        <w:t>13.1. Услуги, которые являются необходимыми и обязательными для предоставления муниципальной услуги, отсутствуют.</w:t>
      </w:r>
    </w:p>
    <w:p w:rsidR="00E00744" w:rsidRDefault="00265B5A">
      <w:pPr>
        <w:ind w:firstLine="709"/>
        <w:contextualSpacing/>
      </w:pPr>
      <w:r>
        <w:rPr>
          <w:rFonts w:ascii="Tinos" w:eastAsia="Tinos" w:hAnsi="Tinos" w:cs="Tinos"/>
          <w:sz w:val="28"/>
        </w:rPr>
        <w:t>13.2. Для предоставления муниципальной услуги используются следующие информационные системы: ЕПГУ, государственная информационная система обеспечения градостроительной деятельности Оренбургской области.</w:t>
      </w:r>
    </w:p>
    <w:p w:rsidR="00E00744" w:rsidRDefault="00265B5A">
      <w:pPr>
        <w:ind w:firstLine="709"/>
        <w:contextualSpacing/>
      </w:pPr>
      <w:r>
        <w:rPr>
          <w:rFonts w:ascii="Tinos" w:eastAsia="Tinos" w:hAnsi="Tinos" w:cs="Tinos"/>
          <w:sz w:val="28"/>
        </w:rPr>
        <w:t xml:space="preserve">При направлении заявления и прилагаемых к нему документов в электронной форме через ЕПГУ применяется специализированное программное обеспечение, </w:t>
      </w:r>
      <w:r>
        <w:rPr>
          <w:rFonts w:ascii="Tinos" w:eastAsia="Tinos" w:hAnsi="Tinos" w:cs="Tinos"/>
          <w:sz w:val="28"/>
        </w:rPr>
        <w:lastRenderedPageBreak/>
        <w:t>предусматривающее заполнение электронных форм, без необходимости дополнительной подачи заявления заявителем в какой-либо иной форме.</w:t>
      </w:r>
    </w:p>
    <w:p w:rsidR="00E00744" w:rsidRDefault="00265B5A">
      <w:pPr>
        <w:ind w:firstLine="709"/>
        <w:contextualSpacing/>
      </w:pPr>
      <w:r>
        <w:rPr>
          <w:rFonts w:ascii="Tinos" w:eastAsia="Tinos" w:hAnsi="Tinos" w:cs="Tinos"/>
          <w:sz w:val="28"/>
        </w:rPr>
        <w:t>13.3. Результаты предоставления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заявления о предоставлении услуги выразил письменно желание получить запрашиваемые результаты предоставления услуги в отношении несовершеннолетнего лично.</w:t>
      </w:r>
    </w:p>
    <w:p w:rsidR="00E00744" w:rsidRDefault="00265B5A">
      <w:pPr>
        <w:ind w:firstLine="709"/>
        <w:contextualSpacing/>
      </w:pPr>
      <w:r>
        <w:rPr>
          <w:rFonts w:ascii="Tinos" w:eastAsia="Tinos" w:hAnsi="Tinos" w:cs="Tinos"/>
          <w:sz w:val="28"/>
        </w:rPr>
        <w:t xml:space="preserve">13.4. При получении результатов предоставления услуги в отношении несовершеннолетнего законным представителем несовершеннолетнего, являющимся заявителем, реализация права на получение результатов предоставления услуги в отношении несовершеннолетнего, оформленных в форме документа на бумажном носителе, может осуществляться 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 момент подачи заявления о предоставлении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услуги в отношении несовершеннолетнего. </w:t>
      </w:r>
    </w:p>
    <w:p w:rsidR="00E00744" w:rsidRDefault="00265B5A">
      <w:pPr>
        <w:ind w:firstLine="709"/>
        <w:contextualSpacing/>
      </w:pPr>
      <w:r>
        <w:rPr>
          <w:rFonts w:ascii="Tinos" w:eastAsia="Tinos" w:hAnsi="Tinos" w:cs="Tinos"/>
          <w:sz w:val="28"/>
        </w:rPr>
        <w:t>Выдача результата предоставления муниципальной услуги в отношении несовершеннолетнего, оформленного в форме документа на бумажном носителе, законному представителю несовершеннолетнего, не являющемуся заявителем, осуществляется в порядке, способами и в сроки, как и при получении результата предоставления муниципальной услуги заявителем (пункт 6), законным представителем несовершеннолетнего, являющимся заявителем.</w:t>
      </w:r>
    </w:p>
    <w:p w:rsidR="00E00744" w:rsidRDefault="00265B5A">
      <w:pPr>
        <w:ind w:firstLine="709"/>
        <w:contextualSpacing/>
      </w:pPr>
      <w:r>
        <w:rPr>
          <w:rFonts w:ascii="Tinos" w:eastAsia="Tinos" w:hAnsi="Tinos" w:cs="Tinos"/>
          <w:sz w:val="28"/>
        </w:rPr>
        <w:t>13.5. Запрос о предоставлении муниципальной услуги и документы, необходимые для предоставления муниципальной услуги, могут быть поданы в МФЦ.</w:t>
      </w:r>
    </w:p>
    <w:p w:rsidR="00E00744" w:rsidRDefault="00265B5A">
      <w:pPr>
        <w:ind w:firstLine="709"/>
        <w:contextualSpacing/>
      </w:pPr>
      <w:r>
        <w:rPr>
          <w:rFonts w:ascii="Tinos" w:eastAsia="Tinos" w:hAnsi="Tinos" w:cs="Tinos"/>
          <w:sz w:val="28"/>
        </w:rPr>
        <w:t>Возможность принятия МФЦ решения об отказе в приеме запроса о предоставлении муниципальной услуги в МФЦ отсутствует.</w:t>
      </w:r>
    </w:p>
    <w:p w:rsidR="00E00744" w:rsidRDefault="00265B5A">
      <w:pPr>
        <w:ind w:firstLine="709"/>
        <w:contextualSpacing/>
      </w:pPr>
      <w:r>
        <w:rPr>
          <w:rFonts w:ascii="Tinos" w:eastAsia="Tinos" w:hAnsi="Tinos" w:cs="Tinos"/>
          <w:sz w:val="28"/>
        </w:rPr>
        <w:t>13.6. МФЦ выдает заявителю результат предоставления муниципальной услуги, в том числе документы на бумажном носителе, подтверждающие содержание электронных документов, направленных в МФЦ по результатам предоставления муниципальной услуги.</w:t>
      </w:r>
    </w:p>
    <w:p w:rsidR="00E00744" w:rsidRDefault="00265B5A">
      <w:pPr>
        <w:ind w:firstLine="709"/>
        <w:contextualSpacing/>
      </w:pPr>
      <w:r>
        <w:rPr>
          <w:rFonts w:ascii="Tinos" w:eastAsia="Tinos" w:hAnsi="Tinos" w:cs="Tinos"/>
          <w:sz w:val="28"/>
        </w:rPr>
        <w:t xml:space="preserve">Прием запроса о предоставлении муниципальной услуги и документов, необходимых для предоставления муниципальной услуги, а также выдача результата предоставления муниципальной услуги в МФЦ осуществляются на основании заключенного между МФЦ и органом местного самоуправления муниципального образования Оренбургской области Соглашения о взаимодействии.    </w:t>
      </w:r>
    </w:p>
    <w:p w:rsidR="00E00744" w:rsidRDefault="00265B5A">
      <w:pPr>
        <w:ind w:firstLine="709"/>
        <w:contextualSpacing/>
      </w:pPr>
      <w:r>
        <w:rPr>
          <w:rFonts w:ascii="Tinos" w:eastAsia="Tinos" w:hAnsi="Tinos" w:cs="Tinos"/>
          <w:sz w:val="28"/>
        </w:rPr>
        <w:t xml:space="preserve">В электронном виде документы, включая сформированный в электронной форме запрос о предоставлении муниципальной услуги, представляются заявителем с использованием ЕПГУ. </w:t>
      </w:r>
    </w:p>
    <w:p w:rsidR="00E00744" w:rsidRDefault="00265B5A">
      <w:pPr>
        <w:numPr>
          <w:ilvl w:val="0"/>
          <w:numId w:val="1"/>
        </w:numPr>
        <w:ind w:left="720"/>
        <w:contextualSpacing/>
      </w:pPr>
      <w:r>
        <w:rPr>
          <w:rFonts w:ascii="Tinos" w:eastAsia="Tinos" w:hAnsi="Tinos" w:cs="Tinos"/>
          <w:b/>
          <w:sz w:val="28"/>
        </w:rPr>
        <w:t>Исчерпывающий перечень документов, необходимых для предоставления муниципальной услуги.</w:t>
      </w:r>
    </w:p>
    <w:p w:rsidR="00E00744" w:rsidRDefault="00265B5A">
      <w:pPr>
        <w:ind w:firstLine="709"/>
        <w:contextualSpacing/>
      </w:pPr>
      <w:r>
        <w:rPr>
          <w:rFonts w:ascii="Tinos" w:eastAsia="Tinos" w:hAnsi="Tinos" w:cs="Tinos"/>
          <w:sz w:val="28"/>
        </w:rPr>
        <w:t>14.1. Исчерпывающий перечень документов, необходимых в соответствии с законодательными и иными нормативными правовыми актами для предоставления му</w:t>
      </w:r>
      <w:r>
        <w:rPr>
          <w:rFonts w:ascii="Tinos" w:eastAsia="Tinos" w:hAnsi="Tinos" w:cs="Tinos"/>
          <w:sz w:val="28"/>
        </w:rPr>
        <w:lastRenderedPageBreak/>
        <w:t xml:space="preserve">ниципальной услуги, способы подачи таких документов и (или) информации, приведен в приложении № 3 к административному регламенту. </w:t>
      </w:r>
    </w:p>
    <w:p w:rsidR="00E00744" w:rsidRDefault="00265B5A">
      <w:pPr>
        <w:ind w:firstLine="709"/>
        <w:contextualSpacing/>
      </w:pPr>
      <w:r>
        <w:rPr>
          <w:rFonts w:ascii="Tinos" w:eastAsia="Tinos" w:hAnsi="Tinos" w:cs="Tinos"/>
          <w:sz w:val="28"/>
        </w:rPr>
        <w:t xml:space="preserve">Перечень представлен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w:t>
      </w:r>
    </w:p>
    <w:p w:rsidR="00E00744" w:rsidRDefault="00265B5A">
      <w:pPr>
        <w:ind w:firstLine="709"/>
        <w:contextualSpacing/>
      </w:pPr>
      <w:r>
        <w:rPr>
          <w:rFonts w:ascii="Tinos" w:eastAsia="Tinos" w:hAnsi="Tinos" w:cs="Tinos"/>
          <w:sz w:val="28"/>
        </w:rPr>
        <w:t xml:space="preserve">14.2. Форма запроса о получении решения по переводу жилого помещения в нежилое помещение и нежилого помещения в жилое помещение установлена </w:t>
      </w:r>
      <w:r>
        <w:rPr>
          <w:rFonts w:ascii="TimesNewRoman" w:eastAsia="TimesNewRoman" w:hAnsi="TimesNewRoman" w:cs="TimesNewRoman"/>
          <w:sz w:val="28"/>
        </w:rPr>
        <w:t>постановлением Правительства Российской Федерации от 10 августа 2005 № 502 «Об утверждении формы уведомления о переводе (отказе в переводе) жилого (нежилого) помещения в нежилое (жилое) помещение»</w:t>
      </w:r>
      <w:r>
        <w:rPr>
          <w:rFonts w:ascii="Tinos" w:eastAsia="Tinos" w:hAnsi="Tinos" w:cs="Tinos"/>
          <w:sz w:val="28"/>
        </w:rPr>
        <w:t xml:space="preserve"> (приложение № 9).</w:t>
      </w:r>
    </w:p>
    <w:p w:rsidR="00E00744" w:rsidRDefault="00265B5A">
      <w:pPr>
        <w:ind w:firstLine="709"/>
        <w:contextualSpacing/>
      </w:pPr>
      <w:r>
        <w:rPr>
          <w:rFonts w:ascii="Tinos" w:eastAsia="Tinos" w:hAnsi="Tinos" w:cs="Tinos"/>
          <w:sz w:val="28"/>
        </w:rPr>
        <w:t>Форма запроса об утверждении акта приемочной комиссии подтверждающего завершение переустройства и (или) перепланировки помещения в многоквартирном доме, требуемого для перевода жилого помещения в нежилое помещение и нежилого помещения в жилое помещение в многоквартирном доме установлена приложением № 5 к административному регламенту.</w:t>
      </w:r>
    </w:p>
    <w:p w:rsidR="00E00744" w:rsidRDefault="00265B5A">
      <w:pPr>
        <w:numPr>
          <w:ilvl w:val="0"/>
          <w:numId w:val="1"/>
        </w:numPr>
        <w:ind w:left="720"/>
        <w:contextualSpacing/>
      </w:pPr>
      <w:r>
        <w:rPr>
          <w:rFonts w:ascii="Tinos" w:eastAsia="Tinos" w:hAnsi="Tinos" w:cs="Tinos"/>
          <w:b/>
          <w:sz w:val="28"/>
        </w:rPr>
        <w:t>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w:t>
      </w:r>
    </w:p>
    <w:p w:rsidR="00E00744" w:rsidRDefault="00265B5A">
      <w:pPr>
        <w:ind w:firstLine="709"/>
        <w:contextualSpacing/>
      </w:pPr>
      <w:r>
        <w:rPr>
          <w:rFonts w:ascii="Tinos" w:eastAsia="Tinos" w:hAnsi="Tinos" w:cs="Tinos"/>
          <w:b/>
          <w:sz w:val="28"/>
        </w:rPr>
        <w:t>15.1. Основания для отказа в приеме запроса о предоставлении услуги и документов, необходимых для предоставления услуги, отсутствуют.</w:t>
      </w:r>
    </w:p>
    <w:p w:rsidR="00E00744" w:rsidRDefault="00265B5A">
      <w:pPr>
        <w:ind w:firstLine="709"/>
        <w:contextualSpacing/>
      </w:pPr>
      <w:r>
        <w:rPr>
          <w:rFonts w:ascii="Tinos" w:eastAsia="Tinos" w:hAnsi="Tinos" w:cs="Tinos"/>
          <w:b/>
          <w:sz w:val="28"/>
        </w:rPr>
        <w:t>15.2. Перечень оснований для приостановления предоставления услуги:</w:t>
      </w:r>
    </w:p>
    <w:p w:rsidR="00E00744" w:rsidRDefault="00265B5A">
      <w:pPr>
        <w:ind w:firstLine="709"/>
        <w:contextualSpacing/>
      </w:pPr>
      <w:r>
        <w:rPr>
          <w:rFonts w:ascii="Tinos" w:eastAsia="Tinos" w:hAnsi="Tinos" w:cs="Tinos"/>
          <w:sz w:val="28"/>
        </w:rPr>
        <w:t>15.2.1. В случае обращения заявителя за получением решения по переводу жилого помещения в нежилое помещение и нежилого помещения в жилое помещение:</w:t>
      </w:r>
    </w:p>
    <w:p w:rsidR="00E00744" w:rsidRDefault="00265B5A">
      <w:pPr>
        <w:ind w:firstLine="709"/>
        <w:contextualSpacing/>
      </w:pPr>
      <w:r>
        <w:rPr>
          <w:rFonts w:ascii="Tinos" w:eastAsia="Tinos" w:hAnsi="Tinos" w:cs="Tinos"/>
          <w:sz w:val="28"/>
        </w:rPr>
        <w:t>1) несоблюдения установленных требований к оформлению документов;</w:t>
      </w:r>
    </w:p>
    <w:p w:rsidR="00E00744" w:rsidRDefault="00265B5A">
      <w:pPr>
        <w:ind w:firstLine="709"/>
        <w:contextualSpacing/>
      </w:pPr>
      <w:r>
        <w:rPr>
          <w:rFonts w:ascii="Tinos" w:eastAsia="Tinos" w:hAnsi="Tinos" w:cs="Tinos"/>
          <w:sz w:val="28"/>
        </w:rPr>
        <w:t>2) непредставления заявителем документов, необходимых для принятия решения о переводе жилого помещения в нежилое помещение и нежилого помещения в жилое;</w:t>
      </w:r>
    </w:p>
    <w:p w:rsidR="00E00744" w:rsidRDefault="00265B5A">
      <w:pPr>
        <w:ind w:firstLine="709"/>
        <w:contextualSpacing/>
      </w:pPr>
      <w:r>
        <w:rPr>
          <w:rFonts w:ascii="Tinos" w:eastAsia="Tinos" w:hAnsi="Tinos" w:cs="Tinos"/>
          <w:sz w:val="28"/>
        </w:rPr>
        <w:t>3) необходимости представления заявителем документов и (или) информации, необходимых для получения муниципальной услуги, в случае получения органом, осуществляющим принятие решения о переводе жилого помещения в нежилое помещение и нежилого помещения в жилое помещение, ответа на межведомственный запрос, свидетельствующего об отсутствии запрошенных документов и (или) информации.</w:t>
      </w:r>
    </w:p>
    <w:p w:rsidR="00E00744" w:rsidRDefault="00265B5A">
      <w:pPr>
        <w:ind w:firstLine="709"/>
        <w:contextualSpacing/>
      </w:pPr>
      <w:r>
        <w:rPr>
          <w:rFonts w:ascii="Tinos" w:eastAsia="Tinos" w:hAnsi="Tinos" w:cs="Tinos"/>
          <w:sz w:val="28"/>
        </w:rPr>
        <w:t>4) необходимости запроса заключения о возможности проведения перепланировки и (или) переустройства помещения от органа охраны объектов культурного наследия</w:t>
      </w:r>
    </w:p>
    <w:p w:rsidR="00E00744" w:rsidRDefault="00265B5A">
      <w:pPr>
        <w:ind w:firstLine="709"/>
        <w:contextualSpacing/>
      </w:pPr>
      <w:r>
        <w:rPr>
          <w:rFonts w:ascii="Tinos" w:eastAsia="Tinos" w:hAnsi="Tinos" w:cs="Tinos"/>
          <w:sz w:val="28"/>
        </w:rPr>
        <w:t>15.2.2. В случае обращения заявителя за утверждением акта приемочной комиссии подтверждающего завершение переустройства и (или) перепланировки помещения в многоквартирном доме, требуемого для перевода жилого помещения в нежилое помещение и нежилого помещения в жилое помещение в многоквартирном доме:</w:t>
      </w:r>
    </w:p>
    <w:p w:rsidR="00E00744" w:rsidRDefault="00265B5A">
      <w:pPr>
        <w:ind w:firstLine="709"/>
        <w:contextualSpacing/>
      </w:pPr>
      <w:r>
        <w:rPr>
          <w:rFonts w:ascii="Tinos" w:eastAsia="Tinos" w:hAnsi="Tinos" w:cs="Tinos"/>
          <w:sz w:val="28"/>
        </w:rPr>
        <w:t>1) необходимости получения доступа приемочной комиссии в переводимое помещение.</w:t>
      </w:r>
    </w:p>
    <w:p w:rsidR="00E00744" w:rsidRDefault="00265B5A">
      <w:pPr>
        <w:ind w:firstLine="709"/>
        <w:contextualSpacing/>
      </w:pPr>
      <w:r>
        <w:rPr>
          <w:rFonts w:ascii="Tinos" w:eastAsia="Tinos" w:hAnsi="Tinos" w:cs="Tinos"/>
          <w:b/>
          <w:sz w:val="28"/>
        </w:rPr>
        <w:lastRenderedPageBreak/>
        <w:t>15.3. Перечень оснований для отказа в предоставлении услуги:</w:t>
      </w:r>
    </w:p>
    <w:p w:rsidR="00E00744" w:rsidRDefault="00265B5A">
      <w:pPr>
        <w:ind w:firstLine="709"/>
        <w:contextualSpacing/>
      </w:pPr>
      <w:r>
        <w:rPr>
          <w:rFonts w:ascii="Tinos" w:eastAsia="Tinos" w:hAnsi="Tinos" w:cs="Tinos"/>
          <w:sz w:val="28"/>
        </w:rPr>
        <w:t>15.3.1. В случае обращения заявителя за получением решения по переводу жилого помещения в нежилое помещение и нежилого помещения в жилое помещение:</w:t>
      </w:r>
    </w:p>
    <w:p w:rsidR="00E00744" w:rsidRDefault="00265B5A">
      <w:bookmarkStart w:id="3" w:name="sub_202802_КKо_п_иyя__1"/>
      <w:bookmarkEnd w:id="3"/>
      <w:r>
        <w:rPr>
          <w:rFonts w:ascii="Tinos" w:eastAsia="Tinos" w:hAnsi="Tinos" w:cs="Tinos"/>
          <w:sz w:val="28"/>
        </w:rPr>
        <w:t xml:space="preserve">1) </w:t>
      </w:r>
      <w:bookmarkStart w:id="4" w:name="sub_202802_КKо_п_иyя__1_КKо_п_иyя__1"/>
      <w:r>
        <w:rPr>
          <w:rFonts w:ascii="Tinos" w:eastAsia="Tinos" w:hAnsi="Tinos" w:cs="Tinos"/>
          <w:sz w:val="28"/>
        </w:rPr>
        <w:t>заявителем не представлены документы, обязанность по представлению которых возложена на заявителя;</w:t>
      </w:r>
    </w:p>
    <w:p w:rsidR="00E00744" w:rsidRDefault="00265B5A">
      <w:bookmarkStart w:id="5" w:name="sub_202802_КKо_п_иyя__2"/>
      <w:bookmarkStart w:id="6" w:name="sub_202802"/>
      <w:bookmarkEnd w:id="4"/>
      <w:bookmarkEnd w:id="5"/>
      <w:bookmarkEnd w:id="6"/>
      <w:r>
        <w:rPr>
          <w:rFonts w:ascii="Tinos" w:eastAsia="Tinos" w:hAnsi="Tinos" w:cs="Tinos"/>
          <w:sz w:val="28"/>
        </w:rPr>
        <w:t xml:space="preserve">2) </w:t>
      </w:r>
      <w:bookmarkStart w:id="7" w:name="sub_202802_КKо_п_иyя__1_КKо_п_иyя__2"/>
      <w:r>
        <w:rPr>
          <w:rFonts w:ascii="Tinos" w:eastAsia="Tinos" w:hAnsi="Tinos" w:cs="Tinos"/>
          <w:sz w:val="28"/>
        </w:rPr>
        <w:t>поступления в уполномоченный орган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перевода жилого помещения в нежилое помещение или нежилого помещения в жилое помещение, если соответствующий документ не был представлен заявителем по собственной инициативе.</w:t>
      </w:r>
    </w:p>
    <w:p w:rsidR="00E00744" w:rsidRDefault="00265B5A">
      <w:r>
        <w:rPr>
          <w:rFonts w:ascii="Tinos" w:eastAsia="Tinos" w:hAnsi="Tinos" w:cs="Tinos"/>
          <w:sz w:val="28"/>
        </w:rPr>
        <w:t>Отказ в переводе жилого помещения в нежилое помещение или нежилого помещения в жилое помещение по указанному основанию допускается в случае, если уполномоченный орган после получения ответа на межведомственный запрос уведомил заявителя о получении такого ответа, предложил заявителю представить документ и (или) информацию, необходимые для перевода жилого помещения в нежилое помещение или нежилого помещения в жилое помещение, и не получил такие документ и (или) информацию в течение двадцати рабочих дней со дня направления уведомления;</w:t>
      </w:r>
    </w:p>
    <w:bookmarkEnd w:id="7"/>
    <w:p w:rsidR="00E00744" w:rsidRDefault="00265B5A">
      <w:r>
        <w:rPr>
          <w:rFonts w:ascii="Tinos" w:eastAsia="Tinos" w:hAnsi="Tinos" w:cs="Tinos"/>
          <w:sz w:val="28"/>
        </w:rPr>
        <w:t>3) п</w:t>
      </w:r>
      <w:bookmarkStart w:id="8" w:name="sub_202802_КKо_п_иyя__1_КKо_п_иyя__2_КKо"/>
      <w:r>
        <w:rPr>
          <w:rFonts w:ascii="Tinos" w:eastAsia="Tinos" w:hAnsi="Tinos" w:cs="Tinos"/>
          <w:sz w:val="28"/>
        </w:rPr>
        <w:t>редставления документов в ненадлежащий орган;</w:t>
      </w:r>
    </w:p>
    <w:bookmarkEnd w:id="8"/>
    <w:p w:rsidR="00E00744" w:rsidRDefault="00265B5A">
      <w:r>
        <w:rPr>
          <w:rFonts w:ascii="Tinos" w:eastAsia="Tinos" w:hAnsi="Tinos" w:cs="Tinos"/>
          <w:sz w:val="28"/>
        </w:rPr>
        <w:t xml:space="preserve">4) </w:t>
      </w:r>
      <w:bookmarkStart w:id="9" w:name="sub_202805"/>
      <w:r>
        <w:rPr>
          <w:rFonts w:ascii="Tinos" w:eastAsia="Tinos" w:hAnsi="Tinos" w:cs="Tinos"/>
          <w:sz w:val="28"/>
        </w:rPr>
        <w:t>несоответствия проекта переустройства и (или) перепланировки требованиям законодательства (если при переводе помещения требуется проведение переустройства и (или) перепланировки помещения в многоквартирном доме).</w:t>
      </w:r>
    </w:p>
    <w:bookmarkEnd w:id="9"/>
    <w:p w:rsidR="00E00744" w:rsidRDefault="00265B5A">
      <w:pPr>
        <w:ind w:firstLine="709"/>
        <w:contextualSpacing/>
      </w:pPr>
      <w:r>
        <w:rPr>
          <w:rFonts w:ascii="Tinos" w:eastAsia="Tinos" w:hAnsi="Tinos" w:cs="Tinos"/>
          <w:sz w:val="28"/>
        </w:rPr>
        <w:t>15.3.2. В случае обращения заявителя за утверждением акта приемочной комиссии подтверждающего завершение переустройства и (или) перепланировки помещения в многоквартирном доме, требуемого для перевода жилого помещения в нежилое помещение и нежилого помещения в жилое помещение в многоквартирном доме:</w:t>
      </w:r>
    </w:p>
    <w:p w:rsidR="00E00744" w:rsidRDefault="00265B5A">
      <w:r>
        <w:rPr>
          <w:rFonts w:ascii="Tinos" w:eastAsia="Tinos" w:hAnsi="Tinos" w:cs="Tinos"/>
          <w:sz w:val="28"/>
        </w:rPr>
        <w:t>1) заявителем не представлены документы, обязанность по представлению которых возложена на заявителя;</w:t>
      </w:r>
    </w:p>
    <w:p w:rsidR="00E00744" w:rsidRDefault="00265B5A">
      <w:r>
        <w:rPr>
          <w:rFonts w:ascii="Tinos" w:eastAsia="Tinos" w:hAnsi="Tinos" w:cs="Tinos"/>
          <w:sz w:val="28"/>
        </w:rPr>
        <w:t>2) несоответствие выполненных работ проекту переустройства и (или) перепланировки (в случае если при переводе помещения требуется проведение переустройства и (или) перепланировки помещения в многоквартирном доме);</w:t>
      </w:r>
    </w:p>
    <w:p w:rsidR="00E00744" w:rsidRDefault="00265B5A">
      <w:r>
        <w:rPr>
          <w:rFonts w:ascii="Tinos" w:eastAsia="Tinos" w:hAnsi="Tinos" w:cs="Tinos"/>
          <w:sz w:val="28"/>
        </w:rPr>
        <w:t>3) непредставления приемочной комиссии доступа в переводимое помещение.</w:t>
      </w:r>
    </w:p>
    <w:p w:rsidR="00E00744" w:rsidRDefault="00265B5A">
      <w:pPr>
        <w:ind w:firstLine="709"/>
        <w:contextualSpacing/>
      </w:pPr>
      <w:r>
        <w:rPr>
          <w:rFonts w:ascii="Tinos" w:eastAsia="Tinos" w:hAnsi="Tinos" w:cs="Tinos"/>
          <w:b/>
          <w:sz w:val="28"/>
        </w:rPr>
        <w:t>15.4.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 приведен в приложении № 4 к настоящему административному регламенту.</w:t>
      </w:r>
    </w:p>
    <w:p w:rsidR="00E00744" w:rsidRDefault="00265B5A">
      <w:pPr>
        <w:ind w:firstLine="709"/>
        <w:contextualSpacing/>
      </w:pPr>
      <w:r>
        <w:rPr>
          <w:rFonts w:ascii="Tinos" w:eastAsia="Tinos" w:hAnsi="Tinos" w:cs="Tinos"/>
          <w:b/>
          <w:sz w:val="28"/>
        </w:rPr>
        <w:t>III. Состав, последовательность и сроки выполнения административных процедур</w:t>
      </w:r>
    </w:p>
    <w:p w:rsidR="00E00744" w:rsidRDefault="00265B5A">
      <w:pPr>
        <w:numPr>
          <w:ilvl w:val="0"/>
          <w:numId w:val="1"/>
        </w:numPr>
        <w:ind w:left="720"/>
        <w:contextualSpacing/>
      </w:pPr>
      <w:r>
        <w:rPr>
          <w:rFonts w:ascii="Tinos" w:eastAsia="Tinos" w:hAnsi="Tinos" w:cs="Tinos"/>
          <w:b/>
          <w:sz w:val="28"/>
        </w:rPr>
        <w:t>Перечень осуществляемых при предоставлении муниципальной услуги административных процедур.</w:t>
      </w:r>
    </w:p>
    <w:p w:rsidR="00E00744" w:rsidRDefault="00265B5A">
      <w:pPr>
        <w:ind w:firstLine="709"/>
        <w:contextualSpacing/>
      </w:pPr>
      <w:r>
        <w:rPr>
          <w:rFonts w:ascii="Tinos" w:eastAsia="Tinos" w:hAnsi="Tinos" w:cs="Tinos"/>
          <w:sz w:val="28"/>
        </w:rPr>
        <w:lastRenderedPageBreak/>
        <w:t>Предоставление муниципальной услуги включает в себя выполнение следующих административных процедур:</w:t>
      </w:r>
    </w:p>
    <w:p w:rsidR="00E00744" w:rsidRDefault="00265B5A">
      <w:pPr>
        <w:ind w:firstLine="709"/>
        <w:contextualSpacing/>
      </w:pPr>
      <w:r>
        <w:rPr>
          <w:rFonts w:ascii="Tinos" w:eastAsia="Tinos" w:hAnsi="Tinos" w:cs="Tinos"/>
          <w:sz w:val="28"/>
        </w:rPr>
        <w:t>Предоставление муниципальной услуги включает в себя выполнение следующих административных процедур:</w:t>
      </w:r>
    </w:p>
    <w:p w:rsidR="00E00744" w:rsidRDefault="00265B5A">
      <w:pPr>
        <w:ind w:firstLine="709"/>
        <w:contextualSpacing/>
      </w:pPr>
      <w:r>
        <w:rPr>
          <w:rFonts w:ascii="Tinos" w:eastAsia="Tinos" w:hAnsi="Tinos" w:cs="Tinos"/>
          <w:sz w:val="28"/>
        </w:rPr>
        <w:t>1) профилирование заявителя;</w:t>
      </w:r>
    </w:p>
    <w:p w:rsidR="00E00744" w:rsidRDefault="00265B5A">
      <w:pPr>
        <w:ind w:firstLine="709"/>
        <w:contextualSpacing/>
      </w:pPr>
      <w:r>
        <w:rPr>
          <w:rFonts w:ascii="Tinos" w:eastAsia="Tinos" w:hAnsi="Tinos" w:cs="Tinos"/>
          <w:sz w:val="28"/>
        </w:rPr>
        <w:t>2) прием запроса и документов и (или) информации, необходимых для предоставления муниципальной услуги;</w:t>
      </w:r>
    </w:p>
    <w:p w:rsidR="00E00744" w:rsidRDefault="00265B5A">
      <w:pPr>
        <w:ind w:firstLine="709"/>
        <w:contextualSpacing/>
      </w:pPr>
      <w:r>
        <w:rPr>
          <w:rFonts w:ascii="Tinos" w:eastAsia="Tinos" w:hAnsi="Tinos" w:cs="Tinos"/>
          <w:sz w:val="28"/>
        </w:rPr>
        <w:t xml:space="preserve">3) межведомственное информационное взаимодействие; </w:t>
      </w:r>
    </w:p>
    <w:p w:rsidR="00E00744" w:rsidRDefault="00265B5A">
      <w:pPr>
        <w:ind w:firstLine="709"/>
        <w:contextualSpacing/>
      </w:pPr>
      <w:r>
        <w:rPr>
          <w:rFonts w:ascii="Tinos" w:eastAsia="Tinos" w:hAnsi="Tinos" w:cs="Tinos"/>
          <w:sz w:val="28"/>
        </w:rPr>
        <w:t>4) принятие решения о предоставлении (об отказе в предоставлении) муниципальной услуги;</w:t>
      </w:r>
    </w:p>
    <w:p w:rsidR="00E00744" w:rsidRDefault="00265B5A">
      <w:pPr>
        <w:ind w:firstLine="709"/>
        <w:contextualSpacing/>
      </w:pPr>
      <w:r>
        <w:rPr>
          <w:rFonts w:ascii="Tinos" w:eastAsia="Tinos" w:hAnsi="Tinos" w:cs="Tinos"/>
          <w:sz w:val="28"/>
        </w:rPr>
        <w:t>5) предоставление результата муниципальной услуги.</w:t>
      </w:r>
    </w:p>
    <w:p w:rsidR="00E00744" w:rsidRDefault="00265B5A">
      <w:pPr>
        <w:ind w:firstLine="709"/>
        <w:contextualSpacing/>
      </w:pPr>
      <w:r>
        <w:rPr>
          <w:rFonts w:ascii="Tinos" w:eastAsia="Tinos" w:hAnsi="Tinos" w:cs="Tinos"/>
          <w:b/>
          <w:sz w:val="28"/>
        </w:rPr>
        <w:t>IV. Способы информирования заявителя об изменении статуса рассмотрения запроса о предоставлении муниципальной услуги</w:t>
      </w:r>
    </w:p>
    <w:p w:rsidR="00E00744" w:rsidRDefault="00265B5A">
      <w:pPr>
        <w:ind w:firstLine="709"/>
        <w:contextualSpacing/>
      </w:pPr>
      <w:r>
        <w:rPr>
          <w:rFonts w:ascii="Tinos" w:eastAsia="Tinos" w:hAnsi="Tinos" w:cs="Tinos"/>
          <w:sz w:val="28"/>
        </w:rPr>
        <w:t xml:space="preserve">Информирование заявителя об изменении статуса рассмотрения запроса о предоставлении муниципальной услуги осуществляется с использованием ЕПГУ. Информация о ходе рассмотрения запроса о предоставлении муниципальной услуги также может быть получена заявителем при его личном обращении в орган местного самоуправления муниципального образования </w:t>
      </w:r>
      <w:r w:rsidR="003618A9">
        <w:rPr>
          <w:rFonts w:ascii="Tinos" w:eastAsia="Tinos" w:hAnsi="Tinos" w:cs="Tinos"/>
          <w:sz w:val="28"/>
        </w:rPr>
        <w:t>Имангуловский сельсовет</w:t>
      </w:r>
      <w:r>
        <w:rPr>
          <w:rFonts w:ascii="Tinos" w:eastAsia="Tinos" w:hAnsi="Tinos" w:cs="Tinos"/>
          <w:sz w:val="28"/>
        </w:rPr>
        <w:t xml:space="preserve">, либо по телефону. </w:t>
      </w:r>
    </w:p>
    <w:p w:rsidR="00E00744" w:rsidRDefault="00E00744">
      <w:pPr>
        <w:ind w:firstLine="709"/>
        <w:contextualSpacing/>
        <w:rPr>
          <w:rFonts w:ascii="Tinos" w:eastAsia="Tinos" w:hAnsi="Tinos" w:cs="Tinos"/>
          <w:sz w:val="28"/>
        </w:rPr>
      </w:pPr>
    </w:p>
    <w:p w:rsidR="00E00744" w:rsidRDefault="00E00744">
      <w:pPr>
        <w:ind w:firstLine="709"/>
        <w:contextualSpacing/>
        <w:rPr>
          <w:rFonts w:ascii="Tinos" w:eastAsia="Tinos" w:hAnsi="Tinos" w:cs="Tinos"/>
          <w:sz w:val="28"/>
        </w:rPr>
      </w:pPr>
    </w:p>
    <w:p w:rsidR="00E00744" w:rsidRDefault="00E00744">
      <w:pPr>
        <w:pStyle w:val="aff3"/>
        <w:keepLines/>
        <w:ind w:firstLine="709"/>
        <w:contextualSpacing/>
        <w:jc w:val="both"/>
        <w:rPr>
          <w:rFonts w:ascii="Tinos" w:eastAsia="Tinos" w:hAnsi="Tinos" w:cs="Tinos"/>
          <w:sz w:val="28"/>
        </w:rPr>
      </w:pPr>
    </w:p>
    <w:p w:rsidR="00E00744" w:rsidRDefault="00E00744">
      <w:pPr>
        <w:pStyle w:val="aff3"/>
        <w:keepLines/>
        <w:ind w:firstLine="709"/>
        <w:contextualSpacing/>
        <w:jc w:val="both"/>
        <w:rPr>
          <w:rFonts w:ascii="Tinos" w:eastAsia="Tinos" w:hAnsi="Tinos" w:cs="Tinos"/>
          <w:sz w:val="28"/>
        </w:rPr>
      </w:pPr>
    </w:p>
    <w:p w:rsidR="00E00744" w:rsidRDefault="00E00744">
      <w:pPr>
        <w:pStyle w:val="aff3"/>
        <w:ind w:firstLine="709"/>
        <w:contextualSpacing/>
        <w:jc w:val="right"/>
        <w:rPr>
          <w:rFonts w:ascii="Tinos" w:eastAsia="Tinos" w:hAnsi="Tinos" w:cs="Tinos"/>
          <w:sz w:val="28"/>
        </w:rPr>
      </w:pPr>
    </w:p>
    <w:p w:rsidR="00E00744" w:rsidRDefault="00E00744">
      <w:pPr>
        <w:pStyle w:val="aff3"/>
        <w:ind w:firstLine="709"/>
        <w:contextualSpacing/>
        <w:jc w:val="right"/>
        <w:rPr>
          <w:rFonts w:ascii="Tinos" w:eastAsia="Tinos" w:hAnsi="Tinos" w:cs="Tinos"/>
          <w:sz w:val="28"/>
        </w:rPr>
      </w:pPr>
    </w:p>
    <w:p w:rsidR="00E00744" w:rsidRDefault="00E00744">
      <w:pPr>
        <w:pStyle w:val="aff3"/>
        <w:ind w:firstLine="709"/>
        <w:contextualSpacing/>
        <w:jc w:val="right"/>
        <w:rPr>
          <w:rFonts w:ascii="Tinos" w:eastAsia="Tinos" w:hAnsi="Tinos" w:cs="Tinos"/>
          <w:sz w:val="28"/>
        </w:rPr>
      </w:pPr>
    </w:p>
    <w:p w:rsidR="00E00744" w:rsidRDefault="00E00744">
      <w:pPr>
        <w:pStyle w:val="aff3"/>
        <w:ind w:firstLine="709"/>
        <w:contextualSpacing/>
        <w:jc w:val="right"/>
        <w:rPr>
          <w:rFonts w:ascii="Tinos" w:eastAsia="Tinos" w:hAnsi="Tinos" w:cs="Tinos"/>
          <w:sz w:val="28"/>
        </w:rPr>
      </w:pPr>
    </w:p>
    <w:p w:rsidR="00E00744" w:rsidRDefault="00E00744">
      <w:pPr>
        <w:pStyle w:val="aff3"/>
        <w:ind w:firstLine="709"/>
        <w:contextualSpacing/>
        <w:jc w:val="right"/>
        <w:rPr>
          <w:rFonts w:ascii="Tinos" w:eastAsia="Tinos" w:hAnsi="Tinos" w:cs="Tinos"/>
          <w:sz w:val="28"/>
        </w:rPr>
      </w:pPr>
    </w:p>
    <w:p w:rsidR="00E00744" w:rsidRDefault="00E00744">
      <w:pPr>
        <w:pStyle w:val="aff3"/>
        <w:ind w:firstLine="709"/>
        <w:contextualSpacing/>
        <w:jc w:val="right"/>
        <w:rPr>
          <w:rFonts w:ascii="Tinos" w:eastAsia="Tinos" w:hAnsi="Tinos" w:cs="Tinos"/>
          <w:sz w:val="28"/>
        </w:rPr>
      </w:pPr>
    </w:p>
    <w:p w:rsidR="00E00744" w:rsidRDefault="00E00744">
      <w:pPr>
        <w:pStyle w:val="aff3"/>
        <w:ind w:firstLine="709"/>
        <w:contextualSpacing/>
        <w:jc w:val="right"/>
        <w:rPr>
          <w:rFonts w:ascii="Tinos" w:eastAsia="Tinos" w:hAnsi="Tinos" w:cs="Tinos"/>
          <w:sz w:val="28"/>
        </w:rPr>
      </w:pPr>
    </w:p>
    <w:p w:rsidR="00E00744" w:rsidRDefault="00E00744">
      <w:pPr>
        <w:pStyle w:val="aff3"/>
        <w:ind w:firstLine="709"/>
        <w:contextualSpacing/>
        <w:jc w:val="right"/>
        <w:rPr>
          <w:rFonts w:ascii="Tinos" w:eastAsia="Tinos" w:hAnsi="Tinos" w:cs="Tinos"/>
          <w:sz w:val="28"/>
        </w:rPr>
      </w:pPr>
    </w:p>
    <w:p w:rsidR="00E00744" w:rsidRDefault="00E00744">
      <w:pPr>
        <w:pStyle w:val="aff3"/>
        <w:ind w:firstLine="709"/>
        <w:contextualSpacing/>
        <w:jc w:val="right"/>
        <w:rPr>
          <w:rFonts w:ascii="Tinos" w:eastAsia="Tinos" w:hAnsi="Tinos" w:cs="Tinos"/>
          <w:sz w:val="28"/>
        </w:rPr>
      </w:pPr>
    </w:p>
    <w:p w:rsidR="00E00744" w:rsidRDefault="00E00744">
      <w:pPr>
        <w:pStyle w:val="aff3"/>
        <w:ind w:firstLine="709"/>
        <w:contextualSpacing/>
        <w:jc w:val="right"/>
        <w:rPr>
          <w:rFonts w:ascii="Tinos" w:eastAsia="Tinos" w:hAnsi="Tinos" w:cs="Tinos"/>
          <w:sz w:val="28"/>
        </w:rPr>
      </w:pPr>
    </w:p>
    <w:p w:rsidR="00E00744" w:rsidRDefault="00E00744">
      <w:pPr>
        <w:pStyle w:val="aff3"/>
        <w:ind w:firstLine="709"/>
        <w:contextualSpacing/>
        <w:jc w:val="right"/>
        <w:rPr>
          <w:rFonts w:ascii="Tinos" w:eastAsia="Tinos" w:hAnsi="Tinos" w:cs="Tinos"/>
          <w:sz w:val="28"/>
        </w:rPr>
      </w:pPr>
    </w:p>
    <w:p w:rsidR="00E00744" w:rsidRDefault="00E00744">
      <w:pPr>
        <w:pStyle w:val="aff3"/>
        <w:ind w:firstLine="709"/>
        <w:contextualSpacing/>
        <w:jc w:val="right"/>
        <w:rPr>
          <w:rFonts w:ascii="Tinos" w:eastAsia="Tinos" w:hAnsi="Tinos" w:cs="Tinos"/>
          <w:sz w:val="28"/>
        </w:rPr>
      </w:pPr>
    </w:p>
    <w:p w:rsidR="00E00744" w:rsidRDefault="00E00744">
      <w:pPr>
        <w:pStyle w:val="aff3"/>
        <w:ind w:firstLine="709"/>
        <w:contextualSpacing/>
        <w:jc w:val="right"/>
        <w:rPr>
          <w:rFonts w:ascii="Tinos" w:eastAsia="Tinos" w:hAnsi="Tinos" w:cs="Tinos"/>
          <w:sz w:val="28"/>
        </w:rPr>
      </w:pPr>
    </w:p>
    <w:p w:rsidR="00E00744" w:rsidRDefault="00E00744">
      <w:pPr>
        <w:pStyle w:val="aff3"/>
        <w:ind w:firstLine="709"/>
        <w:contextualSpacing/>
        <w:jc w:val="right"/>
        <w:rPr>
          <w:rFonts w:ascii="Tinos" w:eastAsia="Tinos" w:hAnsi="Tinos" w:cs="Tinos"/>
          <w:sz w:val="28"/>
        </w:rPr>
      </w:pPr>
    </w:p>
    <w:p w:rsidR="00E00744" w:rsidRDefault="00E00744">
      <w:pPr>
        <w:pStyle w:val="aff3"/>
        <w:ind w:firstLine="709"/>
        <w:contextualSpacing/>
        <w:jc w:val="right"/>
        <w:rPr>
          <w:rFonts w:ascii="Tinos" w:eastAsia="Tinos" w:hAnsi="Tinos" w:cs="Tinos"/>
          <w:sz w:val="28"/>
        </w:rPr>
      </w:pPr>
    </w:p>
    <w:p w:rsidR="00E00744" w:rsidRDefault="00E00744">
      <w:pPr>
        <w:pStyle w:val="aff3"/>
        <w:ind w:firstLine="709"/>
        <w:contextualSpacing/>
        <w:jc w:val="right"/>
        <w:rPr>
          <w:rFonts w:ascii="Tinos" w:eastAsia="Tinos" w:hAnsi="Tinos" w:cs="Tinos"/>
          <w:sz w:val="28"/>
        </w:rPr>
      </w:pPr>
    </w:p>
    <w:p w:rsidR="00E00744" w:rsidRDefault="00E00744">
      <w:pPr>
        <w:pStyle w:val="aff3"/>
        <w:ind w:firstLine="709"/>
        <w:contextualSpacing/>
        <w:jc w:val="right"/>
        <w:rPr>
          <w:rFonts w:ascii="Tinos" w:eastAsia="Tinos" w:hAnsi="Tinos" w:cs="Tinos"/>
          <w:sz w:val="28"/>
        </w:rPr>
      </w:pPr>
    </w:p>
    <w:p w:rsidR="00E00744" w:rsidRDefault="00E00744">
      <w:pPr>
        <w:pStyle w:val="aff3"/>
        <w:ind w:firstLine="709"/>
        <w:contextualSpacing/>
        <w:jc w:val="right"/>
        <w:rPr>
          <w:rFonts w:ascii="Tinos" w:eastAsia="Tinos" w:hAnsi="Tinos" w:cs="Tinos"/>
          <w:sz w:val="28"/>
        </w:rPr>
      </w:pPr>
    </w:p>
    <w:p w:rsidR="00E00744" w:rsidRDefault="00E00744">
      <w:pPr>
        <w:pStyle w:val="aff3"/>
        <w:ind w:firstLine="709"/>
        <w:contextualSpacing/>
        <w:jc w:val="right"/>
        <w:rPr>
          <w:rFonts w:ascii="Tinos" w:eastAsia="Tinos" w:hAnsi="Tinos" w:cs="Tinos"/>
          <w:sz w:val="28"/>
        </w:rPr>
      </w:pPr>
    </w:p>
    <w:p w:rsidR="00E00744" w:rsidRDefault="00E00744">
      <w:pPr>
        <w:pStyle w:val="aff3"/>
        <w:ind w:firstLine="709"/>
        <w:contextualSpacing/>
        <w:jc w:val="right"/>
        <w:rPr>
          <w:rFonts w:ascii="Tinos" w:eastAsia="Tinos" w:hAnsi="Tinos" w:cs="Tinos"/>
          <w:sz w:val="28"/>
        </w:rPr>
      </w:pPr>
    </w:p>
    <w:p w:rsidR="00E00744" w:rsidRDefault="00E00744">
      <w:pPr>
        <w:pStyle w:val="aff3"/>
        <w:ind w:firstLine="709"/>
        <w:contextualSpacing/>
        <w:jc w:val="right"/>
        <w:rPr>
          <w:rFonts w:ascii="Tinos" w:eastAsia="Tinos" w:hAnsi="Tinos" w:cs="Tinos"/>
          <w:sz w:val="28"/>
        </w:rPr>
      </w:pPr>
    </w:p>
    <w:p w:rsidR="00E00744" w:rsidRDefault="00E00744">
      <w:pPr>
        <w:pStyle w:val="aff3"/>
        <w:ind w:firstLine="709"/>
        <w:contextualSpacing/>
        <w:jc w:val="right"/>
        <w:rPr>
          <w:rFonts w:ascii="Tinos" w:eastAsia="Tinos" w:hAnsi="Tinos" w:cs="Tinos"/>
          <w:sz w:val="28"/>
        </w:rPr>
      </w:pPr>
    </w:p>
    <w:p w:rsidR="00E00744" w:rsidRDefault="00E00744">
      <w:pPr>
        <w:pStyle w:val="aff3"/>
        <w:ind w:firstLine="709"/>
        <w:contextualSpacing/>
        <w:jc w:val="right"/>
        <w:rPr>
          <w:rFonts w:ascii="Tinos" w:eastAsia="Tinos" w:hAnsi="Tinos" w:cs="Tinos"/>
          <w:sz w:val="28"/>
        </w:rPr>
      </w:pPr>
    </w:p>
    <w:p w:rsidR="00E00744" w:rsidRDefault="00E00744">
      <w:pPr>
        <w:pStyle w:val="aff3"/>
        <w:ind w:firstLine="709"/>
        <w:contextualSpacing/>
        <w:jc w:val="right"/>
        <w:rPr>
          <w:rFonts w:ascii="Tinos" w:eastAsia="Tinos" w:hAnsi="Tinos" w:cs="Tinos"/>
          <w:sz w:val="28"/>
        </w:rPr>
      </w:pPr>
    </w:p>
    <w:p w:rsidR="00E00744" w:rsidRDefault="00E00744">
      <w:pPr>
        <w:pStyle w:val="aff3"/>
        <w:ind w:firstLine="709"/>
        <w:contextualSpacing/>
        <w:jc w:val="right"/>
        <w:rPr>
          <w:rFonts w:ascii="Tinos" w:eastAsia="Tinos" w:hAnsi="Tinos" w:cs="Tinos"/>
          <w:sz w:val="28"/>
        </w:rPr>
      </w:pPr>
    </w:p>
    <w:p w:rsidR="00E00744" w:rsidRDefault="00E00744">
      <w:pPr>
        <w:pStyle w:val="aff3"/>
        <w:ind w:firstLine="709"/>
        <w:contextualSpacing/>
        <w:jc w:val="right"/>
        <w:rPr>
          <w:rFonts w:ascii="Tinos" w:eastAsia="Tinos" w:hAnsi="Tinos" w:cs="Tinos"/>
          <w:sz w:val="28"/>
        </w:rPr>
      </w:pPr>
    </w:p>
    <w:p w:rsidR="00E00744" w:rsidRDefault="00E00744">
      <w:pPr>
        <w:pStyle w:val="aff3"/>
        <w:ind w:firstLine="709"/>
        <w:contextualSpacing/>
        <w:jc w:val="right"/>
        <w:rPr>
          <w:rFonts w:ascii="Tinos" w:eastAsia="Tinos" w:hAnsi="Tinos" w:cs="Tinos"/>
          <w:sz w:val="28"/>
        </w:rPr>
      </w:pPr>
    </w:p>
    <w:p w:rsidR="00E00744" w:rsidRDefault="00E00744">
      <w:pPr>
        <w:pStyle w:val="aff3"/>
        <w:ind w:firstLine="709"/>
        <w:contextualSpacing/>
        <w:jc w:val="right"/>
        <w:rPr>
          <w:rFonts w:ascii="Tinos" w:eastAsia="Tinos" w:hAnsi="Tinos" w:cs="Tinos"/>
          <w:sz w:val="28"/>
        </w:rPr>
      </w:pPr>
    </w:p>
    <w:p w:rsidR="00E00744" w:rsidRDefault="00E00744">
      <w:pPr>
        <w:pStyle w:val="aff3"/>
        <w:ind w:firstLine="709"/>
        <w:contextualSpacing/>
        <w:jc w:val="right"/>
        <w:rPr>
          <w:rFonts w:ascii="Tinos" w:eastAsia="Tinos" w:hAnsi="Tinos" w:cs="Tinos"/>
          <w:sz w:val="28"/>
        </w:rPr>
      </w:pPr>
    </w:p>
    <w:p w:rsidR="003618A9" w:rsidRDefault="003618A9">
      <w:pPr>
        <w:pStyle w:val="aff3"/>
        <w:ind w:firstLine="709"/>
        <w:contextualSpacing/>
        <w:jc w:val="right"/>
        <w:rPr>
          <w:rFonts w:ascii="Tinos" w:eastAsia="Tinos" w:hAnsi="Tinos" w:cs="Tinos"/>
          <w:sz w:val="28"/>
        </w:rPr>
      </w:pPr>
    </w:p>
    <w:p w:rsidR="003618A9" w:rsidRDefault="003618A9">
      <w:pPr>
        <w:pStyle w:val="aff3"/>
        <w:ind w:firstLine="709"/>
        <w:contextualSpacing/>
        <w:jc w:val="right"/>
        <w:rPr>
          <w:rFonts w:ascii="Tinos" w:eastAsia="Tinos" w:hAnsi="Tinos" w:cs="Tinos"/>
          <w:sz w:val="28"/>
        </w:rPr>
      </w:pPr>
    </w:p>
    <w:p w:rsidR="003618A9" w:rsidRDefault="003618A9">
      <w:pPr>
        <w:pStyle w:val="aff3"/>
        <w:ind w:firstLine="709"/>
        <w:contextualSpacing/>
        <w:jc w:val="right"/>
        <w:rPr>
          <w:rFonts w:ascii="Tinos" w:eastAsia="Tinos" w:hAnsi="Tinos" w:cs="Tinos"/>
          <w:sz w:val="28"/>
        </w:rPr>
      </w:pPr>
    </w:p>
    <w:p w:rsidR="003618A9" w:rsidRDefault="003618A9">
      <w:pPr>
        <w:pStyle w:val="aff3"/>
        <w:ind w:firstLine="709"/>
        <w:contextualSpacing/>
        <w:jc w:val="right"/>
        <w:rPr>
          <w:rFonts w:ascii="Tinos" w:eastAsia="Tinos" w:hAnsi="Tinos" w:cs="Tinos"/>
          <w:sz w:val="28"/>
        </w:rPr>
      </w:pPr>
    </w:p>
    <w:p w:rsidR="003618A9" w:rsidRDefault="003618A9">
      <w:pPr>
        <w:pStyle w:val="aff3"/>
        <w:ind w:firstLine="709"/>
        <w:contextualSpacing/>
        <w:jc w:val="right"/>
        <w:rPr>
          <w:rFonts w:ascii="Tinos" w:eastAsia="Tinos" w:hAnsi="Tinos" w:cs="Tinos"/>
          <w:sz w:val="28"/>
        </w:rPr>
      </w:pPr>
    </w:p>
    <w:p w:rsidR="003618A9" w:rsidRDefault="003618A9">
      <w:pPr>
        <w:pStyle w:val="aff3"/>
        <w:ind w:firstLine="709"/>
        <w:contextualSpacing/>
        <w:jc w:val="right"/>
        <w:rPr>
          <w:rFonts w:ascii="Tinos" w:eastAsia="Tinos" w:hAnsi="Tinos" w:cs="Tinos"/>
          <w:sz w:val="28"/>
        </w:rPr>
      </w:pPr>
    </w:p>
    <w:p w:rsidR="00E00744" w:rsidRDefault="00E00744">
      <w:pPr>
        <w:pStyle w:val="aff3"/>
        <w:ind w:firstLine="709"/>
        <w:contextualSpacing/>
        <w:jc w:val="right"/>
        <w:rPr>
          <w:rFonts w:ascii="Tinos" w:eastAsia="Tinos" w:hAnsi="Tinos" w:cs="Tinos"/>
          <w:sz w:val="28"/>
        </w:rPr>
      </w:pPr>
    </w:p>
    <w:p w:rsidR="00E00744" w:rsidRDefault="00E00744">
      <w:pPr>
        <w:pStyle w:val="aff3"/>
        <w:contextualSpacing/>
        <w:jc w:val="right"/>
        <w:rPr>
          <w:rFonts w:ascii="Tinos" w:eastAsia="Tinos" w:hAnsi="Tinos" w:cs="Tinos"/>
          <w:sz w:val="28"/>
        </w:rPr>
      </w:pPr>
    </w:p>
    <w:p w:rsidR="00E00744" w:rsidRDefault="00265B5A">
      <w:pPr>
        <w:pStyle w:val="aff3"/>
        <w:contextualSpacing/>
        <w:jc w:val="right"/>
      </w:pPr>
      <w:r>
        <w:rPr>
          <w:rFonts w:ascii="Tinos" w:eastAsia="Tinos" w:hAnsi="Tinos" w:cs="Tinos"/>
          <w:sz w:val="28"/>
        </w:rPr>
        <w:t>Приложение № 1</w:t>
      </w:r>
    </w:p>
    <w:p w:rsidR="00E00744" w:rsidRDefault="00265B5A">
      <w:pPr>
        <w:pStyle w:val="aff3"/>
        <w:contextualSpacing/>
        <w:jc w:val="right"/>
      </w:pPr>
      <w:r>
        <w:rPr>
          <w:rFonts w:ascii="Tinos" w:eastAsia="Tinos" w:hAnsi="Tinos" w:cs="Tinos"/>
          <w:sz w:val="28"/>
        </w:rPr>
        <w:t>к Административному регламенту</w:t>
      </w:r>
    </w:p>
    <w:p w:rsidR="00E00744" w:rsidRDefault="00265B5A">
      <w:pPr>
        <w:pStyle w:val="aff3"/>
        <w:contextualSpacing/>
        <w:jc w:val="right"/>
      </w:pPr>
      <w:r>
        <w:rPr>
          <w:rFonts w:ascii="Tinos" w:eastAsia="Tinos" w:hAnsi="Tinos" w:cs="Tinos"/>
          <w:sz w:val="28"/>
        </w:rPr>
        <w:t>предоставления муниципальной услуги</w:t>
      </w:r>
    </w:p>
    <w:p w:rsidR="00E00744" w:rsidRDefault="00E00744">
      <w:pPr>
        <w:contextualSpacing/>
        <w:rPr>
          <w:rFonts w:ascii="Tinos" w:eastAsia="Tinos" w:hAnsi="Tinos" w:cs="Tinos"/>
          <w:b/>
          <w:sz w:val="28"/>
        </w:rPr>
      </w:pPr>
    </w:p>
    <w:p w:rsidR="00E00744" w:rsidRDefault="00265B5A">
      <w:pPr>
        <w:contextualSpacing/>
        <w:jc w:val="center"/>
      </w:pPr>
      <w:r>
        <w:rPr>
          <w:rFonts w:ascii="Tinos" w:eastAsia="Tinos" w:hAnsi="Tinos" w:cs="Tinos"/>
          <w:b/>
          <w:sz w:val="28"/>
        </w:rPr>
        <w:t>Перечень условных сокращений</w:t>
      </w:r>
    </w:p>
    <w:p w:rsidR="00E00744" w:rsidRDefault="00E00744">
      <w:pPr>
        <w:ind w:firstLine="708"/>
        <w:contextualSpacing/>
        <w:rPr>
          <w:rFonts w:ascii="Tinos" w:eastAsia="Tinos" w:hAnsi="Tinos" w:cs="Tinos"/>
          <w:sz w:val="28"/>
        </w:rPr>
      </w:pPr>
    </w:p>
    <w:p w:rsidR="00E00744" w:rsidRDefault="00265B5A">
      <w:pPr>
        <w:ind w:firstLine="708"/>
        <w:contextualSpacing/>
      </w:pPr>
      <w:r>
        <w:rPr>
          <w:rFonts w:ascii="Tinos" w:eastAsia="Tinos" w:hAnsi="Tinos" w:cs="Tinos"/>
          <w:sz w:val="28"/>
        </w:rPr>
        <w:t>Заявитель:</w:t>
      </w:r>
    </w:p>
    <w:p w:rsidR="00E00744" w:rsidRDefault="00265B5A">
      <w:pPr>
        <w:ind w:firstLine="708"/>
        <w:contextualSpacing/>
      </w:pPr>
      <w:r>
        <w:rPr>
          <w:rFonts w:ascii="Tinos" w:eastAsia="Tinos" w:hAnsi="Tinos" w:cs="Tinos"/>
          <w:sz w:val="28"/>
        </w:rPr>
        <w:t xml:space="preserve">- физические или юридические лица, являющиеся собственниками жилых и нежилых помещений, подлежащих переводу из жилого помещения в нежилое или нежилого помещения в жилое; </w:t>
      </w:r>
    </w:p>
    <w:p w:rsidR="00E00744" w:rsidRDefault="00265B5A">
      <w:pPr>
        <w:ind w:firstLine="708"/>
        <w:contextualSpacing/>
      </w:pPr>
      <w:r>
        <w:rPr>
          <w:rFonts w:ascii="Tinos" w:eastAsia="Tinos" w:hAnsi="Tinos" w:cs="Tinos"/>
          <w:sz w:val="28"/>
        </w:rPr>
        <w:t>- представитель — уполномоченный представитель заявителя, действующий в соответствии с полномочиями, подтверждаемыми в установленном законом порядке.</w:t>
      </w:r>
    </w:p>
    <w:p w:rsidR="00E00744" w:rsidRDefault="00265B5A">
      <w:pPr>
        <w:ind w:firstLine="708"/>
        <w:contextualSpacing/>
      </w:pPr>
      <w:r>
        <w:rPr>
          <w:rFonts w:ascii="Tinos" w:eastAsia="Tinos" w:hAnsi="Tinos" w:cs="Tinos"/>
          <w:sz w:val="28"/>
        </w:rPr>
        <w:t xml:space="preserve">Запрос – заявление о предоставлении муниципальной услуги «Перевод жилого помещения в нежилое помещение и нежилого помещения в жилое помещение»; </w:t>
      </w:r>
    </w:p>
    <w:p w:rsidR="00E00744" w:rsidRDefault="00265B5A">
      <w:pPr>
        <w:contextualSpacing/>
      </w:pPr>
      <w:r>
        <w:rPr>
          <w:rFonts w:ascii="Tinos" w:eastAsia="Tinos" w:hAnsi="Tinos" w:cs="Tinos"/>
          <w:sz w:val="28"/>
        </w:rPr>
        <w:t>МФЦ – многофункциональный центр предоставления государственных и муниципальных услуг;</w:t>
      </w:r>
    </w:p>
    <w:p w:rsidR="00E00744" w:rsidRDefault="00265B5A">
      <w:pPr>
        <w:ind w:firstLine="708"/>
        <w:contextualSpacing/>
      </w:pPr>
      <w:r>
        <w:rPr>
          <w:rFonts w:ascii="Tinos" w:eastAsia="Tinos" w:hAnsi="Tinos" w:cs="Tinos"/>
          <w:sz w:val="28"/>
        </w:rPr>
        <w:t>ЕПГУ – федеральная государственная информационная система «Единый портал государственных и муниципальных услуг (функций)»;</w:t>
      </w:r>
    </w:p>
    <w:p w:rsidR="00E00744" w:rsidRDefault="00265B5A">
      <w:pPr>
        <w:ind w:firstLine="708"/>
        <w:contextualSpacing/>
      </w:pPr>
      <w:r>
        <w:rPr>
          <w:rFonts w:ascii="Tinos" w:eastAsia="Tinos" w:hAnsi="Tinos" w:cs="Tinos"/>
          <w:sz w:val="28"/>
        </w:rPr>
        <w:t xml:space="preserve">Уполномоченный орган – орган местного самоуправления муниципального образования </w:t>
      </w:r>
      <w:r w:rsidR="003618A9">
        <w:rPr>
          <w:rFonts w:ascii="Tinos" w:eastAsia="Tinos" w:hAnsi="Tinos" w:cs="Tinos"/>
          <w:sz w:val="28"/>
        </w:rPr>
        <w:t>Имангуловский сельсовет.</w:t>
      </w:r>
    </w:p>
    <w:p w:rsidR="00E00744" w:rsidRDefault="00E00744">
      <w:pPr>
        <w:contextualSpacing/>
        <w:rPr>
          <w:rFonts w:ascii="Tinos" w:eastAsia="Tinos" w:hAnsi="Tinos" w:cs="Tinos"/>
          <w:sz w:val="28"/>
        </w:rPr>
      </w:pPr>
    </w:p>
    <w:p w:rsidR="00E00744" w:rsidRDefault="00E00744">
      <w:pPr>
        <w:contextualSpacing/>
        <w:rPr>
          <w:rFonts w:ascii="Tinos" w:eastAsia="Tinos" w:hAnsi="Tinos" w:cs="Tinos"/>
          <w:sz w:val="28"/>
        </w:rPr>
      </w:pPr>
    </w:p>
    <w:p w:rsidR="00E00744" w:rsidRDefault="00E00744">
      <w:pPr>
        <w:contextualSpacing/>
        <w:rPr>
          <w:rFonts w:ascii="Tinos" w:eastAsia="Tinos" w:hAnsi="Tinos" w:cs="Tinos"/>
          <w:sz w:val="28"/>
        </w:rPr>
      </w:pPr>
    </w:p>
    <w:p w:rsidR="00E00744" w:rsidRDefault="00E00744">
      <w:pPr>
        <w:rPr>
          <w:rFonts w:ascii="Tinos" w:eastAsia="Tinos" w:hAnsi="Tinos" w:cs="Tinos"/>
          <w:sz w:val="28"/>
        </w:rPr>
      </w:pPr>
    </w:p>
    <w:p w:rsidR="00E00744" w:rsidRDefault="00E00744">
      <w:pPr>
        <w:rPr>
          <w:rFonts w:ascii="Tinos" w:eastAsia="Tinos" w:hAnsi="Tinos" w:cs="Tinos"/>
          <w:sz w:val="28"/>
        </w:rPr>
      </w:pPr>
    </w:p>
    <w:p w:rsidR="00E00744" w:rsidRDefault="00E00744">
      <w:pPr>
        <w:rPr>
          <w:rFonts w:ascii="Tinos" w:eastAsia="Tinos" w:hAnsi="Tinos" w:cs="Tinos"/>
          <w:sz w:val="28"/>
        </w:rPr>
      </w:pPr>
    </w:p>
    <w:p w:rsidR="00E00744" w:rsidRDefault="00E00744">
      <w:pPr>
        <w:rPr>
          <w:rFonts w:ascii="Tinos" w:eastAsia="Tinos" w:hAnsi="Tinos" w:cs="Tinos"/>
          <w:sz w:val="28"/>
        </w:rPr>
      </w:pPr>
    </w:p>
    <w:p w:rsidR="00E00744" w:rsidRDefault="00E00744">
      <w:pPr>
        <w:rPr>
          <w:rFonts w:ascii="Tinos" w:eastAsia="Tinos" w:hAnsi="Tinos" w:cs="Tinos"/>
          <w:sz w:val="28"/>
        </w:rPr>
      </w:pPr>
    </w:p>
    <w:p w:rsidR="00E00744" w:rsidRDefault="00E00744">
      <w:pPr>
        <w:rPr>
          <w:rFonts w:ascii="Tinos" w:eastAsia="Tinos" w:hAnsi="Tinos" w:cs="Tinos"/>
          <w:sz w:val="28"/>
        </w:rPr>
      </w:pPr>
    </w:p>
    <w:p w:rsidR="00E00744" w:rsidRDefault="00E00744">
      <w:pPr>
        <w:rPr>
          <w:rFonts w:ascii="Tinos" w:eastAsia="Tinos" w:hAnsi="Tinos" w:cs="Tinos"/>
          <w:sz w:val="28"/>
        </w:rPr>
      </w:pPr>
    </w:p>
    <w:p w:rsidR="00E00744" w:rsidRDefault="00E00744">
      <w:pPr>
        <w:rPr>
          <w:rFonts w:ascii="Tinos" w:eastAsia="Tinos" w:hAnsi="Tinos" w:cs="Tinos"/>
          <w:sz w:val="28"/>
        </w:rPr>
      </w:pPr>
    </w:p>
    <w:p w:rsidR="00E00744" w:rsidRDefault="00E00744">
      <w:pPr>
        <w:rPr>
          <w:rFonts w:ascii="Tinos" w:eastAsia="Tinos" w:hAnsi="Tinos" w:cs="Tinos"/>
          <w:sz w:val="28"/>
        </w:rPr>
      </w:pPr>
    </w:p>
    <w:p w:rsidR="00E00744" w:rsidRDefault="00E00744">
      <w:pPr>
        <w:rPr>
          <w:rFonts w:ascii="Tinos" w:eastAsia="Tinos" w:hAnsi="Tinos" w:cs="Tinos"/>
          <w:sz w:val="28"/>
        </w:rPr>
      </w:pPr>
    </w:p>
    <w:p w:rsidR="00E00744" w:rsidRDefault="00E00744">
      <w:pPr>
        <w:rPr>
          <w:rFonts w:ascii="Tinos" w:eastAsia="Tinos" w:hAnsi="Tinos" w:cs="Tinos"/>
          <w:sz w:val="28"/>
        </w:rPr>
      </w:pPr>
    </w:p>
    <w:p w:rsidR="00E00744" w:rsidRDefault="00E00744">
      <w:pPr>
        <w:rPr>
          <w:rFonts w:ascii="Tinos" w:eastAsia="Tinos" w:hAnsi="Tinos" w:cs="Tinos"/>
          <w:sz w:val="28"/>
        </w:rPr>
      </w:pPr>
    </w:p>
    <w:p w:rsidR="00E00744" w:rsidRDefault="00E00744">
      <w:pPr>
        <w:rPr>
          <w:rFonts w:ascii="Tinos" w:eastAsia="Tinos" w:hAnsi="Tinos" w:cs="Tinos"/>
          <w:sz w:val="28"/>
        </w:rPr>
      </w:pPr>
    </w:p>
    <w:p w:rsidR="00E00744" w:rsidRDefault="00E00744">
      <w:pPr>
        <w:rPr>
          <w:rFonts w:ascii="Tinos" w:eastAsia="Tinos" w:hAnsi="Tinos" w:cs="Tinos"/>
          <w:sz w:val="28"/>
        </w:rPr>
      </w:pPr>
    </w:p>
    <w:p w:rsidR="00E00744" w:rsidRDefault="00E00744">
      <w:pPr>
        <w:rPr>
          <w:rFonts w:ascii="Tinos" w:eastAsia="Tinos" w:hAnsi="Tinos" w:cs="Tinos"/>
          <w:sz w:val="28"/>
        </w:rPr>
      </w:pPr>
    </w:p>
    <w:p w:rsidR="00E00744" w:rsidRDefault="00E00744">
      <w:pPr>
        <w:rPr>
          <w:rFonts w:ascii="Tinos" w:eastAsia="Tinos" w:hAnsi="Tinos" w:cs="Tinos"/>
          <w:sz w:val="28"/>
        </w:rPr>
      </w:pPr>
    </w:p>
    <w:p w:rsidR="00E00744" w:rsidRDefault="00E00744">
      <w:pPr>
        <w:rPr>
          <w:rFonts w:ascii="Tinos" w:eastAsia="Tinos" w:hAnsi="Tinos" w:cs="Tinos"/>
          <w:sz w:val="28"/>
        </w:rPr>
      </w:pPr>
    </w:p>
    <w:p w:rsidR="00E00744" w:rsidRDefault="00E00744">
      <w:pPr>
        <w:rPr>
          <w:rFonts w:ascii="Tinos" w:eastAsia="Tinos" w:hAnsi="Tinos" w:cs="Tinos"/>
          <w:sz w:val="28"/>
        </w:rPr>
      </w:pPr>
    </w:p>
    <w:p w:rsidR="00E00744" w:rsidRDefault="00E00744">
      <w:pPr>
        <w:rPr>
          <w:rFonts w:ascii="Tinos" w:eastAsia="Tinos" w:hAnsi="Tinos" w:cs="Tinos"/>
          <w:sz w:val="28"/>
        </w:rPr>
      </w:pPr>
    </w:p>
    <w:p w:rsidR="00E00744" w:rsidRDefault="00E00744">
      <w:pPr>
        <w:rPr>
          <w:rFonts w:ascii="Tinos" w:eastAsia="Tinos" w:hAnsi="Tinos" w:cs="Tinos"/>
          <w:sz w:val="28"/>
        </w:rPr>
      </w:pPr>
    </w:p>
    <w:p w:rsidR="00E00744" w:rsidRDefault="00E00744">
      <w:pPr>
        <w:rPr>
          <w:rFonts w:ascii="Tinos" w:eastAsia="Tinos" w:hAnsi="Tinos" w:cs="Tinos"/>
          <w:sz w:val="28"/>
        </w:rPr>
      </w:pPr>
    </w:p>
    <w:p w:rsidR="00E00744" w:rsidRDefault="00E00744">
      <w:pPr>
        <w:rPr>
          <w:rFonts w:ascii="Tinos" w:eastAsia="Tinos" w:hAnsi="Tinos" w:cs="Tinos"/>
          <w:sz w:val="28"/>
        </w:rPr>
      </w:pPr>
    </w:p>
    <w:p w:rsidR="00E00744" w:rsidRDefault="00E00744">
      <w:pPr>
        <w:rPr>
          <w:rFonts w:ascii="Tinos" w:eastAsia="Tinos" w:hAnsi="Tinos" w:cs="Tinos"/>
          <w:sz w:val="28"/>
        </w:rPr>
      </w:pPr>
    </w:p>
    <w:p w:rsidR="00E00744" w:rsidRDefault="00265B5A">
      <w:pPr>
        <w:jc w:val="right"/>
      </w:pPr>
      <w:r>
        <w:rPr>
          <w:rFonts w:ascii="Tinos" w:eastAsia="Tinos" w:hAnsi="Tinos" w:cs="Tinos"/>
          <w:sz w:val="28"/>
        </w:rPr>
        <w:t>Приложение № 2</w:t>
      </w:r>
    </w:p>
    <w:p w:rsidR="00E00744" w:rsidRDefault="00265B5A">
      <w:pPr>
        <w:pStyle w:val="aff3"/>
        <w:jc w:val="right"/>
      </w:pPr>
      <w:r>
        <w:rPr>
          <w:rFonts w:ascii="Tinos" w:eastAsia="Tinos" w:hAnsi="Tinos" w:cs="Tinos"/>
          <w:sz w:val="28"/>
        </w:rPr>
        <w:t>к Административному регламенту</w:t>
      </w:r>
    </w:p>
    <w:p w:rsidR="00E00744" w:rsidRDefault="00265B5A">
      <w:pPr>
        <w:pStyle w:val="aff3"/>
        <w:jc w:val="right"/>
      </w:pPr>
      <w:r>
        <w:rPr>
          <w:rFonts w:ascii="Tinos" w:eastAsia="Tinos" w:hAnsi="Tinos" w:cs="Tinos"/>
          <w:sz w:val="28"/>
        </w:rPr>
        <w:t>предоставления муниципальной услуги</w:t>
      </w:r>
    </w:p>
    <w:p w:rsidR="00E00744" w:rsidRDefault="00E00744">
      <w:pPr>
        <w:jc w:val="right"/>
        <w:rPr>
          <w:rFonts w:ascii="Tinos" w:eastAsia="Tinos" w:hAnsi="Tinos" w:cs="Tinos"/>
        </w:rPr>
      </w:pPr>
    </w:p>
    <w:p w:rsidR="00E00744" w:rsidRDefault="00265B5A">
      <w:pPr>
        <w:jc w:val="center"/>
      </w:pPr>
      <w:r>
        <w:rPr>
          <w:rFonts w:ascii="Tinos" w:eastAsia="Tinos" w:hAnsi="Tinos" w:cs="Tinos"/>
          <w:b/>
          <w:sz w:val="28"/>
        </w:rPr>
        <w:t>Идентификаторы категорий (признаков) заявителей</w:t>
      </w:r>
    </w:p>
    <w:p w:rsidR="00E00744" w:rsidRDefault="00E00744">
      <w:pPr>
        <w:jc w:val="right"/>
        <w:rPr>
          <w:rFonts w:ascii="Tinos" w:eastAsia="Tinos" w:hAnsi="Tinos" w:cs="Tinos"/>
        </w:rPr>
      </w:pPr>
    </w:p>
    <w:tbl>
      <w:tblPr>
        <w:tblW w:w="0" w:type="auto"/>
        <w:tblInd w:w="15" w:type="dxa"/>
        <w:tblLayout w:type="fixed"/>
        <w:tblCellMar>
          <w:left w:w="0" w:type="dxa"/>
          <w:right w:w="0" w:type="dxa"/>
        </w:tblCellMar>
        <w:tblLook w:val="04A0" w:firstRow="1" w:lastRow="0" w:firstColumn="1" w:lastColumn="0" w:noHBand="0" w:noVBand="1"/>
      </w:tblPr>
      <w:tblGrid>
        <w:gridCol w:w="1024"/>
        <w:gridCol w:w="2706"/>
        <w:gridCol w:w="1995"/>
        <w:gridCol w:w="4872"/>
      </w:tblGrid>
      <w:tr w:rsidR="00E00744">
        <w:trPr>
          <w:trHeight w:val="1022"/>
        </w:trPr>
        <w:tc>
          <w:tcPr>
            <w:tcW w:w="1024"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00744" w:rsidRDefault="00265B5A">
            <w:pPr>
              <w:ind w:firstLine="0"/>
              <w:jc w:val="left"/>
            </w:pPr>
            <w:r>
              <w:rPr>
                <w:rFonts w:ascii="Tinos" w:eastAsia="Tinos" w:hAnsi="Tinos" w:cs="Tinos"/>
                <w:b/>
                <w:sz w:val="20"/>
              </w:rPr>
              <w:t>№ п/п</w:t>
            </w:r>
          </w:p>
        </w:tc>
        <w:tc>
          <w:tcPr>
            <w:tcW w:w="2706"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00744" w:rsidRDefault="00265B5A">
            <w:pPr>
              <w:ind w:firstLine="0"/>
              <w:jc w:val="center"/>
            </w:pPr>
            <w:r>
              <w:rPr>
                <w:rFonts w:ascii="Tinos" w:eastAsia="Tinos" w:hAnsi="Tinos" w:cs="Tinos"/>
                <w:b/>
                <w:sz w:val="20"/>
              </w:rPr>
              <w:t>Наименование категорий (признаков) заявителя</w:t>
            </w:r>
          </w:p>
        </w:tc>
        <w:tc>
          <w:tcPr>
            <w:tcW w:w="1995"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00744" w:rsidRDefault="00265B5A">
            <w:pPr>
              <w:ind w:firstLine="0"/>
              <w:jc w:val="center"/>
            </w:pPr>
            <w:r>
              <w:rPr>
                <w:rFonts w:ascii="Tinos" w:eastAsia="Tinos" w:hAnsi="Tinos" w:cs="Tinos"/>
                <w:b/>
                <w:sz w:val="20"/>
              </w:rPr>
              <w:t>Идентификаторы категорий (признаков) заявителей</w:t>
            </w:r>
          </w:p>
        </w:tc>
        <w:tc>
          <w:tcPr>
            <w:tcW w:w="487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00744" w:rsidRDefault="00265B5A">
            <w:pPr>
              <w:ind w:firstLine="0"/>
              <w:jc w:val="center"/>
            </w:pPr>
            <w:r>
              <w:rPr>
                <w:rFonts w:ascii="Tinos" w:eastAsia="Tinos" w:hAnsi="Tinos" w:cs="Tinos"/>
                <w:b/>
                <w:sz w:val="20"/>
              </w:rPr>
              <w:t>Результат предоставления муниципальной услуги</w:t>
            </w:r>
          </w:p>
        </w:tc>
      </w:tr>
      <w:tr w:rsidR="00E00744">
        <w:tc>
          <w:tcPr>
            <w:tcW w:w="1024"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00744" w:rsidRDefault="00265B5A">
            <w:pPr>
              <w:ind w:firstLine="0"/>
              <w:jc w:val="left"/>
            </w:pPr>
            <w:r>
              <w:rPr>
                <w:rFonts w:ascii="Tinos" w:eastAsia="Tinos" w:hAnsi="Tinos" w:cs="Tinos"/>
                <w:sz w:val="20"/>
              </w:rPr>
              <w:t>1.</w:t>
            </w:r>
          </w:p>
        </w:tc>
        <w:tc>
          <w:tcPr>
            <w:tcW w:w="2706"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00744" w:rsidRDefault="00265B5A">
            <w:pPr>
              <w:ind w:firstLine="0"/>
              <w:jc w:val="left"/>
            </w:pPr>
            <w:r>
              <w:rPr>
                <w:rFonts w:ascii="Tinos" w:eastAsia="Tinos" w:hAnsi="Tinos" w:cs="Tinos"/>
                <w:sz w:val="20"/>
              </w:rPr>
              <w:t>Физическое лицо</w:t>
            </w:r>
          </w:p>
          <w:p w:rsidR="00E00744" w:rsidRDefault="00265B5A">
            <w:pPr>
              <w:ind w:firstLine="0"/>
              <w:jc w:val="left"/>
            </w:pPr>
            <w:r>
              <w:rPr>
                <w:rFonts w:ascii="Tinos" w:eastAsia="Tinos" w:hAnsi="Tinos" w:cs="Tinos"/>
                <w:sz w:val="20"/>
              </w:rPr>
              <w:t>обращается за получением решения по переводу жилого помещения в нежилое помещение и нежилого помещения в жилое помещение</w:t>
            </w:r>
          </w:p>
        </w:tc>
        <w:tc>
          <w:tcPr>
            <w:tcW w:w="1995"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00744" w:rsidRDefault="00265B5A">
            <w:r>
              <w:rPr>
                <w:rFonts w:ascii="Tinos" w:eastAsia="Tinos" w:hAnsi="Tinos" w:cs="Tinos"/>
                <w:sz w:val="20"/>
              </w:rPr>
              <w:t>01</w:t>
            </w:r>
          </w:p>
        </w:tc>
        <w:tc>
          <w:tcPr>
            <w:tcW w:w="487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00744" w:rsidRDefault="00265B5A">
            <w:pPr>
              <w:ind w:firstLine="0"/>
              <w:contextualSpacing/>
            </w:pPr>
            <w:r>
              <w:rPr>
                <w:rFonts w:ascii="Tinos" w:eastAsia="Tinos" w:hAnsi="Tinos" w:cs="Tinos"/>
                <w:sz w:val="20"/>
              </w:rPr>
              <w:t>Решение о переводе (отказе в переводе) жилого (нежилого) помещения в нежилое (жилое) помещение</w:t>
            </w:r>
          </w:p>
        </w:tc>
      </w:tr>
      <w:tr w:rsidR="00E00744">
        <w:tc>
          <w:tcPr>
            <w:tcW w:w="1024"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00744" w:rsidRDefault="00265B5A">
            <w:pPr>
              <w:ind w:firstLine="0"/>
              <w:jc w:val="left"/>
            </w:pPr>
            <w:r>
              <w:rPr>
                <w:rFonts w:ascii="Tinos" w:eastAsia="Tinos" w:hAnsi="Tinos" w:cs="Tinos"/>
                <w:sz w:val="20"/>
              </w:rPr>
              <w:t>2.</w:t>
            </w:r>
          </w:p>
        </w:tc>
        <w:tc>
          <w:tcPr>
            <w:tcW w:w="2706"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00744" w:rsidRDefault="00265B5A">
            <w:pPr>
              <w:ind w:firstLine="0"/>
              <w:jc w:val="left"/>
            </w:pPr>
            <w:r>
              <w:rPr>
                <w:rFonts w:ascii="Tinos" w:eastAsia="Tinos" w:hAnsi="Tinos" w:cs="Tinos"/>
                <w:sz w:val="20"/>
              </w:rPr>
              <w:t>Индивидуальный предприниматель обращается за получением решения по переводу жилого помещения в нежилое помещение и нежилого помещения в жилое помещение</w:t>
            </w:r>
          </w:p>
        </w:tc>
        <w:tc>
          <w:tcPr>
            <w:tcW w:w="1995"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00744" w:rsidRDefault="00265B5A">
            <w:r>
              <w:rPr>
                <w:rFonts w:ascii="Tinos" w:eastAsia="Tinos" w:hAnsi="Tinos" w:cs="Tinos"/>
                <w:sz w:val="20"/>
              </w:rPr>
              <w:t>02</w:t>
            </w:r>
          </w:p>
        </w:tc>
        <w:tc>
          <w:tcPr>
            <w:tcW w:w="487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00744" w:rsidRDefault="00265B5A">
            <w:pPr>
              <w:ind w:firstLine="0"/>
              <w:contextualSpacing/>
            </w:pPr>
            <w:r>
              <w:rPr>
                <w:rFonts w:ascii="Tinos" w:eastAsia="Tinos" w:hAnsi="Tinos" w:cs="Tinos"/>
                <w:sz w:val="20"/>
              </w:rPr>
              <w:t>Решение о переводе (отказе в переводе) жилого (нежилого) помещения в нежилое (жилое) помещение</w:t>
            </w:r>
          </w:p>
        </w:tc>
      </w:tr>
      <w:tr w:rsidR="00E00744">
        <w:tc>
          <w:tcPr>
            <w:tcW w:w="1024"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00744" w:rsidRDefault="00265B5A">
            <w:pPr>
              <w:ind w:firstLine="0"/>
              <w:jc w:val="left"/>
            </w:pPr>
            <w:r>
              <w:rPr>
                <w:rFonts w:ascii="Tinos" w:eastAsia="Tinos" w:hAnsi="Tinos" w:cs="Tinos"/>
                <w:sz w:val="20"/>
              </w:rPr>
              <w:t>3.</w:t>
            </w:r>
          </w:p>
        </w:tc>
        <w:tc>
          <w:tcPr>
            <w:tcW w:w="2706"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00744" w:rsidRDefault="00265B5A">
            <w:pPr>
              <w:ind w:firstLine="0"/>
              <w:jc w:val="left"/>
            </w:pPr>
            <w:r>
              <w:rPr>
                <w:rFonts w:ascii="Tinos" w:eastAsia="Tinos" w:hAnsi="Tinos" w:cs="Tinos"/>
                <w:sz w:val="20"/>
              </w:rPr>
              <w:t>Юридическое лицо обращается за получением решения по переводу жилого помещения в нежилое помещение и нежилого помещения в жилое помещение</w:t>
            </w:r>
          </w:p>
        </w:tc>
        <w:tc>
          <w:tcPr>
            <w:tcW w:w="1995"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00744" w:rsidRDefault="00265B5A">
            <w:r>
              <w:rPr>
                <w:rFonts w:ascii="Tinos" w:eastAsia="Tinos" w:hAnsi="Tinos" w:cs="Tinos"/>
                <w:sz w:val="20"/>
              </w:rPr>
              <w:t>03</w:t>
            </w:r>
          </w:p>
        </w:tc>
        <w:tc>
          <w:tcPr>
            <w:tcW w:w="487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00744" w:rsidRDefault="00265B5A">
            <w:pPr>
              <w:ind w:firstLine="0"/>
              <w:contextualSpacing/>
            </w:pPr>
            <w:r>
              <w:rPr>
                <w:rFonts w:ascii="Tinos" w:eastAsia="Tinos" w:hAnsi="Tinos" w:cs="Tinos"/>
                <w:sz w:val="20"/>
              </w:rPr>
              <w:t>Решение о переводе (отказе в переводе) жилого (нежилого) помещения в нежилое (жилое) помещение</w:t>
            </w:r>
          </w:p>
        </w:tc>
      </w:tr>
      <w:tr w:rsidR="00E00744">
        <w:tc>
          <w:tcPr>
            <w:tcW w:w="1024"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00744" w:rsidRDefault="00265B5A">
            <w:pPr>
              <w:ind w:firstLine="0"/>
              <w:jc w:val="left"/>
            </w:pPr>
            <w:r>
              <w:rPr>
                <w:rFonts w:ascii="Tinos" w:eastAsia="Tinos" w:hAnsi="Tinos" w:cs="Tinos"/>
                <w:sz w:val="20"/>
              </w:rPr>
              <w:t>4.</w:t>
            </w:r>
          </w:p>
        </w:tc>
        <w:tc>
          <w:tcPr>
            <w:tcW w:w="2706"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00744" w:rsidRDefault="00265B5A">
            <w:pPr>
              <w:ind w:firstLine="0"/>
              <w:jc w:val="left"/>
            </w:pPr>
            <w:r>
              <w:rPr>
                <w:rFonts w:ascii="Tinos" w:eastAsia="Tinos" w:hAnsi="Tinos" w:cs="Tinos"/>
                <w:sz w:val="20"/>
              </w:rPr>
              <w:t>Уполномоченный представитель заявителя обращается за получением решения по переводу жилого помещения в нежилое помещение и нежилого помещения в жилое помещение</w:t>
            </w:r>
          </w:p>
        </w:tc>
        <w:tc>
          <w:tcPr>
            <w:tcW w:w="1995"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00744" w:rsidRDefault="00265B5A">
            <w:r>
              <w:rPr>
                <w:rFonts w:ascii="Tinos" w:eastAsia="Tinos" w:hAnsi="Tinos" w:cs="Tinos"/>
                <w:sz w:val="20"/>
              </w:rPr>
              <w:t>04</w:t>
            </w:r>
          </w:p>
        </w:tc>
        <w:tc>
          <w:tcPr>
            <w:tcW w:w="487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00744" w:rsidRDefault="00265B5A">
            <w:pPr>
              <w:ind w:firstLine="0"/>
              <w:contextualSpacing/>
            </w:pPr>
            <w:r>
              <w:rPr>
                <w:rFonts w:ascii="Tinos" w:eastAsia="Tinos" w:hAnsi="Tinos" w:cs="Tinos"/>
                <w:sz w:val="20"/>
              </w:rPr>
              <w:t>Решение о переводе (отказе в переводе) жилого (нежилого) помещения в нежилое (жилое) помещение</w:t>
            </w:r>
          </w:p>
        </w:tc>
      </w:tr>
      <w:tr w:rsidR="00E00744">
        <w:tc>
          <w:tcPr>
            <w:tcW w:w="1024"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00744" w:rsidRDefault="00265B5A">
            <w:pPr>
              <w:ind w:firstLine="0"/>
              <w:jc w:val="left"/>
            </w:pPr>
            <w:r>
              <w:rPr>
                <w:rFonts w:ascii="Tinos" w:eastAsia="Tinos" w:hAnsi="Tinos" w:cs="Tinos"/>
                <w:sz w:val="20"/>
              </w:rPr>
              <w:t>5.</w:t>
            </w:r>
          </w:p>
        </w:tc>
        <w:tc>
          <w:tcPr>
            <w:tcW w:w="2706"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00744" w:rsidRDefault="00265B5A">
            <w:pPr>
              <w:ind w:firstLine="0"/>
              <w:jc w:val="left"/>
            </w:pPr>
            <w:r>
              <w:rPr>
                <w:rFonts w:ascii="Tinos" w:eastAsia="Tinos" w:hAnsi="Tinos" w:cs="Tinos"/>
                <w:sz w:val="20"/>
              </w:rPr>
              <w:t>Физическое лицо обращается за утверждением акта приемочной комиссии подтверждающего завершение переустройства и (или) пе</w:t>
            </w:r>
            <w:r>
              <w:rPr>
                <w:rFonts w:ascii="Tinos" w:eastAsia="Tinos" w:hAnsi="Tinos" w:cs="Tinos"/>
                <w:sz w:val="20"/>
              </w:rPr>
              <w:lastRenderedPageBreak/>
              <w:t>репланировки помещения в многоквартирном доме</w:t>
            </w:r>
          </w:p>
        </w:tc>
        <w:tc>
          <w:tcPr>
            <w:tcW w:w="1995"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00744" w:rsidRDefault="00265B5A">
            <w:r>
              <w:rPr>
                <w:rFonts w:ascii="Tinos" w:eastAsia="Tinos" w:hAnsi="Tinos" w:cs="Tinos"/>
                <w:sz w:val="20"/>
              </w:rPr>
              <w:lastRenderedPageBreak/>
              <w:t>05</w:t>
            </w:r>
          </w:p>
        </w:tc>
        <w:tc>
          <w:tcPr>
            <w:tcW w:w="487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00744" w:rsidRDefault="00265B5A">
            <w:pPr>
              <w:ind w:firstLine="0"/>
              <w:contextualSpacing/>
            </w:pPr>
            <w:r>
              <w:rPr>
                <w:rFonts w:ascii="Tinos" w:eastAsia="Tinos" w:hAnsi="Tinos" w:cs="Tinos"/>
                <w:sz w:val="20"/>
              </w:rPr>
              <w:t>Утвержденный акт приёмочной комиссии подтверждающий завершение переустройства и (или) перепланировки помещения в многоквартирном доме, требуемого для перевода жилого помещения в нежилое помещение и нежилого помещения в жилое по</w:t>
            </w:r>
            <w:r>
              <w:rPr>
                <w:rFonts w:ascii="Tinos" w:eastAsia="Tinos" w:hAnsi="Tinos" w:cs="Tinos"/>
                <w:sz w:val="20"/>
              </w:rPr>
              <w:lastRenderedPageBreak/>
              <w:t>мещение в многоквартирном доме</w:t>
            </w:r>
          </w:p>
        </w:tc>
      </w:tr>
      <w:tr w:rsidR="00E00744">
        <w:tc>
          <w:tcPr>
            <w:tcW w:w="1024"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00744" w:rsidRDefault="00265B5A">
            <w:pPr>
              <w:ind w:firstLine="0"/>
              <w:jc w:val="left"/>
            </w:pPr>
            <w:r>
              <w:rPr>
                <w:rFonts w:ascii="Tinos" w:eastAsia="Tinos" w:hAnsi="Tinos" w:cs="Tinos"/>
                <w:sz w:val="20"/>
              </w:rPr>
              <w:lastRenderedPageBreak/>
              <w:t>6.</w:t>
            </w:r>
          </w:p>
        </w:tc>
        <w:tc>
          <w:tcPr>
            <w:tcW w:w="2706"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00744" w:rsidRDefault="00265B5A">
            <w:pPr>
              <w:ind w:firstLine="0"/>
              <w:jc w:val="left"/>
            </w:pPr>
            <w:r>
              <w:rPr>
                <w:rFonts w:ascii="Tinos" w:eastAsia="Tinos" w:hAnsi="Tinos" w:cs="Tinos"/>
                <w:sz w:val="20"/>
              </w:rPr>
              <w:t>Индивидуальный предприниматель</w:t>
            </w:r>
          </w:p>
          <w:p w:rsidR="00E00744" w:rsidRDefault="00265B5A">
            <w:pPr>
              <w:ind w:firstLine="0"/>
              <w:jc w:val="left"/>
            </w:pPr>
            <w:r>
              <w:rPr>
                <w:rFonts w:ascii="Tinos" w:eastAsia="Tinos" w:hAnsi="Tinos" w:cs="Tinos"/>
                <w:sz w:val="20"/>
              </w:rPr>
              <w:t>обращается за утверждением акта приемочной комиссии подтверждающего завершение переустройства и (или) перепланировки помещения в многоквартирном доме</w:t>
            </w:r>
          </w:p>
        </w:tc>
        <w:tc>
          <w:tcPr>
            <w:tcW w:w="1995"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00744" w:rsidRDefault="00265B5A">
            <w:r>
              <w:rPr>
                <w:rFonts w:ascii="Tinos" w:eastAsia="Tinos" w:hAnsi="Tinos" w:cs="Tinos"/>
                <w:sz w:val="20"/>
              </w:rPr>
              <w:t>06</w:t>
            </w:r>
          </w:p>
        </w:tc>
        <w:tc>
          <w:tcPr>
            <w:tcW w:w="487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00744" w:rsidRDefault="00265B5A">
            <w:pPr>
              <w:ind w:firstLine="0"/>
              <w:contextualSpacing/>
            </w:pPr>
            <w:r>
              <w:rPr>
                <w:rFonts w:ascii="Tinos" w:eastAsia="Tinos" w:hAnsi="Tinos" w:cs="Tinos"/>
                <w:sz w:val="20"/>
              </w:rPr>
              <w:t>Утвержденный акт приёмочной комиссии подтверждающий завершение переустройства и (или) перепланировки помещения в многоквартирном доме, требуемого для перевода жилого помещения в нежилое помещение и нежилого помещения в жилое помещение в многоквартирном доме</w:t>
            </w:r>
          </w:p>
        </w:tc>
      </w:tr>
      <w:tr w:rsidR="00E00744">
        <w:tc>
          <w:tcPr>
            <w:tcW w:w="1024"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00744" w:rsidRDefault="00265B5A">
            <w:pPr>
              <w:ind w:firstLine="0"/>
              <w:jc w:val="left"/>
            </w:pPr>
            <w:r>
              <w:rPr>
                <w:rFonts w:ascii="Tinos" w:eastAsia="Tinos" w:hAnsi="Tinos" w:cs="Tinos"/>
                <w:sz w:val="20"/>
              </w:rPr>
              <w:t>7.</w:t>
            </w:r>
          </w:p>
        </w:tc>
        <w:tc>
          <w:tcPr>
            <w:tcW w:w="2706"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00744" w:rsidRDefault="00265B5A">
            <w:pPr>
              <w:ind w:firstLine="0"/>
              <w:jc w:val="left"/>
            </w:pPr>
            <w:r>
              <w:rPr>
                <w:rFonts w:ascii="Tinos" w:eastAsia="Tinos" w:hAnsi="Tinos" w:cs="Tinos"/>
                <w:sz w:val="20"/>
              </w:rPr>
              <w:t>Юридическое лицо</w:t>
            </w:r>
          </w:p>
          <w:p w:rsidR="00E00744" w:rsidRDefault="00265B5A">
            <w:pPr>
              <w:ind w:firstLine="0"/>
              <w:jc w:val="left"/>
            </w:pPr>
            <w:r>
              <w:rPr>
                <w:rFonts w:ascii="Tinos" w:eastAsia="Tinos" w:hAnsi="Tinos" w:cs="Tinos"/>
                <w:sz w:val="20"/>
              </w:rPr>
              <w:t>обращается за утверждением акта приемочной комиссии подтверждающего завершение переустройства и (или) перепланировки помещения в многоквартирном доме</w:t>
            </w:r>
          </w:p>
        </w:tc>
        <w:tc>
          <w:tcPr>
            <w:tcW w:w="1995"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00744" w:rsidRDefault="00265B5A">
            <w:r>
              <w:rPr>
                <w:rFonts w:ascii="Tinos" w:eastAsia="Tinos" w:hAnsi="Tinos" w:cs="Tinos"/>
                <w:sz w:val="20"/>
              </w:rPr>
              <w:t>07</w:t>
            </w:r>
          </w:p>
        </w:tc>
        <w:tc>
          <w:tcPr>
            <w:tcW w:w="487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00744" w:rsidRDefault="00265B5A">
            <w:pPr>
              <w:ind w:firstLine="0"/>
              <w:contextualSpacing/>
            </w:pPr>
            <w:r>
              <w:rPr>
                <w:rFonts w:ascii="Tinos" w:eastAsia="Tinos" w:hAnsi="Tinos" w:cs="Tinos"/>
                <w:sz w:val="20"/>
              </w:rPr>
              <w:t>Утвержденный акт приёмочной комиссии подтверждающий завершение переустройства и (или) перепланировки помещения в многоквартирном доме, требуемого для перевода жилого помещения в нежилое помещение и нежилого помещения в жилое помещение в многоквартирном доме</w:t>
            </w:r>
          </w:p>
        </w:tc>
      </w:tr>
      <w:tr w:rsidR="00E00744">
        <w:tc>
          <w:tcPr>
            <w:tcW w:w="1024"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00744" w:rsidRDefault="00265B5A">
            <w:pPr>
              <w:ind w:firstLine="0"/>
              <w:jc w:val="left"/>
            </w:pPr>
            <w:r>
              <w:rPr>
                <w:rFonts w:ascii="Tinos" w:eastAsia="Tinos" w:hAnsi="Tinos" w:cs="Tinos"/>
                <w:sz w:val="20"/>
              </w:rPr>
              <w:t>8.</w:t>
            </w:r>
          </w:p>
        </w:tc>
        <w:tc>
          <w:tcPr>
            <w:tcW w:w="2706"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00744" w:rsidRDefault="00265B5A">
            <w:pPr>
              <w:ind w:firstLine="0"/>
              <w:jc w:val="left"/>
            </w:pPr>
            <w:r>
              <w:rPr>
                <w:rFonts w:ascii="Tinos" w:eastAsia="Tinos" w:hAnsi="Tinos" w:cs="Tinos"/>
                <w:sz w:val="20"/>
              </w:rPr>
              <w:t>Уполномоченный представитель заявителя</w:t>
            </w:r>
          </w:p>
          <w:p w:rsidR="00E00744" w:rsidRDefault="00265B5A">
            <w:pPr>
              <w:ind w:firstLine="0"/>
              <w:jc w:val="left"/>
            </w:pPr>
            <w:r>
              <w:rPr>
                <w:rFonts w:ascii="Tinos" w:eastAsia="Tinos" w:hAnsi="Tinos" w:cs="Tinos"/>
                <w:sz w:val="20"/>
              </w:rPr>
              <w:t>обращается за утверждением акта приемочной комиссии подтверждающего завершение переустройства и (или) перепланировки помещения в многоквартирном доме</w:t>
            </w:r>
          </w:p>
        </w:tc>
        <w:tc>
          <w:tcPr>
            <w:tcW w:w="1995"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00744" w:rsidRDefault="00265B5A">
            <w:r>
              <w:rPr>
                <w:rFonts w:ascii="Tinos" w:eastAsia="Tinos" w:hAnsi="Tinos" w:cs="Tinos"/>
                <w:sz w:val="20"/>
              </w:rPr>
              <w:t>08</w:t>
            </w:r>
          </w:p>
        </w:tc>
        <w:tc>
          <w:tcPr>
            <w:tcW w:w="487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00744" w:rsidRDefault="00265B5A">
            <w:pPr>
              <w:ind w:firstLine="0"/>
              <w:contextualSpacing/>
            </w:pPr>
            <w:r>
              <w:rPr>
                <w:rFonts w:ascii="Tinos" w:eastAsia="Tinos" w:hAnsi="Tinos" w:cs="Tinos"/>
                <w:sz w:val="20"/>
              </w:rPr>
              <w:t>Утвержденный акт приёмочной комиссии подтверждающий завершение переустройства и (или) перепланировки помещения в многоквартирном доме, требуемого для перевода жилого помещения в нежилое помещение и нежилого помещения в жилое помещение в многоквартирном доме</w:t>
            </w:r>
          </w:p>
        </w:tc>
      </w:tr>
      <w:tr w:rsidR="00E00744">
        <w:tc>
          <w:tcPr>
            <w:tcW w:w="1024" w:type="dxa"/>
            <w:tcBorders>
              <w:left w:val="single" w:sz="4" w:space="0" w:color="000000"/>
              <w:bottom w:val="single" w:sz="4" w:space="0" w:color="000000"/>
              <w:right w:val="single" w:sz="4" w:space="0" w:color="000000"/>
            </w:tcBorders>
            <w:tcMar>
              <w:left w:w="108" w:type="dxa"/>
              <w:right w:w="108" w:type="dxa"/>
            </w:tcMar>
          </w:tcPr>
          <w:p w:rsidR="00E00744" w:rsidRDefault="00265B5A">
            <w:pPr>
              <w:ind w:firstLine="0"/>
              <w:jc w:val="left"/>
            </w:pPr>
            <w:r>
              <w:rPr>
                <w:rFonts w:ascii="Tinos" w:eastAsia="Tinos" w:hAnsi="Tinos" w:cs="Tinos"/>
              </w:rPr>
              <w:t>9.</w:t>
            </w:r>
          </w:p>
        </w:tc>
        <w:tc>
          <w:tcPr>
            <w:tcW w:w="2706" w:type="dxa"/>
            <w:tcBorders>
              <w:left w:val="single" w:sz="4" w:space="0" w:color="000000"/>
              <w:bottom w:val="single" w:sz="4" w:space="0" w:color="000000"/>
              <w:right w:val="single" w:sz="4" w:space="0" w:color="000000"/>
            </w:tcBorders>
            <w:tcMar>
              <w:left w:w="108" w:type="dxa"/>
              <w:right w:w="108" w:type="dxa"/>
            </w:tcMar>
          </w:tcPr>
          <w:p w:rsidR="00E00744" w:rsidRDefault="00265B5A">
            <w:pPr>
              <w:ind w:firstLine="0"/>
              <w:jc w:val="left"/>
            </w:pPr>
            <w:r>
              <w:rPr>
                <w:rFonts w:ascii="Tinos" w:eastAsia="Tinos" w:hAnsi="Tinos" w:cs="Tinos"/>
                <w:sz w:val="20"/>
              </w:rPr>
              <w:t>Физическое лицо обращается за утверждением акта приемочной комиссии подтверждающего завершение переустройства и (или) перепланировки помещения в многоквартирном доме</w:t>
            </w:r>
          </w:p>
        </w:tc>
        <w:tc>
          <w:tcPr>
            <w:tcW w:w="1995" w:type="dxa"/>
            <w:tcBorders>
              <w:left w:val="single" w:sz="4" w:space="0" w:color="000000"/>
              <w:bottom w:val="single" w:sz="4" w:space="0" w:color="000000"/>
              <w:right w:val="single" w:sz="4" w:space="0" w:color="000000"/>
            </w:tcBorders>
            <w:tcMar>
              <w:left w:w="108" w:type="dxa"/>
              <w:right w:w="108" w:type="dxa"/>
            </w:tcMar>
          </w:tcPr>
          <w:p w:rsidR="00E00744" w:rsidRDefault="00265B5A">
            <w:r>
              <w:rPr>
                <w:rFonts w:ascii="Tinos" w:eastAsia="Tinos" w:hAnsi="Tinos" w:cs="Tinos"/>
              </w:rPr>
              <w:t>09</w:t>
            </w:r>
          </w:p>
        </w:tc>
        <w:tc>
          <w:tcPr>
            <w:tcW w:w="4872" w:type="dxa"/>
            <w:tcBorders>
              <w:left w:val="single" w:sz="4" w:space="0" w:color="000000"/>
              <w:bottom w:val="single" w:sz="4" w:space="0" w:color="000000"/>
              <w:right w:val="single" w:sz="4" w:space="0" w:color="000000"/>
            </w:tcBorders>
            <w:tcMar>
              <w:left w:w="108" w:type="dxa"/>
              <w:right w:w="108" w:type="dxa"/>
            </w:tcMar>
          </w:tcPr>
          <w:p w:rsidR="00E00744" w:rsidRDefault="00265B5A">
            <w:pPr>
              <w:ind w:firstLine="0"/>
              <w:contextualSpacing/>
            </w:pPr>
            <w:r>
              <w:rPr>
                <w:rFonts w:ascii="Tinos" w:eastAsia="Tinos" w:hAnsi="Tinos" w:cs="Tinos"/>
                <w:sz w:val="20"/>
              </w:rPr>
              <w:t>Решение об отказе в согласовании работ по переустройству и (или) перепланировке жилого помещения в многоквартирном доме, требуемого для перевода жилого помещения в нежилое помещение и нежилого помещения в жилое помещение в многоквартирном доме</w:t>
            </w:r>
          </w:p>
        </w:tc>
      </w:tr>
      <w:tr w:rsidR="00E00744">
        <w:tc>
          <w:tcPr>
            <w:tcW w:w="1024" w:type="dxa"/>
            <w:tcBorders>
              <w:left w:val="single" w:sz="4" w:space="0" w:color="000000"/>
              <w:bottom w:val="single" w:sz="4" w:space="0" w:color="000000"/>
              <w:right w:val="single" w:sz="4" w:space="0" w:color="000000"/>
            </w:tcBorders>
            <w:tcMar>
              <w:left w:w="108" w:type="dxa"/>
              <w:right w:w="108" w:type="dxa"/>
            </w:tcMar>
          </w:tcPr>
          <w:p w:rsidR="00E00744" w:rsidRDefault="00265B5A">
            <w:pPr>
              <w:ind w:firstLine="0"/>
              <w:jc w:val="left"/>
            </w:pPr>
            <w:r>
              <w:rPr>
                <w:rFonts w:ascii="Tinos" w:eastAsia="Tinos" w:hAnsi="Tinos" w:cs="Tinos"/>
              </w:rPr>
              <w:t>10.</w:t>
            </w:r>
          </w:p>
        </w:tc>
        <w:tc>
          <w:tcPr>
            <w:tcW w:w="2706" w:type="dxa"/>
            <w:tcBorders>
              <w:left w:val="single" w:sz="4" w:space="0" w:color="000000"/>
              <w:bottom w:val="single" w:sz="4" w:space="0" w:color="000000"/>
              <w:right w:val="single" w:sz="4" w:space="0" w:color="000000"/>
            </w:tcBorders>
            <w:tcMar>
              <w:left w:w="108" w:type="dxa"/>
              <w:right w:w="108" w:type="dxa"/>
            </w:tcMar>
          </w:tcPr>
          <w:p w:rsidR="00E00744" w:rsidRDefault="00265B5A">
            <w:pPr>
              <w:ind w:firstLine="0"/>
              <w:jc w:val="left"/>
            </w:pPr>
            <w:r>
              <w:rPr>
                <w:rFonts w:ascii="Tinos" w:eastAsia="Tinos" w:hAnsi="Tinos" w:cs="Tinos"/>
                <w:sz w:val="20"/>
              </w:rPr>
              <w:t>Индивидуальный предприниматель</w:t>
            </w:r>
          </w:p>
          <w:p w:rsidR="00E00744" w:rsidRDefault="00265B5A">
            <w:pPr>
              <w:ind w:firstLine="0"/>
              <w:jc w:val="left"/>
            </w:pPr>
            <w:r>
              <w:rPr>
                <w:rFonts w:ascii="Tinos" w:eastAsia="Tinos" w:hAnsi="Tinos" w:cs="Tinos"/>
                <w:sz w:val="20"/>
              </w:rPr>
              <w:t>обращается за утверждением акта приемочной комиссии подтверждающего завершение переустройства и (или) перепланировки помещения в многоквартирном доме</w:t>
            </w:r>
          </w:p>
        </w:tc>
        <w:tc>
          <w:tcPr>
            <w:tcW w:w="1995" w:type="dxa"/>
            <w:tcBorders>
              <w:left w:val="single" w:sz="4" w:space="0" w:color="000000"/>
              <w:bottom w:val="single" w:sz="4" w:space="0" w:color="000000"/>
              <w:right w:val="single" w:sz="4" w:space="0" w:color="000000"/>
            </w:tcBorders>
            <w:tcMar>
              <w:left w:w="108" w:type="dxa"/>
              <w:right w:w="108" w:type="dxa"/>
            </w:tcMar>
          </w:tcPr>
          <w:p w:rsidR="00E00744" w:rsidRDefault="00265B5A">
            <w:r>
              <w:rPr>
                <w:rFonts w:ascii="Tinos" w:eastAsia="Tinos" w:hAnsi="Tinos" w:cs="Tinos"/>
              </w:rPr>
              <w:t>10</w:t>
            </w:r>
          </w:p>
        </w:tc>
        <w:tc>
          <w:tcPr>
            <w:tcW w:w="4872" w:type="dxa"/>
            <w:tcBorders>
              <w:left w:val="single" w:sz="4" w:space="0" w:color="000000"/>
              <w:bottom w:val="single" w:sz="4" w:space="0" w:color="000000"/>
              <w:right w:val="single" w:sz="4" w:space="0" w:color="000000"/>
            </w:tcBorders>
            <w:tcMar>
              <w:left w:w="108" w:type="dxa"/>
              <w:right w:w="108" w:type="dxa"/>
            </w:tcMar>
          </w:tcPr>
          <w:p w:rsidR="00E00744" w:rsidRDefault="00265B5A">
            <w:pPr>
              <w:ind w:firstLine="0"/>
              <w:contextualSpacing/>
            </w:pPr>
            <w:r>
              <w:rPr>
                <w:rFonts w:ascii="Tinos" w:eastAsia="Tinos" w:hAnsi="Tinos" w:cs="Tinos"/>
                <w:sz w:val="20"/>
              </w:rPr>
              <w:t>Решение об отказе в согласовании работ по переустройству и (или) перепланировке жилого помещения в многоквартирном доме, требуемого для перевода жилого помещения в нежилое помещение и нежилого помещения в жилое помещение в многоквартирном доме</w:t>
            </w:r>
          </w:p>
        </w:tc>
      </w:tr>
      <w:tr w:rsidR="00E00744">
        <w:tc>
          <w:tcPr>
            <w:tcW w:w="1024" w:type="dxa"/>
            <w:tcBorders>
              <w:left w:val="single" w:sz="4" w:space="0" w:color="000000"/>
              <w:bottom w:val="single" w:sz="4" w:space="0" w:color="000000"/>
              <w:right w:val="single" w:sz="4" w:space="0" w:color="000000"/>
            </w:tcBorders>
            <w:tcMar>
              <w:left w:w="108" w:type="dxa"/>
              <w:right w:w="108" w:type="dxa"/>
            </w:tcMar>
          </w:tcPr>
          <w:p w:rsidR="00E00744" w:rsidRDefault="00265B5A">
            <w:pPr>
              <w:ind w:firstLine="0"/>
              <w:jc w:val="left"/>
            </w:pPr>
            <w:r>
              <w:rPr>
                <w:rFonts w:ascii="Tinos" w:eastAsia="Tinos" w:hAnsi="Tinos" w:cs="Tinos"/>
              </w:rPr>
              <w:t>11.</w:t>
            </w:r>
          </w:p>
        </w:tc>
        <w:tc>
          <w:tcPr>
            <w:tcW w:w="2706" w:type="dxa"/>
            <w:tcBorders>
              <w:left w:val="single" w:sz="4" w:space="0" w:color="000000"/>
              <w:bottom w:val="single" w:sz="4" w:space="0" w:color="000000"/>
              <w:right w:val="single" w:sz="4" w:space="0" w:color="000000"/>
            </w:tcBorders>
            <w:tcMar>
              <w:left w:w="108" w:type="dxa"/>
              <w:right w:w="108" w:type="dxa"/>
            </w:tcMar>
          </w:tcPr>
          <w:p w:rsidR="00E00744" w:rsidRDefault="00265B5A">
            <w:pPr>
              <w:ind w:firstLine="0"/>
              <w:jc w:val="left"/>
            </w:pPr>
            <w:r>
              <w:rPr>
                <w:rFonts w:ascii="Tinos" w:eastAsia="Tinos" w:hAnsi="Tinos" w:cs="Tinos"/>
                <w:sz w:val="20"/>
              </w:rPr>
              <w:t>Юридическое лицо</w:t>
            </w:r>
          </w:p>
          <w:p w:rsidR="00E00744" w:rsidRDefault="00265B5A">
            <w:pPr>
              <w:ind w:firstLine="0"/>
              <w:jc w:val="left"/>
            </w:pPr>
            <w:r>
              <w:rPr>
                <w:rFonts w:ascii="Tinos" w:eastAsia="Tinos" w:hAnsi="Tinos" w:cs="Tinos"/>
                <w:sz w:val="20"/>
              </w:rPr>
              <w:t>обращается за утверждением акта приемочной комиссии подтверждающего завершение переустройства и (или) перепланировки помещения в многоквартирном доме</w:t>
            </w:r>
          </w:p>
        </w:tc>
        <w:tc>
          <w:tcPr>
            <w:tcW w:w="1995" w:type="dxa"/>
            <w:tcBorders>
              <w:left w:val="single" w:sz="4" w:space="0" w:color="000000"/>
              <w:bottom w:val="single" w:sz="4" w:space="0" w:color="000000"/>
              <w:right w:val="single" w:sz="4" w:space="0" w:color="000000"/>
            </w:tcBorders>
            <w:tcMar>
              <w:left w:w="108" w:type="dxa"/>
              <w:right w:w="108" w:type="dxa"/>
            </w:tcMar>
          </w:tcPr>
          <w:p w:rsidR="00E00744" w:rsidRDefault="00265B5A">
            <w:r>
              <w:rPr>
                <w:rFonts w:ascii="Tinos" w:eastAsia="Tinos" w:hAnsi="Tinos" w:cs="Tinos"/>
              </w:rPr>
              <w:t>11</w:t>
            </w:r>
          </w:p>
        </w:tc>
        <w:tc>
          <w:tcPr>
            <w:tcW w:w="4872" w:type="dxa"/>
            <w:tcBorders>
              <w:left w:val="single" w:sz="4" w:space="0" w:color="000000"/>
              <w:bottom w:val="single" w:sz="4" w:space="0" w:color="000000"/>
              <w:right w:val="single" w:sz="4" w:space="0" w:color="000000"/>
            </w:tcBorders>
            <w:tcMar>
              <w:left w:w="108" w:type="dxa"/>
              <w:right w:w="108" w:type="dxa"/>
            </w:tcMar>
          </w:tcPr>
          <w:p w:rsidR="00E00744" w:rsidRDefault="00265B5A">
            <w:pPr>
              <w:ind w:firstLine="0"/>
              <w:contextualSpacing/>
            </w:pPr>
            <w:r>
              <w:rPr>
                <w:rFonts w:ascii="Tinos" w:eastAsia="Tinos" w:hAnsi="Tinos" w:cs="Tinos"/>
                <w:sz w:val="20"/>
              </w:rPr>
              <w:t>Решение об отказе в согласовании работ по переустройству и (или) перепланировке жилого помещения в многоквартирном доме, требуемого для перевода жилого помещения в нежилое помещение и нежилого помещения в жилое помещение в многоквартирном доме</w:t>
            </w:r>
          </w:p>
        </w:tc>
      </w:tr>
      <w:tr w:rsidR="00E00744">
        <w:tc>
          <w:tcPr>
            <w:tcW w:w="1024" w:type="dxa"/>
            <w:tcBorders>
              <w:left w:val="single" w:sz="4" w:space="0" w:color="000000"/>
              <w:bottom w:val="single" w:sz="4" w:space="0" w:color="000000"/>
              <w:right w:val="single" w:sz="4" w:space="0" w:color="000000"/>
            </w:tcBorders>
            <w:tcMar>
              <w:left w:w="108" w:type="dxa"/>
              <w:right w:w="108" w:type="dxa"/>
            </w:tcMar>
          </w:tcPr>
          <w:p w:rsidR="00E00744" w:rsidRDefault="00265B5A">
            <w:pPr>
              <w:ind w:firstLine="0"/>
              <w:jc w:val="left"/>
            </w:pPr>
            <w:r>
              <w:rPr>
                <w:rFonts w:ascii="Tinos" w:eastAsia="Tinos" w:hAnsi="Tinos" w:cs="Tinos"/>
              </w:rPr>
              <w:t>12.</w:t>
            </w:r>
          </w:p>
        </w:tc>
        <w:tc>
          <w:tcPr>
            <w:tcW w:w="2706" w:type="dxa"/>
            <w:tcBorders>
              <w:left w:val="single" w:sz="4" w:space="0" w:color="000000"/>
              <w:bottom w:val="single" w:sz="4" w:space="0" w:color="000000"/>
              <w:right w:val="single" w:sz="4" w:space="0" w:color="000000"/>
            </w:tcBorders>
            <w:tcMar>
              <w:left w:w="108" w:type="dxa"/>
              <w:right w:w="108" w:type="dxa"/>
            </w:tcMar>
          </w:tcPr>
          <w:p w:rsidR="00E00744" w:rsidRDefault="00265B5A">
            <w:pPr>
              <w:ind w:firstLine="0"/>
              <w:jc w:val="left"/>
            </w:pPr>
            <w:r>
              <w:rPr>
                <w:rFonts w:ascii="Tinos" w:eastAsia="Tinos" w:hAnsi="Tinos" w:cs="Tinos"/>
                <w:sz w:val="20"/>
              </w:rPr>
              <w:t>Уполномоченный представитель заявителя</w:t>
            </w:r>
          </w:p>
          <w:p w:rsidR="00E00744" w:rsidRDefault="00265B5A">
            <w:pPr>
              <w:ind w:firstLine="0"/>
              <w:jc w:val="left"/>
            </w:pPr>
            <w:r>
              <w:rPr>
                <w:rFonts w:ascii="Tinos" w:eastAsia="Tinos" w:hAnsi="Tinos" w:cs="Tinos"/>
                <w:sz w:val="20"/>
              </w:rPr>
              <w:t>обращается за утверждением акта приемочной комиссии подтверждающего завершение переустройства и (или) перепланировки помещения в многоквартирном доме</w:t>
            </w:r>
          </w:p>
        </w:tc>
        <w:tc>
          <w:tcPr>
            <w:tcW w:w="1995" w:type="dxa"/>
            <w:tcBorders>
              <w:left w:val="single" w:sz="4" w:space="0" w:color="000000"/>
              <w:bottom w:val="single" w:sz="4" w:space="0" w:color="000000"/>
              <w:right w:val="single" w:sz="4" w:space="0" w:color="000000"/>
            </w:tcBorders>
            <w:tcMar>
              <w:left w:w="108" w:type="dxa"/>
              <w:right w:w="108" w:type="dxa"/>
            </w:tcMar>
          </w:tcPr>
          <w:p w:rsidR="00E00744" w:rsidRDefault="00265B5A">
            <w:r>
              <w:rPr>
                <w:rFonts w:ascii="Tinos" w:eastAsia="Tinos" w:hAnsi="Tinos" w:cs="Tinos"/>
              </w:rPr>
              <w:t>12</w:t>
            </w:r>
          </w:p>
        </w:tc>
        <w:tc>
          <w:tcPr>
            <w:tcW w:w="4872" w:type="dxa"/>
            <w:tcBorders>
              <w:left w:val="single" w:sz="4" w:space="0" w:color="000000"/>
              <w:bottom w:val="single" w:sz="4" w:space="0" w:color="000000"/>
              <w:right w:val="single" w:sz="4" w:space="0" w:color="000000"/>
            </w:tcBorders>
            <w:tcMar>
              <w:left w:w="108" w:type="dxa"/>
              <w:right w:w="108" w:type="dxa"/>
            </w:tcMar>
          </w:tcPr>
          <w:p w:rsidR="00E00744" w:rsidRDefault="00265B5A">
            <w:pPr>
              <w:ind w:firstLine="0"/>
              <w:contextualSpacing/>
            </w:pPr>
            <w:r>
              <w:rPr>
                <w:rFonts w:ascii="Tinos" w:eastAsia="Tinos" w:hAnsi="Tinos" w:cs="Tinos"/>
                <w:sz w:val="20"/>
              </w:rPr>
              <w:t>Решение об отказе в согласовании работ по переустройству и (или) перепланировке жилого помещения в многоквартирном доме, требуемого для перевода жилого помещения в нежилое помещение и нежилого помещения в жилое помещение в многоквартирном доме</w:t>
            </w:r>
          </w:p>
        </w:tc>
      </w:tr>
    </w:tbl>
    <w:p w:rsidR="00E00744" w:rsidRDefault="00E00744">
      <w:pPr>
        <w:ind w:firstLine="709"/>
        <w:contextualSpacing/>
        <w:rPr>
          <w:rFonts w:ascii="Tinos" w:eastAsia="Tinos" w:hAnsi="Tinos" w:cs="Tinos"/>
          <w:b/>
          <w:sz w:val="28"/>
        </w:rPr>
      </w:pPr>
    </w:p>
    <w:p w:rsidR="00E00744" w:rsidRDefault="00E00744">
      <w:pPr>
        <w:pStyle w:val="aff3"/>
        <w:jc w:val="center"/>
        <w:rPr>
          <w:rFonts w:ascii="Tinos" w:eastAsia="Tinos" w:hAnsi="Tinos" w:cs="Tinos"/>
          <w:b/>
          <w:sz w:val="28"/>
        </w:rPr>
      </w:pPr>
    </w:p>
    <w:p w:rsidR="00E00744" w:rsidRDefault="00E00744">
      <w:pPr>
        <w:pStyle w:val="aff3"/>
        <w:jc w:val="center"/>
        <w:rPr>
          <w:rFonts w:ascii="Tinos" w:eastAsia="Tinos" w:hAnsi="Tinos" w:cs="Tinos"/>
          <w:b/>
          <w:sz w:val="28"/>
        </w:rPr>
      </w:pPr>
    </w:p>
    <w:p w:rsidR="00E00744" w:rsidRDefault="00E00744">
      <w:pPr>
        <w:pStyle w:val="aff3"/>
        <w:jc w:val="center"/>
        <w:rPr>
          <w:rFonts w:ascii="Tinos" w:eastAsia="Tinos" w:hAnsi="Tinos" w:cs="Tinos"/>
          <w:b/>
          <w:sz w:val="28"/>
        </w:rPr>
      </w:pPr>
    </w:p>
    <w:p w:rsidR="00E00744" w:rsidRDefault="00E00744">
      <w:pPr>
        <w:pStyle w:val="aff3"/>
        <w:jc w:val="center"/>
        <w:rPr>
          <w:rFonts w:ascii="Tinos" w:eastAsia="Tinos" w:hAnsi="Tinos" w:cs="Tinos"/>
          <w:b/>
          <w:sz w:val="28"/>
        </w:rPr>
      </w:pPr>
    </w:p>
    <w:p w:rsidR="00E00744" w:rsidRDefault="00E00744">
      <w:pPr>
        <w:pStyle w:val="aff3"/>
        <w:jc w:val="center"/>
        <w:rPr>
          <w:rFonts w:ascii="Tinos" w:eastAsia="Tinos" w:hAnsi="Tinos" w:cs="Tinos"/>
          <w:b/>
          <w:sz w:val="28"/>
        </w:rPr>
      </w:pPr>
    </w:p>
    <w:p w:rsidR="00E00744" w:rsidRDefault="00E00744">
      <w:pPr>
        <w:pStyle w:val="aff3"/>
        <w:jc w:val="center"/>
        <w:rPr>
          <w:rFonts w:ascii="Tinos" w:eastAsia="Tinos" w:hAnsi="Tinos" w:cs="Tinos"/>
          <w:b/>
          <w:sz w:val="28"/>
        </w:rPr>
      </w:pPr>
    </w:p>
    <w:p w:rsidR="00E00744" w:rsidRDefault="00E00744">
      <w:pPr>
        <w:pStyle w:val="aff3"/>
        <w:jc w:val="center"/>
        <w:rPr>
          <w:rFonts w:ascii="Tinos" w:eastAsia="Tinos" w:hAnsi="Tinos" w:cs="Tinos"/>
          <w:b/>
          <w:sz w:val="28"/>
        </w:rPr>
      </w:pPr>
    </w:p>
    <w:p w:rsidR="00E00744" w:rsidRDefault="00E00744">
      <w:pPr>
        <w:pStyle w:val="aff3"/>
        <w:jc w:val="center"/>
        <w:rPr>
          <w:rFonts w:ascii="Tinos" w:eastAsia="Tinos" w:hAnsi="Tinos" w:cs="Tinos"/>
          <w:b/>
          <w:sz w:val="28"/>
        </w:rPr>
      </w:pPr>
    </w:p>
    <w:p w:rsidR="00E00744" w:rsidRDefault="00E00744">
      <w:pPr>
        <w:pStyle w:val="aff3"/>
        <w:jc w:val="center"/>
        <w:rPr>
          <w:rFonts w:ascii="Tinos" w:eastAsia="Tinos" w:hAnsi="Tinos" w:cs="Tinos"/>
          <w:b/>
          <w:sz w:val="28"/>
        </w:rPr>
      </w:pPr>
    </w:p>
    <w:p w:rsidR="00E00744" w:rsidRDefault="00E00744">
      <w:pPr>
        <w:pStyle w:val="aff3"/>
        <w:jc w:val="center"/>
        <w:rPr>
          <w:rFonts w:ascii="Tinos" w:eastAsia="Tinos" w:hAnsi="Tinos" w:cs="Tinos"/>
          <w:b/>
          <w:sz w:val="28"/>
        </w:rPr>
      </w:pPr>
    </w:p>
    <w:p w:rsidR="00E00744" w:rsidRDefault="00E00744">
      <w:pPr>
        <w:pStyle w:val="aff3"/>
        <w:jc w:val="center"/>
        <w:rPr>
          <w:rFonts w:ascii="Tinos" w:eastAsia="Tinos" w:hAnsi="Tinos" w:cs="Tinos"/>
          <w:b/>
          <w:sz w:val="28"/>
        </w:rPr>
      </w:pPr>
    </w:p>
    <w:p w:rsidR="00E00744" w:rsidRDefault="00265B5A">
      <w:pPr>
        <w:jc w:val="right"/>
      </w:pPr>
      <w:r>
        <w:rPr>
          <w:rFonts w:ascii="Tinos" w:eastAsia="Tinos" w:hAnsi="Tinos" w:cs="Tinos"/>
          <w:sz w:val="28"/>
        </w:rPr>
        <w:t>Приложение № 3</w:t>
      </w:r>
    </w:p>
    <w:p w:rsidR="00E00744" w:rsidRDefault="00265B5A">
      <w:pPr>
        <w:pStyle w:val="aff3"/>
        <w:jc w:val="right"/>
      </w:pPr>
      <w:r>
        <w:rPr>
          <w:rFonts w:ascii="Tinos" w:eastAsia="Tinos" w:hAnsi="Tinos" w:cs="Tinos"/>
          <w:sz w:val="28"/>
        </w:rPr>
        <w:t>к Административному регламенту</w:t>
      </w:r>
    </w:p>
    <w:p w:rsidR="00E00744" w:rsidRDefault="00265B5A">
      <w:pPr>
        <w:pStyle w:val="aff3"/>
        <w:jc w:val="right"/>
      </w:pPr>
      <w:r>
        <w:rPr>
          <w:rFonts w:ascii="Tinos" w:eastAsia="Tinos" w:hAnsi="Tinos" w:cs="Tinos"/>
          <w:sz w:val="28"/>
        </w:rPr>
        <w:t>предоставления муниципальной услуги</w:t>
      </w:r>
    </w:p>
    <w:p w:rsidR="00E00744" w:rsidRDefault="00E00744">
      <w:pPr>
        <w:pStyle w:val="aff3"/>
        <w:jc w:val="center"/>
        <w:rPr>
          <w:rFonts w:ascii="Tinos" w:eastAsia="Tinos" w:hAnsi="Tinos" w:cs="Tinos"/>
          <w:b/>
          <w:sz w:val="28"/>
        </w:rPr>
      </w:pPr>
    </w:p>
    <w:p w:rsidR="00E00744" w:rsidRDefault="00265B5A">
      <w:pPr>
        <w:pStyle w:val="aff3"/>
        <w:jc w:val="center"/>
      </w:pPr>
      <w:r>
        <w:rPr>
          <w:rFonts w:ascii="Tinos" w:eastAsia="Tinos" w:hAnsi="Tinos" w:cs="Tinos"/>
          <w:b/>
          <w:sz w:val="28"/>
        </w:rPr>
        <w:t>Исчерпывающий перечень документов, необходимых</w:t>
      </w:r>
    </w:p>
    <w:p w:rsidR="00E00744" w:rsidRDefault="00265B5A">
      <w:pPr>
        <w:pStyle w:val="aff3"/>
        <w:jc w:val="center"/>
      </w:pPr>
      <w:r>
        <w:rPr>
          <w:rFonts w:ascii="Tinos" w:eastAsia="Tinos" w:hAnsi="Tinos" w:cs="Tinos"/>
          <w:b/>
          <w:sz w:val="28"/>
        </w:rPr>
        <w:t>для предоставления муниципальной услуги</w:t>
      </w:r>
    </w:p>
    <w:p w:rsidR="00E00744" w:rsidRDefault="00E00744">
      <w:pPr>
        <w:jc w:val="right"/>
        <w:rPr>
          <w:rFonts w:ascii="Tinos" w:eastAsia="Tinos" w:hAnsi="Tinos" w:cs="Tinos"/>
        </w:rPr>
      </w:pPr>
    </w:p>
    <w:tbl>
      <w:tblPr>
        <w:tblW w:w="0" w:type="auto"/>
        <w:tblInd w:w="-71" w:type="dxa"/>
        <w:tblLayout w:type="fixed"/>
        <w:tblCellMar>
          <w:left w:w="0" w:type="dxa"/>
          <w:right w:w="0" w:type="dxa"/>
        </w:tblCellMar>
        <w:tblLook w:val="04A0" w:firstRow="1" w:lastRow="0" w:firstColumn="1" w:lastColumn="0" w:noHBand="0" w:noVBand="1"/>
      </w:tblPr>
      <w:tblGrid>
        <w:gridCol w:w="425"/>
        <w:gridCol w:w="2621"/>
        <w:gridCol w:w="1058"/>
        <w:gridCol w:w="1442"/>
        <w:gridCol w:w="1480"/>
        <w:gridCol w:w="975"/>
        <w:gridCol w:w="2550"/>
      </w:tblGrid>
      <w:tr w:rsidR="00E00744">
        <w:tc>
          <w:tcPr>
            <w:tcW w:w="42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00744" w:rsidRDefault="00265B5A">
            <w:pPr>
              <w:ind w:firstLine="0"/>
              <w:jc w:val="left"/>
            </w:pPr>
            <w:r>
              <w:rPr>
                <w:rFonts w:ascii="Tinos" w:eastAsia="Tinos" w:hAnsi="Tinos" w:cs="Tinos"/>
                <w:sz w:val="20"/>
              </w:rPr>
              <w:t>п/п</w:t>
            </w:r>
          </w:p>
        </w:tc>
        <w:tc>
          <w:tcPr>
            <w:tcW w:w="262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00744" w:rsidRDefault="00265B5A">
            <w:pPr>
              <w:ind w:firstLine="0"/>
              <w:jc w:val="left"/>
            </w:pPr>
            <w:r>
              <w:rPr>
                <w:rFonts w:ascii="Tinos" w:eastAsia="Tinos" w:hAnsi="Tinos" w:cs="Tinos"/>
                <w:sz w:val="20"/>
              </w:rPr>
              <w:t>Наименование документов</w:t>
            </w:r>
          </w:p>
        </w:tc>
        <w:tc>
          <w:tcPr>
            <w:tcW w:w="105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00744" w:rsidRDefault="00265B5A">
            <w:pPr>
              <w:ind w:firstLine="0"/>
              <w:jc w:val="left"/>
            </w:pPr>
            <w:r>
              <w:rPr>
                <w:rFonts w:ascii="Tinos" w:eastAsia="Tinos" w:hAnsi="Tinos" w:cs="Tinos"/>
                <w:sz w:val="20"/>
              </w:rPr>
              <w:t>Идентификаторы категорий (признаков) заявителей</w:t>
            </w:r>
          </w:p>
        </w:tc>
        <w:tc>
          <w:tcPr>
            <w:tcW w:w="144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00744" w:rsidRDefault="00265B5A">
            <w:pPr>
              <w:ind w:firstLine="0"/>
              <w:jc w:val="left"/>
            </w:pPr>
            <w:r>
              <w:rPr>
                <w:rFonts w:ascii="Tinos" w:eastAsia="Tinos" w:hAnsi="Tinos" w:cs="Tinos"/>
                <w:sz w:val="20"/>
              </w:rPr>
              <w:t>Доступные для заявителя способы обращения</w:t>
            </w:r>
          </w:p>
        </w:tc>
        <w:tc>
          <w:tcPr>
            <w:tcW w:w="148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00744" w:rsidRDefault="00265B5A">
            <w:pPr>
              <w:ind w:firstLine="0"/>
              <w:jc w:val="left"/>
            </w:pPr>
            <w:r>
              <w:rPr>
                <w:rFonts w:ascii="Tinos" w:eastAsia="Tinos" w:hAnsi="Tinos" w:cs="Tinos"/>
                <w:sz w:val="20"/>
              </w:rPr>
              <w:t xml:space="preserve">Документ предоставляется: Обязательно/ по инициативе заявителя /подтверждение сведений посредством МИВ </w:t>
            </w:r>
          </w:p>
        </w:tc>
        <w:tc>
          <w:tcPr>
            <w:tcW w:w="97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00744" w:rsidRDefault="00265B5A">
            <w:pPr>
              <w:ind w:firstLine="0"/>
              <w:jc w:val="left"/>
            </w:pPr>
            <w:r>
              <w:rPr>
                <w:rFonts w:ascii="Tinos" w:eastAsia="Tinos" w:hAnsi="Tinos" w:cs="Tinos"/>
                <w:sz w:val="20"/>
              </w:rPr>
              <w:t>Форма документа утверждена Административным регламентом</w:t>
            </w:r>
          </w:p>
        </w:tc>
        <w:tc>
          <w:tcPr>
            <w:tcW w:w="25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00744" w:rsidRDefault="00265B5A">
            <w:pPr>
              <w:ind w:firstLine="0"/>
              <w:jc w:val="left"/>
            </w:pPr>
            <w:r>
              <w:rPr>
                <w:rFonts w:ascii="Tinos" w:eastAsia="Tinos" w:hAnsi="Tinos" w:cs="Tinos"/>
                <w:sz w:val="20"/>
              </w:rPr>
              <w:t>Требования к подаче документов указанным способом (формат, количество, иные необходимые требования)</w:t>
            </w:r>
          </w:p>
        </w:tc>
      </w:tr>
      <w:tr w:rsidR="00E00744">
        <w:tc>
          <w:tcPr>
            <w:tcW w:w="10551" w:type="dxa"/>
            <w:gridSpan w:val="7"/>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00744" w:rsidRDefault="00265B5A">
            <w:pPr>
              <w:jc w:val="center"/>
            </w:pPr>
            <w:r>
              <w:rPr>
                <w:rFonts w:ascii="TimesNewRoman" w:eastAsia="TimesNewRoman" w:hAnsi="TimesNewRoman" w:cs="TimesNewRoman"/>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w:t>
            </w:r>
            <w:r>
              <w:rPr>
                <w:rFonts w:ascii="Tinos" w:eastAsia="Tinos" w:hAnsi="Tinos" w:cs="Tinos"/>
                <w:sz w:val="20"/>
              </w:rPr>
              <w:t xml:space="preserve"> </w:t>
            </w:r>
            <w:r>
              <w:rPr>
                <w:rFonts w:ascii="TimesNewRoman" w:eastAsia="TimesNewRoman" w:hAnsi="TimesNewRoman" w:cs="TimesNewRoman"/>
              </w:rPr>
              <w:t>услуги, которые заявитель должен представить самостоятельно</w:t>
            </w:r>
          </w:p>
        </w:tc>
      </w:tr>
      <w:tr w:rsidR="00E00744">
        <w:tc>
          <w:tcPr>
            <w:tcW w:w="425"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E00744" w:rsidRDefault="00265B5A">
            <w:pPr>
              <w:ind w:firstLine="0"/>
              <w:jc w:val="left"/>
            </w:pPr>
            <w:r>
              <w:rPr>
                <w:rFonts w:ascii="Tinos" w:eastAsia="Tinos" w:hAnsi="Tinos" w:cs="Tinos"/>
                <w:sz w:val="20"/>
              </w:rPr>
              <w:t>1</w:t>
            </w:r>
          </w:p>
        </w:tc>
        <w:tc>
          <w:tcPr>
            <w:tcW w:w="2621"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E00744" w:rsidRDefault="00265B5A">
            <w:pPr>
              <w:ind w:firstLine="0"/>
              <w:jc w:val="left"/>
            </w:pPr>
            <w:r>
              <w:rPr>
                <w:rFonts w:ascii="Tinos" w:eastAsia="Tinos" w:hAnsi="Tinos" w:cs="Tinos"/>
                <w:sz w:val="20"/>
              </w:rPr>
              <w:t>Заявление о предоставлении муниципальной услуги</w:t>
            </w:r>
          </w:p>
        </w:tc>
        <w:tc>
          <w:tcPr>
            <w:tcW w:w="1058"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E00744" w:rsidRDefault="00265B5A">
            <w:pPr>
              <w:ind w:firstLine="0"/>
              <w:jc w:val="left"/>
            </w:pPr>
            <w:r>
              <w:rPr>
                <w:rFonts w:ascii="Tinos" w:eastAsia="Tinos" w:hAnsi="Tinos" w:cs="Tinos"/>
                <w:sz w:val="20"/>
              </w:rPr>
              <w:t>все</w:t>
            </w:r>
          </w:p>
        </w:tc>
        <w:tc>
          <w:tcPr>
            <w:tcW w:w="144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00744" w:rsidRDefault="00265B5A">
            <w:pPr>
              <w:ind w:firstLine="0"/>
              <w:jc w:val="left"/>
            </w:pPr>
            <w:r>
              <w:rPr>
                <w:rFonts w:ascii="Tinos" w:eastAsia="Tinos" w:hAnsi="Tinos" w:cs="Tinos"/>
                <w:sz w:val="20"/>
              </w:rPr>
              <w:t>лично в Уполномоченный орган, МФЦ</w:t>
            </w:r>
          </w:p>
        </w:tc>
        <w:tc>
          <w:tcPr>
            <w:tcW w:w="148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E00744" w:rsidRDefault="00265B5A">
            <w:pPr>
              <w:ind w:firstLine="0"/>
              <w:jc w:val="left"/>
            </w:pPr>
            <w:r>
              <w:rPr>
                <w:rFonts w:ascii="Tinos" w:eastAsia="Tinos" w:hAnsi="Tinos" w:cs="Tinos"/>
                <w:sz w:val="20"/>
              </w:rPr>
              <w:t xml:space="preserve">обязательно </w:t>
            </w:r>
          </w:p>
        </w:tc>
        <w:tc>
          <w:tcPr>
            <w:tcW w:w="975"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E00744" w:rsidRDefault="00265B5A">
            <w:pPr>
              <w:ind w:firstLine="0"/>
              <w:jc w:val="left"/>
            </w:pPr>
            <w:r>
              <w:rPr>
                <w:rFonts w:ascii="Tinos" w:eastAsia="Tinos" w:hAnsi="Tinos" w:cs="Tinos"/>
                <w:sz w:val="20"/>
              </w:rPr>
              <w:t>приложение № 8 к административному регламенту</w:t>
            </w:r>
          </w:p>
          <w:p w:rsidR="00E00744" w:rsidRDefault="00E00744">
            <w:pPr>
              <w:jc w:val="left"/>
              <w:rPr>
                <w:rFonts w:ascii="Tinos" w:eastAsia="Tinos" w:hAnsi="Tinos" w:cs="Tinos"/>
                <w:sz w:val="20"/>
              </w:rPr>
            </w:pPr>
          </w:p>
          <w:p w:rsidR="00E00744" w:rsidRDefault="00E00744">
            <w:pPr>
              <w:ind w:firstLine="0"/>
              <w:jc w:val="left"/>
              <w:rPr>
                <w:rFonts w:ascii="Tinos" w:eastAsia="Tinos" w:hAnsi="Tinos" w:cs="Tinos"/>
                <w:sz w:val="20"/>
              </w:rPr>
            </w:pPr>
          </w:p>
        </w:tc>
        <w:tc>
          <w:tcPr>
            <w:tcW w:w="25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E00744" w:rsidRDefault="00265B5A">
            <w:pPr>
              <w:ind w:firstLine="0"/>
              <w:jc w:val="left"/>
            </w:pPr>
            <w:r>
              <w:rPr>
                <w:rFonts w:ascii="Tinos" w:eastAsia="Tinos" w:hAnsi="Tinos" w:cs="Tinos"/>
                <w:sz w:val="20"/>
              </w:rPr>
              <w:t>оригинал, 1 экземпляр, должно быть подписано заявителем или его уполномоченным представителем</w:t>
            </w:r>
          </w:p>
        </w:tc>
      </w:tr>
      <w:tr w:rsidR="00E00744">
        <w:tc>
          <w:tcPr>
            <w:tcW w:w="425"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E00744" w:rsidRDefault="00E00744">
            <w:pPr>
              <w:ind w:firstLine="0"/>
              <w:jc w:val="left"/>
              <w:rPr>
                <w:rFonts w:ascii="Tinos" w:eastAsia="Tinos" w:hAnsi="Tinos" w:cs="Tinos"/>
              </w:rPr>
            </w:pPr>
          </w:p>
        </w:tc>
        <w:tc>
          <w:tcPr>
            <w:tcW w:w="2621"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E00744" w:rsidRDefault="00E00744">
            <w:pPr>
              <w:ind w:firstLine="0"/>
              <w:jc w:val="left"/>
              <w:rPr>
                <w:rFonts w:ascii="Tinos" w:eastAsia="Tinos" w:hAnsi="Tinos" w:cs="Tinos"/>
              </w:rPr>
            </w:pPr>
          </w:p>
        </w:tc>
        <w:tc>
          <w:tcPr>
            <w:tcW w:w="1058"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E00744" w:rsidRDefault="00E00744">
            <w:pPr>
              <w:ind w:firstLine="0"/>
              <w:jc w:val="left"/>
              <w:rPr>
                <w:rFonts w:ascii="Tinos" w:eastAsia="Tinos" w:hAnsi="Tinos" w:cs="Tinos"/>
              </w:rPr>
            </w:pPr>
          </w:p>
        </w:tc>
        <w:tc>
          <w:tcPr>
            <w:tcW w:w="144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00744" w:rsidRDefault="00265B5A">
            <w:pPr>
              <w:ind w:firstLine="0"/>
              <w:jc w:val="left"/>
            </w:pPr>
            <w:r>
              <w:rPr>
                <w:rFonts w:ascii="Tinos" w:eastAsia="Tinos" w:hAnsi="Tinos" w:cs="Tinos"/>
                <w:sz w:val="20"/>
              </w:rPr>
              <w:t>ЕПГУ</w:t>
            </w:r>
          </w:p>
        </w:tc>
        <w:tc>
          <w:tcPr>
            <w:tcW w:w="148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E00744" w:rsidRDefault="00265B5A">
            <w:pPr>
              <w:ind w:firstLine="0"/>
              <w:jc w:val="left"/>
            </w:pPr>
            <w:r>
              <w:rPr>
                <w:rFonts w:ascii="Tinos" w:eastAsia="Tinos" w:hAnsi="Tinos" w:cs="Tinos"/>
                <w:sz w:val="20"/>
              </w:rPr>
              <w:t xml:space="preserve">обязательно </w:t>
            </w:r>
          </w:p>
        </w:tc>
        <w:tc>
          <w:tcPr>
            <w:tcW w:w="975"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E00744" w:rsidRDefault="00E00744">
            <w:pPr>
              <w:ind w:firstLine="0"/>
              <w:jc w:val="left"/>
              <w:rPr>
                <w:rFonts w:ascii="Tinos" w:eastAsia="Tinos" w:hAnsi="Tinos" w:cs="Tinos"/>
              </w:rPr>
            </w:pPr>
          </w:p>
        </w:tc>
        <w:tc>
          <w:tcPr>
            <w:tcW w:w="25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E00744" w:rsidRDefault="00265B5A">
            <w:pPr>
              <w:ind w:firstLine="0"/>
              <w:jc w:val="left"/>
            </w:pPr>
            <w:r>
              <w:rPr>
                <w:rFonts w:ascii="Tinos" w:eastAsia="Tinos" w:hAnsi="Tinos" w:cs="Tinos"/>
                <w:sz w:val="20"/>
              </w:rPr>
              <w:t>формирование заявления осуществляется посредством заполнения интерактивной формы на ЕПГУ</w:t>
            </w:r>
          </w:p>
        </w:tc>
      </w:tr>
      <w:tr w:rsidR="00E00744">
        <w:tc>
          <w:tcPr>
            <w:tcW w:w="425"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E00744" w:rsidRDefault="00E00744">
            <w:pPr>
              <w:ind w:firstLine="0"/>
              <w:jc w:val="left"/>
              <w:rPr>
                <w:rFonts w:ascii="Tinos" w:eastAsia="Tinos" w:hAnsi="Tinos" w:cs="Tinos"/>
              </w:rPr>
            </w:pPr>
          </w:p>
        </w:tc>
        <w:tc>
          <w:tcPr>
            <w:tcW w:w="2621"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E00744" w:rsidRDefault="00E00744">
            <w:pPr>
              <w:ind w:firstLine="0"/>
              <w:jc w:val="left"/>
              <w:rPr>
                <w:rFonts w:ascii="Tinos" w:eastAsia="Tinos" w:hAnsi="Tinos" w:cs="Tinos"/>
              </w:rPr>
            </w:pPr>
          </w:p>
        </w:tc>
        <w:tc>
          <w:tcPr>
            <w:tcW w:w="1058"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E00744" w:rsidRDefault="00E00744">
            <w:pPr>
              <w:ind w:firstLine="0"/>
              <w:jc w:val="left"/>
              <w:rPr>
                <w:rFonts w:ascii="Tinos" w:eastAsia="Tinos" w:hAnsi="Tinos" w:cs="Tinos"/>
              </w:rPr>
            </w:pPr>
          </w:p>
        </w:tc>
        <w:tc>
          <w:tcPr>
            <w:tcW w:w="144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00744" w:rsidRDefault="00265B5A">
            <w:pPr>
              <w:ind w:firstLine="0"/>
              <w:jc w:val="left"/>
            </w:pPr>
            <w:r>
              <w:rPr>
                <w:rFonts w:ascii="Tinos" w:eastAsia="Tinos" w:hAnsi="Tinos" w:cs="Tinos"/>
                <w:sz w:val="20"/>
              </w:rPr>
              <w:t xml:space="preserve">почтовая связь </w:t>
            </w:r>
          </w:p>
        </w:tc>
        <w:tc>
          <w:tcPr>
            <w:tcW w:w="148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E00744" w:rsidRDefault="00265B5A">
            <w:pPr>
              <w:ind w:firstLine="0"/>
              <w:jc w:val="left"/>
            </w:pPr>
            <w:r>
              <w:rPr>
                <w:rFonts w:ascii="Tinos" w:eastAsia="Tinos" w:hAnsi="Tinos" w:cs="Tinos"/>
                <w:sz w:val="20"/>
              </w:rPr>
              <w:t xml:space="preserve">обязательно </w:t>
            </w:r>
          </w:p>
        </w:tc>
        <w:tc>
          <w:tcPr>
            <w:tcW w:w="975"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E00744" w:rsidRDefault="00E00744">
            <w:pPr>
              <w:ind w:firstLine="0"/>
              <w:jc w:val="left"/>
              <w:rPr>
                <w:rFonts w:ascii="Tinos" w:eastAsia="Tinos" w:hAnsi="Tinos" w:cs="Tinos"/>
              </w:rPr>
            </w:pPr>
          </w:p>
        </w:tc>
        <w:tc>
          <w:tcPr>
            <w:tcW w:w="25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E00744" w:rsidRDefault="00265B5A">
            <w:pPr>
              <w:ind w:firstLine="0"/>
              <w:jc w:val="left"/>
            </w:pPr>
            <w:r>
              <w:rPr>
                <w:rFonts w:ascii="Tinos" w:eastAsia="Tinos" w:hAnsi="Tinos" w:cs="Tinos"/>
                <w:sz w:val="20"/>
              </w:rPr>
              <w:t>оригинал, 1 экземпляр, должно быть подписано заявителем или его уполномоченным представителем</w:t>
            </w:r>
          </w:p>
        </w:tc>
      </w:tr>
      <w:tr w:rsidR="00E00744">
        <w:tc>
          <w:tcPr>
            <w:tcW w:w="425"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E00744" w:rsidRDefault="00265B5A">
            <w:pPr>
              <w:ind w:firstLine="0"/>
              <w:jc w:val="left"/>
            </w:pPr>
            <w:r>
              <w:rPr>
                <w:rFonts w:ascii="Tinos" w:eastAsia="Tinos" w:hAnsi="Tinos" w:cs="Tinos"/>
                <w:sz w:val="20"/>
              </w:rPr>
              <w:t>2</w:t>
            </w:r>
          </w:p>
          <w:p w:rsidR="00E00744" w:rsidRDefault="00E00744">
            <w:pPr>
              <w:ind w:firstLine="0"/>
              <w:jc w:val="left"/>
              <w:rPr>
                <w:rFonts w:ascii="Tinos" w:eastAsia="Tinos" w:hAnsi="Tinos" w:cs="Tinos"/>
                <w:sz w:val="20"/>
              </w:rPr>
            </w:pPr>
          </w:p>
        </w:tc>
        <w:tc>
          <w:tcPr>
            <w:tcW w:w="2621"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E00744" w:rsidRDefault="00265B5A">
            <w:pPr>
              <w:ind w:firstLine="0"/>
              <w:jc w:val="left"/>
            </w:pPr>
            <w:r>
              <w:rPr>
                <w:rFonts w:ascii="Tinos" w:eastAsia="Tinos" w:hAnsi="Tinos" w:cs="Tinos"/>
                <w:sz w:val="20"/>
              </w:rPr>
              <w:t>Документ, удостоверяющий личность заявителя (представителя)</w:t>
            </w:r>
          </w:p>
        </w:tc>
        <w:tc>
          <w:tcPr>
            <w:tcW w:w="1058"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E00744" w:rsidRDefault="00265B5A">
            <w:pPr>
              <w:ind w:firstLine="0"/>
              <w:jc w:val="left"/>
            </w:pPr>
            <w:r>
              <w:rPr>
                <w:rFonts w:ascii="Tinos" w:eastAsia="Tinos" w:hAnsi="Tinos" w:cs="Tinos"/>
                <w:sz w:val="20"/>
              </w:rPr>
              <w:t>все</w:t>
            </w:r>
          </w:p>
        </w:tc>
        <w:tc>
          <w:tcPr>
            <w:tcW w:w="144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00744" w:rsidRDefault="00265B5A">
            <w:pPr>
              <w:ind w:firstLine="0"/>
              <w:jc w:val="left"/>
            </w:pPr>
            <w:r>
              <w:rPr>
                <w:rFonts w:ascii="Tinos" w:eastAsia="Tinos" w:hAnsi="Tinos" w:cs="Tinos"/>
                <w:sz w:val="20"/>
              </w:rPr>
              <w:t>лично в Уполномоченный орган, МФЦ</w:t>
            </w:r>
          </w:p>
        </w:tc>
        <w:tc>
          <w:tcPr>
            <w:tcW w:w="148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E00744" w:rsidRDefault="00265B5A">
            <w:pPr>
              <w:ind w:firstLine="0"/>
              <w:jc w:val="left"/>
            </w:pPr>
            <w:r>
              <w:rPr>
                <w:rFonts w:ascii="Tinos" w:eastAsia="Tinos" w:hAnsi="Tinos" w:cs="Tinos"/>
                <w:sz w:val="20"/>
              </w:rPr>
              <w:t xml:space="preserve">обязательно </w:t>
            </w:r>
          </w:p>
        </w:tc>
        <w:tc>
          <w:tcPr>
            <w:tcW w:w="975"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E00744" w:rsidRDefault="00265B5A">
            <w:pPr>
              <w:ind w:firstLine="0"/>
              <w:jc w:val="left"/>
            </w:pPr>
            <w:r>
              <w:rPr>
                <w:rFonts w:ascii="Tinos" w:eastAsia="Tinos" w:hAnsi="Tinos" w:cs="Tinos"/>
                <w:sz w:val="20"/>
              </w:rPr>
              <w:t>нет</w:t>
            </w:r>
          </w:p>
        </w:tc>
        <w:tc>
          <w:tcPr>
            <w:tcW w:w="25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E00744" w:rsidRDefault="00265B5A">
            <w:pPr>
              <w:ind w:firstLine="0"/>
              <w:jc w:val="left"/>
            </w:pPr>
            <w:r>
              <w:rPr>
                <w:rFonts w:ascii="Tinos" w:eastAsia="Tinos" w:hAnsi="Tinos" w:cs="Tinos"/>
                <w:sz w:val="20"/>
              </w:rPr>
              <w:t>копия, 1 экземпляр, оригинал для сверки</w:t>
            </w:r>
          </w:p>
        </w:tc>
      </w:tr>
      <w:tr w:rsidR="00E00744">
        <w:tc>
          <w:tcPr>
            <w:tcW w:w="425"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E00744" w:rsidRDefault="00E00744">
            <w:pPr>
              <w:ind w:firstLine="0"/>
              <w:jc w:val="left"/>
              <w:rPr>
                <w:rFonts w:ascii="Tinos" w:eastAsia="Tinos" w:hAnsi="Tinos" w:cs="Tinos"/>
              </w:rPr>
            </w:pPr>
          </w:p>
        </w:tc>
        <w:tc>
          <w:tcPr>
            <w:tcW w:w="2621"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E00744" w:rsidRDefault="00E00744">
            <w:pPr>
              <w:ind w:firstLine="0"/>
              <w:jc w:val="left"/>
              <w:rPr>
                <w:rFonts w:ascii="Tinos" w:eastAsia="Tinos" w:hAnsi="Tinos" w:cs="Tinos"/>
              </w:rPr>
            </w:pPr>
          </w:p>
        </w:tc>
        <w:tc>
          <w:tcPr>
            <w:tcW w:w="1058"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E00744" w:rsidRDefault="00E00744">
            <w:pPr>
              <w:ind w:firstLine="0"/>
              <w:jc w:val="left"/>
              <w:rPr>
                <w:rFonts w:ascii="Tinos" w:eastAsia="Tinos" w:hAnsi="Tinos" w:cs="Tinos"/>
              </w:rPr>
            </w:pPr>
          </w:p>
        </w:tc>
        <w:tc>
          <w:tcPr>
            <w:tcW w:w="144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00744" w:rsidRDefault="00265B5A">
            <w:pPr>
              <w:ind w:firstLine="0"/>
              <w:jc w:val="left"/>
            </w:pPr>
            <w:r>
              <w:rPr>
                <w:rFonts w:ascii="Tinos" w:eastAsia="Tinos" w:hAnsi="Tinos" w:cs="Tinos"/>
                <w:sz w:val="20"/>
              </w:rPr>
              <w:t>ЕПГУ</w:t>
            </w:r>
          </w:p>
        </w:tc>
        <w:tc>
          <w:tcPr>
            <w:tcW w:w="148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E00744" w:rsidRDefault="00265B5A">
            <w:pPr>
              <w:ind w:firstLine="0"/>
              <w:jc w:val="left"/>
            </w:pPr>
            <w:r>
              <w:rPr>
                <w:rFonts w:ascii="Tinos" w:eastAsia="Tinos" w:hAnsi="Tinos" w:cs="Tinos"/>
                <w:sz w:val="20"/>
              </w:rPr>
              <w:t xml:space="preserve">обязательно </w:t>
            </w:r>
          </w:p>
        </w:tc>
        <w:tc>
          <w:tcPr>
            <w:tcW w:w="975"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E00744" w:rsidRDefault="00E00744">
            <w:pPr>
              <w:ind w:firstLine="0"/>
              <w:jc w:val="left"/>
              <w:rPr>
                <w:rFonts w:ascii="Tinos" w:eastAsia="Tinos" w:hAnsi="Tinos" w:cs="Tinos"/>
              </w:rPr>
            </w:pPr>
          </w:p>
        </w:tc>
        <w:tc>
          <w:tcPr>
            <w:tcW w:w="25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E00744" w:rsidRDefault="00265B5A">
            <w:pPr>
              <w:ind w:firstLine="0"/>
              <w:jc w:val="left"/>
            </w:pPr>
            <w:r>
              <w:rPr>
                <w:rFonts w:ascii="Tinos" w:eastAsia="Tinos" w:hAnsi="Tinos" w:cs="Tinos"/>
                <w:sz w:val="20"/>
              </w:rPr>
              <w:t>сведения из документа, формируются при подтверждении учетной записи в ЕСИА из состава соответствующих данных указанной учетной записи</w:t>
            </w:r>
          </w:p>
        </w:tc>
      </w:tr>
      <w:tr w:rsidR="00E00744">
        <w:tc>
          <w:tcPr>
            <w:tcW w:w="425"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E00744" w:rsidRDefault="00E00744">
            <w:pPr>
              <w:ind w:firstLine="0"/>
              <w:jc w:val="left"/>
              <w:rPr>
                <w:rFonts w:ascii="Tinos" w:eastAsia="Tinos" w:hAnsi="Tinos" w:cs="Tinos"/>
              </w:rPr>
            </w:pPr>
          </w:p>
        </w:tc>
        <w:tc>
          <w:tcPr>
            <w:tcW w:w="2621"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E00744" w:rsidRDefault="00E00744">
            <w:pPr>
              <w:ind w:firstLine="0"/>
              <w:jc w:val="left"/>
              <w:rPr>
                <w:rFonts w:ascii="Tinos" w:eastAsia="Tinos" w:hAnsi="Tinos" w:cs="Tinos"/>
              </w:rPr>
            </w:pPr>
          </w:p>
        </w:tc>
        <w:tc>
          <w:tcPr>
            <w:tcW w:w="1058"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E00744" w:rsidRDefault="00E00744">
            <w:pPr>
              <w:ind w:firstLine="0"/>
              <w:jc w:val="left"/>
              <w:rPr>
                <w:rFonts w:ascii="Tinos" w:eastAsia="Tinos" w:hAnsi="Tinos" w:cs="Tinos"/>
              </w:rPr>
            </w:pPr>
          </w:p>
        </w:tc>
        <w:tc>
          <w:tcPr>
            <w:tcW w:w="144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00744" w:rsidRDefault="00265B5A">
            <w:pPr>
              <w:ind w:firstLine="0"/>
              <w:jc w:val="left"/>
            </w:pPr>
            <w:r>
              <w:rPr>
                <w:rFonts w:ascii="Tinos" w:eastAsia="Tinos" w:hAnsi="Tinos" w:cs="Tinos"/>
                <w:sz w:val="20"/>
              </w:rPr>
              <w:t xml:space="preserve">почтовая связь </w:t>
            </w:r>
          </w:p>
        </w:tc>
        <w:tc>
          <w:tcPr>
            <w:tcW w:w="148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E00744" w:rsidRDefault="00265B5A">
            <w:pPr>
              <w:ind w:firstLine="0"/>
              <w:jc w:val="left"/>
            </w:pPr>
            <w:r>
              <w:rPr>
                <w:rFonts w:ascii="Tinos" w:eastAsia="Tinos" w:hAnsi="Tinos" w:cs="Tinos"/>
                <w:sz w:val="20"/>
              </w:rPr>
              <w:t xml:space="preserve">обязательно </w:t>
            </w:r>
          </w:p>
        </w:tc>
        <w:tc>
          <w:tcPr>
            <w:tcW w:w="975"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E00744" w:rsidRDefault="00E00744">
            <w:pPr>
              <w:ind w:firstLine="0"/>
              <w:jc w:val="left"/>
              <w:rPr>
                <w:rFonts w:ascii="Tinos" w:eastAsia="Tinos" w:hAnsi="Tinos" w:cs="Tinos"/>
              </w:rPr>
            </w:pPr>
          </w:p>
        </w:tc>
        <w:tc>
          <w:tcPr>
            <w:tcW w:w="25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E00744" w:rsidRDefault="00265B5A">
            <w:pPr>
              <w:ind w:firstLine="0"/>
              <w:jc w:val="left"/>
            </w:pPr>
            <w:r>
              <w:rPr>
                <w:rFonts w:ascii="Tinos" w:eastAsia="Tinos" w:hAnsi="Tinos" w:cs="Tinos"/>
                <w:sz w:val="20"/>
              </w:rPr>
              <w:t>копия, 1 экземпляр</w:t>
            </w:r>
          </w:p>
        </w:tc>
      </w:tr>
      <w:tr w:rsidR="00E00744">
        <w:tc>
          <w:tcPr>
            <w:tcW w:w="425"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E00744" w:rsidRDefault="00265B5A">
            <w:pPr>
              <w:ind w:firstLine="0"/>
              <w:jc w:val="left"/>
            </w:pPr>
            <w:r>
              <w:rPr>
                <w:rFonts w:ascii="Tinos" w:eastAsia="Tinos" w:hAnsi="Tinos" w:cs="Tinos"/>
                <w:sz w:val="20"/>
              </w:rPr>
              <w:t>3</w:t>
            </w:r>
          </w:p>
        </w:tc>
        <w:tc>
          <w:tcPr>
            <w:tcW w:w="2621"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E00744" w:rsidRDefault="00265B5A">
            <w:pPr>
              <w:ind w:firstLine="0"/>
              <w:jc w:val="left"/>
            </w:pPr>
            <w:r>
              <w:rPr>
                <w:rFonts w:ascii="Tinos" w:eastAsia="Tinos" w:hAnsi="Tinos" w:cs="Tinos"/>
                <w:sz w:val="20"/>
              </w:rPr>
              <w:t xml:space="preserve">Документ, подтверждающий </w:t>
            </w:r>
            <w:r>
              <w:rPr>
                <w:rFonts w:ascii="Tinos" w:eastAsia="Tinos" w:hAnsi="Tinos" w:cs="Tinos"/>
                <w:sz w:val="20"/>
              </w:rPr>
              <w:lastRenderedPageBreak/>
              <w:t>полномочия представителя заявителя действовать от имени заявителя</w:t>
            </w:r>
          </w:p>
        </w:tc>
        <w:tc>
          <w:tcPr>
            <w:tcW w:w="1058"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E00744" w:rsidRDefault="00265B5A">
            <w:pPr>
              <w:ind w:firstLine="0"/>
              <w:jc w:val="left"/>
            </w:pPr>
            <w:r>
              <w:rPr>
                <w:rFonts w:ascii="Tinos" w:eastAsia="Tinos" w:hAnsi="Tinos" w:cs="Tinos"/>
                <w:sz w:val="20"/>
              </w:rPr>
              <w:lastRenderedPageBreak/>
              <w:t>04, 08, 12</w:t>
            </w:r>
          </w:p>
        </w:tc>
        <w:tc>
          <w:tcPr>
            <w:tcW w:w="144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00744" w:rsidRDefault="00265B5A">
            <w:pPr>
              <w:ind w:firstLine="0"/>
              <w:jc w:val="left"/>
            </w:pPr>
            <w:r>
              <w:rPr>
                <w:rFonts w:ascii="Tinos" w:eastAsia="Tinos" w:hAnsi="Tinos" w:cs="Tinos"/>
                <w:sz w:val="20"/>
              </w:rPr>
              <w:t>лично в Упол</w:t>
            </w:r>
            <w:r>
              <w:rPr>
                <w:rFonts w:ascii="Tinos" w:eastAsia="Tinos" w:hAnsi="Tinos" w:cs="Tinos"/>
                <w:sz w:val="20"/>
              </w:rPr>
              <w:lastRenderedPageBreak/>
              <w:t>номоченный орган, МФЦ</w:t>
            </w:r>
          </w:p>
        </w:tc>
        <w:tc>
          <w:tcPr>
            <w:tcW w:w="148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E00744" w:rsidRDefault="00265B5A">
            <w:pPr>
              <w:ind w:firstLine="0"/>
              <w:jc w:val="left"/>
            </w:pPr>
            <w:r>
              <w:rPr>
                <w:rFonts w:ascii="Tinos" w:eastAsia="Tinos" w:hAnsi="Tinos" w:cs="Tinos"/>
                <w:sz w:val="20"/>
              </w:rPr>
              <w:lastRenderedPageBreak/>
              <w:t xml:space="preserve">обязательно </w:t>
            </w:r>
          </w:p>
        </w:tc>
        <w:tc>
          <w:tcPr>
            <w:tcW w:w="975"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E00744" w:rsidRDefault="00265B5A">
            <w:pPr>
              <w:ind w:firstLine="0"/>
              <w:jc w:val="left"/>
            </w:pPr>
            <w:r>
              <w:rPr>
                <w:rFonts w:ascii="Tinos" w:eastAsia="Tinos" w:hAnsi="Tinos" w:cs="Tinos"/>
                <w:sz w:val="20"/>
              </w:rPr>
              <w:t>нет</w:t>
            </w:r>
          </w:p>
        </w:tc>
        <w:tc>
          <w:tcPr>
            <w:tcW w:w="25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E00744" w:rsidRDefault="00265B5A">
            <w:pPr>
              <w:ind w:firstLine="0"/>
              <w:jc w:val="left"/>
            </w:pPr>
            <w:r>
              <w:rPr>
                <w:rFonts w:ascii="Tinos" w:eastAsia="Tinos" w:hAnsi="Tinos" w:cs="Tinos"/>
                <w:sz w:val="20"/>
              </w:rPr>
              <w:t>копия, 1 экземпляр, ориги</w:t>
            </w:r>
            <w:r>
              <w:rPr>
                <w:rFonts w:ascii="Tinos" w:eastAsia="Tinos" w:hAnsi="Tinos" w:cs="Tinos"/>
                <w:sz w:val="20"/>
              </w:rPr>
              <w:lastRenderedPageBreak/>
              <w:t>нал для сверки</w:t>
            </w:r>
          </w:p>
        </w:tc>
      </w:tr>
      <w:tr w:rsidR="00E00744">
        <w:tc>
          <w:tcPr>
            <w:tcW w:w="425"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E00744" w:rsidRDefault="00E00744">
            <w:pPr>
              <w:ind w:firstLine="0"/>
              <w:jc w:val="left"/>
              <w:rPr>
                <w:rFonts w:ascii="Tinos" w:eastAsia="Tinos" w:hAnsi="Tinos" w:cs="Tinos"/>
              </w:rPr>
            </w:pPr>
          </w:p>
        </w:tc>
        <w:tc>
          <w:tcPr>
            <w:tcW w:w="2621"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E00744" w:rsidRDefault="00E00744">
            <w:pPr>
              <w:ind w:firstLine="0"/>
              <w:jc w:val="left"/>
              <w:rPr>
                <w:rFonts w:ascii="Tinos" w:eastAsia="Tinos" w:hAnsi="Tinos" w:cs="Tinos"/>
              </w:rPr>
            </w:pPr>
          </w:p>
        </w:tc>
        <w:tc>
          <w:tcPr>
            <w:tcW w:w="1058"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E00744" w:rsidRDefault="00E00744">
            <w:pPr>
              <w:ind w:firstLine="0"/>
              <w:jc w:val="left"/>
              <w:rPr>
                <w:rFonts w:ascii="Tinos" w:eastAsia="Tinos" w:hAnsi="Tinos" w:cs="Tinos"/>
              </w:rPr>
            </w:pPr>
          </w:p>
        </w:tc>
        <w:tc>
          <w:tcPr>
            <w:tcW w:w="144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00744" w:rsidRDefault="00265B5A">
            <w:pPr>
              <w:ind w:firstLine="0"/>
              <w:jc w:val="left"/>
            </w:pPr>
            <w:r>
              <w:rPr>
                <w:rFonts w:ascii="Tinos" w:eastAsia="Tinos" w:hAnsi="Tinos" w:cs="Tinos"/>
                <w:sz w:val="20"/>
              </w:rPr>
              <w:t>ЕПГУ</w:t>
            </w:r>
          </w:p>
        </w:tc>
        <w:tc>
          <w:tcPr>
            <w:tcW w:w="148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E00744" w:rsidRDefault="00265B5A">
            <w:pPr>
              <w:ind w:firstLine="0"/>
              <w:jc w:val="left"/>
            </w:pPr>
            <w:r>
              <w:rPr>
                <w:rFonts w:ascii="Tinos" w:eastAsia="Tinos" w:hAnsi="Tinos" w:cs="Tinos"/>
                <w:sz w:val="20"/>
              </w:rPr>
              <w:t xml:space="preserve">обязательно </w:t>
            </w:r>
          </w:p>
        </w:tc>
        <w:tc>
          <w:tcPr>
            <w:tcW w:w="975"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E00744" w:rsidRDefault="00E00744">
            <w:pPr>
              <w:ind w:firstLine="0"/>
              <w:jc w:val="left"/>
              <w:rPr>
                <w:rFonts w:ascii="Tinos" w:eastAsia="Tinos" w:hAnsi="Tinos" w:cs="Tinos"/>
              </w:rPr>
            </w:pPr>
          </w:p>
        </w:tc>
        <w:tc>
          <w:tcPr>
            <w:tcW w:w="25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E00744" w:rsidRDefault="00265B5A">
            <w:pPr>
              <w:ind w:firstLine="0"/>
              <w:jc w:val="left"/>
            </w:pPr>
            <w:r>
              <w:rPr>
                <w:rFonts w:ascii="Tinos" w:eastAsia="Tinos" w:hAnsi="Tinos" w:cs="Tinos"/>
                <w:sz w:val="20"/>
              </w:rPr>
              <w:t>документ, должен быть подписан усиленной квалифицированной электронной подписью заявителя или нотариуса. Файл с расширением DOC, DOCX, JPEG, JPG, BMP, PNG, PDF, XML, RAR, ZIP, 7z, SIG Максимально допустимый размер файла – 5 Мб</w:t>
            </w:r>
          </w:p>
        </w:tc>
      </w:tr>
      <w:tr w:rsidR="00E00744">
        <w:tc>
          <w:tcPr>
            <w:tcW w:w="425"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E00744" w:rsidRDefault="00E00744">
            <w:pPr>
              <w:ind w:firstLine="0"/>
              <w:jc w:val="left"/>
              <w:rPr>
                <w:rFonts w:ascii="Tinos" w:eastAsia="Tinos" w:hAnsi="Tinos" w:cs="Tinos"/>
              </w:rPr>
            </w:pPr>
          </w:p>
        </w:tc>
        <w:tc>
          <w:tcPr>
            <w:tcW w:w="2621"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E00744" w:rsidRDefault="00E00744">
            <w:pPr>
              <w:ind w:firstLine="0"/>
              <w:jc w:val="left"/>
              <w:rPr>
                <w:rFonts w:ascii="Tinos" w:eastAsia="Tinos" w:hAnsi="Tinos" w:cs="Tinos"/>
              </w:rPr>
            </w:pPr>
          </w:p>
        </w:tc>
        <w:tc>
          <w:tcPr>
            <w:tcW w:w="1058"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E00744" w:rsidRDefault="00E00744">
            <w:pPr>
              <w:ind w:firstLine="0"/>
              <w:jc w:val="left"/>
              <w:rPr>
                <w:rFonts w:ascii="Tinos" w:eastAsia="Tinos" w:hAnsi="Tinos" w:cs="Tinos"/>
              </w:rPr>
            </w:pPr>
          </w:p>
        </w:tc>
        <w:tc>
          <w:tcPr>
            <w:tcW w:w="144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00744" w:rsidRDefault="00265B5A">
            <w:pPr>
              <w:ind w:firstLine="0"/>
              <w:jc w:val="left"/>
            </w:pPr>
            <w:r>
              <w:rPr>
                <w:rFonts w:ascii="Tinos" w:eastAsia="Tinos" w:hAnsi="Tinos" w:cs="Tinos"/>
                <w:sz w:val="20"/>
              </w:rPr>
              <w:t xml:space="preserve">почтовая связь </w:t>
            </w:r>
          </w:p>
        </w:tc>
        <w:tc>
          <w:tcPr>
            <w:tcW w:w="148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E00744" w:rsidRDefault="00265B5A">
            <w:pPr>
              <w:ind w:firstLine="0"/>
              <w:jc w:val="left"/>
            </w:pPr>
            <w:r>
              <w:rPr>
                <w:rFonts w:ascii="Tinos" w:eastAsia="Tinos" w:hAnsi="Tinos" w:cs="Tinos"/>
                <w:sz w:val="20"/>
              </w:rPr>
              <w:t xml:space="preserve">обязательно </w:t>
            </w:r>
          </w:p>
        </w:tc>
        <w:tc>
          <w:tcPr>
            <w:tcW w:w="975"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E00744" w:rsidRDefault="00E00744">
            <w:pPr>
              <w:ind w:firstLine="0"/>
              <w:jc w:val="left"/>
              <w:rPr>
                <w:rFonts w:ascii="Tinos" w:eastAsia="Tinos" w:hAnsi="Tinos" w:cs="Tinos"/>
              </w:rPr>
            </w:pPr>
          </w:p>
        </w:tc>
        <w:tc>
          <w:tcPr>
            <w:tcW w:w="25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E00744" w:rsidRDefault="00265B5A">
            <w:pPr>
              <w:ind w:firstLine="0"/>
              <w:jc w:val="left"/>
            </w:pPr>
            <w:r>
              <w:rPr>
                <w:rFonts w:ascii="Tinos" w:eastAsia="Tinos" w:hAnsi="Tinos" w:cs="Tinos"/>
                <w:sz w:val="20"/>
              </w:rPr>
              <w:t>нотариально удостоверенная копия, 1 экземпляр</w:t>
            </w:r>
          </w:p>
        </w:tc>
      </w:tr>
      <w:tr w:rsidR="00E00744">
        <w:trPr>
          <w:trHeight w:val="230"/>
        </w:trPr>
        <w:tc>
          <w:tcPr>
            <w:tcW w:w="425"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E00744" w:rsidRDefault="00265B5A">
            <w:pPr>
              <w:ind w:firstLine="0"/>
              <w:jc w:val="left"/>
            </w:pPr>
            <w:r>
              <w:rPr>
                <w:rFonts w:ascii="Tinos" w:eastAsia="Tinos" w:hAnsi="Tinos" w:cs="Tinos"/>
                <w:sz w:val="20"/>
              </w:rPr>
              <w:t>4</w:t>
            </w:r>
          </w:p>
        </w:tc>
        <w:tc>
          <w:tcPr>
            <w:tcW w:w="2621"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E00744" w:rsidRDefault="00265B5A">
            <w:pPr>
              <w:ind w:firstLine="0"/>
              <w:jc w:val="left"/>
            </w:pPr>
            <w:r>
              <w:rPr>
                <w:rFonts w:ascii="Tinos" w:eastAsia="Tinos" w:hAnsi="Tinos" w:cs="Tinos"/>
                <w:sz w:val="20"/>
              </w:rPr>
              <w:t>Правоустанавливающие документы на переводимое жилое помещение в нежилое помещение и нежилое помещение в жилое помещение (в случае отсутствия сведений в ЕГРН)</w:t>
            </w:r>
          </w:p>
        </w:tc>
        <w:tc>
          <w:tcPr>
            <w:tcW w:w="1058"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E00744" w:rsidRDefault="00265B5A">
            <w:pPr>
              <w:ind w:firstLine="0"/>
              <w:jc w:val="left"/>
            </w:pPr>
            <w:r>
              <w:rPr>
                <w:rFonts w:ascii="Tinos" w:eastAsia="Tinos" w:hAnsi="Tinos" w:cs="Tinos"/>
                <w:sz w:val="20"/>
              </w:rPr>
              <w:t>все</w:t>
            </w:r>
          </w:p>
        </w:tc>
        <w:tc>
          <w:tcPr>
            <w:tcW w:w="144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00744" w:rsidRDefault="00265B5A">
            <w:pPr>
              <w:ind w:firstLine="0"/>
              <w:jc w:val="left"/>
            </w:pPr>
            <w:r>
              <w:rPr>
                <w:rFonts w:ascii="Tinos" w:eastAsia="Tinos" w:hAnsi="Tinos" w:cs="Tinos"/>
                <w:sz w:val="20"/>
              </w:rPr>
              <w:t>лично в Уполномоченный орган, МФЦ</w:t>
            </w:r>
          </w:p>
        </w:tc>
        <w:tc>
          <w:tcPr>
            <w:tcW w:w="148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E00744" w:rsidRDefault="00265B5A">
            <w:pPr>
              <w:ind w:firstLine="0"/>
              <w:jc w:val="left"/>
            </w:pPr>
            <w:r>
              <w:rPr>
                <w:rFonts w:ascii="Tinos" w:eastAsia="Tinos" w:hAnsi="Tinos" w:cs="Tinos"/>
                <w:sz w:val="20"/>
              </w:rPr>
              <w:t xml:space="preserve">обязательно </w:t>
            </w:r>
          </w:p>
        </w:tc>
        <w:tc>
          <w:tcPr>
            <w:tcW w:w="975"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E00744" w:rsidRDefault="00265B5A">
            <w:pPr>
              <w:ind w:firstLine="0"/>
              <w:jc w:val="left"/>
            </w:pPr>
            <w:r>
              <w:rPr>
                <w:rFonts w:ascii="Tinos" w:eastAsia="Tinos" w:hAnsi="Tinos" w:cs="Tinos"/>
                <w:sz w:val="20"/>
              </w:rPr>
              <w:t>нет</w:t>
            </w:r>
          </w:p>
        </w:tc>
        <w:tc>
          <w:tcPr>
            <w:tcW w:w="25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E00744" w:rsidRDefault="00265B5A">
            <w:pPr>
              <w:ind w:firstLine="0"/>
              <w:jc w:val="left"/>
            </w:pPr>
            <w:r>
              <w:rPr>
                <w:rFonts w:ascii="Tinos" w:eastAsia="Tinos" w:hAnsi="Tinos" w:cs="Tinos"/>
                <w:sz w:val="20"/>
              </w:rPr>
              <w:t>копия, 1 экземпляр, оригинал для сверки</w:t>
            </w:r>
          </w:p>
        </w:tc>
      </w:tr>
      <w:tr w:rsidR="00E00744">
        <w:trPr>
          <w:trHeight w:val="276"/>
        </w:trPr>
        <w:tc>
          <w:tcPr>
            <w:tcW w:w="425"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E00744" w:rsidRDefault="00E00744">
            <w:pPr>
              <w:ind w:firstLine="0"/>
              <w:jc w:val="left"/>
              <w:rPr>
                <w:rFonts w:ascii="Tinos" w:eastAsia="Tinos" w:hAnsi="Tinos" w:cs="Tinos"/>
              </w:rPr>
            </w:pPr>
          </w:p>
        </w:tc>
        <w:tc>
          <w:tcPr>
            <w:tcW w:w="2621"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E00744" w:rsidRDefault="00E00744">
            <w:pPr>
              <w:ind w:firstLine="0"/>
              <w:jc w:val="left"/>
              <w:rPr>
                <w:rFonts w:ascii="Tinos" w:eastAsia="Tinos" w:hAnsi="Tinos" w:cs="Tinos"/>
              </w:rPr>
            </w:pPr>
          </w:p>
        </w:tc>
        <w:tc>
          <w:tcPr>
            <w:tcW w:w="1058"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E00744" w:rsidRDefault="00E00744">
            <w:pPr>
              <w:ind w:firstLine="0"/>
              <w:jc w:val="left"/>
              <w:rPr>
                <w:rFonts w:ascii="Tinos" w:eastAsia="Tinos" w:hAnsi="Tinos" w:cs="Tinos"/>
              </w:rPr>
            </w:pPr>
          </w:p>
        </w:tc>
        <w:tc>
          <w:tcPr>
            <w:tcW w:w="144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00744" w:rsidRDefault="00265B5A">
            <w:pPr>
              <w:ind w:firstLine="0"/>
              <w:jc w:val="left"/>
            </w:pPr>
            <w:r>
              <w:rPr>
                <w:rFonts w:ascii="Tinos" w:eastAsia="Tinos" w:hAnsi="Tinos" w:cs="Tinos"/>
                <w:sz w:val="20"/>
              </w:rPr>
              <w:t>ЕПГУ</w:t>
            </w:r>
          </w:p>
        </w:tc>
        <w:tc>
          <w:tcPr>
            <w:tcW w:w="148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E00744" w:rsidRDefault="00265B5A">
            <w:pPr>
              <w:ind w:firstLine="0"/>
              <w:jc w:val="left"/>
            </w:pPr>
            <w:r>
              <w:rPr>
                <w:rFonts w:ascii="Tinos" w:eastAsia="Tinos" w:hAnsi="Tinos" w:cs="Tinos"/>
                <w:sz w:val="20"/>
              </w:rPr>
              <w:t xml:space="preserve">обязательно </w:t>
            </w:r>
          </w:p>
        </w:tc>
        <w:tc>
          <w:tcPr>
            <w:tcW w:w="975"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E00744" w:rsidRDefault="00E00744">
            <w:pPr>
              <w:ind w:firstLine="0"/>
              <w:jc w:val="left"/>
              <w:rPr>
                <w:rFonts w:ascii="Tinos" w:eastAsia="Tinos" w:hAnsi="Tinos" w:cs="Tinos"/>
              </w:rPr>
            </w:pPr>
          </w:p>
        </w:tc>
        <w:tc>
          <w:tcPr>
            <w:tcW w:w="25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E00744" w:rsidRDefault="00265B5A">
            <w:pPr>
              <w:ind w:firstLine="0"/>
              <w:jc w:val="left"/>
            </w:pPr>
            <w:r>
              <w:rPr>
                <w:rFonts w:ascii="Tinos" w:eastAsia="Tinos" w:hAnsi="Tinos" w:cs="Tinos"/>
                <w:sz w:val="20"/>
              </w:rPr>
              <w:t>скан-образ документа</w:t>
            </w:r>
          </w:p>
        </w:tc>
      </w:tr>
      <w:tr w:rsidR="00E00744">
        <w:trPr>
          <w:trHeight w:val="708"/>
        </w:trPr>
        <w:tc>
          <w:tcPr>
            <w:tcW w:w="425"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E00744" w:rsidRDefault="00E00744">
            <w:pPr>
              <w:ind w:firstLine="0"/>
              <w:jc w:val="left"/>
              <w:rPr>
                <w:rFonts w:ascii="Tinos" w:eastAsia="Tinos" w:hAnsi="Tinos" w:cs="Tinos"/>
              </w:rPr>
            </w:pPr>
          </w:p>
        </w:tc>
        <w:tc>
          <w:tcPr>
            <w:tcW w:w="2621"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E00744" w:rsidRDefault="00E00744">
            <w:pPr>
              <w:ind w:firstLine="0"/>
              <w:jc w:val="left"/>
              <w:rPr>
                <w:rFonts w:ascii="Tinos" w:eastAsia="Tinos" w:hAnsi="Tinos" w:cs="Tinos"/>
              </w:rPr>
            </w:pPr>
          </w:p>
        </w:tc>
        <w:tc>
          <w:tcPr>
            <w:tcW w:w="1058"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E00744" w:rsidRDefault="00E00744">
            <w:pPr>
              <w:ind w:firstLine="0"/>
              <w:jc w:val="left"/>
              <w:rPr>
                <w:rFonts w:ascii="Tinos" w:eastAsia="Tinos" w:hAnsi="Tinos" w:cs="Tinos"/>
              </w:rPr>
            </w:pPr>
          </w:p>
        </w:tc>
        <w:tc>
          <w:tcPr>
            <w:tcW w:w="144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00744" w:rsidRDefault="00265B5A">
            <w:pPr>
              <w:ind w:firstLine="0"/>
              <w:jc w:val="left"/>
            </w:pPr>
            <w:r>
              <w:rPr>
                <w:rFonts w:ascii="Tinos" w:eastAsia="Tinos" w:hAnsi="Tinos" w:cs="Tinos"/>
                <w:sz w:val="20"/>
              </w:rPr>
              <w:t xml:space="preserve">почтовая связь </w:t>
            </w:r>
          </w:p>
        </w:tc>
        <w:tc>
          <w:tcPr>
            <w:tcW w:w="148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E00744" w:rsidRDefault="00265B5A">
            <w:pPr>
              <w:ind w:firstLine="0"/>
              <w:jc w:val="left"/>
            </w:pPr>
            <w:r>
              <w:rPr>
                <w:rFonts w:ascii="Tinos" w:eastAsia="Tinos" w:hAnsi="Tinos" w:cs="Tinos"/>
                <w:sz w:val="20"/>
              </w:rPr>
              <w:t xml:space="preserve">обязательно </w:t>
            </w:r>
          </w:p>
        </w:tc>
        <w:tc>
          <w:tcPr>
            <w:tcW w:w="975"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E00744" w:rsidRDefault="00E00744">
            <w:pPr>
              <w:ind w:firstLine="0"/>
              <w:jc w:val="left"/>
              <w:rPr>
                <w:rFonts w:ascii="Tinos" w:eastAsia="Tinos" w:hAnsi="Tinos" w:cs="Tinos"/>
              </w:rPr>
            </w:pPr>
          </w:p>
        </w:tc>
        <w:tc>
          <w:tcPr>
            <w:tcW w:w="25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E00744" w:rsidRDefault="00265B5A">
            <w:pPr>
              <w:ind w:firstLine="0"/>
              <w:jc w:val="left"/>
            </w:pPr>
            <w:r>
              <w:rPr>
                <w:rFonts w:ascii="Tinos" w:eastAsia="Tinos" w:hAnsi="Tinos" w:cs="Tinos"/>
                <w:sz w:val="20"/>
              </w:rPr>
              <w:t>копия, 1 экземпляр</w:t>
            </w:r>
          </w:p>
        </w:tc>
      </w:tr>
      <w:tr w:rsidR="00E00744">
        <w:trPr>
          <w:trHeight w:val="230"/>
        </w:trPr>
        <w:tc>
          <w:tcPr>
            <w:tcW w:w="425"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E00744" w:rsidRDefault="00265B5A">
            <w:pPr>
              <w:ind w:firstLine="0"/>
              <w:jc w:val="left"/>
            </w:pPr>
            <w:r>
              <w:rPr>
                <w:rFonts w:ascii="Tinos" w:eastAsia="Tinos" w:hAnsi="Tinos" w:cs="Tinos"/>
                <w:sz w:val="20"/>
              </w:rPr>
              <w:t>5</w:t>
            </w:r>
          </w:p>
        </w:tc>
        <w:tc>
          <w:tcPr>
            <w:tcW w:w="2621"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E00744" w:rsidRDefault="00265B5A">
            <w:pPr>
              <w:ind w:firstLine="0"/>
              <w:jc w:val="left"/>
            </w:pPr>
            <w:r>
              <w:rPr>
                <w:rFonts w:ascii="Tinos" w:eastAsia="Tinos" w:hAnsi="Tinos" w:cs="Tinos"/>
                <w:sz w:val="20"/>
              </w:rPr>
              <w:t>Согласие всех собственников переводимого помещения на перевод  жилого помещения в нежилое помещение и нежилого помещения в жилое помещение</w:t>
            </w:r>
          </w:p>
        </w:tc>
        <w:tc>
          <w:tcPr>
            <w:tcW w:w="1058"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E00744" w:rsidRDefault="00265B5A">
            <w:pPr>
              <w:ind w:firstLine="0"/>
              <w:jc w:val="left"/>
            </w:pPr>
            <w:r>
              <w:rPr>
                <w:rFonts w:ascii="Tinos" w:eastAsia="Tinos" w:hAnsi="Tinos" w:cs="Tinos"/>
                <w:sz w:val="20"/>
              </w:rPr>
              <w:t>01, 02, 03, 04</w:t>
            </w:r>
          </w:p>
        </w:tc>
        <w:tc>
          <w:tcPr>
            <w:tcW w:w="144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00744" w:rsidRDefault="00265B5A">
            <w:pPr>
              <w:ind w:firstLine="0"/>
              <w:jc w:val="left"/>
            </w:pPr>
            <w:r>
              <w:rPr>
                <w:rFonts w:ascii="Tinos" w:eastAsia="Tinos" w:hAnsi="Tinos" w:cs="Tinos"/>
                <w:sz w:val="20"/>
              </w:rPr>
              <w:t>лично в Уполномоченный орган, МФЦ</w:t>
            </w:r>
          </w:p>
        </w:tc>
        <w:tc>
          <w:tcPr>
            <w:tcW w:w="148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E00744" w:rsidRDefault="00265B5A">
            <w:pPr>
              <w:ind w:firstLine="0"/>
              <w:jc w:val="left"/>
            </w:pPr>
            <w:r>
              <w:rPr>
                <w:rFonts w:ascii="Tinos" w:eastAsia="Tinos" w:hAnsi="Tinos" w:cs="Tinos"/>
                <w:sz w:val="20"/>
              </w:rPr>
              <w:t xml:space="preserve">обязательно </w:t>
            </w:r>
          </w:p>
        </w:tc>
        <w:tc>
          <w:tcPr>
            <w:tcW w:w="975"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E00744" w:rsidRDefault="00265B5A">
            <w:pPr>
              <w:ind w:firstLine="0"/>
              <w:jc w:val="left"/>
            </w:pPr>
            <w:r>
              <w:rPr>
                <w:rFonts w:ascii="Tinos" w:eastAsia="Tinos" w:hAnsi="Tinos" w:cs="Tinos"/>
                <w:sz w:val="20"/>
              </w:rPr>
              <w:t>нет</w:t>
            </w:r>
          </w:p>
        </w:tc>
        <w:tc>
          <w:tcPr>
            <w:tcW w:w="25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E00744" w:rsidRDefault="00265B5A">
            <w:pPr>
              <w:ind w:firstLine="0"/>
              <w:jc w:val="left"/>
            </w:pPr>
            <w:r>
              <w:rPr>
                <w:rFonts w:ascii="Tinos" w:eastAsia="Tinos" w:hAnsi="Tinos" w:cs="Tinos"/>
                <w:sz w:val="20"/>
              </w:rPr>
              <w:t>оригинал, 1 экземпляр</w:t>
            </w:r>
          </w:p>
        </w:tc>
      </w:tr>
      <w:tr w:rsidR="00E00744">
        <w:trPr>
          <w:trHeight w:val="276"/>
        </w:trPr>
        <w:tc>
          <w:tcPr>
            <w:tcW w:w="425"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E00744" w:rsidRDefault="00E00744">
            <w:pPr>
              <w:ind w:firstLine="0"/>
              <w:jc w:val="left"/>
              <w:rPr>
                <w:rFonts w:ascii="Tinos" w:eastAsia="Tinos" w:hAnsi="Tinos" w:cs="Tinos"/>
              </w:rPr>
            </w:pPr>
          </w:p>
        </w:tc>
        <w:tc>
          <w:tcPr>
            <w:tcW w:w="2621"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E00744" w:rsidRDefault="00E00744">
            <w:pPr>
              <w:ind w:firstLine="0"/>
              <w:jc w:val="left"/>
              <w:rPr>
                <w:rFonts w:ascii="Tinos" w:eastAsia="Tinos" w:hAnsi="Tinos" w:cs="Tinos"/>
              </w:rPr>
            </w:pPr>
          </w:p>
        </w:tc>
        <w:tc>
          <w:tcPr>
            <w:tcW w:w="1058"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E00744" w:rsidRDefault="00E00744">
            <w:pPr>
              <w:ind w:firstLine="0"/>
              <w:jc w:val="left"/>
              <w:rPr>
                <w:rFonts w:ascii="Tinos" w:eastAsia="Tinos" w:hAnsi="Tinos" w:cs="Tinos"/>
              </w:rPr>
            </w:pPr>
          </w:p>
        </w:tc>
        <w:tc>
          <w:tcPr>
            <w:tcW w:w="144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00744" w:rsidRDefault="00265B5A">
            <w:pPr>
              <w:ind w:firstLine="0"/>
              <w:jc w:val="left"/>
            </w:pPr>
            <w:r>
              <w:rPr>
                <w:rFonts w:ascii="Tinos" w:eastAsia="Tinos" w:hAnsi="Tinos" w:cs="Tinos"/>
                <w:sz w:val="20"/>
              </w:rPr>
              <w:t>ЕПГУ</w:t>
            </w:r>
          </w:p>
        </w:tc>
        <w:tc>
          <w:tcPr>
            <w:tcW w:w="148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E00744" w:rsidRDefault="00265B5A">
            <w:pPr>
              <w:ind w:firstLine="0"/>
              <w:jc w:val="left"/>
            </w:pPr>
            <w:r>
              <w:rPr>
                <w:rFonts w:ascii="Tinos" w:eastAsia="Tinos" w:hAnsi="Tinos" w:cs="Tinos"/>
                <w:sz w:val="20"/>
              </w:rPr>
              <w:t xml:space="preserve">обязательно </w:t>
            </w:r>
          </w:p>
        </w:tc>
        <w:tc>
          <w:tcPr>
            <w:tcW w:w="975"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E00744" w:rsidRDefault="00E00744">
            <w:pPr>
              <w:ind w:firstLine="0"/>
              <w:jc w:val="left"/>
              <w:rPr>
                <w:rFonts w:ascii="Tinos" w:eastAsia="Tinos" w:hAnsi="Tinos" w:cs="Tinos"/>
              </w:rPr>
            </w:pPr>
          </w:p>
        </w:tc>
        <w:tc>
          <w:tcPr>
            <w:tcW w:w="25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E00744" w:rsidRDefault="00265B5A">
            <w:pPr>
              <w:ind w:firstLine="0"/>
              <w:jc w:val="left"/>
            </w:pPr>
            <w:r>
              <w:rPr>
                <w:rFonts w:ascii="Tinos" w:eastAsia="Tinos" w:hAnsi="Tinos" w:cs="Tinos"/>
                <w:sz w:val="20"/>
              </w:rPr>
              <w:t>скан-образ документа</w:t>
            </w:r>
          </w:p>
        </w:tc>
      </w:tr>
      <w:tr w:rsidR="00E00744">
        <w:trPr>
          <w:trHeight w:val="276"/>
        </w:trPr>
        <w:tc>
          <w:tcPr>
            <w:tcW w:w="425"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E00744" w:rsidRDefault="00E00744">
            <w:pPr>
              <w:ind w:firstLine="0"/>
              <w:jc w:val="left"/>
              <w:rPr>
                <w:rFonts w:ascii="Tinos" w:eastAsia="Tinos" w:hAnsi="Tinos" w:cs="Tinos"/>
              </w:rPr>
            </w:pPr>
          </w:p>
        </w:tc>
        <w:tc>
          <w:tcPr>
            <w:tcW w:w="2621"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E00744" w:rsidRDefault="00E00744">
            <w:pPr>
              <w:ind w:firstLine="0"/>
              <w:jc w:val="left"/>
              <w:rPr>
                <w:rFonts w:ascii="Tinos" w:eastAsia="Tinos" w:hAnsi="Tinos" w:cs="Tinos"/>
              </w:rPr>
            </w:pPr>
          </w:p>
        </w:tc>
        <w:tc>
          <w:tcPr>
            <w:tcW w:w="1058"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E00744" w:rsidRDefault="00E00744">
            <w:pPr>
              <w:ind w:firstLine="0"/>
              <w:jc w:val="left"/>
              <w:rPr>
                <w:rFonts w:ascii="Tinos" w:eastAsia="Tinos" w:hAnsi="Tinos" w:cs="Tinos"/>
              </w:rPr>
            </w:pPr>
          </w:p>
        </w:tc>
        <w:tc>
          <w:tcPr>
            <w:tcW w:w="144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00744" w:rsidRDefault="00265B5A">
            <w:pPr>
              <w:ind w:firstLine="0"/>
              <w:jc w:val="left"/>
            </w:pPr>
            <w:r>
              <w:rPr>
                <w:rFonts w:ascii="Tinos" w:eastAsia="Tinos" w:hAnsi="Tinos" w:cs="Tinos"/>
                <w:sz w:val="20"/>
              </w:rPr>
              <w:t xml:space="preserve">почтовая связь </w:t>
            </w:r>
          </w:p>
        </w:tc>
        <w:tc>
          <w:tcPr>
            <w:tcW w:w="148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E00744" w:rsidRDefault="00265B5A">
            <w:pPr>
              <w:ind w:firstLine="0"/>
              <w:jc w:val="left"/>
            </w:pPr>
            <w:r>
              <w:rPr>
                <w:rFonts w:ascii="Tinos" w:eastAsia="Tinos" w:hAnsi="Tinos" w:cs="Tinos"/>
                <w:sz w:val="20"/>
              </w:rPr>
              <w:t xml:space="preserve">обязательно </w:t>
            </w:r>
          </w:p>
        </w:tc>
        <w:tc>
          <w:tcPr>
            <w:tcW w:w="975"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E00744" w:rsidRDefault="00E00744">
            <w:pPr>
              <w:ind w:firstLine="0"/>
              <w:jc w:val="left"/>
              <w:rPr>
                <w:rFonts w:ascii="Tinos" w:eastAsia="Tinos" w:hAnsi="Tinos" w:cs="Tinos"/>
              </w:rPr>
            </w:pPr>
          </w:p>
        </w:tc>
        <w:tc>
          <w:tcPr>
            <w:tcW w:w="25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E00744" w:rsidRDefault="00265B5A">
            <w:pPr>
              <w:ind w:firstLine="0"/>
              <w:jc w:val="left"/>
            </w:pPr>
            <w:r>
              <w:rPr>
                <w:rFonts w:ascii="Tinos" w:eastAsia="Tinos" w:hAnsi="Tinos" w:cs="Tinos"/>
                <w:sz w:val="20"/>
              </w:rPr>
              <w:t>оригинал, 1 экземпляр</w:t>
            </w:r>
          </w:p>
        </w:tc>
      </w:tr>
      <w:tr w:rsidR="00E00744">
        <w:trPr>
          <w:trHeight w:val="230"/>
        </w:trPr>
        <w:tc>
          <w:tcPr>
            <w:tcW w:w="425"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E00744" w:rsidRDefault="00265B5A">
            <w:pPr>
              <w:ind w:firstLine="0"/>
              <w:jc w:val="left"/>
            </w:pPr>
            <w:r>
              <w:rPr>
                <w:rFonts w:ascii="Tinos" w:eastAsia="Tinos" w:hAnsi="Tinos" w:cs="Tinos"/>
                <w:sz w:val="20"/>
              </w:rPr>
              <w:t>6</w:t>
            </w:r>
          </w:p>
        </w:tc>
        <w:tc>
          <w:tcPr>
            <w:tcW w:w="2621"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E00744" w:rsidRDefault="00265B5A">
            <w:pPr>
              <w:ind w:firstLine="0"/>
              <w:jc w:val="left"/>
            </w:pPr>
            <w:r>
              <w:rPr>
                <w:rFonts w:ascii="Tinos" w:eastAsia="Tinos" w:hAnsi="Tinos" w:cs="Tinos"/>
                <w:sz w:val="20"/>
              </w:rPr>
              <w:t>Подготовленный и оформленный в установленном порядке проект переустройства и (или) перепланировки переводимого помещения (в случае необходимости проведения переустройства для перевода жилого помещения в нежилое помещение или нежилого помещения в жилое помещение)</w:t>
            </w:r>
          </w:p>
        </w:tc>
        <w:tc>
          <w:tcPr>
            <w:tcW w:w="1058"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E00744" w:rsidRDefault="00265B5A">
            <w:pPr>
              <w:ind w:firstLine="0"/>
              <w:jc w:val="left"/>
            </w:pPr>
            <w:r>
              <w:rPr>
                <w:rFonts w:ascii="Tinos" w:eastAsia="Tinos" w:hAnsi="Tinos" w:cs="Tinos"/>
                <w:sz w:val="20"/>
              </w:rPr>
              <w:t>01, 02, 03, 04</w:t>
            </w:r>
          </w:p>
        </w:tc>
        <w:tc>
          <w:tcPr>
            <w:tcW w:w="144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00744" w:rsidRDefault="00265B5A">
            <w:pPr>
              <w:ind w:firstLine="0"/>
              <w:jc w:val="left"/>
            </w:pPr>
            <w:r>
              <w:rPr>
                <w:rFonts w:ascii="Tinos" w:eastAsia="Tinos" w:hAnsi="Tinos" w:cs="Tinos"/>
                <w:sz w:val="20"/>
              </w:rPr>
              <w:t>лично в Уполномоченный орган, МФЦ</w:t>
            </w:r>
          </w:p>
        </w:tc>
        <w:tc>
          <w:tcPr>
            <w:tcW w:w="148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E00744" w:rsidRDefault="00265B5A">
            <w:pPr>
              <w:ind w:firstLine="0"/>
              <w:jc w:val="left"/>
            </w:pPr>
            <w:r>
              <w:rPr>
                <w:rFonts w:ascii="Tinos" w:eastAsia="Tinos" w:hAnsi="Tinos" w:cs="Tinos"/>
                <w:sz w:val="20"/>
              </w:rPr>
              <w:t xml:space="preserve">обязательно </w:t>
            </w:r>
          </w:p>
        </w:tc>
        <w:tc>
          <w:tcPr>
            <w:tcW w:w="975"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E00744" w:rsidRDefault="00265B5A">
            <w:pPr>
              <w:ind w:firstLine="0"/>
              <w:jc w:val="left"/>
            </w:pPr>
            <w:r>
              <w:rPr>
                <w:rFonts w:ascii="Tinos" w:eastAsia="Tinos" w:hAnsi="Tinos" w:cs="Tinos"/>
                <w:sz w:val="20"/>
              </w:rPr>
              <w:t>нет</w:t>
            </w:r>
          </w:p>
        </w:tc>
        <w:tc>
          <w:tcPr>
            <w:tcW w:w="25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E00744" w:rsidRDefault="00265B5A">
            <w:pPr>
              <w:ind w:firstLine="0"/>
              <w:jc w:val="left"/>
            </w:pPr>
            <w:r>
              <w:rPr>
                <w:rFonts w:ascii="Tinos" w:eastAsia="Tinos" w:hAnsi="Tinos" w:cs="Tinos"/>
                <w:sz w:val="20"/>
              </w:rPr>
              <w:t>оригинал, 1 экземпляр</w:t>
            </w:r>
          </w:p>
        </w:tc>
      </w:tr>
      <w:tr w:rsidR="00E00744">
        <w:trPr>
          <w:trHeight w:val="276"/>
        </w:trPr>
        <w:tc>
          <w:tcPr>
            <w:tcW w:w="425"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E00744" w:rsidRDefault="00E00744">
            <w:pPr>
              <w:ind w:firstLine="0"/>
              <w:jc w:val="left"/>
              <w:rPr>
                <w:rFonts w:ascii="Tinos" w:eastAsia="Tinos" w:hAnsi="Tinos" w:cs="Tinos"/>
              </w:rPr>
            </w:pPr>
          </w:p>
        </w:tc>
        <w:tc>
          <w:tcPr>
            <w:tcW w:w="2621"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E00744" w:rsidRDefault="00E00744">
            <w:pPr>
              <w:ind w:firstLine="0"/>
              <w:jc w:val="left"/>
              <w:rPr>
                <w:rFonts w:ascii="Tinos" w:eastAsia="Tinos" w:hAnsi="Tinos" w:cs="Tinos"/>
              </w:rPr>
            </w:pPr>
          </w:p>
        </w:tc>
        <w:tc>
          <w:tcPr>
            <w:tcW w:w="1058"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E00744" w:rsidRDefault="00E00744">
            <w:pPr>
              <w:ind w:firstLine="0"/>
              <w:jc w:val="left"/>
              <w:rPr>
                <w:rFonts w:ascii="Tinos" w:eastAsia="Tinos" w:hAnsi="Tinos" w:cs="Tinos"/>
              </w:rPr>
            </w:pPr>
          </w:p>
        </w:tc>
        <w:tc>
          <w:tcPr>
            <w:tcW w:w="144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00744" w:rsidRDefault="00265B5A">
            <w:pPr>
              <w:ind w:firstLine="0"/>
              <w:jc w:val="left"/>
            </w:pPr>
            <w:r>
              <w:rPr>
                <w:rFonts w:ascii="Tinos" w:eastAsia="Tinos" w:hAnsi="Tinos" w:cs="Tinos"/>
                <w:sz w:val="20"/>
              </w:rPr>
              <w:t>ЕПГУ</w:t>
            </w:r>
          </w:p>
        </w:tc>
        <w:tc>
          <w:tcPr>
            <w:tcW w:w="148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E00744" w:rsidRDefault="00265B5A">
            <w:pPr>
              <w:ind w:firstLine="0"/>
              <w:jc w:val="left"/>
            </w:pPr>
            <w:r>
              <w:rPr>
                <w:rFonts w:ascii="Tinos" w:eastAsia="Tinos" w:hAnsi="Tinos" w:cs="Tinos"/>
                <w:sz w:val="20"/>
              </w:rPr>
              <w:t xml:space="preserve">обязательно </w:t>
            </w:r>
          </w:p>
        </w:tc>
        <w:tc>
          <w:tcPr>
            <w:tcW w:w="975"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E00744" w:rsidRDefault="00E00744">
            <w:pPr>
              <w:ind w:firstLine="0"/>
              <w:jc w:val="left"/>
              <w:rPr>
                <w:rFonts w:ascii="Tinos" w:eastAsia="Tinos" w:hAnsi="Tinos" w:cs="Tinos"/>
              </w:rPr>
            </w:pPr>
          </w:p>
        </w:tc>
        <w:tc>
          <w:tcPr>
            <w:tcW w:w="25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E00744" w:rsidRDefault="00265B5A">
            <w:pPr>
              <w:ind w:firstLine="0"/>
              <w:jc w:val="left"/>
            </w:pPr>
            <w:r>
              <w:rPr>
                <w:rFonts w:ascii="Tinos" w:eastAsia="Tinos" w:hAnsi="Tinos" w:cs="Tinos"/>
                <w:sz w:val="20"/>
              </w:rPr>
              <w:t>скан-образ документа</w:t>
            </w:r>
          </w:p>
        </w:tc>
      </w:tr>
      <w:tr w:rsidR="00E00744">
        <w:trPr>
          <w:trHeight w:val="276"/>
        </w:trPr>
        <w:tc>
          <w:tcPr>
            <w:tcW w:w="425"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E00744" w:rsidRDefault="00E00744">
            <w:pPr>
              <w:ind w:firstLine="0"/>
              <w:jc w:val="left"/>
              <w:rPr>
                <w:rFonts w:ascii="Tinos" w:eastAsia="Tinos" w:hAnsi="Tinos" w:cs="Tinos"/>
              </w:rPr>
            </w:pPr>
          </w:p>
        </w:tc>
        <w:tc>
          <w:tcPr>
            <w:tcW w:w="2621"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E00744" w:rsidRDefault="00E00744">
            <w:pPr>
              <w:ind w:firstLine="0"/>
              <w:jc w:val="left"/>
              <w:rPr>
                <w:rFonts w:ascii="Tinos" w:eastAsia="Tinos" w:hAnsi="Tinos" w:cs="Tinos"/>
              </w:rPr>
            </w:pPr>
          </w:p>
        </w:tc>
        <w:tc>
          <w:tcPr>
            <w:tcW w:w="1058"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E00744" w:rsidRDefault="00E00744">
            <w:pPr>
              <w:ind w:firstLine="0"/>
              <w:jc w:val="left"/>
              <w:rPr>
                <w:rFonts w:ascii="Tinos" w:eastAsia="Tinos" w:hAnsi="Tinos" w:cs="Tinos"/>
              </w:rPr>
            </w:pPr>
          </w:p>
        </w:tc>
        <w:tc>
          <w:tcPr>
            <w:tcW w:w="144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00744" w:rsidRDefault="00265B5A">
            <w:pPr>
              <w:ind w:firstLine="0"/>
              <w:jc w:val="left"/>
            </w:pPr>
            <w:r>
              <w:rPr>
                <w:rFonts w:ascii="Tinos" w:eastAsia="Tinos" w:hAnsi="Tinos" w:cs="Tinos"/>
                <w:sz w:val="20"/>
              </w:rPr>
              <w:t xml:space="preserve">почтовая связь </w:t>
            </w:r>
          </w:p>
        </w:tc>
        <w:tc>
          <w:tcPr>
            <w:tcW w:w="148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E00744" w:rsidRDefault="00265B5A">
            <w:pPr>
              <w:ind w:firstLine="0"/>
              <w:jc w:val="left"/>
            </w:pPr>
            <w:r>
              <w:rPr>
                <w:rFonts w:ascii="Tinos" w:eastAsia="Tinos" w:hAnsi="Tinos" w:cs="Tinos"/>
                <w:sz w:val="20"/>
              </w:rPr>
              <w:t xml:space="preserve">обязательно </w:t>
            </w:r>
          </w:p>
        </w:tc>
        <w:tc>
          <w:tcPr>
            <w:tcW w:w="975"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E00744" w:rsidRDefault="00E00744">
            <w:pPr>
              <w:ind w:firstLine="0"/>
              <w:jc w:val="left"/>
              <w:rPr>
                <w:rFonts w:ascii="Tinos" w:eastAsia="Tinos" w:hAnsi="Tinos" w:cs="Tinos"/>
              </w:rPr>
            </w:pPr>
          </w:p>
        </w:tc>
        <w:tc>
          <w:tcPr>
            <w:tcW w:w="25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E00744" w:rsidRDefault="00265B5A">
            <w:pPr>
              <w:ind w:firstLine="0"/>
              <w:jc w:val="left"/>
            </w:pPr>
            <w:r>
              <w:rPr>
                <w:rFonts w:ascii="Tinos" w:eastAsia="Tinos" w:hAnsi="Tinos" w:cs="Tinos"/>
                <w:sz w:val="20"/>
              </w:rPr>
              <w:t>оригинал, 1 экземпляр</w:t>
            </w:r>
          </w:p>
        </w:tc>
      </w:tr>
      <w:tr w:rsidR="00E00744">
        <w:trPr>
          <w:trHeight w:val="489"/>
        </w:trPr>
        <w:tc>
          <w:tcPr>
            <w:tcW w:w="425"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E00744" w:rsidRDefault="00265B5A">
            <w:pPr>
              <w:ind w:firstLine="0"/>
              <w:jc w:val="left"/>
            </w:pPr>
            <w:r>
              <w:rPr>
                <w:rFonts w:ascii="Tinos" w:eastAsia="Tinos" w:hAnsi="Tinos" w:cs="Tinos"/>
                <w:sz w:val="20"/>
              </w:rPr>
              <w:t>7</w:t>
            </w:r>
          </w:p>
        </w:tc>
        <w:tc>
          <w:tcPr>
            <w:tcW w:w="2621"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E00744" w:rsidRDefault="00265B5A">
            <w:pPr>
              <w:ind w:firstLine="0"/>
              <w:jc w:val="left"/>
            </w:pPr>
            <w:r>
              <w:rPr>
                <w:rFonts w:ascii="Tinos" w:eastAsia="Tinos" w:hAnsi="Tinos" w:cs="Tinos"/>
                <w:sz w:val="20"/>
              </w:rPr>
              <w:t>Согласие каждого собственника всех помещений, примыкающих к переводимому помещению, на перевод  жилого помещения в нежилое помещение и нежилого помещения в жилое помещение</w:t>
            </w:r>
          </w:p>
        </w:tc>
        <w:tc>
          <w:tcPr>
            <w:tcW w:w="1058"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E00744" w:rsidRDefault="00265B5A">
            <w:pPr>
              <w:ind w:firstLine="0"/>
              <w:jc w:val="left"/>
            </w:pPr>
            <w:r>
              <w:rPr>
                <w:rFonts w:ascii="Tinos" w:eastAsia="Tinos" w:hAnsi="Tinos" w:cs="Tinos"/>
                <w:sz w:val="20"/>
              </w:rPr>
              <w:t>01, 02, 03, 04</w:t>
            </w:r>
          </w:p>
        </w:tc>
        <w:tc>
          <w:tcPr>
            <w:tcW w:w="144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00744" w:rsidRDefault="00265B5A">
            <w:pPr>
              <w:ind w:firstLine="0"/>
              <w:jc w:val="left"/>
            </w:pPr>
            <w:r>
              <w:rPr>
                <w:rFonts w:ascii="Tinos" w:eastAsia="Tinos" w:hAnsi="Tinos" w:cs="Tinos"/>
                <w:sz w:val="20"/>
              </w:rPr>
              <w:t>лично в Уполномоченный орган, МФЦ</w:t>
            </w:r>
          </w:p>
        </w:tc>
        <w:tc>
          <w:tcPr>
            <w:tcW w:w="148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E00744" w:rsidRDefault="00265B5A">
            <w:pPr>
              <w:ind w:firstLine="0"/>
              <w:jc w:val="left"/>
            </w:pPr>
            <w:r>
              <w:rPr>
                <w:rFonts w:ascii="Tinos" w:eastAsia="Tinos" w:hAnsi="Tinos" w:cs="Tinos"/>
                <w:sz w:val="20"/>
              </w:rPr>
              <w:t xml:space="preserve">обязательно </w:t>
            </w:r>
          </w:p>
        </w:tc>
        <w:tc>
          <w:tcPr>
            <w:tcW w:w="975"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E00744" w:rsidRDefault="00265B5A">
            <w:pPr>
              <w:ind w:firstLine="0"/>
              <w:jc w:val="left"/>
            </w:pPr>
            <w:r>
              <w:rPr>
                <w:rFonts w:ascii="Tinos" w:eastAsia="Tinos" w:hAnsi="Tinos" w:cs="Tinos"/>
                <w:sz w:val="20"/>
              </w:rPr>
              <w:t>нет</w:t>
            </w:r>
          </w:p>
        </w:tc>
        <w:tc>
          <w:tcPr>
            <w:tcW w:w="25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E00744" w:rsidRDefault="00265B5A">
            <w:pPr>
              <w:ind w:firstLine="0"/>
              <w:jc w:val="left"/>
            </w:pPr>
            <w:r>
              <w:rPr>
                <w:rFonts w:ascii="Tinos" w:eastAsia="Tinos" w:hAnsi="Tinos" w:cs="Tinos"/>
                <w:sz w:val="20"/>
              </w:rPr>
              <w:t>копия, 1 экземпляр, оригинал для сверки</w:t>
            </w:r>
          </w:p>
        </w:tc>
      </w:tr>
      <w:tr w:rsidR="00E00744">
        <w:trPr>
          <w:trHeight w:val="276"/>
        </w:trPr>
        <w:tc>
          <w:tcPr>
            <w:tcW w:w="425"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E00744" w:rsidRDefault="00E00744">
            <w:pPr>
              <w:ind w:firstLine="0"/>
              <w:jc w:val="left"/>
              <w:rPr>
                <w:rFonts w:ascii="Tinos" w:eastAsia="Tinos" w:hAnsi="Tinos" w:cs="Tinos"/>
              </w:rPr>
            </w:pPr>
          </w:p>
        </w:tc>
        <w:tc>
          <w:tcPr>
            <w:tcW w:w="2621"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E00744" w:rsidRDefault="00E00744">
            <w:pPr>
              <w:ind w:firstLine="0"/>
              <w:jc w:val="left"/>
              <w:rPr>
                <w:rFonts w:ascii="Tinos" w:eastAsia="Tinos" w:hAnsi="Tinos" w:cs="Tinos"/>
              </w:rPr>
            </w:pPr>
          </w:p>
        </w:tc>
        <w:tc>
          <w:tcPr>
            <w:tcW w:w="1058"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E00744" w:rsidRDefault="00E00744">
            <w:pPr>
              <w:ind w:firstLine="0"/>
              <w:jc w:val="left"/>
              <w:rPr>
                <w:rFonts w:ascii="Tinos" w:eastAsia="Tinos" w:hAnsi="Tinos" w:cs="Tinos"/>
              </w:rPr>
            </w:pPr>
          </w:p>
        </w:tc>
        <w:tc>
          <w:tcPr>
            <w:tcW w:w="144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00744" w:rsidRDefault="00265B5A">
            <w:pPr>
              <w:ind w:firstLine="0"/>
              <w:jc w:val="left"/>
            </w:pPr>
            <w:r>
              <w:rPr>
                <w:rFonts w:ascii="Tinos" w:eastAsia="Tinos" w:hAnsi="Tinos" w:cs="Tinos"/>
                <w:sz w:val="20"/>
              </w:rPr>
              <w:t>ЕПГУ</w:t>
            </w:r>
          </w:p>
        </w:tc>
        <w:tc>
          <w:tcPr>
            <w:tcW w:w="148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E00744" w:rsidRDefault="00265B5A">
            <w:pPr>
              <w:ind w:firstLine="0"/>
              <w:jc w:val="left"/>
            </w:pPr>
            <w:r>
              <w:rPr>
                <w:rFonts w:ascii="Tinos" w:eastAsia="Tinos" w:hAnsi="Tinos" w:cs="Tinos"/>
                <w:sz w:val="20"/>
              </w:rPr>
              <w:t xml:space="preserve">обязательно </w:t>
            </w:r>
          </w:p>
        </w:tc>
        <w:tc>
          <w:tcPr>
            <w:tcW w:w="975"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E00744" w:rsidRDefault="00E00744">
            <w:pPr>
              <w:ind w:firstLine="0"/>
              <w:jc w:val="left"/>
              <w:rPr>
                <w:rFonts w:ascii="Tinos" w:eastAsia="Tinos" w:hAnsi="Tinos" w:cs="Tinos"/>
              </w:rPr>
            </w:pPr>
          </w:p>
        </w:tc>
        <w:tc>
          <w:tcPr>
            <w:tcW w:w="25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E00744" w:rsidRDefault="00265B5A">
            <w:pPr>
              <w:ind w:firstLine="0"/>
              <w:jc w:val="left"/>
            </w:pPr>
            <w:r>
              <w:rPr>
                <w:rFonts w:ascii="Tinos" w:eastAsia="Tinos" w:hAnsi="Tinos" w:cs="Tinos"/>
                <w:sz w:val="20"/>
              </w:rPr>
              <w:t>скан-образ документа</w:t>
            </w:r>
          </w:p>
        </w:tc>
      </w:tr>
      <w:tr w:rsidR="00E00744">
        <w:trPr>
          <w:trHeight w:val="276"/>
        </w:trPr>
        <w:tc>
          <w:tcPr>
            <w:tcW w:w="425"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E00744" w:rsidRDefault="00E00744">
            <w:pPr>
              <w:ind w:firstLine="0"/>
              <w:jc w:val="left"/>
              <w:rPr>
                <w:rFonts w:ascii="Tinos" w:eastAsia="Tinos" w:hAnsi="Tinos" w:cs="Tinos"/>
              </w:rPr>
            </w:pPr>
          </w:p>
        </w:tc>
        <w:tc>
          <w:tcPr>
            <w:tcW w:w="2621"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E00744" w:rsidRDefault="00E00744">
            <w:pPr>
              <w:ind w:firstLine="0"/>
              <w:jc w:val="left"/>
              <w:rPr>
                <w:rFonts w:ascii="Tinos" w:eastAsia="Tinos" w:hAnsi="Tinos" w:cs="Tinos"/>
              </w:rPr>
            </w:pPr>
          </w:p>
        </w:tc>
        <w:tc>
          <w:tcPr>
            <w:tcW w:w="1058"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E00744" w:rsidRDefault="00E00744">
            <w:pPr>
              <w:ind w:firstLine="0"/>
              <w:jc w:val="left"/>
              <w:rPr>
                <w:rFonts w:ascii="Tinos" w:eastAsia="Tinos" w:hAnsi="Tinos" w:cs="Tinos"/>
              </w:rPr>
            </w:pPr>
          </w:p>
        </w:tc>
        <w:tc>
          <w:tcPr>
            <w:tcW w:w="144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00744" w:rsidRDefault="00265B5A">
            <w:pPr>
              <w:ind w:firstLine="0"/>
              <w:jc w:val="left"/>
            </w:pPr>
            <w:r>
              <w:rPr>
                <w:rFonts w:ascii="Tinos" w:eastAsia="Tinos" w:hAnsi="Tinos" w:cs="Tinos"/>
                <w:sz w:val="20"/>
              </w:rPr>
              <w:t xml:space="preserve">почтовая связь </w:t>
            </w:r>
          </w:p>
        </w:tc>
        <w:tc>
          <w:tcPr>
            <w:tcW w:w="148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E00744" w:rsidRDefault="00265B5A">
            <w:pPr>
              <w:ind w:firstLine="0"/>
              <w:jc w:val="left"/>
            </w:pPr>
            <w:r>
              <w:rPr>
                <w:rFonts w:ascii="Tinos" w:eastAsia="Tinos" w:hAnsi="Tinos" w:cs="Tinos"/>
                <w:sz w:val="20"/>
              </w:rPr>
              <w:t xml:space="preserve">обязательно </w:t>
            </w:r>
          </w:p>
        </w:tc>
        <w:tc>
          <w:tcPr>
            <w:tcW w:w="975"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E00744" w:rsidRDefault="00E00744">
            <w:pPr>
              <w:ind w:firstLine="0"/>
              <w:jc w:val="left"/>
              <w:rPr>
                <w:rFonts w:ascii="Tinos" w:eastAsia="Tinos" w:hAnsi="Tinos" w:cs="Tinos"/>
              </w:rPr>
            </w:pPr>
          </w:p>
        </w:tc>
        <w:tc>
          <w:tcPr>
            <w:tcW w:w="25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E00744" w:rsidRDefault="00265B5A">
            <w:pPr>
              <w:ind w:firstLine="0"/>
              <w:jc w:val="left"/>
            </w:pPr>
            <w:r>
              <w:rPr>
                <w:rFonts w:ascii="Tinos" w:eastAsia="Tinos" w:hAnsi="Tinos" w:cs="Tinos"/>
                <w:sz w:val="20"/>
              </w:rPr>
              <w:t>копия, 1 экземпляр</w:t>
            </w:r>
          </w:p>
        </w:tc>
      </w:tr>
      <w:tr w:rsidR="00E00744">
        <w:trPr>
          <w:trHeight w:val="230"/>
        </w:trPr>
        <w:tc>
          <w:tcPr>
            <w:tcW w:w="425"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E00744" w:rsidRDefault="00265B5A">
            <w:pPr>
              <w:ind w:firstLine="0"/>
              <w:jc w:val="left"/>
            </w:pPr>
            <w:r>
              <w:rPr>
                <w:rFonts w:ascii="Tinos" w:eastAsia="Tinos" w:hAnsi="Tinos" w:cs="Tinos"/>
                <w:sz w:val="20"/>
              </w:rPr>
              <w:t>8</w:t>
            </w:r>
          </w:p>
        </w:tc>
        <w:tc>
          <w:tcPr>
            <w:tcW w:w="2621"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E00744" w:rsidRDefault="00265B5A">
            <w:pPr>
              <w:ind w:firstLine="0"/>
              <w:jc w:val="left"/>
            </w:pPr>
            <w:r>
              <w:rPr>
                <w:rFonts w:ascii="Tinos" w:eastAsia="Tinos" w:hAnsi="Tinos" w:cs="Tinos"/>
                <w:sz w:val="20"/>
              </w:rPr>
              <w:t>Согласие на обработку персональных данных</w:t>
            </w:r>
          </w:p>
        </w:tc>
        <w:tc>
          <w:tcPr>
            <w:tcW w:w="1058"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E00744" w:rsidRDefault="00265B5A">
            <w:pPr>
              <w:ind w:firstLine="0"/>
              <w:jc w:val="left"/>
            </w:pPr>
            <w:r>
              <w:rPr>
                <w:rFonts w:ascii="Tinos" w:eastAsia="Tinos" w:hAnsi="Tinos" w:cs="Tinos"/>
                <w:sz w:val="20"/>
              </w:rPr>
              <w:t>все</w:t>
            </w:r>
          </w:p>
        </w:tc>
        <w:tc>
          <w:tcPr>
            <w:tcW w:w="144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00744" w:rsidRDefault="00265B5A">
            <w:pPr>
              <w:ind w:firstLine="0"/>
              <w:jc w:val="left"/>
            </w:pPr>
            <w:r>
              <w:rPr>
                <w:rFonts w:ascii="Tinos" w:eastAsia="Tinos" w:hAnsi="Tinos" w:cs="Tinos"/>
                <w:sz w:val="20"/>
              </w:rPr>
              <w:t>лично в Уполномоченный орган, МФЦ</w:t>
            </w:r>
          </w:p>
        </w:tc>
        <w:tc>
          <w:tcPr>
            <w:tcW w:w="148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E00744" w:rsidRDefault="00265B5A">
            <w:pPr>
              <w:ind w:firstLine="0"/>
              <w:jc w:val="left"/>
            </w:pPr>
            <w:r>
              <w:rPr>
                <w:rFonts w:ascii="Tinos" w:eastAsia="Tinos" w:hAnsi="Tinos" w:cs="Tinos"/>
                <w:sz w:val="20"/>
              </w:rPr>
              <w:t xml:space="preserve">обязательно </w:t>
            </w:r>
          </w:p>
        </w:tc>
        <w:tc>
          <w:tcPr>
            <w:tcW w:w="975"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E00744" w:rsidRDefault="00265B5A">
            <w:pPr>
              <w:ind w:firstLine="0"/>
              <w:jc w:val="left"/>
            </w:pPr>
            <w:r>
              <w:rPr>
                <w:rFonts w:ascii="Tinos" w:eastAsia="Tinos" w:hAnsi="Tinos" w:cs="Tinos"/>
                <w:sz w:val="20"/>
              </w:rPr>
              <w:t>приложение № 7 к административному регламенту</w:t>
            </w:r>
          </w:p>
        </w:tc>
        <w:tc>
          <w:tcPr>
            <w:tcW w:w="25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E00744" w:rsidRDefault="00265B5A">
            <w:pPr>
              <w:ind w:firstLine="0"/>
              <w:jc w:val="left"/>
            </w:pPr>
            <w:r>
              <w:rPr>
                <w:rFonts w:ascii="Tinos" w:eastAsia="Tinos" w:hAnsi="Tinos" w:cs="Tinos"/>
                <w:sz w:val="20"/>
              </w:rPr>
              <w:t>оригинал, 1 экземпляр, должно быть подписано заявителем или его уполномоченным представителем</w:t>
            </w:r>
          </w:p>
        </w:tc>
      </w:tr>
      <w:tr w:rsidR="00E00744">
        <w:trPr>
          <w:trHeight w:val="276"/>
        </w:trPr>
        <w:tc>
          <w:tcPr>
            <w:tcW w:w="425"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E00744" w:rsidRDefault="00E00744">
            <w:pPr>
              <w:ind w:firstLine="0"/>
              <w:jc w:val="left"/>
              <w:rPr>
                <w:rFonts w:ascii="Tinos" w:eastAsia="Tinos" w:hAnsi="Tinos" w:cs="Tinos"/>
              </w:rPr>
            </w:pPr>
          </w:p>
        </w:tc>
        <w:tc>
          <w:tcPr>
            <w:tcW w:w="2621"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E00744" w:rsidRDefault="00E00744">
            <w:pPr>
              <w:ind w:firstLine="0"/>
              <w:jc w:val="left"/>
              <w:rPr>
                <w:rFonts w:ascii="Tinos" w:eastAsia="Tinos" w:hAnsi="Tinos" w:cs="Tinos"/>
              </w:rPr>
            </w:pPr>
          </w:p>
        </w:tc>
        <w:tc>
          <w:tcPr>
            <w:tcW w:w="1058"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E00744" w:rsidRDefault="00E00744">
            <w:pPr>
              <w:ind w:firstLine="0"/>
              <w:jc w:val="left"/>
              <w:rPr>
                <w:rFonts w:ascii="Tinos" w:eastAsia="Tinos" w:hAnsi="Tinos" w:cs="Tinos"/>
              </w:rPr>
            </w:pPr>
          </w:p>
        </w:tc>
        <w:tc>
          <w:tcPr>
            <w:tcW w:w="144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00744" w:rsidRDefault="00265B5A">
            <w:pPr>
              <w:ind w:firstLine="0"/>
              <w:jc w:val="left"/>
            </w:pPr>
            <w:r>
              <w:rPr>
                <w:rFonts w:ascii="Tinos" w:eastAsia="Tinos" w:hAnsi="Tinos" w:cs="Tinos"/>
                <w:sz w:val="20"/>
              </w:rPr>
              <w:t>ЕПГУ</w:t>
            </w:r>
          </w:p>
        </w:tc>
        <w:tc>
          <w:tcPr>
            <w:tcW w:w="148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E00744" w:rsidRDefault="00265B5A">
            <w:pPr>
              <w:ind w:firstLine="0"/>
              <w:jc w:val="left"/>
            </w:pPr>
            <w:r>
              <w:rPr>
                <w:rFonts w:ascii="Tinos" w:eastAsia="Tinos" w:hAnsi="Tinos" w:cs="Tinos"/>
                <w:sz w:val="20"/>
              </w:rPr>
              <w:t>не требуется</w:t>
            </w:r>
          </w:p>
        </w:tc>
        <w:tc>
          <w:tcPr>
            <w:tcW w:w="975"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E00744" w:rsidRDefault="00E00744">
            <w:pPr>
              <w:ind w:firstLine="0"/>
              <w:jc w:val="left"/>
              <w:rPr>
                <w:rFonts w:ascii="Tinos" w:eastAsia="Tinos" w:hAnsi="Tinos" w:cs="Tinos"/>
              </w:rPr>
            </w:pPr>
          </w:p>
        </w:tc>
        <w:tc>
          <w:tcPr>
            <w:tcW w:w="25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E00744" w:rsidRDefault="00265B5A">
            <w:pPr>
              <w:ind w:firstLine="0"/>
              <w:jc w:val="left"/>
            </w:pPr>
            <w:r>
              <w:rPr>
                <w:rFonts w:ascii="Tinos" w:eastAsia="Tinos" w:hAnsi="Tinos" w:cs="Tinos"/>
                <w:sz w:val="20"/>
              </w:rPr>
              <w:t>не требуется</w:t>
            </w:r>
          </w:p>
        </w:tc>
      </w:tr>
      <w:tr w:rsidR="00E00744">
        <w:trPr>
          <w:trHeight w:val="276"/>
        </w:trPr>
        <w:tc>
          <w:tcPr>
            <w:tcW w:w="425"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E00744" w:rsidRDefault="00E00744">
            <w:pPr>
              <w:ind w:firstLine="0"/>
              <w:jc w:val="left"/>
              <w:rPr>
                <w:rFonts w:ascii="Tinos" w:eastAsia="Tinos" w:hAnsi="Tinos" w:cs="Tinos"/>
              </w:rPr>
            </w:pPr>
          </w:p>
        </w:tc>
        <w:tc>
          <w:tcPr>
            <w:tcW w:w="2621"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E00744" w:rsidRDefault="00E00744">
            <w:pPr>
              <w:ind w:firstLine="0"/>
              <w:jc w:val="left"/>
              <w:rPr>
                <w:rFonts w:ascii="Tinos" w:eastAsia="Tinos" w:hAnsi="Tinos" w:cs="Tinos"/>
              </w:rPr>
            </w:pPr>
          </w:p>
        </w:tc>
        <w:tc>
          <w:tcPr>
            <w:tcW w:w="1058"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E00744" w:rsidRDefault="00E00744">
            <w:pPr>
              <w:ind w:firstLine="0"/>
              <w:jc w:val="left"/>
              <w:rPr>
                <w:rFonts w:ascii="Tinos" w:eastAsia="Tinos" w:hAnsi="Tinos" w:cs="Tinos"/>
              </w:rPr>
            </w:pPr>
          </w:p>
        </w:tc>
        <w:tc>
          <w:tcPr>
            <w:tcW w:w="144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00744" w:rsidRDefault="00265B5A">
            <w:pPr>
              <w:ind w:firstLine="0"/>
              <w:jc w:val="left"/>
            </w:pPr>
            <w:r>
              <w:rPr>
                <w:rFonts w:ascii="Tinos" w:eastAsia="Tinos" w:hAnsi="Tinos" w:cs="Tinos"/>
                <w:sz w:val="20"/>
              </w:rPr>
              <w:t xml:space="preserve">почтовая связь </w:t>
            </w:r>
          </w:p>
        </w:tc>
        <w:tc>
          <w:tcPr>
            <w:tcW w:w="148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E00744" w:rsidRDefault="00265B5A">
            <w:pPr>
              <w:ind w:firstLine="0"/>
              <w:jc w:val="left"/>
            </w:pPr>
            <w:r>
              <w:rPr>
                <w:rFonts w:ascii="Tinos" w:eastAsia="Tinos" w:hAnsi="Tinos" w:cs="Tinos"/>
                <w:sz w:val="20"/>
              </w:rPr>
              <w:t xml:space="preserve">обязательно </w:t>
            </w:r>
          </w:p>
        </w:tc>
        <w:tc>
          <w:tcPr>
            <w:tcW w:w="975"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E00744" w:rsidRDefault="00E00744">
            <w:pPr>
              <w:ind w:firstLine="0"/>
              <w:jc w:val="left"/>
              <w:rPr>
                <w:rFonts w:ascii="Tinos" w:eastAsia="Tinos" w:hAnsi="Tinos" w:cs="Tinos"/>
              </w:rPr>
            </w:pPr>
          </w:p>
        </w:tc>
        <w:tc>
          <w:tcPr>
            <w:tcW w:w="25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E00744" w:rsidRDefault="00265B5A">
            <w:pPr>
              <w:ind w:firstLine="0"/>
              <w:jc w:val="left"/>
            </w:pPr>
            <w:r>
              <w:rPr>
                <w:rFonts w:ascii="Tinos" w:eastAsia="Tinos" w:hAnsi="Tinos" w:cs="Tinos"/>
                <w:sz w:val="20"/>
              </w:rPr>
              <w:t>оригинал, 1 экземпляр, должно быть подписано заявителем или его уполномоченным представителем</w:t>
            </w:r>
          </w:p>
        </w:tc>
      </w:tr>
      <w:tr w:rsidR="00E00744">
        <w:trPr>
          <w:trHeight w:val="276"/>
        </w:trPr>
        <w:tc>
          <w:tcPr>
            <w:tcW w:w="425" w:type="dxa"/>
            <w:vMerge w:val="restart"/>
            <w:tcBorders>
              <w:left w:val="single" w:sz="4" w:space="0" w:color="000000"/>
              <w:bottom w:val="single" w:sz="4" w:space="0" w:color="000000"/>
              <w:right w:val="single" w:sz="4" w:space="0" w:color="000000"/>
            </w:tcBorders>
            <w:tcMar>
              <w:top w:w="102" w:type="dxa"/>
              <w:left w:w="62" w:type="dxa"/>
              <w:bottom w:w="102" w:type="dxa"/>
              <w:right w:w="62" w:type="dxa"/>
            </w:tcMar>
            <w:vAlign w:val="center"/>
          </w:tcPr>
          <w:p w:rsidR="00E00744" w:rsidRDefault="00E00744">
            <w:pPr>
              <w:ind w:firstLine="0"/>
              <w:jc w:val="left"/>
              <w:rPr>
                <w:rFonts w:ascii="Tinos" w:eastAsia="Tinos" w:hAnsi="Tinos" w:cs="Tinos"/>
              </w:rPr>
            </w:pPr>
          </w:p>
        </w:tc>
        <w:tc>
          <w:tcPr>
            <w:tcW w:w="2621" w:type="dxa"/>
            <w:vMerge w:val="restart"/>
            <w:tcBorders>
              <w:left w:val="single" w:sz="4" w:space="0" w:color="000000"/>
              <w:bottom w:val="single" w:sz="4" w:space="0" w:color="000000"/>
              <w:right w:val="single" w:sz="4" w:space="0" w:color="000000"/>
            </w:tcBorders>
            <w:tcMar>
              <w:top w:w="102" w:type="dxa"/>
              <w:left w:w="62" w:type="dxa"/>
              <w:bottom w:w="102" w:type="dxa"/>
              <w:right w:w="62" w:type="dxa"/>
            </w:tcMar>
            <w:vAlign w:val="center"/>
          </w:tcPr>
          <w:p w:rsidR="00E00744" w:rsidRDefault="00265B5A">
            <w:pPr>
              <w:ind w:firstLine="0"/>
              <w:jc w:val="left"/>
            </w:pPr>
            <w:r>
              <w:rPr>
                <w:sz w:val="20"/>
              </w:rPr>
              <w:t>П</w:t>
            </w:r>
            <w:r>
              <w:rPr>
                <w:rFonts w:ascii="Tinos" w:eastAsia="Tinos" w:hAnsi="Tinos" w:cs="Tinos"/>
                <w:sz w:val="20"/>
              </w:rPr>
              <w:t>ротокол общего собрания собственников помещений в многоквартирном доме о согласии всех собственников помещений в многоквартирном доме на перевод такого помещения в нежилое помещение или нежилого помещения в жилое</w:t>
            </w:r>
          </w:p>
        </w:tc>
        <w:tc>
          <w:tcPr>
            <w:tcW w:w="1058" w:type="dxa"/>
            <w:vMerge w:val="restart"/>
            <w:tcBorders>
              <w:left w:val="single" w:sz="4" w:space="0" w:color="000000"/>
              <w:bottom w:val="single" w:sz="4" w:space="0" w:color="000000"/>
              <w:right w:val="single" w:sz="4" w:space="0" w:color="000000"/>
            </w:tcBorders>
            <w:tcMar>
              <w:top w:w="102" w:type="dxa"/>
              <w:left w:w="62" w:type="dxa"/>
              <w:bottom w:w="102" w:type="dxa"/>
              <w:right w:w="62" w:type="dxa"/>
            </w:tcMar>
            <w:vAlign w:val="center"/>
          </w:tcPr>
          <w:p w:rsidR="00E00744" w:rsidRDefault="00265B5A">
            <w:pPr>
              <w:ind w:firstLine="0"/>
              <w:jc w:val="left"/>
            </w:pPr>
            <w:r>
              <w:rPr>
                <w:rFonts w:ascii="Tinos" w:eastAsia="Tinos" w:hAnsi="Tinos" w:cs="Tinos"/>
                <w:sz w:val="20"/>
              </w:rPr>
              <w:t>01, 02, 03, 04</w:t>
            </w:r>
          </w:p>
        </w:tc>
        <w:tc>
          <w:tcPr>
            <w:tcW w:w="1442" w:type="dxa"/>
            <w:tcBorders>
              <w:left w:val="single" w:sz="4" w:space="0" w:color="000000"/>
              <w:bottom w:val="single" w:sz="4" w:space="0" w:color="000000"/>
              <w:right w:val="single" w:sz="4" w:space="0" w:color="000000"/>
            </w:tcBorders>
            <w:tcMar>
              <w:top w:w="102" w:type="dxa"/>
              <w:left w:w="62" w:type="dxa"/>
              <w:bottom w:w="102" w:type="dxa"/>
              <w:right w:w="62" w:type="dxa"/>
            </w:tcMar>
          </w:tcPr>
          <w:p w:rsidR="00E00744" w:rsidRDefault="00265B5A">
            <w:pPr>
              <w:ind w:firstLine="0"/>
              <w:jc w:val="left"/>
            </w:pPr>
            <w:r>
              <w:rPr>
                <w:rFonts w:ascii="Tinos" w:eastAsia="Tinos" w:hAnsi="Tinos" w:cs="Tinos"/>
                <w:sz w:val="20"/>
              </w:rPr>
              <w:t>лично в Уполномоченный орган, МФЦ</w:t>
            </w:r>
          </w:p>
        </w:tc>
        <w:tc>
          <w:tcPr>
            <w:tcW w:w="1480" w:type="dxa"/>
            <w:tcBorders>
              <w:left w:val="single" w:sz="4" w:space="0" w:color="000000"/>
              <w:bottom w:val="single" w:sz="4" w:space="0" w:color="000000"/>
              <w:right w:val="single" w:sz="4" w:space="0" w:color="000000"/>
            </w:tcBorders>
            <w:tcMar>
              <w:top w:w="102" w:type="dxa"/>
              <w:left w:w="62" w:type="dxa"/>
              <w:bottom w:w="102" w:type="dxa"/>
              <w:right w:w="62" w:type="dxa"/>
            </w:tcMar>
            <w:vAlign w:val="center"/>
          </w:tcPr>
          <w:p w:rsidR="00E00744" w:rsidRDefault="00265B5A">
            <w:pPr>
              <w:ind w:firstLine="0"/>
              <w:jc w:val="left"/>
            </w:pPr>
            <w:r>
              <w:rPr>
                <w:rFonts w:ascii="Tinos" w:eastAsia="Tinos" w:hAnsi="Tinos" w:cs="Tinos"/>
                <w:sz w:val="20"/>
              </w:rPr>
              <w:t xml:space="preserve">обязательно </w:t>
            </w:r>
          </w:p>
        </w:tc>
        <w:tc>
          <w:tcPr>
            <w:tcW w:w="975" w:type="dxa"/>
            <w:vMerge w:val="restart"/>
            <w:tcBorders>
              <w:left w:val="single" w:sz="4" w:space="0" w:color="000000"/>
              <w:bottom w:val="single" w:sz="4" w:space="0" w:color="000000"/>
              <w:right w:val="single" w:sz="4" w:space="0" w:color="000000"/>
            </w:tcBorders>
            <w:tcMar>
              <w:top w:w="102" w:type="dxa"/>
              <w:left w:w="62" w:type="dxa"/>
              <w:bottom w:w="102" w:type="dxa"/>
              <w:right w:w="62" w:type="dxa"/>
            </w:tcMar>
            <w:vAlign w:val="center"/>
          </w:tcPr>
          <w:p w:rsidR="00E00744" w:rsidRDefault="00265B5A">
            <w:pPr>
              <w:ind w:firstLine="0"/>
              <w:jc w:val="left"/>
            </w:pPr>
            <w:r>
              <w:rPr>
                <w:rFonts w:ascii="Tinos" w:eastAsia="Tinos" w:hAnsi="Tinos" w:cs="Tinos"/>
              </w:rPr>
              <w:t>нет</w:t>
            </w:r>
          </w:p>
        </w:tc>
        <w:tc>
          <w:tcPr>
            <w:tcW w:w="2550" w:type="dxa"/>
            <w:tcBorders>
              <w:left w:val="single" w:sz="4" w:space="0" w:color="000000"/>
              <w:bottom w:val="single" w:sz="4" w:space="0" w:color="000000"/>
              <w:right w:val="single" w:sz="4" w:space="0" w:color="000000"/>
            </w:tcBorders>
            <w:tcMar>
              <w:top w:w="102" w:type="dxa"/>
              <w:left w:w="62" w:type="dxa"/>
              <w:bottom w:w="102" w:type="dxa"/>
              <w:right w:w="62" w:type="dxa"/>
            </w:tcMar>
            <w:vAlign w:val="center"/>
          </w:tcPr>
          <w:p w:rsidR="00E00744" w:rsidRDefault="00265B5A">
            <w:pPr>
              <w:ind w:firstLine="0"/>
              <w:jc w:val="left"/>
            </w:pPr>
            <w:r>
              <w:rPr>
                <w:rFonts w:ascii="Tinos" w:eastAsia="Tinos" w:hAnsi="Tinos" w:cs="Tinos"/>
                <w:sz w:val="20"/>
              </w:rPr>
              <w:t>копия, 1 экземпляр, оригинал для сверки</w:t>
            </w:r>
          </w:p>
        </w:tc>
      </w:tr>
      <w:tr w:rsidR="00E00744">
        <w:trPr>
          <w:trHeight w:val="276"/>
        </w:trPr>
        <w:tc>
          <w:tcPr>
            <w:tcW w:w="425" w:type="dxa"/>
            <w:vMerge/>
            <w:tcBorders>
              <w:left w:val="single" w:sz="4" w:space="0" w:color="000000"/>
              <w:bottom w:val="single" w:sz="4" w:space="0" w:color="000000"/>
              <w:right w:val="single" w:sz="4" w:space="0" w:color="000000"/>
            </w:tcBorders>
            <w:tcMar>
              <w:top w:w="102" w:type="dxa"/>
              <w:left w:w="62" w:type="dxa"/>
              <w:bottom w:w="102" w:type="dxa"/>
              <w:right w:w="62" w:type="dxa"/>
            </w:tcMar>
            <w:vAlign w:val="center"/>
          </w:tcPr>
          <w:p w:rsidR="00E00744" w:rsidRDefault="00E00744">
            <w:pPr>
              <w:ind w:firstLine="0"/>
              <w:jc w:val="left"/>
              <w:rPr>
                <w:rFonts w:ascii="Tinos" w:eastAsia="Tinos" w:hAnsi="Tinos" w:cs="Tinos"/>
              </w:rPr>
            </w:pPr>
          </w:p>
        </w:tc>
        <w:tc>
          <w:tcPr>
            <w:tcW w:w="2621" w:type="dxa"/>
            <w:vMerge/>
            <w:tcBorders>
              <w:left w:val="single" w:sz="4" w:space="0" w:color="000000"/>
              <w:bottom w:val="single" w:sz="4" w:space="0" w:color="000000"/>
              <w:right w:val="single" w:sz="4" w:space="0" w:color="000000"/>
            </w:tcBorders>
            <w:tcMar>
              <w:top w:w="102" w:type="dxa"/>
              <w:left w:w="62" w:type="dxa"/>
              <w:bottom w:w="102" w:type="dxa"/>
              <w:right w:w="62" w:type="dxa"/>
            </w:tcMar>
            <w:vAlign w:val="center"/>
          </w:tcPr>
          <w:p w:rsidR="00E00744" w:rsidRDefault="00E00744">
            <w:pPr>
              <w:ind w:firstLine="0"/>
              <w:jc w:val="left"/>
              <w:rPr>
                <w:rFonts w:ascii="Tinos" w:eastAsia="Tinos" w:hAnsi="Tinos" w:cs="Tinos"/>
              </w:rPr>
            </w:pPr>
          </w:p>
        </w:tc>
        <w:tc>
          <w:tcPr>
            <w:tcW w:w="1058" w:type="dxa"/>
            <w:vMerge/>
            <w:tcBorders>
              <w:left w:val="single" w:sz="4" w:space="0" w:color="000000"/>
              <w:bottom w:val="single" w:sz="4" w:space="0" w:color="000000"/>
              <w:right w:val="single" w:sz="4" w:space="0" w:color="000000"/>
            </w:tcBorders>
            <w:tcMar>
              <w:top w:w="102" w:type="dxa"/>
              <w:left w:w="62" w:type="dxa"/>
              <w:bottom w:w="102" w:type="dxa"/>
              <w:right w:w="62" w:type="dxa"/>
            </w:tcMar>
            <w:vAlign w:val="center"/>
          </w:tcPr>
          <w:p w:rsidR="00E00744" w:rsidRDefault="00E00744">
            <w:pPr>
              <w:ind w:firstLine="0"/>
              <w:jc w:val="left"/>
              <w:rPr>
                <w:rFonts w:ascii="Tinos" w:eastAsia="Tinos" w:hAnsi="Tinos" w:cs="Tinos"/>
              </w:rPr>
            </w:pPr>
          </w:p>
        </w:tc>
        <w:tc>
          <w:tcPr>
            <w:tcW w:w="1442" w:type="dxa"/>
            <w:tcBorders>
              <w:left w:val="single" w:sz="4" w:space="0" w:color="000000"/>
              <w:bottom w:val="single" w:sz="4" w:space="0" w:color="000000"/>
              <w:right w:val="single" w:sz="4" w:space="0" w:color="000000"/>
            </w:tcBorders>
            <w:tcMar>
              <w:top w:w="102" w:type="dxa"/>
              <w:left w:w="62" w:type="dxa"/>
              <w:bottom w:w="102" w:type="dxa"/>
              <w:right w:w="62" w:type="dxa"/>
            </w:tcMar>
          </w:tcPr>
          <w:p w:rsidR="00E00744" w:rsidRDefault="00265B5A">
            <w:pPr>
              <w:ind w:firstLine="0"/>
              <w:jc w:val="left"/>
            </w:pPr>
            <w:r>
              <w:rPr>
                <w:rFonts w:ascii="Tinos" w:eastAsia="Tinos" w:hAnsi="Tinos" w:cs="Tinos"/>
                <w:sz w:val="20"/>
              </w:rPr>
              <w:t>ЕПГУ</w:t>
            </w:r>
          </w:p>
        </w:tc>
        <w:tc>
          <w:tcPr>
            <w:tcW w:w="1480" w:type="dxa"/>
            <w:tcBorders>
              <w:left w:val="single" w:sz="4" w:space="0" w:color="000000"/>
              <w:bottom w:val="single" w:sz="4" w:space="0" w:color="000000"/>
              <w:right w:val="single" w:sz="4" w:space="0" w:color="000000"/>
            </w:tcBorders>
            <w:tcMar>
              <w:top w:w="102" w:type="dxa"/>
              <w:left w:w="62" w:type="dxa"/>
              <w:bottom w:w="102" w:type="dxa"/>
              <w:right w:w="62" w:type="dxa"/>
            </w:tcMar>
            <w:vAlign w:val="center"/>
          </w:tcPr>
          <w:p w:rsidR="00E00744" w:rsidRDefault="00265B5A">
            <w:pPr>
              <w:ind w:firstLine="0"/>
              <w:jc w:val="left"/>
            </w:pPr>
            <w:r>
              <w:rPr>
                <w:rFonts w:ascii="Tinos" w:eastAsia="Tinos" w:hAnsi="Tinos" w:cs="Tinos"/>
                <w:sz w:val="20"/>
              </w:rPr>
              <w:t xml:space="preserve">обязательно </w:t>
            </w:r>
          </w:p>
        </w:tc>
        <w:tc>
          <w:tcPr>
            <w:tcW w:w="975" w:type="dxa"/>
            <w:vMerge/>
            <w:tcBorders>
              <w:left w:val="single" w:sz="4" w:space="0" w:color="000000"/>
              <w:bottom w:val="single" w:sz="4" w:space="0" w:color="000000"/>
              <w:right w:val="single" w:sz="4" w:space="0" w:color="000000"/>
            </w:tcBorders>
            <w:tcMar>
              <w:top w:w="102" w:type="dxa"/>
              <w:left w:w="62" w:type="dxa"/>
              <w:bottom w:w="102" w:type="dxa"/>
              <w:right w:w="62" w:type="dxa"/>
            </w:tcMar>
            <w:vAlign w:val="center"/>
          </w:tcPr>
          <w:p w:rsidR="00E00744" w:rsidRDefault="00E00744">
            <w:pPr>
              <w:ind w:firstLine="0"/>
              <w:jc w:val="left"/>
              <w:rPr>
                <w:rFonts w:ascii="Tinos" w:eastAsia="Tinos" w:hAnsi="Tinos" w:cs="Tinos"/>
              </w:rPr>
            </w:pPr>
          </w:p>
        </w:tc>
        <w:tc>
          <w:tcPr>
            <w:tcW w:w="2550" w:type="dxa"/>
            <w:tcBorders>
              <w:left w:val="single" w:sz="4" w:space="0" w:color="000000"/>
              <w:bottom w:val="single" w:sz="4" w:space="0" w:color="000000"/>
              <w:right w:val="single" w:sz="4" w:space="0" w:color="000000"/>
            </w:tcBorders>
            <w:tcMar>
              <w:top w:w="102" w:type="dxa"/>
              <w:left w:w="62" w:type="dxa"/>
              <w:bottom w:w="102" w:type="dxa"/>
              <w:right w:w="62" w:type="dxa"/>
            </w:tcMar>
            <w:vAlign w:val="center"/>
          </w:tcPr>
          <w:p w:rsidR="00E00744" w:rsidRDefault="00265B5A">
            <w:pPr>
              <w:ind w:firstLine="0"/>
              <w:jc w:val="left"/>
            </w:pPr>
            <w:r>
              <w:rPr>
                <w:rFonts w:ascii="Tinos" w:eastAsia="Tinos" w:hAnsi="Tinos" w:cs="Tinos"/>
                <w:sz w:val="20"/>
              </w:rPr>
              <w:t>скан-образ документа</w:t>
            </w:r>
          </w:p>
        </w:tc>
      </w:tr>
      <w:tr w:rsidR="00E00744">
        <w:trPr>
          <w:trHeight w:val="276"/>
        </w:trPr>
        <w:tc>
          <w:tcPr>
            <w:tcW w:w="425" w:type="dxa"/>
            <w:vMerge/>
            <w:tcBorders>
              <w:left w:val="single" w:sz="4" w:space="0" w:color="000000"/>
              <w:bottom w:val="single" w:sz="4" w:space="0" w:color="000000"/>
              <w:right w:val="single" w:sz="4" w:space="0" w:color="000000"/>
            </w:tcBorders>
            <w:tcMar>
              <w:top w:w="102" w:type="dxa"/>
              <w:left w:w="62" w:type="dxa"/>
              <w:bottom w:w="102" w:type="dxa"/>
              <w:right w:w="62" w:type="dxa"/>
            </w:tcMar>
            <w:vAlign w:val="center"/>
          </w:tcPr>
          <w:p w:rsidR="00E00744" w:rsidRDefault="00E00744">
            <w:pPr>
              <w:ind w:firstLine="0"/>
              <w:jc w:val="left"/>
              <w:rPr>
                <w:rFonts w:ascii="Tinos" w:eastAsia="Tinos" w:hAnsi="Tinos" w:cs="Tinos"/>
              </w:rPr>
            </w:pPr>
          </w:p>
        </w:tc>
        <w:tc>
          <w:tcPr>
            <w:tcW w:w="2621" w:type="dxa"/>
            <w:vMerge/>
            <w:tcBorders>
              <w:left w:val="single" w:sz="4" w:space="0" w:color="000000"/>
              <w:bottom w:val="single" w:sz="4" w:space="0" w:color="000000"/>
              <w:right w:val="single" w:sz="4" w:space="0" w:color="000000"/>
            </w:tcBorders>
            <w:tcMar>
              <w:top w:w="102" w:type="dxa"/>
              <w:left w:w="62" w:type="dxa"/>
              <w:bottom w:w="102" w:type="dxa"/>
              <w:right w:w="62" w:type="dxa"/>
            </w:tcMar>
            <w:vAlign w:val="center"/>
          </w:tcPr>
          <w:p w:rsidR="00E00744" w:rsidRDefault="00E00744">
            <w:pPr>
              <w:ind w:firstLine="0"/>
              <w:jc w:val="left"/>
              <w:rPr>
                <w:rFonts w:ascii="Tinos" w:eastAsia="Tinos" w:hAnsi="Tinos" w:cs="Tinos"/>
              </w:rPr>
            </w:pPr>
          </w:p>
        </w:tc>
        <w:tc>
          <w:tcPr>
            <w:tcW w:w="1058" w:type="dxa"/>
            <w:vMerge/>
            <w:tcBorders>
              <w:left w:val="single" w:sz="4" w:space="0" w:color="000000"/>
              <w:bottom w:val="single" w:sz="4" w:space="0" w:color="000000"/>
              <w:right w:val="single" w:sz="4" w:space="0" w:color="000000"/>
            </w:tcBorders>
            <w:tcMar>
              <w:top w:w="102" w:type="dxa"/>
              <w:left w:w="62" w:type="dxa"/>
              <w:bottom w:w="102" w:type="dxa"/>
              <w:right w:w="62" w:type="dxa"/>
            </w:tcMar>
            <w:vAlign w:val="center"/>
          </w:tcPr>
          <w:p w:rsidR="00E00744" w:rsidRDefault="00E00744">
            <w:pPr>
              <w:ind w:firstLine="0"/>
              <w:jc w:val="left"/>
              <w:rPr>
                <w:rFonts w:ascii="Tinos" w:eastAsia="Tinos" w:hAnsi="Tinos" w:cs="Tinos"/>
              </w:rPr>
            </w:pPr>
          </w:p>
        </w:tc>
        <w:tc>
          <w:tcPr>
            <w:tcW w:w="1442" w:type="dxa"/>
            <w:tcBorders>
              <w:left w:val="single" w:sz="4" w:space="0" w:color="000000"/>
              <w:bottom w:val="single" w:sz="4" w:space="0" w:color="000000"/>
              <w:right w:val="single" w:sz="4" w:space="0" w:color="000000"/>
            </w:tcBorders>
            <w:tcMar>
              <w:top w:w="102" w:type="dxa"/>
              <w:left w:w="62" w:type="dxa"/>
              <w:bottom w:w="102" w:type="dxa"/>
              <w:right w:w="62" w:type="dxa"/>
            </w:tcMar>
          </w:tcPr>
          <w:p w:rsidR="00E00744" w:rsidRDefault="00265B5A">
            <w:pPr>
              <w:ind w:firstLine="0"/>
              <w:jc w:val="left"/>
            </w:pPr>
            <w:r>
              <w:rPr>
                <w:rFonts w:ascii="Tinos" w:eastAsia="Tinos" w:hAnsi="Tinos" w:cs="Tinos"/>
                <w:sz w:val="20"/>
              </w:rPr>
              <w:t xml:space="preserve">почтовая связь </w:t>
            </w:r>
          </w:p>
        </w:tc>
        <w:tc>
          <w:tcPr>
            <w:tcW w:w="1480" w:type="dxa"/>
            <w:tcBorders>
              <w:left w:val="single" w:sz="4" w:space="0" w:color="000000"/>
              <w:bottom w:val="single" w:sz="4" w:space="0" w:color="000000"/>
              <w:right w:val="single" w:sz="4" w:space="0" w:color="000000"/>
            </w:tcBorders>
            <w:tcMar>
              <w:top w:w="102" w:type="dxa"/>
              <w:left w:w="62" w:type="dxa"/>
              <w:bottom w:w="102" w:type="dxa"/>
              <w:right w:w="62" w:type="dxa"/>
            </w:tcMar>
            <w:vAlign w:val="center"/>
          </w:tcPr>
          <w:p w:rsidR="00E00744" w:rsidRDefault="00265B5A">
            <w:pPr>
              <w:ind w:firstLine="0"/>
              <w:jc w:val="left"/>
            </w:pPr>
            <w:r>
              <w:rPr>
                <w:rFonts w:ascii="Tinos" w:eastAsia="Tinos" w:hAnsi="Tinos" w:cs="Tinos"/>
                <w:sz w:val="20"/>
              </w:rPr>
              <w:t xml:space="preserve">обязательно </w:t>
            </w:r>
          </w:p>
        </w:tc>
        <w:tc>
          <w:tcPr>
            <w:tcW w:w="975" w:type="dxa"/>
            <w:vMerge/>
            <w:tcBorders>
              <w:left w:val="single" w:sz="4" w:space="0" w:color="000000"/>
              <w:bottom w:val="single" w:sz="4" w:space="0" w:color="000000"/>
              <w:right w:val="single" w:sz="4" w:space="0" w:color="000000"/>
            </w:tcBorders>
            <w:tcMar>
              <w:top w:w="102" w:type="dxa"/>
              <w:left w:w="62" w:type="dxa"/>
              <w:bottom w:w="102" w:type="dxa"/>
              <w:right w:w="62" w:type="dxa"/>
            </w:tcMar>
            <w:vAlign w:val="center"/>
          </w:tcPr>
          <w:p w:rsidR="00E00744" w:rsidRDefault="00E00744">
            <w:pPr>
              <w:ind w:firstLine="0"/>
              <w:jc w:val="left"/>
              <w:rPr>
                <w:rFonts w:ascii="Tinos" w:eastAsia="Tinos" w:hAnsi="Tinos" w:cs="Tinos"/>
              </w:rPr>
            </w:pPr>
          </w:p>
        </w:tc>
        <w:tc>
          <w:tcPr>
            <w:tcW w:w="2550" w:type="dxa"/>
            <w:tcBorders>
              <w:left w:val="single" w:sz="4" w:space="0" w:color="000000"/>
              <w:bottom w:val="single" w:sz="4" w:space="0" w:color="000000"/>
              <w:right w:val="single" w:sz="4" w:space="0" w:color="000000"/>
            </w:tcBorders>
            <w:tcMar>
              <w:top w:w="102" w:type="dxa"/>
              <w:left w:w="62" w:type="dxa"/>
              <w:bottom w:w="102" w:type="dxa"/>
              <w:right w:w="62" w:type="dxa"/>
            </w:tcMar>
            <w:vAlign w:val="center"/>
          </w:tcPr>
          <w:p w:rsidR="00E00744" w:rsidRDefault="00265B5A">
            <w:pPr>
              <w:ind w:firstLine="0"/>
              <w:jc w:val="left"/>
            </w:pPr>
            <w:r>
              <w:rPr>
                <w:rFonts w:ascii="Tinos" w:eastAsia="Tinos" w:hAnsi="Tinos" w:cs="Tinos"/>
                <w:sz w:val="20"/>
              </w:rPr>
              <w:t>копия, 1 экземпляр</w:t>
            </w:r>
          </w:p>
        </w:tc>
      </w:tr>
      <w:tr w:rsidR="00E00744">
        <w:trPr>
          <w:trHeight w:val="230"/>
        </w:trPr>
        <w:tc>
          <w:tcPr>
            <w:tcW w:w="10551" w:type="dxa"/>
            <w:gridSpan w:val="7"/>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E00744" w:rsidRDefault="00265B5A">
            <w:pPr>
              <w:pStyle w:val="af5"/>
              <w:ind w:firstLine="0"/>
              <w:jc w:val="center"/>
            </w:pPr>
            <w:r>
              <w:rPr>
                <w:rFonts w:ascii="TimesNewRoman" w:eastAsia="TimesNewRoman" w:hAnsi="TimesNewRoman" w:cs="TimesNewRoman"/>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w:t>
            </w:r>
            <w:r>
              <w:rPr>
                <w:rFonts w:ascii="Tinos" w:eastAsia="Tinos" w:hAnsi="Tinos" w:cs="Tinos"/>
                <w:sz w:val="20"/>
              </w:rPr>
              <w:t xml:space="preserve"> </w:t>
            </w:r>
            <w:r>
              <w:rPr>
                <w:rFonts w:ascii="TimesNewRoman" w:eastAsia="TimesNewRoman" w:hAnsi="TimesNewRoman" w:cs="TimesNewRoman"/>
              </w:rPr>
              <w:t>услуги,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tc>
      </w:tr>
      <w:tr w:rsidR="00E00744">
        <w:trPr>
          <w:trHeight w:val="230"/>
        </w:trPr>
        <w:tc>
          <w:tcPr>
            <w:tcW w:w="425"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E00744" w:rsidRDefault="00265B5A">
            <w:pPr>
              <w:ind w:firstLine="0"/>
              <w:jc w:val="left"/>
            </w:pPr>
            <w:r>
              <w:rPr>
                <w:rFonts w:ascii="Tinos" w:eastAsia="Tinos" w:hAnsi="Tinos" w:cs="Tinos"/>
                <w:sz w:val="20"/>
              </w:rPr>
              <w:t>1</w:t>
            </w:r>
          </w:p>
        </w:tc>
        <w:tc>
          <w:tcPr>
            <w:tcW w:w="2621"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E00744" w:rsidRDefault="00265B5A">
            <w:pPr>
              <w:ind w:firstLine="0"/>
              <w:jc w:val="left"/>
            </w:pPr>
            <w:r>
              <w:rPr>
                <w:rFonts w:ascii="Tinos" w:eastAsia="Tinos" w:hAnsi="Tinos" w:cs="Tinos"/>
                <w:sz w:val="20"/>
              </w:rPr>
              <w:t xml:space="preserve">Выписка из Единого государственного реестра недвижимости об основных характеристиках и зарегистрированных правах </w:t>
            </w:r>
          </w:p>
        </w:tc>
        <w:tc>
          <w:tcPr>
            <w:tcW w:w="1058"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E00744" w:rsidRDefault="00265B5A">
            <w:pPr>
              <w:ind w:firstLine="0"/>
              <w:jc w:val="left"/>
            </w:pPr>
            <w:r>
              <w:rPr>
                <w:rFonts w:ascii="Tinos" w:eastAsia="Tinos" w:hAnsi="Tinos" w:cs="Tinos"/>
                <w:sz w:val="20"/>
              </w:rPr>
              <w:t>01, 02, 03, 04</w:t>
            </w:r>
          </w:p>
        </w:tc>
        <w:tc>
          <w:tcPr>
            <w:tcW w:w="144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00744" w:rsidRDefault="00265B5A">
            <w:pPr>
              <w:ind w:firstLine="0"/>
              <w:jc w:val="left"/>
            </w:pPr>
            <w:r>
              <w:rPr>
                <w:rFonts w:ascii="Tinos" w:eastAsia="Tinos" w:hAnsi="Tinos" w:cs="Tinos"/>
                <w:sz w:val="20"/>
              </w:rPr>
              <w:t>лично в Уполномоченный орган, МФЦ</w:t>
            </w:r>
          </w:p>
        </w:tc>
        <w:tc>
          <w:tcPr>
            <w:tcW w:w="148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E00744" w:rsidRDefault="00265B5A">
            <w:pPr>
              <w:ind w:firstLine="0"/>
              <w:jc w:val="left"/>
            </w:pPr>
            <w:r>
              <w:rPr>
                <w:rFonts w:ascii="Tinos" w:eastAsia="Tinos" w:hAnsi="Tinos" w:cs="Tinos"/>
                <w:sz w:val="20"/>
              </w:rPr>
              <w:t>по инициативе заявителя/ Росреестр</w:t>
            </w:r>
          </w:p>
        </w:tc>
        <w:tc>
          <w:tcPr>
            <w:tcW w:w="975"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E00744" w:rsidRDefault="00265B5A">
            <w:pPr>
              <w:ind w:firstLine="0"/>
              <w:jc w:val="left"/>
            </w:pPr>
            <w:r>
              <w:rPr>
                <w:rFonts w:ascii="Tinos" w:eastAsia="Tinos" w:hAnsi="Tinos" w:cs="Tinos"/>
                <w:sz w:val="20"/>
              </w:rPr>
              <w:t>нет</w:t>
            </w:r>
          </w:p>
        </w:tc>
        <w:tc>
          <w:tcPr>
            <w:tcW w:w="25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E00744" w:rsidRDefault="00265B5A">
            <w:pPr>
              <w:ind w:firstLine="0"/>
              <w:jc w:val="left"/>
            </w:pPr>
            <w:r>
              <w:rPr>
                <w:rFonts w:ascii="Tinos" w:eastAsia="Tinos" w:hAnsi="Tinos" w:cs="Tinos"/>
                <w:sz w:val="20"/>
              </w:rPr>
              <w:t>запрашивается посредством СМЭВ</w:t>
            </w:r>
          </w:p>
        </w:tc>
      </w:tr>
      <w:tr w:rsidR="00E00744">
        <w:trPr>
          <w:trHeight w:val="276"/>
        </w:trPr>
        <w:tc>
          <w:tcPr>
            <w:tcW w:w="425"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E00744" w:rsidRDefault="00E00744">
            <w:pPr>
              <w:ind w:firstLine="0"/>
              <w:jc w:val="left"/>
              <w:rPr>
                <w:rFonts w:ascii="Tinos" w:eastAsia="Tinos" w:hAnsi="Tinos" w:cs="Tinos"/>
              </w:rPr>
            </w:pPr>
          </w:p>
        </w:tc>
        <w:tc>
          <w:tcPr>
            <w:tcW w:w="2621"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E00744" w:rsidRDefault="00E00744">
            <w:pPr>
              <w:ind w:firstLine="0"/>
              <w:jc w:val="left"/>
              <w:rPr>
                <w:rFonts w:ascii="Tinos" w:eastAsia="Tinos" w:hAnsi="Tinos" w:cs="Tinos"/>
              </w:rPr>
            </w:pPr>
          </w:p>
        </w:tc>
        <w:tc>
          <w:tcPr>
            <w:tcW w:w="1058"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E00744" w:rsidRDefault="00E00744">
            <w:pPr>
              <w:ind w:firstLine="0"/>
              <w:jc w:val="left"/>
              <w:rPr>
                <w:rFonts w:ascii="Tinos" w:eastAsia="Tinos" w:hAnsi="Tinos" w:cs="Tinos"/>
              </w:rPr>
            </w:pPr>
          </w:p>
        </w:tc>
        <w:tc>
          <w:tcPr>
            <w:tcW w:w="144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00744" w:rsidRDefault="00265B5A">
            <w:pPr>
              <w:ind w:firstLine="0"/>
              <w:jc w:val="left"/>
            </w:pPr>
            <w:r>
              <w:rPr>
                <w:rFonts w:ascii="Tinos" w:eastAsia="Tinos" w:hAnsi="Tinos" w:cs="Tinos"/>
                <w:sz w:val="20"/>
              </w:rPr>
              <w:t>ЕПГУ</w:t>
            </w:r>
          </w:p>
        </w:tc>
        <w:tc>
          <w:tcPr>
            <w:tcW w:w="148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E00744" w:rsidRDefault="00265B5A">
            <w:pPr>
              <w:ind w:firstLine="0"/>
              <w:jc w:val="left"/>
            </w:pPr>
            <w:r>
              <w:rPr>
                <w:rFonts w:ascii="Tinos" w:eastAsia="Tinos" w:hAnsi="Tinos" w:cs="Tinos"/>
                <w:sz w:val="20"/>
              </w:rPr>
              <w:t>по инициативе заявителя/ Росреестр</w:t>
            </w:r>
          </w:p>
        </w:tc>
        <w:tc>
          <w:tcPr>
            <w:tcW w:w="975"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E00744" w:rsidRDefault="00E00744">
            <w:pPr>
              <w:ind w:firstLine="0"/>
              <w:jc w:val="left"/>
              <w:rPr>
                <w:rFonts w:ascii="Tinos" w:eastAsia="Tinos" w:hAnsi="Tinos" w:cs="Tinos"/>
              </w:rPr>
            </w:pPr>
          </w:p>
        </w:tc>
        <w:tc>
          <w:tcPr>
            <w:tcW w:w="25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E00744" w:rsidRDefault="00265B5A">
            <w:pPr>
              <w:ind w:firstLine="0"/>
              <w:jc w:val="left"/>
            </w:pPr>
            <w:r>
              <w:rPr>
                <w:rFonts w:ascii="Tinos" w:eastAsia="Tinos" w:hAnsi="Tinos" w:cs="Tinos"/>
                <w:sz w:val="20"/>
              </w:rPr>
              <w:t>запрашивается посредством СМЭВ</w:t>
            </w:r>
          </w:p>
        </w:tc>
      </w:tr>
      <w:tr w:rsidR="00E00744">
        <w:trPr>
          <w:trHeight w:val="2261"/>
        </w:trPr>
        <w:tc>
          <w:tcPr>
            <w:tcW w:w="425"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E00744" w:rsidRDefault="00E00744">
            <w:pPr>
              <w:ind w:firstLine="0"/>
              <w:jc w:val="left"/>
              <w:rPr>
                <w:rFonts w:ascii="Tinos" w:eastAsia="Tinos" w:hAnsi="Tinos" w:cs="Tinos"/>
              </w:rPr>
            </w:pPr>
          </w:p>
        </w:tc>
        <w:tc>
          <w:tcPr>
            <w:tcW w:w="2621"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E00744" w:rsidRDefault="00E00744">
            <w:pPr>
              <w:ind w:firstLine="0"/>
              <w:jc w:val="left"/>
              <w:rPr>
                <w:rFonts w:ascii="Tinos" w:eastAsia="Tinos" w:hAnsi="Tinos" w:cs="Tinos"/>
              </w:rPr>
            </w:pPr>
          </w:p>
        </w:tc>
        <w:tc>
          <w:tcPr>
            <w:tcW w:w="1058"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E00744" w:rsidRDefault="00E00744">
            <w:pPr>
              <w:ind w:firstLine="0"/>
              <w:jc w:val="left"/>
              <w:rPr>
                <w:rFonts w:ascii="Tinos" w:eastAsia="Tinos" w:hAnsi="Tinos" w:cs="Tinos"/>
              </w:rPr>
            </w:pPr>
          </w:p>
        </w:tc>
        <w:tc>
          <w:tcPr>
            <w:tcW w:w="144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00744" w:rsidRDefault="00265B5A">
            <w:pPr>
              <w:ind w:firstLine="0"/>
              <w:jc w:val="left"/>
            </w:pPr>
            <w:r>
              <w:rPr>
                <w:rFonts w:ascii="Tinos" w:eastAsia="Tinos" w:hAnsi="Tinos" w:cs="Tinos"/>
                <w:sz w:val="20"/>
              </w:rPr>
              <w:t xml:space="preserve">почтовая связь </w:t>
            </w:r>
          </w:p>
        </w:tc>
        <w:tc>
          <w:tcPr>
            <w:tcW w:w="148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E00744" w:rsidRDefault="00265B5A">
            <w:pPr>
              <w:ind w:firstLine="0"/>
              <w:jc w:val="left"/>
            </w:pPr>
            <w:r>
              <w:rPr>
                <w:rFonts w:ascii="Tinos" w:eastAsia="Tinos" w:hAnsi="Tinos" w:cs="Tinos"/>
                <w:sz w:val="20"/>
              </w:rPr>
              <w:t>по инициативе заявителя/ Росреестр</w:t>
            </w:r>
          </w:p>
        </w:tc>
        <w:tc>
          <w:tcPr>
            <w:tcW w:w="975"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E00744" w:rsidRDefault="00E00744">
            <w:pPr>
              <w:ind w:firstLine="0"/>
              <w:jc w:val="left"/>
              <w:rPr>
                <w:rFonts w:ascii="Tinos" w:eastAsia="Tinos" w:hAnsi="Tinos" w:cs="Tinos"/>
              </w:rPr>
            </w:pPr>
          </w:p>
        </w:tc>
        <w:tc>
          <w:tcPr>
            <w:tcW w:w="25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E00744" w:rsidRDefault="00265B5A">
            <w:pPr>
              <w:ind w:firstLine="0"/>
              <w:jc w:val="left"/>
            </w:pPr>
            <w:r>
              <w:rPr>
                <w:rFonts w:ascii="Tinos" w:eastAsia="Tinos" w:hAnsi="Tinos" w:cs="Tinos"/>
                <w:sz w:val="20"/>
              </w:rPr>
              <w:t>запрашивается посредством СМЭВ</w:t>
            </w:r>
          </w:p>
        </w:tc>
      </w:tr>
      <w:tr w:rsidR="00E00744">
        <w:trPr>
          <w:trHeight w:val="230"/>
        </w:trPr>
        <w:tc>
          <w:tcPr>
            <w:tcW w:w="425"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E00744" w:rsidRDefault="00265B5A">
            <w:pPr>
              <w:ind w:firstLine="0"/>
              <w:jc w:val="left"/>
            </w:pPr>
            <w:r>
              <w:rPr>
                <w:rFonts w:ascii="Tinos" w:eastAsia="Tinos" w:hAnsi="Tinos" w:cs="Tinos"/>
                <w:sz w:val="20"/>
              </w:rPr>
              <w:t>2</w:t>
            </w:r>
          </w:p>
        </w:tc>
        <w:tc>
          <w:tcPr>
            <w:tcW w:w="2621"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E00744" w:rsidRDefault="00265B5A">
            <w:pPr>
              <w:ind w:firstLine="0"/>
              <w:jc w:val="left"/>
            </w:pPr>
            <w:r>
              <w:rPr>
                <w:rFonts w:ascii="Tinos" w:eastAsia="Tinos" w:hAnsi="Tinos" w:cs="Tinos"/>
                <w:sz w:val="20"/>
              </w:rPr>
              <w:t>План переводимого помещения с его техническим описанием (Технический паспорт переводимого помещения в нежилое помещения и нежилого помещения в жилое помещение.)</w:t>
            </w:r>
          </w:p>
        </w:tc>
        <w:tc>
          <w:tcPr>
            <w:tcW w:w="1058"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E00744" w:rsidRDefault="00265B5A">
            <w:pPr>
              <w:ind w:firstLine="0"/>
              <w:jc w:val="left"/>
            </w:pPr>
            <w:r>
              <w:rPr>
                <w:rFonts w:ascii="Tinos" w:eastAsia="Tinos" w:hAnsi="Tinos" w:cs="Tinos"/>
                <w:sz w:val="20"/>
              </w:rPr>
              <w:t>01, 02, 03, 04</w:t>
            </w:r>
          </w:p>
        </w:tc>
        <w:tc>
          <w:tcPr>
            <w:tcW w:w="144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00744" w:rsidRDefault="00265B5A">
            <w:pPr>
              <w:ind w:firstLine="0"/>
              <w:jc w:val="left"/>
            </w:pPr>
            <w:r>
              <w:rPr>
                <w:rFonts w:ascii="Tinos" w:eastAsia="Tinos" w:hAnsi="Tinos" w:cs="Tinos"/>
                <w:sz w:val="20"/>
              </w:rPr>
              <w:t>лично в Уполномоченный орган, МФЦ</w:t>
            </w:r>
          </w:p>
        </w:tc>
        <w:tc>
          <w:tcPr>
            <w:tcW w:w="148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E00744" w:rsidRDefault="00265B5A">
            <w:pPr>
              <w:ind w:firstLine="0"/>
              <w:jc w:val="left"/>
            </w:pPr>
            <w:r>
              <w:rPr>
                <w:rFonts w:ascii="Tinos" w:eastAsia="Tinos" w:hAnsi="Tinos" w:cs="Tinos"/>
                <w:sz w:val="20"/>
              </w:rPr>
              <w:t>по инициативе заявителя/ Росреестр</w:t>
            </w:r>
          </w:p>
        </w:tc>
        <w:tc>
          <w:tcPr>
            <w:tcW w:w="975"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E00744" w:rsidRDefault="00265B5A">
            <w:pPr>
              <w:ind w:firstLine="0"/>
              <w:jc w:val="left"/>
            </w:pPr>
            <w:r>
              <w:rPr>
                <w:rFonts w:ascii="Tinos" w:eastAsia="Tinos" w:hAnsi="Tinos" w:cs="Tinos"/>
                <w:sz w:val="20"/>
              </w:rPr>
              <w:t>нет</w:t>
            </w:r>
          </w:p>
        </w:tc>
        <w:tc>
          <w:tcPr>
            <w:tcW w:w="25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E00744" w:rsidRDefault="00265B5A">
            <w:pPr>
              <w:ind w:firstLine="0"/>
              <w:jc w:val="left"/>
            </w:pPr>
            <w:r>
              <w:rPr>
                <w:rFonts w:ascii="Tinos" w:eastAsia="Tinos" w:hAnsi="Tinos" w:cs="Tinos"/>
                <w:sz w:val="20"/>
              </w:rPr>
              <w:t>запрашивается посредством СМЭВ</w:t>
            </w:r>
          </w:p>
        </w:tc>
      </w:tr>
      <w:tr w:rsidR="00E00744">
        <w:trPr>
          <w:trHeight w:val="1097"/>
        </w:trPr>
        <w:tc>
          <w:tcPr>
            <w:tcW w:w="425"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E00744" w:rsidRDefault="00E00744">
            <w:pPr>
              <w:ind w:firstLine="0"/>
              <w:jc w:val="left"/>
              <w:rPr>
                <w:rFonts w:ascii="Tinos" w:eastAsia="Tinos" w:hAnsi="Tinos" w:cs="Tinos"/>
              </w:rPr>
            </w:pPr>
          </w:p>
        </w:tc>
        <w:tc>
          <w:tcPr>
            <w:tcW w:w="2621"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E00744" w:rsidRDefault="00E00744">
            <w:pPr>
              <w:ind w:firstLine="0"/>
              <w:jc w:val="left"/>
              <w:rPr>
                <w:rFonts w:ascii="Tinos" w:eastAsia="Tinos" w:hAnsi="Tinos" w:cs="Tinos"/>
              </w:rPr>
            </w:pPr>
          </w:p>
        </w:tc>
        <w:tc>
          <w:tcPr>
            <w:tcW w:w="1058"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E00744" w:rsidRDefault="00E00744">
            <w:pPr>
              <w:ind w:firstLine="0"/>
              <w:jc w:val="left"/>
              <w:rPr>
                <w:rFonts w:ascii="Tinos" w:eastAsia="Tinos" w:hAnsi="Tinos" w:cs="Tinos"/>
              </w:rPr>
            </w:pPr>
          </w:p>
        </w:tc>
        <w:tc>
          <w:tcPr>
            <w:tcW w:w="144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00744" w:rsidRDefault="00265B5A">
            <w:pPr>
              <w:ind w:firstLine="0"/>
              <w:jc w:val="left"/>
            </w:pPr>
            <w:r>
              <w:rPr>
                <w:rFonts w:ascii="Tinos" w:eastAsia="Tinos" w:hAnsi="Tinos" w:cs="Tinos"/>
                <w:sz w:val="20"/>
              </w:rPr>
              <w:t>ЕПГУ</w:t>
            </w:r>
          </w:p>
        </w:tc>
        <w:tc>
          <w:tcPr>
            <w:tcW w:w="148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E00744" w:rsidRDefault="00265B5A">
            <w:pPr>
              <w:ind w:firstLine="0"/>
              <w:jc w:val="left"/>
            </w:pPr>
            <w:r>
              <w:rPr>
                <w:rFonts w:ascii="Tinos" w:eastAsia="Tinos" w:hAnsi="Tinos" w:cs="Tinos"/>
                <w:sz w:val="20"/>
              </w:rPr>
              <w:t>по инициативе заявителя/ Росреестр</w:t>
            </w:r>
          </w:p>
        </w:tc>
        <w:tc>
          <w:tcPr>
            <w:tcW w:w="975"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E00744" w:rsidRDefault="00E00744">
            <w:pPr>
              <w:ind w:firstLine="0"/>
              <w:jc w:val="left"/>
              <w:rPr>
                <w:rFonts w:ascii="Tinos" w:eastAsia="Tinos" w:hAnsi="Tinos" w:cs="Tinos"/>
              </w:rPr>
            </w:pPr>
          </w:p>
        </w:tc>
        <w:tc>
          <w:tcPr>
            <w:tcW w:w="25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E00744" w:rsidRDefault="00265B5A">
            <w:pPr>
              <w:ind w:firstLine="0"/>
              <w:jc w:val="left"/>
            </w:pPr>
            <w:r>
              <w:rPr>
                <w:rFonts w:ascii="Tinos" w:eastAsia="Tinos" w:hAnsi="Tinos" w:cs="Tinos"/>
                <w:sz w:val="20"/>
              </w:rPr>
              <w:t>запрашивается посредством СМЭВ</w:t>
            </w:r>
          </w:p>
        </w:tc>
      </w:tr>
      <w:tr w:rsidR="00E00744">
        <w:trPr>
          <w:trHeight w:val="276"/>
        </w:trPr>
        <w:tc>
          <w:tcPr>
            <w:tcW w:w="425"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E00744" w:rsidRDefault="00E00744">
            <w:pPr>
              <w:ind w:firstLine="0"/>
              <w:jc w:val="left"/>
              <w:rPr>
                <w:rFonts w:ascii="Tinos" w:eastAsia="Tinos" w:hAnsi="Tinos" w:cs="Tinos"/>
              </w:rPr>
            </w:pPr>
          </w:p>
        </w:tc>
        <w:tc>
          <w:tcPr>
            <w:tcW w:w="2621"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E00744" w:rsidRDefault="00E00744">
            <w:pPr>
              <w:ind w:firstLine="0"/>
              <w:jc w:val="left"/>
              <w:rPr>
                <w:rFonts w:ascii="Tinos" w:eastAsia="Tinos" w:hAnsi="Tinos" w:cs="Tinos"/>
              </w:rPr>
            </w:pPr>
          </w:p>
        </w:tc>
        <w:tc>
          <w:tcPr>
            <w:tcW w:w="1058"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E00744" w:rsidRDefault="00E00744">
            <w:pPr>
              <w:ind w:firstLine="0"/>
              <w:jc w:val="left"/>
              <w:rPr>
                <w:rFonts w:ascii="Tinos" w:eastAsia="Tinos" w:hAnsi="Tinos" w:cs="Tinos"/>
              </w:rPr>
            </w:pPr>
          </w:p>
        </w:tc>
        <w:tc>
          <w:tcPr>
            <w:tcW w:w="144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00744" w:rsidRDefault="00265B5A">
            <w:pPr>
              <w:ind w:firstLine="0"/>
              <w:jc w:val="left"/>
            </w:pPr>
            <w:r>
              <w:rPr>
                <w:rFonts w:ascii="Tinos" w:eastAsia="Tinos" w:hAnsi="Tinos" w:cs="Tinos"/>
                <w:sz w:val="20"/>
              </w:rPr>
              <w:t xml:space="preserve">почтовая связь </w:t>
            </w:r>
          </w:p>
        </w:tc>
        <w:tc>
          <w:tcPr>
            <w:tcW w:w="148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E00744" w:rsidRDefault="00265B5A">
            <w:pPr>
              <w:ind w:firstLine="0"/>
              <w:jc w:val="left"/>
            </w:pPr>
            <w:r>
              <w:rPr>
                <w:rFonts w:ascii="Tinos" w:eastAsia="Tinos" w:hAnsi="Tinos" w:cs="Tinos"/>
                <w:sz w:val="20"/>
              </w:rPr>
              <w:t>по инициативе заявителя/ Росреестр</w:t>
            </w:r>
          </w:p>
        </w:tc>
        <w:tc>
          <w:tcPr>
            <w:tcW w:w="975"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E00744" w:rsidRDefault="00E00744">
            <w:pPr>
              <w:ind w:firstLine="0"/>
              <w:jc w:val="left"/>
              <w:rPr>
                <w:rFonts w:ascii="Tinos" w:eastAsia="Tinos" w:hAnsi="Tinos" w:cs="Tinos"/>
              </w:rPr>
            </w:pPr>
          </w:p>
        </w:tc>
        <w:tc>
          <w:tcPr>
            <w:tcW w:w="25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E00744" w:rsidRDefault="00265B5A">
            <w:pPr>
              <w:ind w:firstLine="0"/>
              <w:jc w:val="left"/>
            </w:pPr>
            <w:r>
              <w:rPr>
                <w:rFonts w:ascii="Tinos" w:eastAsia="Tinos" w:hAnsi="Tinos" w:cs="Tinos"/>
              </w:rPr>
              <w:t>запрашивается посредством СМЭВ</w:t>
            </w:r>
          </w:p>
        </w:tc>
      </w:tr>
      <w:tr w:rsidR="00E00744">
        <w:trPr>
          <w:trHeight w:val="276"/>
        </w:trPr>
        <w:tc>
          <w:tcPr>
            <w:tcW w:w="425" w:type="dxa"/>
            <w:vMerge w:val="restart"/>
            <w:tcBorders>
              <w:left w:val="single" w:sz="4" w:space="0" w:color="000000"/>
              <w:bottom w:val="single" w:sz="4" w:space="0" w:color="000000"/>
              <w:right w:val="single" w:sz="4" w:space="0" w:color="000000"/>
            </w:tcBorders>
            <w:tcMar>
              <w:top w:w="102" w:type="dxa"/>
              <w:left w:w="62" w:type="dxa"/>
              <w:bottom w:w="102" w:type="dxa"/>
              <w:right w:w="62" w:type="dxa"/>
            </w:tcMar>
            <w:vAlign w:val="center"/>
          </w:tcPr>
          <w:p w:rsidR="00E00744" w:rsidRDefault="00265B5A">
            <w:pPr>
              <w:ind w:firstLine="0"/>
              <w:jc w:val="left"/>
            </w:pPr>
            <w:r>
              <w:rPr>
                <w:rFonts w:ascii="Tinos" w:eastAsia="Tinos" w:hAnsi="Tinos" w:cs="Tinos"/>
                <w:sz w:val="20"/>
              </w:rPr>
              <w:t>3</w:t>
            </w:r>
          </w:p>
        </w:tc>
        <w:tc>
          <w:tcPr>
            <w:tcW w:w="2621" w:type="dxa"/>
            <w:vMerge w:val="restart"/>
            <w:tcBorders>
              <w:left w:val="single" w:sz="4" w:space="0" w:color="000000"/>
              <w:bottom w:val="single" w:sz="4" w:space="0" w:color="000000"/>
              <w:right w:val="single" w:sz="4" w:space="0" w:color="000000"/>
            </w:tcBorders>
            <w:tcMar>
              <w:top w:w="102" w:type="dxa"/>
              <w:left w:w="62" w:type="dxa"/>
              <w:bottom w:w="102" w:type="dxa"/>
              <w:right w:w="62" w:type="dxa"/>
            </w:tcMar>
            <w:vAlign w:val="center"/>
          </w:tcPr>
          <w:p w:rsidR="00E00744" w:rsidRDefault="00265B5A">
            <w:pPr>
              <w:ind w:firstLine="0"/>
              <w:jc w:val="left"/>
            </w:pPr>
            <w:r>
              <w:rPr>
                <w:rFonts w:ascii="Tinos" w:eastAsia="Tinos" w:hAnsi="Tinos" w:cs="Tinos"/>
                <w:sz w:val="20"/>
              </w:rPr>
              <w:t>Поэтажный план дома в котором находится переводимое помещение.</w:t>
            </w:r>
          </w:p>
        </w:tc>
        <w:tc>
          <w:tcPr>
            <w:tcW w:w="1058" w:type="dxa"/>
            <w:vMerge w:val="restart"/>
            <w:tcBorders>
              <w:left w:val="single" w:sz="4" w:space="0" w:color="000000"/>
              <w:bottom w:val="single" w:sz="4" w:space="0" w:color="000000"/>
              <w:right w:val="single" w:sz="4" w:space="0" w:color="000000"/>
            </w:tcBorders>
            <w:tcMar>
              <w:top w:w="102" w:type="dxa"/>
              <w:left w:w="62" w:type="dxa"/>
              <w:bottom w:w="102" w:type="dxa"/>
              <w:right w:w="62" w:type="dxa"/>
            </w:tcMar>
            <w:vAlign w:val="center"/>
          </w:tcPr>
          <w:p w:rsidR="00E00744" w:rsidRDefault="00265B5A">
            <w:pPr>
              <w:ind w:firstLine="0"/>
              <w:jc w:val="left"/>
            </w:pPr>
            <w:r>
              <w:rPr>
                <w:rFonts w:ascii="Tinos" w:eastAsia="Tinos" w:hAnsi="Tinos" w:cs="Tinos"/>
                <w:sz w:val="20"/>
              </w:rPr>
              <w:t>01, 02, 03, 04</w:t>
            </w:r>
          </w:p>
        </w:tc>
        <w:tc>
          <w:tcPr>
            <w:tcW w:w="1442" w:type="dxa"/>
            <w:tcBorders>
              <w:left w:val="single" w:sz="4" w:space="0" w:color="000000"/>
              <w:bottom w:val="single" w:sz="4" w:space="0" w:color="000000"/>
              <w:right w:val="single" w:sz="4" w:space="0" w:color="000000"/>
            </w:tcBorders>
            <w:tcMar>
              <w:top w:w="102" w:type="dxa"/>
              <w:left w:w="62" w:type="dxa"/>
              <w:bottom w:w="102" w:type="dxa"/>
              <w:right w:w="62" w:type="dxa"/>
            </w:tcMar>
          </w:tcPr>
          <w:p w:rsidR="00E00744" w:rsidRDefault="00265B5A">
            <w:pPr>
              <w:ind w:firstLine="0"/>
              <w:jc w:val="left"/>
            </w:pPr>
            <w:r>
              <w:rPr>
                <w:rFonts w:ascii="Tinos" w:eastAsia="Tinos" w:hAnsi="Tinos" w:cs="Tinos"/>
                <w:sz w:val="20"/>
              </w:rPr>
              <w:t>лично в Уполномоченный орган, МФЦ</w:t>
            </w:r>
          </w:p>
        </w:tc>
        <w:tc>
          <w:tcPr>
            <w:tcW w:w="1480" w:type="dxa"/>
            <w:tcBorders>
              <w:left w:val="single" w:sz="4" w:space="0" w:color="000000"/>
              <w:bottom w:val="single" w:sz="4" w:space="0" w:color="000000"/>
              <w:right w:val="single" w:sz="4" w:space="0" w:color="000000"/>
            </w:tcBorders>
            <w:tcMar>
              <w:top w:w="102" w:type="dxa"/>
              <w:left w:w="62" w:type="dxa"/>
              <w:bottom w:w="102" w:type="dxa"/>
              <w:right w:w="62" w:type="dxa"/>
            </w:tcMar>
            <w:vAlign w:val="center"/>
          </w:tcPr>
          <w:p w:rsidR="00E00744" w:rsidRDefault="00265B5A">
            <w:pPr>
              <w:ind w:firstLine="0"/>
              <w:jc w:val="left"/>
            </w:pPr>
            <w:r>
              <w:rPr>
                <w:rFonts w:ascii="Tinos" w:eastAsia="Tinos" w:hAnsi="Tinos" w:cs="Tinos"/>
                <w:sz w:val="20"/>
              </w:rPr>
              <w:t>по инициативе заявителя/ Росреестр</w:t>
            </w:r>
          </w:p>
        </w:tc>
        <w:tc>
          <w:tcPr>
            <w:tcW w:w="975" w:type="dxa"/>
            <w:vMerge w:val="restart"/>
            <w:tcBorders>
              <w:left w:val="single" w:sz="4" w:space="0" w:color="000000"/>
              <w:bottom w:val="single" w:sz="4" w:space="0" w:color="000000"/>
              <w:right w:val="single" w:sz="4" w:space="0" w:color="000000"/>
            </w:tcBorders>
            <w:tcMar>
              <w:top w:w="102" w:type="dxa"/>
              <w:left w:w="62" w:type="dxa"/>
              <w:bottom w:w="102" w:type="dxa"/>
              <w:right w:w="62" w:type="dxa"/>
            </w:tcMar>
            <w:vAlign w:val="center"/>
          </w:tcPr>
          <w:p w:rsidR="00E00744" w:rsidRDefault="00265B5A">
            <w:pPr>
              <w:ind w:firstLine="0"/>
              <w:jc w:val="left"/>
            </w:pPr>
            <w:r>
              <w:rPr>
                <w:rFonts w:ascii="Tinos" w:eastAsia="Tinos" w:hAnsi="Tinos" w:cs="Tinos"/>
                <w:sz w:val="20"/>
              </w:rPr>
              <w:t>нет</w:t>
            </w:r>
          </w:p>
        </w:tc>
        <w:tc>
          <w:tcPr>
            <w:tcW w:w="2550" w:type="dxa"/>
            <w:tcBorders>
              <w:left w:val="single" w:sz="4" w:space="0" w:color="000000"/>
              <w:bottom w:val="single" w:sz="4" w:space="0" w:color="000000"/>
              <w:right w:val="single" w:sz="4" w:space="0" w:color="000000"/>
            </w:tcBorders>
            <w:tcMar>
              <w:top w:w="102" w:type="dxa"/>
              <w:left w:w="62" w:type="dxa"/>
              <w:bottom w:w="102" w:type="dxa"/>
              <w:right w:w="62" w:type="dxa"/>
            </w:tcMar>
            <w:vAlign w:val="center"/>
          </w:tcPr>
          <w:p w:rsidR="00E00744" w:rsidRDefault="00265B5A">
            <w:pPr>
              <w:ind w:firstLine="0"/>
              <w:jc w:val="left"/>
            </w:pPr>
            <w:r>
              <w:rPr>
                <w:rFonts w:ascii="Tinos" w:eastAsia="Tinos" w:hAnsi="Tinos" w:cs="Tinos"/>
                <w:sz w:val="20"/>
              </w:rPr>
              <w:t>запрашивается посредством СМЭВ</w:t>
            </w:r>
          </w:p>
        </w:tc>
      </w:tr>
      <w:tr w:rsidR="00E00744">
        <w:trPr>
          <w:trHeight w:val="276"/>
        </w:trPr>
        <w:tc>
          <w:tcPr>
            <w:tcW w:w="425" w:type="dxa"/>
            <w:vMerge/>
            <w:tcBorders>
              <w:left w:val="single" w:sz="4" w:space="0" w:color="000000"/>
              <w:bottom w:val="single" w:sz="4" w:space="0" w:color="000000"/>
              <w:right w:val="single" w:sz="4" w:space="0" w:color="000000"/>
            </w:tcBorders>
            <w:tcMar>
              <w:top w:w="102" w:type="dxa"/>
              <w:left w:w="62" w:type="dxa"/>
              <w:bottom w:w="102" w:type="dxa"/>
              <w:right w:w="62" w:type="dxa"/>
            </w:tcMar>
            <w:vAlign w:val="center"/>
          </w:tcPr>
          <w:p w:rsidR="00E00744" w:rsidRDefault="00E00744">
            <w:pPr>
              <w:ind w:firstLine="0"/>
              <w:jc w:val="left"/>
              <w:rPr>
                <w:rFonts w:ascii="Tinos" w:eastAsia="Tinos" w:hAnsi="Tinos" w:cs="Tinos"/>
              </w:rPr>
            </w:pPr>
          </w:p>
        </w:tc>
        <w:tc>
          <w:tcPr>
            <w:tcW w:w="2621" w:type="dxa"/>
            <w:vMerge/>
            <w:tcBorders>
              <w:left w:val="single" w:sz="4" w:space="0" w:color="000000"/>
              <w:bottom w:val="single" w:sz="4" w:space="0" w:color="000000"/>
              <w:right w:val="single" w:sz="4" w:space="0" w:color="000000"/>
            </w:tcBorders>
            <w:tcMar>
              <w:top w:w="102" w:type="dxa"/>
              <w:left w:w="62" w:type="dxa"/>
              <w:bottom w:w="102" w:type="dxa"/>
              <w:right w:w="62" w:type="dxa"/>
            </w:tcMar>
            <w:vAlign w:val="center"/>
          </w:tcPr>
          <w:p w:rsidR="00E00744" w:rsidRDefault="00E00744">
            <w:pPr>
              <w:ind w:firstLine="0"/>
              <w:jc w:val="left"/>
              <w:rPr>
                <w:rFonts w:ascii="Tinos" w:eastAsia="Tinos" w:hAnsi="Tinos" w:cs="Tinos"/>
              </w:rPr>
            </w:pPr>
          </w:p>
        </w:tc>
        <w:tc>
          <w:tcPr>
            <w:tcW w:w="1058" w:type="dxa"/>
            <w:vMerge/>
            <w:tcBorders>
              <w:left w:val="single" w:sz="4" w:space="0" w:color="000000"/>
              <w:bottom w:val="single" w:sz="4" w:space="0" w:color="000000"/>
              <w:right w:val="single" w:sz="4" w:space="0" w:color="000000"/>
            </w:tcBorders>
            <w:tcMar>
              <w:top w:w="102" w:type="dxa"/>
              <w:left w:w="62" w:type="dxa"/>
              <w:bottom w:w="102" w:type="dxa"/>
              <w:right w:w="62" w:type="dxa"/>
            </w:tcMar>
            <w:vAlign w:val="center"/>
          </w:tcPr>
          <w:p w:rsidR="00E00744" w:rsidRDefault="00E00744">
            <w:pPr>
              <w:ind w:firstLine="0"/>
              <w:jc w:val="left"/>
              <w:rPr>
                <w:rFonts w:ascii="Tinos" w:eastAsia="Tinos" w:hAnsi="Tinos" w:cs="Tinos"/>
              </w:rPr>
            </w:pPr>
          </w:p>
        </w:tc>
        <w:tc>
          <w:tcPr>
            <w:tcW w:w="1442" w:type="dxa"/>
            <w:tcBorders>
              <w:left w:val="single" w:sz="4" w:space="0" w:color="000000"/>
              <w:bottom w:val="single" w:sz="4" w:space="0" w:color="000000"/>
              <w:right w:val="single" w:sz="4" w:space="0" w:color="000000"/>
            </w:tcBorders>
            <w:tcMar>
              <w:top w:w="102" w:type="dxa"/>
              <w:left w:w="62" w:type="dxa"/>
              <w:bottom w:w="102" w:type="dxa"/>
              <w:right w:w="62" w:type="dxa"/>
            </w:tcMar>
          </w:tcPr>
          <w:p w:rsidR="00E00744" w:rsidRDefault="00265B5A">
            <w:pPr>
              <w:ind w:firstLine="0"/>
              <w:jc w:val="left"/>
            </w:pPr>
            <w:r>
              <w:rPr>
                <w:rFonts w:ascii="Tinos" w:eastAsia="Tinos" w:hAnsi="Tinos" w:cs="Tinos"/>
                <w:sz w:val="20"/>
              </w:rPr>
              <w:t>ЕПГУ</w:t>
            </w:r>
          </w:p>
        </w:tc>
        <w:tc>
          <w:tcPr>
            <w:tcW w:w="1480" w:type="dxa"/>
            <w:tcBorders>
              <w:left w:val="single" w:sz="4" w:space="0" w:color="000000"/>
              <w:bottom w:val="single" w:sz="4" w:space="0" w:color="000000"/>
              <w:right w:val="single" w:sz="4" w:space="0" w:color="000000"/>
            </w:tcBorders>
            <w:tcMar>
              <w:top w:w="102" w:type="dxa"/>
              <w:left w:w="62" w:type="dxa"/>
              <w:bottom w:w="102" w:type="dxa"/>
              <w:right w:w="62" w:type="dxa"/>
            </w:tcMar>
            <w:vAlign w:val="center"/>
          </w:tcPr>
          <w:p w:rsidR="00E00744" w:rsidRDefault="00265B5A">
            <w:pPr>
              <w:ind w:firstLine="0"/>
              <w:jc w:val="left"/>
            </w:pPr>
            <w:r>
              <w:rPr>
                <w:rFonts w:ascii="Tinos" w:eastAsia="Tinos" w:hAnsi="Tinos" w:cs="Tinos"/>
                <w:sz w:val="20"/>
              </w:rPr>
              <w:t>по инициативе заявителя/ Росреестр</w:t>
            </w:r>
          </w:p>
        </w:tc>
        <w:tc>
          <w:tcPr>
            <w:tcW w:w="975" w:type="dxa"/>
            <w:vMerge/>
            <w:tcBorders>
              <w:left w:val="single" w:sz="4" w:space="0" w:color="000000"/>
              <w:bottom w:val="single" w:sz="4" w:space="0" w:color="000000"/>
              <w:right w:val="single" w:sz="4" w:space="0" w:color="000000"/>
            </w:tcBorders>
            <w:tcMar>
              <w:top w:w="102" w:type="dxa"/>
              <w:left w:w="62" w:type="dxa"/>
              <w:bottom w:w="102" w:type="dxa"/>
              <w:right w:w="62" w:type="dxa"/>
            </w:tcMar>
            <w:vAlign w:val="center"/>
          </w:tcPr>
          <w:p w:rsidR="00E00744" w:rsidRDefault="00E00744">
            <w:pPr>
              <w:ind w:firstLine="0"/>
              <w:jc w:val="left"/>
              <w:rPr>
                <w:rFonts w:ascii="Tinos" w:eastAsia="Tinos" w:hAnsi="Tinos" w:cs="Tinos"/>
              </w:rPr>
            </w:pPr>
          </w:p>
        </w:tc>
        <w:tc>
          <w:tcPr>
            <w:tcW w:w="2550" w:type="dxa"/>
            <w:tcBorders>
              <w:left w:val="single" w:sz="4" w:space="0" w:color="000000"/>
              <w:bottom w:val="single" w:sz="4" w:space="0" w:color="000000"/>
              <w:right w:val="single" w:sz="4" w:space="0" w:color="000000"/>
            </w:tcBorders>
            <w:tcMar>
              <w:top w:w="102" w:type="dxa"/>
              <w:left w:w="62" w:type="dxa"/>
              <w:bottom w:w="102" w:type="dxa"/>
              <w:right w:w="62" w:type="dxa"/>
            </w:tcMar>
            <w:vAlign w:val="center"/>
          </w:tcPr>
          <w:p w:rsidR="00E00744" w:rsidRDefault="00265B5A">
            <w:pPr>
              <w:ind w:firstLine="0"/>
              <w:jc w:val="left"/>
            </w:pPr>
            <w:r>
              <w:rPr>
                <w:rFonts w:ascii="Tinos" w:eastAsia="Tinos" w:hAnsi="Tinos" w:cs="Tinos"/>
                <w:sz w:val="20"/>
              </w:rPr>
              <w:t>запрашивается посредством СМЭВ</w:t>
            </w:r>
          </w:p>
        </w:tc>
      </w:tr>
      <w:tr w:rsidR="00E00744">
        <w:trPr>
          <w:trHeight w:val="276"/>
        </w:trPr>
        <w:tc>
          <w:tcPr>
            <w:tcW w:w="425" w:type="dxa"/>
            <w:vMerge/>
            <w:tcBorders>
              <w:left w:val="single" w:sz="4" w:space="0" w:color="000000"/>
              <w:bottom w:val="single" w:sz="4" w:space="0" w:color="000000"/>
              <w:right w:val="single" w:sz="4" w:space="0" w:color="000000"/>
            </w:tcBorders>
            <w:tcMar>
              <w:top w:w="102" w:type="dxa"/>
              <w:left w:w="62" w:type="dxa"/>
              <w:bottom w:w="102" w:type="dxa"/>
              <w:right w:w="62" w:type="dxa"/>
            </w:tcMar>
            <w:vAlign w:val="center"/>
          </w:tcPr>
          <w:p w:rsidR="00E00744" w:rsidRDefault="00E00744">
            <w:pPr>
              <w:ind w:firstLine="0"/>
              <w:jc w:val="left"/>
              <w:rPr>
                <w:rFonts w:ascii="Tinos" w:eastAsia="Tinos" w:hAnsi="Tinos" w:cs="Tinos"/>
              </w:rPr>
            </w:pPr>
          </w:p>
        </w:tc>
        <w:tc>
          <w:tcPr>
            <w:tcW w:w="2621" w:type="dxa"/>
            <w:vMerge/>
            <w:tcBorders>
              <w:left w:val="single" w:sz="4" w:space="0" w:color="000000"/>
              <w:bottom w:val="single" w:sz="4" w:space="0" w:color="000000"/>
              <w:right w:val="single" w:sz="4" w:space="0" w:color="000000"/>
            </w:tcBorders>
            <w:tcMar>
              <w:top w:w="102" w:type="dxa"/>
              <w:left w:w="62" w:type="dxa"/>
              <w:bottom w:w="102" w:type="dxa"/>
              <w:right w:w="62" w:type="dxa"/>
            </w:tcMar>
            <w:vAlign w:val="center"/>
          </w:tcPr>
          <w:p w:rsidR="00E00744" w:rsidRDefault="00E00744">
            <w:pPr>
              <w:ind w:firstLine="0"/>
              <w:jc w:val="left"/>
              <w:rPr>
                <w:rFonts w:ascii="Tinos" w:eastAsia="Tinos" w:hAnsi="Tinos" w:cs="Tinos"/>
              </w:rPr>
            </w:pPr>
          </w:p>
        </w:tc>
        <w:tc>
          <w:tcPr>
            <w:tcW w:w="1058" w:type="dxa"/>
            <w:vMerge/>
            <w:tcBorders>
              <w:left w:val="single" w:sz="4" w:space="0" w:color="000000"/>
              <w:bottom w:val="single" w:sz="4" w:space="0" w:color="000000"/>
              <w:right w:val="single" w:sz="4" w:space="0" w:color="000000"/>
            </w:tcBorders>
            <w:tcMar>
              <w:top w:w="102" w:type="dxa"/>
              <w:left w:w="62" w:type="dxa"/>
              <w:bottom w:w="102" w:type="dxa"/>
              <w:right w:w="62" w:type="dxa"/>
            </w:tcMar>
            <w:vAlign w:val="center"/>
          </w:tcPr>
          <w:p w:rsidR="00E00744" w:rsidRDefault="00E00744">
            <w:pPr>
              <w:ind w:firstLine="0"/>
              <w:jc w:val="left"/>
              <w:rPr>
                <w:rFonts w:ascii="Tinos" w:eastAsia="Tinos" w:hAnsi="Tinos" w:cs="Tinos"/>
              </w:rPr>
            </w:pPr>
          </w:p>
        </w:tc>
        <w:tc>
          <w:tcPr>
            <w:tcW w:w="1442" w:type="dxa"/>
            <w:tcBorders>
              <w:left w:val="single" w:sz="4" w:space="0" w:color="000000"/>
              <w:bottom w:val="single" w:sz="4" w:space="0" w:color="000000"/>
              <w:right w:val="single" w:sz="4" w:space="0" w:color="000000"/>
            </w:tcBorders>
            <w:tcMar>
              <w:top w:w="102" w:type="dxa"/>
              <w:left w:w="62" w:type="dxa"/>
              <w:bottom w:w="102" w:type="dxa"/>
              <w:right w:w="62" w:type="dxa"/>
            </w:tcMar>
          </w:tcPr>
          <w:p w:rsidR="00E00744" w:rsidRDefault="00265B5A">
            <w:pPr>
              <w:ind w:firstLine="0"/>
              <w:jc w:val="left"/>
            </w:pPr>
            <w:r>
              <w:rPr>
                <w:rFonts w:ascii="Tinos" w:eastAsia="Tinos" w:hAnsi="Tinos" w:cs="Tinos"/>
                <w:sz w:val="20"/>
              </w:rPr>
              <w:t xml:space="preserve">почтовая связь </w:t>
            </w:r>
          </w:p>
        </w:tc>
        <w:tc>
          <w:tcPr>
            <w:tcW w:w="1480" w:type="dxa"/>
            <w:tcBorders>
              <w:left w:val="single" w:sz="4" w:space="0" w:color="000000"/>
              <w:bottom w:val="single" w:sz="4" w:space="0" w:color="000000"/>
              <w:right w:val="single" w:sz="4" w:space="0" w:color="000000"/>
            </w:tcBorders>
            <w:tcMar>
              <w:top w:w="102" w:type="dxa"/>
              <w:left w:w="62" w:type="dxa"/>
              <w:bottom w:w="102" w:type="dxa"/>
              <w:right w:w="62" w:type="dxa"/>
            </w:tcMar>
            <w:vAlign w:val="center"/>
          </w:tcPr>
          <w:p w:rsidR="00E00744" w:rsidRDefault="00265B5A">
            <w:pPr>
              <w:ind w:firstLine="0"/>
              <w:jc w:val="left"/>
            </w:pPr>
            <w:r>
              <w:rPr>
                <w:rFonts w:ascii="Tinos" w:eastAsia="Tinos" w:hAnsi="Tinos" w:cs="Tinos"/>
                <w:sz w:val="20"/>
              </w:rPr>
              <w:t xml:space="preserve">по инициативе </w:t>
            </w:r>
            <w:r>
              <w:rPr>
                <w:rFonts w:ascii="Tinos" w:eastAsia="Tinos" w:hAnsi="Tinos" w:cs="Tinos"/>
                <w:sz w:val="20"/>
              </w:rPr>
              <w:lastRenderedPageBreak/>
              <w:t>заявителя/ Росреестр</w:t>
            </w:r>
          </w:p>
        </w:tc>
        <w:tc>
          <w:tcPr>
            <w:tcW w:w="975" w:type="dxa"/>
            <w:vMerge/>
            <w:tcBorders>
              <w:left w:val="single" w:sz="4" w:space="0" w:color="000000"/>
              <w:bottom w:val="single" w:sz="4" w:space="0" w:color="000000"/>
              <w:right w:val="single" w:sz="4" w:space="0" w:color="000000"/>
            </w:tcBorders>
            <w:tcMar>
              <w:top w:w="102" w:type="dxa"/>
              <w:left w:w="62" w:type="dxa"/>
              <w:bottom w:w="102" w:type="dxa"/>
              <w:right w:w="62" w:type="dxa"/>
            </w:tcMar>
            <w:vAlign w:val="center"/>
          </w:tcPr>
          <w:p w:rsidR="00E00744" w:rsidRDefault="00E00744">
            <w:pPr>
              <w:ind w:firstLine="0"/>
              <w:jc w:val="left"/>
              <w:rPr>
                <w:rFonts w:ascii="Tinos" w:eastAsia="Tinos" w:hAnsi="Tinos" w:cs="Tinos"/>
              </w:rPr>
            </w:pPr>
          </w:p>
        </w:tc>
        <w:tc>
          <w:tcPr>
            <w:tcW w:w="2550" w:type="dxa"/>
            <w:tcBorders>
              <w:left w:val="single" w:sz="4" w:space="0" w:color="000000"/>
              <w:bottom w:val="single" w:sz="4" w:space="0" w:color="000000"/>
              <w:right w:val="single" w:sz="4" w:space="0" w:color="000000"/>
            </w:tcBorders>
            <w:tcMar>
              <w:top w:w="102" w:type="dxa"/>
              <w:left w:w="62" w:type="dxa"/>
              <w:bottom w:w="102" w:type="dxa"/>
              <w:right w:w="62" w:type="dxa"/>
            </w:tcMar>
            <w:vAlign w:val="center"/>
          </w:tcPr>
          <w:p w:rsidR="00E00744" w:rsidRDefault="00265B5A">
            <w:pPr>
              <w:ind w:firstLine="0"/>
              <w:jc w:val="left"/>
            </w:pPr>
            <w:r>
              <w:rPr>
                <w:rFonts w:ascii="Tinos" w:eastAsia="Tinos" w:hAnsi="Tinos" w:cs="Tinos"/>
              </w:rPr>
              <w:t>запрашивается посред</w:t>
            </w:r>
            <w:r>
              <w:rPr>
                <w:rFonts w:ascii="Tinos" w:eastAsia="Tinos" w:hAnsi="Tinos" w:cs="Tinos"/>
              </w:rPr>
              <w:lastRenderedPageBreak/>
              <w:t>ством СМЭВ</w:t>
            </w:r>
          </w:p>
        </w:tc>
      </w:tr>
      <w:tr w:rsidR="00E00744">
        <w:trPr>
          <w:trHeight w:val="230"/>
        </w:trPr>
        <w:tc>
          <w:tcPr>
            <w:tcW w:w="425"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E00744" w:rsidRDefault="00265B5A">
            <w:pPr>
              <w:ind w:firstLine="0"/>
              <w:jc w:val="left"/>
            </w:pPr>
            <w:r>
              <w:rPr>
                <w:rFonts w:ascii="Tinos" w:eastAsia="Tinos" w:hAnsi="Tinos" w:cs="Tinos"/>
                <w:sz w:val="20"/>
              </w:rPr>
              <w:lastRenderedPageBreak/>
              <w:t>4</w:t>
            </w:r>
          </w:p>
        </w:tc>
        <w:tc>
          <w:tcPr>
            <w:tcW w:w="2621"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E00744" w:rsidRDefault="00265B5A">
            <w:pPr>
              <w:ind w:firstLine="0"/>
              <w:jc w:val="left"/>
            </w:pPr>
            <w:r>
              <w:rPr>
                <w:rFonts w:ascii="Tinos" w:eastAsia="Tinos" w:hAnsi="Tinos" w:cs="Tinos"/>
                <w:sz w:val="20"/>
              </w:rPr>
              <w:t>Заключение органа по охране памятников архитектуры, истории и культуры о допустимости проведения переустройства и (или) перепланировки помещения в многоквартирном доме, если такое помещение или дом, в котором оно находится, является памятником архитектуры, истории или культуры</w:t>
            </w:r>
          </w:p>
        </w:tc>
        <w:tc>
          <w:tcPr>
            <w:tcW w:w="1058"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E00744" w:rsidRDefault="00265B5A">
            <w:pPr>
              <w:ind w:firstLine="0"/>
              <w:jc w:val="left"/>
            </w:pPr>
            <w:r>
              <w:rPr>
                <w:rFonts w:ascii="Tinos" w:eastAsia="Tinos" w:hAnsi="Tinos" w:cs="Tinos"/>
                <w:sz w:val="20"/>
              </w:rPr>
              <w:t>01, 02, 03, 04</w:t>
            </w:r>
          </w:p>
        </w:tc>
        <w:tc>
          <w:tcPr>
            <w:tcW w:w="144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00744" w:rsidRDefault="00265B5A">
            <w:pPr>
              <w:ind w:firstLine="0"/>
              <w:jc w:val="left"/>
            </w:pPr>
            <w:r>
              <w:rPr>
                <w:rFonts w:ascii="Tinos" w:eastAsia="Tinos" w:hAnsi="Tinos" w:cs="Tinos"/>
                <w:sz w:val="20"/>
              </w:rPr>
              <w:t>лично в Уполномоченный орган, МФЦ</w:t>
            </w:r>
          </w:p>
        </w:tc>
        <w:tc>
          <w:tcPr>
            <w:tcW w:w="148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E00744" w:rsidRDefault="00265B5A">
            <w:pPr>
              <w:ind w:firstLine="0"/>
              <w:jc w:val="left"/>
            </w:pPr>
            <w:r>
              <w:rPr>
                <w:rFonts w:ascii="Tinos" w:eastAsia="Tinos" w:hAnsi="Tinos" w:cs="Tinos"/>
                <w:sz w:val="20"/>
              </w:rPr>
              <w:t>по инициативе заявителя/Инспекция ГООКН Оренбургской области</w:t>
            </w:r>
          </w:p>
        </w:tc>
        <w:tc>
          <w:tcPr>
            <w:tcW w:w="975"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E00744" w:rsidRDefault="00265B5A">
            <w:pPr>
              <w:ind w:firstLine="0"/>
              <w:jc w:val="left"/>
            </w:pPr>
            <w:r>
              <w:rPr>
                <w:rFonts w:ascii="Tinos" w:eastAsia="Tinos" w:hAnsi="Tinos" w:cs="Tinos"/>
                <w:sz w:val="20"/>
              </w:rPr>
              <w:t>нет</w:t>
            </w:r>
          </w:p>
        </w:tc>
        <w:tc>
          <w:tcPr>
            <w:tcW w:w="25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E00744" w:rsidRDefault="00265B5A">
            <w:pPr>
              <w:ind w:firstLine="0"/>
              <w:jc w:val="left"/>
            </w:pPr>
            <w:r>
              <w:rPr>
                <w:rFonts w:ascii="Tinos" w:eastAsia="Tinos" w:hAnsi="Tinos" w:cs="Tinos"/>
                <w:sz w:val="20"/>
              </w:rPr>
              <w:t>письменный запрос Уполномоченного органа</w:t>
            </w:r>
          </w:p>
        </w:tc>
      </w:tr>
      <w:tr w:rsidR="00E00744">
        <w:trPr>
          <w:trHeight w:val="276"/>
        </w:trPr>
        <w:tc>
          <w:tcPr>
            <w:tcW w:w="425"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E00744" w:rsidRDefault="00E00744">
            <w:pPr>
              <w:ind w:firstLine="0"/>
              <w:jc w:val="left"/>
              <w:rPr>
                <w:rFonts w:ascii="Tinos" w:eastAsia="Tinos" w:hAnsi="Tinos" w:cs="Tinos"/>
              </w:rPr>
            </w:pPr>
          </w:p>
        </w:tc>
        <w:tc>
          <w:tcPr>
            <w:tcW w:w="2621"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E00744" w:rsidRDefault="00E00744">
            <w:pPr>
              <w:ind w:firstLine="0"/>
              <w:jc w:val="left"/>
              <w:rPr>
                <w:rFonts w:ascii="Tinos" w:eastAsia="Tinos" w:hAnsi="Tinos" w:cs="Tinos"/>
              </w:rPr>
            </w:pPr>
          </w:p>
        </w:tc>
        <w:tc>
          <w:tcPr>
            <w:tcW w:w="1058"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E00744" w:rsidRDefault="00E00744">
            <w:pPr>
              <w:ind w:firstLine="0"/>
              <w:jc w:val="left"/>
              <w:rPr>
                <w:rFonts w:ascii="Tinos" w:eastAsia="Tinos" w:hAnsi="Tinos" w:cs="Tinos"/>
              </w:rPr>
            </w:pPr>
          </w:p>
        </w:tc>
        <w:tc>
          <w:tcPr>
            <w:tcW w:w="144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00744" w:rsidRDefault="00265B5A">
            <w:pPr>
              <w:ind w:firstLine="0"/>
              <w:jc w:val="left"/>
            </w:pPr>
            <w:r>
              <w:rPr>
                <w:rFonts w:ascii="Tinos" w:eastAsia="Tinos" w:hAnsi="Tinos" w:cs="Tinos"/>
                <w:sz w:val="20"/>
              </w:rPr>
              <w:t>ЕПГУ</w:t>
            </w:r>
          </w:p>
        </w:tc>
        <w:tc>
          <w:tcPr>
            <w:tcW w:w="148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E00744" w:rsidRDefault="00265B5A">
            <w:pPr>
              <w:ind w:firstLine="0"/>
              <w:jc w:val="left"/>
            </w:pPr>
            <w:r>
              <w:rPr>
                <w:rFonts w:ascii="Tinos" w:eastAsia="Tinos" w:hAnsi="Tinos" w:cs="Tinos"/>
                <w:sz w:val="20"/>
              </w:rPr>
              <w:t>по инициативе заявителя/Инспекция ГООКН Оренбургской области</w:t>
            </w:r>
          </w:p>
        </w:tc>
        <w:tc>
          <w:tcPr>
            <w:tcW w:w="975"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E00744" w:rsidRDefault="00E00744">
            <w:pPr>
              <w:ind w:firstLine="0"/>
              <w:jc w:val="left"/>
              <w:rPr>
                <w:rFonts w:ascii="Tinos" w:eastAsia="Tinos" w:hAnsi="Tinos" w:cs="Tinos"/>
              </w:rPr>
            </w:pPr>
          </w:p>
        </w:tc>
        <w:tc>
          <w:tcPr>
            <w:tcW w:w="25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E00744" w:rsidRDefault="00265B5A">
            <w:pPr>
              <w:ind w:firstLine="0"/>
              <w:jc w:val="left"/>
            </w:pPr>
            <w:r>
              <w:rPr>
                <w:rFonts w:ascii="Tinos" w:eastAsia="Tinos" w:hAnsi="Tinos" w:cs="Tinos"/>
                <w:sz w:val="20"/>
              </w:rPr>
              <w:t>письменный запрос Уполномоченного органа</w:t>
            </w:r>
          </w:p>
        </w:tc>
      </w:tr>
      <w:tr w:rsidR="00E00744">
        <w:trPr>
          <w:trHeight w:val="1893"/>
        </w:trPr>
        <w:tc>
          <w:tcPr>
            <w:tcW w:w="425"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E00744" w:rsidRDefault="00E00744">
            <w:pPr>
              <w:ind w:firstLine="0"/>
              <w:jc w:val="left"/>
              <w:rPr>
                <w:rFonts w:ascii="Tinos" w:eastAsia="Tinos" w:hAnsi="Tinos" w:cs="Tinos"/>
              </w:rPr>
            </w:pPr>
          </w:p>
        </w:tc>
        <w:tc>
          <w:tcPr>
            <w:tcW w:w="2621"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E00744" w:rsidRDefault="00E00744">
            <w:pPr>
              <w:ind w:firstLine="0"/>
              <w:jc w:val="left"/>
              <w:rPr>
                <w:rFonts w:ascii="Tinos" w:eastAsia="Tinos" w:hAnsi="Tinos" w:cs="Tinos"/>
              </w:rPr>
            </w:pPr>
          </w:p>
        </w:tc>
        <w:tc>
          <w:tcPr>
            <w:tcW w:w="1058"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E00744" w:rsidRDefault="00E00744">
            <w:pPr>
              <w:ind w:firstLine="0"/>
              <w:jc w:val="left"/>
              <w:rPr>
                <w:rFonts w:ascii="Tinos" w:eastAsia="Tinos" w:hAnsi="Tinos" w:cs="Tinos"/>
              </w:rPr>
            </w:pPr>
          </w:p>
        </w:tc>
        <w:tc>
          <w:tcPr>
            <w:tcW w:w="144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00744" w:rsidRDefault="00265B5A">
            <w:pPr>
              <w:ind w:firstLine="0"/>
              <w:jc w:val="left"/>
            </w:pPr>
            <w:r>
              <w:rPr>
                <w:rFonts w:ascii="Tinos" w:eastAsia="Tinos" w:hAnsi="Tinos" w:cs="Tinos"/>
                <w:sz w:val="20"/>
              </w:rPr>
              <w:t xml:space="preserve">почтовая связь </w:t>
            </w:r>
          </w:p>
        </w:tc>
        <w:tc>
          <w:tcPr>
            <w:tcW w:w="148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E00744" w:rsidRDefault="00265B5A">
            <w:pPr>
              <w:ind w:firstLine="0"/>
              <w:jc w:val="left"/>
            </w:pPr>
            <w:r>
              <w:rPr>
                <w:rFonts w:ascii="Tinos" w:eastAsia="Tinos" w:hAnsi="Tinos" w:cs="Tinos"/>
                <w:sz w:val="20"/>
              </w:rPr>
              <w:t>по инициативе заявителя/Инспекция ГООКН Оренбургской области</w:t>
            </w:r>
          </w:p>
        </w:tc>
        <w:tc>
          <w:tcPr>
            <w:tcW w:w="975"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E00744" w:rsidRDefault="00E00744">
            <w:pPr>
              <w:ind w:firstLine="0"/>
              <w:jc w:val="left"/>
              <w:rPr>
                <w:rFonts w:ascii="Tinos" w:eastAsia="Tinos" w:hAnsi="Tinos" w:cs="Tinos"/>
              </w:rPr>
            </w:pPr>
          </w:p>
        </w:tc>
        <w:tc>
          <w:tcPr>
            <w:tcW w:w="25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E00744" w:rsidRDefault="00265B5A">
            <w:pPr>
              <w:ind w:firstLine="0"/>
              <w:jc w:val="left"/>
            </w:pPr>
            <w:r>
              <w:rPr>
                <w:rFonts w:ascii="Tinos" w:eastAsia="Tinos" w:hAnsi="Tinos" w:cs="Tinos"/>
                <w:sz w:val="20"/>
              </w:rPr>
              <w:t>письменный запрос Уполномоченного органа</w:t>
            </w:r>
          </w:p>
        </w:tc>
      </w:tr>
      <w:tr w:rsidR="00E00744">
        <w:trPr>
          <w:trHeight w:val="992"/>
        </w:trPr>
        <w:tc>
          <w:tcPr>
            <w:tcW w:w="425"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E00744" w:rsidRDefault="00265B5A">
            <w:pPr>
              <w:ind w:firstLine="0"/>
              <w:jc w:val="left"/>
            </w:pPr>
            <w:r>
              <w:rPr>
                <w:rFonts w:ascii="Tinos" w:eastAsia="Tinos" w:hAnsi="Tinos" w:cs="Tinos"/>
                <w:sz w:val="20"/>
              </w:rPr>
              <w:t>5</w:t>
            </w:r>
          </w:p>
        </w:tc>
        <w:tc>
          <w:tcPr>
            <w:tcW w:w="2621"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E00744" w:rsidRDefault="00265B5A">
            <w:pPr>
              <w:ind w:firstLine="0"/>
              <w:jc w:val="left"/>
            </w:pPr>
            <w:r>
              <w:rPr>
                <w:rFonts w:ascii="Tinos" w:eastAsia="Tinos" w:hAnsi="Tinos" w:cs="Tinos"/>
                <w:sz w:val="20"/>
              </w:rPr>
              <w:t>Выписка из Единого государственного реестра индивидуальных предпринимателей</w:t>
            </w:r>
          </w:p>
        </w:tc>
        <w:tc>
          <w:tcPr>
            <w:tcW w:w="1058"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E00744" w:rsidRDefault="00265B5A">
            <w:pPr>
              <w:ind w:firstLine="0"/>
              <w:jc w:val="left"/>
            </w:pPr>
            <w:r>
              <w:rPr>
                <w:rFonts w:ascii="Tinos" w:eastAsia="Tinos" w:hAnsi="Tinos" w:cs="Tinos"/>
                <w:sz w:val="20"/>
              </w:rPr>
              <w:t>02, 06, 10</w:t>
            </w:r>
          </w:p>
        </w:tc>
        <w:tc>
          <w:tcPr>
            <w:tcW w:w="144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00744" w:rsidRDefault="00265B5A">
            <w:pPr>
              <w:ind w:firstLine="0"/>
              <w:jc w:val="left"/>
            </w:pPr>
            <w:r>
              <w:rPr>
                <w:rFonts w:ascii="Tinos" w:eastAsia="Tinos" w:hAnsi="Tinos" w:cs="Tinos"/>
                <w:sz w:val="20"/>
              </w:rPr>
              <w:t>лично в Уполномоченный орган, МФЦ</w:t>
            </w:r>
          </w:p>
        </w:tc>
        <w:tc>
          <w:tcPr>
            <w:tcW w:w="148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E00744" w:rsidRDefault="00265B5A">
            <w:pPr>
              <w:ind w:firstLine="0"/>
              <w:jc w:val="left"/>
            </w:pPr>
            <w:r>
              <w:rPr>
                <w:rFonts w:ascii="Tinos" w:eastAsia="Tinos" w:hAnsi="Tinos" w:cs="Tinos"/>
                <w:sz w:val="20"/>
              </w:rPr>
              <w:t>по инициативе заявителя/ ФНС</w:t>
            </w:r>
          </w:p>
        </w:tc>
        <w:tc>
          <w:tcPr>
            <w:tcW w:w="975"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E00744" w:rsidRDefault="00265B5A">
            <w:pPr>
              <w:ind w:firstLine="0"/>
              <w:jc w:val="left"/>
            </w:pPr>
            <w:r>
              <w:rPr>
                <w:rFonts w:ascii="Tinos" w:eastAsia="Tinos" w:hAnsi="Tinos" w:cs="Tinos"/>
                <w:sz w:val="20"/>
              </w:rPr>
              <w:t>нет</w:t>
            </w:r>
          </w:p>
        </w:tc>
        <w:tc>
          <w:tcPr>
            <w:tcW w:w="25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E00744" w:rsidRDefault="00265B5A">
            <w:pPr>
              <w:ind w:firstLine="0"/>
              <w:jc w:val="left"/>
            </w:pPr>
            <w:r>
              <w:rPr>
                <w:rFonts w:ascii="Tinos" w:eastAsia="Tinos" w:hAnsi="Tinos" w:cs="Tinos"/>
                <w:sz w:val="20"/>
              </w:rPr>
              <w:t>запрашивается посредством СМЭВ</w:t>
            </w:r>
          </w:p>
        </w:tc>
      </w:tr>
      <w:tr w:rsidR="00E00744">
        <w:trPr>
          <w:trHeight w:val="276"/>
        </w:trPr>
        <w:tc>
          <w:tcPr>
            <w:tcW w:w="425"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E00744" w:rsidRDefault="00E00744">
            <w:pPr>
              <w:ind w:firstLine="0"/>
              <w:jc w:val="left"/>
              <w:rPr>
                <w:rFonts w:ascii="Tinos" w:eastAsia="Tinos" w:hAnsi="Tinos" w:cs="Tinos"/>
              </w:rPr>
            </w:pPr>
          </w:p>
        </w:tc>
        <w:tc>
          <w:tcPr>
            <w:tcW w:w="2621"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E00744" w:rsidRDefault="00E00744">
            <w:pPr>
              <w:ind w:firstLine="0"/>
              <w:jc w:val="left"/>
              <w:rPr>
                <w:rFonts w:ascii="Tinos" w:eastAsia="Tinos" w:hAnsi="Tinos" w:cs="Tinos"/>
              </w:rPr>
            </w:pPr>
          </w:p>
        </w:tc>
        <w:tc>
          <w:tcPr>
            <w:tcW w:w="1058"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E00744" w:rsidRDefault="00E00744">
            <w:pPr>
              <w:ind w:firstLine="0"/>
              <w:jc w:val="left"/>
              <w:rPr>
                <w:rFonts w:ascii="Tinos" w:eastAsia="Tinos" w:hAnsi="Tinos" w:cs="Tinos"/>
              </w:rPr>
            </w:pPr>
          </w:p>
        </w:tc>
        <w:tc>
          <w:tcPr>
            <w:tcW w:w="144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00744" w:rsidRDefault="00265B5A">
            <w:pPr>
              <w:ind w:firstLine="0"/>
              <w:jc w:val="left"/>
            </w:pPr>
            <w:r>
              <w:rPr>
                <w:rFonts w:ascii="Tinos" w:eastAsia="Tinos" w:hAnsi="Tinos" w:cs="Tinos"/>
                <w:sz w:val="20"/>
              </w:rPr>
              <w:t>ЕПГУ</w:t>
            </w:r>
          </w:p>
        </w:tc>
        <w:tc>
          <w:tcPr>
            <w:tcW w:w="148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E00744" w:rsidRDefault="00265B5A">
            <w:pPr>
              <w:ind w:firstLine="0"/>
              <w:jc w:val="left"/>
            </w:pPr>
            <w:r>
              <w:rPr>
                <w:rFonts w:ascii="Tinos" w:eastAsia="Tinos" w:hAnsi="Tinos" w:cs="Tinos"/>
                <w:sz w:val="20"/>
              </w:rPr>
              <w:t>по инициативе заявителя/ ФНС</w:t>
            </w:r>
          </w:p>
        </w:tc>
        <w:tc>
          <w:tcPr>
            <w:tcW w:w="975"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E00744" w:rsidRDefault="00E00744">
            <w:pPr>
              <w:ind w:firstLine="0"/>
              <w:jc w:val="left"/>
              <w:rPr>
                <w:rFonts w:ascii="Tinos" w:eastAsia="Tinos" w:hAnsi="Tinos" w:cs="Tinos"/>
              </w:rPr>
            </w:pPr>
          </w:p>
        </w:tc>
        <w:tc>
          <w:tcPr>
            <w:tcW w:w="25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E00744" w:rsidRDefault="00265B5A">
            <w:pPr>
              <w:ind w:firstLine="0"/>
              <w:jc w:val="left"/>
            </w:pPr>
            <w:r>
              <w:rPr>
                <w:rFonts w:ascii="Tinos" w:eastAsia="Tinos" w:hAnsi="Tinos" w:cs="Tinos"/>
                <w:sz w:val="20"/>
              </w:rPr>
              <w:t>запрашивается посредством СМЭВ</w:t>
            </w:r>
          </w:p>
        </w:tc>
      </w:tr>
      <w:tr w:rsidR="00E00744">
        <w:trPr>
          <w:trHeight w:val="276"/>
        </w:trPr>
        <w:tc>
          <w:tcPr>
            <w:tcW w:w="425"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E00744" w:rsidRDefault="00E00744">
            <w:pPr>
              <w:ind w:firstLine="0"/>
              <w:jc w:val="left"/>
              <w:rPr>
                <w:rFonts w:ascii="Tinos" w:eastAsia="Tinos" w:hAnsi="Tinos" w:cs="Tinos"/>
              </w:rPr>
            </w:pPr>
          </w:p>
        </w:tc>
        <w:tc>
          <w:tcPr>
            <w:tcW w:w="2621"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E00744" w:rsidRDefault="00E00744">
            <w:pPr>
              <w:ind w:firstLine="0"/>
              <w:jc w:val="left"/>
              <w:rPr>
                <w:rFonts w:ascii="Tinos" w:eastAsia="Tinos" w:hAnsi="Tinos" w:cs="Tinos"/>
              </w:rPr>
            </w:pPr>
          </w:p>
        </w:tc>
        <w:tc>
          <w:tcPr>
            <w:tcW w:w="1058"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E00744" w:rsidRDefault="00E00744">
            <w:pPr>
              <w:ind w:firstLine="0"/>
              <w:jc w:val="left"/>
              <w:rPr>
                <w:rFonts w:ascii="Tinos" w:eastAsia="Tinos" w:hAnsi="Tinos" w:cs="Tinos"/>
              </w:rPr>
            </w:pPr>
          </w:p>
        </w:tc>
        <w:tc>
          <w:tcPr>
            <w:tcW w:w="144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00744" w:rsidRDefault="00265B5A">
            <w:pPr>
              <w:ind w:firstLine="0"/>
              <w:jc w:val="left"/>
            </w:pPr>
            <w:r>
              <w:rPr>
                <w:rFonts w:ascii="Tinos" w:eastAsia="Tinos" w:hAnsi="Tinos" w:cs="Tinos"/>
                <w:sz w:val="20"/>
              </w:rPr>
              <w:t xml:space="preserve">почтовая связь </w:t>
            </w:r>
          </w:p>
        </w:tc>
        <w:tc>
          <w:tcPr>
            <w:tcW w:w="148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E00744" w:rsidRDefault="00265B5A">
            <w:pPr>
              <w:ind w:firstLine="0"/>
              <w:jc w:val="left"/>
            </w:pPr>
            <w:r>
              <w:rPr>
                <w:rFonts w:ascii="Tinos" w:eastAsia="Tinos" w:hAnsi="Tinos" w:cs="Tinos"/>
                <w:sz w:val="20"/>
              </w:rPr>
              <w:t>по инициативе заявителя/ ФНС</w:t>
            </w:r>
          </w:p>
        </w:tc>
        <w:tc>
          <w:tcPr>
            <w:tcW w:w="975"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E00744" w:rsidRDefault="00E00744">
            <w:pPr>
              <w:ind w:firstLine="0"/>
              <w:jc w:val="left"/>
              <w:rPr>
                <w:rFonts w:ascii="Tinos" w:eastAsia="Tinos" w:hAnsi="Tinos" w:cs="Tinos"/>
              </w:rPr>
            </w:pPr>
          </w:p>
        </w:tc>
        <w:tc>
          <w:tcPr>
            <w:tcW w:w="25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E00744" w:rsidRDefault="00265B5A">
            <w:pPr>
              <w:ind w:firstLine="0"/>
              <w:jc w:val="left"/>
            </w:pPr>
            <w:r>
              <w:rPr>
                <w:rFonts w:ascii="Tinos" w:eastAsia="Tinos" w:hAnsi="Tinos" w:cs="Tinos"/>
                <w:sz w:val="20"/>
              </w:rPr>
              <w:t>запрашивается посредством СМЭВ</w:t>
            </w:r>
          </w:p>
        </w:tc>
      </w:tr>
      <w:tr w:rsidR="00E00744">
        <w:trPr>
          <w:trHeight w:val="230"/>
        </w:trPr>
        <w:tc>
          <w:tcPr>
            <w:tcW w:w="425"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E00744" w:rsidRDefault="00265B5A">
            <w:pPr>
              <w:ind w:firstLine="0"/>
              <w:jc w:val="left"/>
            </w:pPr>
            <w:r>
              <w:rPr>
                <w:rFonts w:ascii="Tinos" w:eastAsia="Tinos" w:hAnsi="Tinos" w:cs="Tinos"/>
                <w:sz w:val="20"/>
              </w:rPr>
              <w:t>6</w:t>
            </w:r>
          </w:p>
        </w:tc>
        <w:tc>
          <w:tcPr>
            <w:tcW w:w="2621"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E00744" w:rsidRDefault="00265B5A">
            <w:pPr>
              <w:ind w:firstLine="0"/>
              <w:jc w:val="left"/>
            </w:pPr>
            <w:r>
              <w:rPr>
                <w:rFonts w:ascii="Tinos" w:eastAsia="Tinos" w:hAnsi="Tinos" w:cs="Tinos"/>
                <w:sz w:val="20"/>
              </w:rPr>
              <w:t>Выписка из Единого государственного реестра юридических лиц</w:t>
            </w:r>
          </w:p>
        </w:tc>
        <w:tc>
          <w:tcPr>
            <w:tcW w:w="1058"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E00744" w:rsidRDefault="00265B5A">
            <w:pPr>
              <w:ind w:firstLine="0"/>
              <w:jc w:val="left"/>
            </w:pPr>
            <w:r>
              <w:rPr>
                <w:rFonts w:ascii="Tinos" w:eastAsia="Tinos" w:hAnsi="Tinos" w:cs="Tinos"/>
                <w:sz w:val="20"/>
              </w:rPr>
              <w:t>03, 07, 11</w:t>
            </w:r>
          </w:p>
        </w:tc>
        <w:tc>
          <w:tcPr>
            <w:tcW w:w="144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00744" w:rsidRDefault="00265B5A">
            <w:pPr>
              <w:ind w:firstLine="0"/>
              <w:jc w:val="left"/>
            </w:pPr>
            <w:r>
              <w:rPr>
                <w:rFonts w:ascii="Tinos" w:eastAsia="Tinos" w:hAnsi="Tinos" w:cs="Tinos"/>
                <w:sz w:val="20"/>
              </w:rPr>
              <w:t>лично в Уполномоченный орган, МФЦ</w:t>
            </w:r>
          </w:p>
        </w:tc>
        <w:tc>
          <w:tcPr>
            <w:tcW w:w="148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E00744" w:rsidRDefault="00265B5A">
            <w:pPr>
              <w:ind w:firstLine="0"/>
              <w:jc w:val="left"/>
            </w:pPr>
            <w:r>
              <w:rPr>
                <w:rFonts w:ascii="Tinos" w:eastAsia="Tinos" w:hAnsi="Tinos" w:cs="Tinos"/>
                <w:sz w:val="20"/>
              </w:rPr>
              <w:t>по инициативе заявителя/ ФНС</w:t>
            </w:r>
          </w:p>
        </w:tc>
        <w:tc>
          <w:tcPr>
            <w:tcW w:w="975"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E00744" w:rsidRDefault="00265B5A">
            <w:pPr>
              <w:ind w:firstLine="0"/>
              <w:jc w:val="left"/>
            </w:pPr>
            <w:r>
              <w:rPr>
                <w:rFonts w:ascii="Tinos" w:eastAsia="Tinos" w:hAnsi="Tinos" w:cs="Tinos"/>
                <w:sz w:val="20"/>
              </w:rPr>
              <w:t>нет</w:t>
            </w:r>
          </w:p>
        </w:tc>
        <w:tc>
          <w:tcPr>
            <w:tcW w:w="25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E00744" w:rsidRDefault="00265B5A">
            <w:pPr>
              <w:ind w:firstLine="0"/>
              <w:jc w:val="left"/>
            </w:pPr>
            <w:r>
              <w:rPr>
                <w:rFonts w:ascii="Tinos" w:eastAsia="Tinos" w:hAnsi="Tinos" w:cs="Tinos"/>
                <w:sz w:val="20"/>
              </w:rPr>
              <w:t>запрашивается посредством СМЭВ</w:t>
            </w:r>
          </w:p>
        </w:tc>
      </w:tr>
      <w:tr w:rsidR="00E00744">
        <w:trPr>
          <w:trHeight w:val="276"/>
        </w:trPr>
        <w:tc>
          <w:tcPr>
            <w:tcW w:w="425"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E00744" w:rsidRDefault="00E00744">
            <w:pPr>
              <w:ind w:firstLine="0"/>
              <w:jc w:val="left"/>
              <w:rPr>
                <w:rFonts w:ascii="Tinos" w:eastAsia="Tinos" w:hAnsi="Tinos" w:cs="Tinos"/>
              </w:rPr>
            </w:pPr>
          </w:p>
        </w:tc>
        <w:tc>
          <w:tcPr>
            <w:tcW w:w="2621"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E00744" w:rsidRDefault="00E00744">
            <w:pPr>
              <w:ind w:firstLine="0"/>
              <w:jc w:val="left"/>
              <w:rPr>
                <w:rFonts w:ascii="Tinos" w:eastAsia="Tinos" w:hAnsi="Tinos" w:cs="Tinos"/>
              </w:rPr>
            </w:pPr>
          </w:p>
        </w:tc>
        <w:tc>
          <w:tcPr>
            <w:tcW w:w="1058"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E00744" w:rsidRDefault="00E00744">
            <w:pPr>
              <w:ind w:firstLine="0"/>
              <w:jc w:val="left"/>
              <w:rPr>
                <w:rFonts w:ascii="Tinos" w:eastAsia="Tinos" w:hAnsi="Tinos" w:cs="Tinos"/>
              </w:rPr>
            </w:pPr>
          </w:p>
        </w:tc>
        <w:tc>
          <w:tcPr>
            <w:tcW w:w="144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00744" w:rsidRDefault="00265B5A">
            <w:pPr>
              <w:ind w:firstLine="0"/>
              <w:jc w:val="left"/>
            </w:pPr>
            <w:r>
              <w:rPr>
                <w:rFonts w:ascii="Tinos" w:eastAsia="Tinos" w:hAnsi="Tinos" w:cs="Tinos"/>
                <w:sz w:val="20"/>
              </w:rPr>
              <w:t>ЕПГУ</w:t>
            </w:r>
          </w:p>
        </w:tc>
        <w:tc>
          <w:tcPr>
            <w:tcW w:w="148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E00744" w:rsidRDefault="00265B5A">
            <w:pPr>
              <w:ind w:firstLine="0"/>
              <w:jc w:val="left"/>
            </w:pPr>
            <w:r>
              <w:rPr>
                <w:rFonts w:ascii="Tinos" w:eastAsia="Tinos" w:hAnsi="Tinos" w:cs="Tinos"/>
                <w:sz w:val="20"/>
              </w:rPr>
              <w:t>по инициативе заявителя/ ФНС</w:t>
            </w:r>
          </w:p>
        </w:tc>
        <w:tc>
          <w:tcPr>
            <w:tcW w:w="975"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E00744" w:rsidRDefault="00E00744">
            <w:pPr>
              <w:ind w:firstLine="0"/>
              <w:jc w:val="left"/>
              <w:rPr>
                <w:rFonts w:ascii="Tinos" w:eastAsia="Tinos" w:hAnsi="Tinos" w:cs="Tinos"/>
              </w:rPr>
            </w:pPr>
          </w:p>
        </w:tc>
        <w:tc>
          <w:tcPr>
            <w:tcW w:w="25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E00744" w:rsidRDefault="00265B5A">
            <w:pPr>
              <w:ind w:firstLine="0"/>
              <w:jc w:val="left"/>
            </w:pPr>
            <w:r>
              <w:rPr>
                <w:rFonts w:ascii="Tinos" w:eastAsia="Tinos" w:hAnsi="Tinos" w:cs="Tinos"/>
                <w:sz w:val="20"/>
              </w:rPr>
              <w:t>запрашивается посредством СМЭВ</w:t>
            </w:r>
          </w:p>
        </w:tc>
      </w:tr>
      <w:tr w:rsidR="00E00744">
        <w:trPr>
          <w:trHeight w:val="276"/>
        </w:trPr>
        <w:tc>
          <w:tcPr>
            <w:tcW w:w="425"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E00744" w:rsidRDefault="00E00744">
            <w:pPr>
              <w:ind w:firstLine="0"/>
              <w:jc w:val="left"/>
              <w:rPr>
                <w:rFonts w:ascii="Tinos" w:eastAsia="Tinos" w:hAnsi="Tinos" w:cs="Tinos"/>
              </w:rPr>
            </w:pPr>
          </w:p>
        </w:tc>
        <w:tc>
          <w:tcPr>
            <w:tcW w:w="2621"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E00744" w:rsidRDefault="00E00744">
            <w:pPr>
              <w:ind w:firstLine="0"/>
              <w:jc w:val="left"/>
              <w:rPr>
                <w:rFonts w:ascii="Tinos" w:eastAsia="Tinos" w:hAnsi="Tinos" w:cs="Tinos"/>
              </w:rPr>
            </w:pPr>
          </w:p>
        </w:tc>
        <w:tc>
          <w:tcPr>
            <w:tcW w:w="1058"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E00744" w:rsidRDefault="00E00744">
            <w:pPr>
              <w:ind w:firstLine="0"/>
              <w:jc w:val="left"/>
              <w:rPr>
                <w:rFonts w:ascii="Tinos" w:eastAsia="Tinos" w:hAnsi="Tinos" w:cs="Tinos"/>
              </w:rPr>
            </w:pPr>
          </w:p>
        </w:tc>
        <w:tc>
          <w:tcPr>
            <w:tcW w:w="144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00744" w:rsidRDefault="00265B5A">
            <w:pPr>
              <w:ind w:firstLine="0"/>
              <w:jc w:val="left"/>
            </w:pPr>
            <w:r>
              <w:rPr>
                <w:rFonts w:ascii="Tinos" w:eastAsia="Tinos" w:hAnsi="Tinos" w:cs="Tinos"/>
                <w:sz w:val="20"/>
              </w:rPr>
              <w:t xml:space="preserve">почтовая связь </w:t>
            </w:r>
          </w:p>
        </w:tc>
        <w:tc>
          <w:tcPr>
            <w:tcW w:w="148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E00744" w:rsidRDefault="00265B5A">
            <w:pPr>
              <w:ind w:firstLine="0"/>
              <w:jc w:val="left"/>
            </w:pPr>
            <w:r>
              <w:rPr>
                <w:rFonts w:ascii="Tinos" w:eastAsia="Tinos" w:hAnsi="Tinos" w:cs="Tinos"/>
                <w:sz w:val="20"/>
              </w:rPr>
              <w:t>по инициативе заявителя/ ФНС</w:t>
            </w:r>
          </w:p>
        </w:tc>
        <w:tc>
          <w:tcPr>
            <w:tcW w:w="975"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E00744" w:rsidRDefault="00E00744">
            <w:pPr>
              <w:ind w:firstLine="0"/>
              <w:jc w:val="left"/>
              <w:rPr>
                <w:rFonts w:ascii="Tinos" w:eastAsia="Tinos" w:hAnsi="Tinos" w:cs="Tinos"/>
              </w:rPr>
            </w:pPr>
          </w:p>
        </w:tc>
        <w:tc>
          <w:tcPr>
            <w:tcW w:w="25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E00744" w:rsidRDefault="00265B5A">
            <w:pPr>
              <w:ind w:firstLine="0"/>
              <w:jc w:val="left"/>
            </w:pPr>
            <w:r>
              <w:rPr>
                <w:rFonts w:ascii="Tinos" w:eastAsia="Tinos" w:hAnsi="Tinos" w:cs="Tinos"/>
                <w:sz w:val="20"/>
              </w:rPr>
              <w:t>запрашивается посредством СМЭВ</w:t>
            </w:r>
          </w:p>
        </w:tc>
      </w:tr>
    </w:tbl>
    <w:p w:rsidR="00E00744" w:rsidRDefault="00265B5A">
      <w:r>
        <w:rPr>
          <w:rFonts w:ascii="Tinos" w:eastAsia="Tinos" w:hAnsi="Tinos" w:cs="Tinos"/>
          <w:b/>
        </w:rPr>
        <w:tab/>
      </w:r>
    </w:p>
    <w:p w:rsidR="00E00744" w:rsidRDefault="00E00744">
      <w:pPr>
        <w:jc w:val="center"/>
        <w:rPr>
          <w:rFonts w:ascii="Tinos" w:eastAsia="Tinos" w:hAnsi="Tinos" w:cs="Tinos"/>
        </w:rPr>
      </w:pPr>
    </w:p>
    <w:p w:rsidR="00E00744" w:rsidRDefault="00E00744">
      <w:pPr>
        <w:jc w:val="center"/>
        <w:rPr>
          <w:rFonts w:ascii="Tinos" w:eastAsia="Tinos" w:hAnsi="Tinos" w:cs="Tinos"/>
          <w:b/>
          <w:sz w:val="28"/>
        </w:rPr>
      </w:pPr>
    </w:p>
    <w:p w:rsidR="00E00744" w:rsidRDefault="00E00744">
      <w:pPr>
        <w:jc w:val="center"/>
        <w:rPr>
          <w:rFonts w:ascii="Tinos" w:eastAsia="Tinos" w:hAnsi="Tinos" w:cs="Tinos"/>
          <w:b/>
          <w:sz w:val="28"/>
        </w:rPr>
      </w:pPr>
    </w:p>
    <w:p w:rsidR="00E00744" w:rsidRDefault="00E00744">
      <w:pPr>
        <w:jc w:val="center"/>
        <w:rPr>
          <w:rFonts w:ascii="Tinos" w:eastAsia="Tinos" w:hAnsi="Tinos" w:cs="Tinos"/>
          <w:b/>
          <w:sz w:val="28"/>
        </w:rPr>
      </w:pPr>
    </w:p>
    <w:p w:rsidR="00E00744" w:rsidRDefault="00E00744">
      <w:pPr>
        <w:jc w:val="center"/>
        <w:rPr>
          <w:rFonts w:ascii="Tinos" w:eastAsia="Tinos" w:hAnsi="Tinos" w:cs="Tinos"/>
          <w:b/>
          <w:sz w:val="28"/>
        </w:rPr>
      </w:pPr>
    </w:p>
    <w:p w:rsidR="00E00744" w:rsidRDefault="00E00744">
      <w:pPr>
        <w:jc w:val="center"/>
        <w:rPr>
          <w:rFonts w:ascii="Tinos" w:eastAsia="Tinos" w:hAnsi="Tinos" w:cs="Tinos"/>
          <w:b/>
          <w:sz w:val="28"/>
        </w:rPr>
      </w:pPr>
    </w:p>
    <w:p w:rsidR="00E00744" w:rsidRDefault="00E00744">
      <w:pPr>
        <w:jc w:val="center"/>
        <w:rPr>
          <w:rFonts w:ascii="Tinos" w:eastAsia="Tinos" w:hAnsi="Tinos" w:cs="Tinos"/>
          <w:b/>
          <w:sz w:val="28"/>
        </w:rPr>
      </w:pPr>
    </w:p>
    <w:p w:rsidR="00E00744" w:rsidRDefault="00E00744">
      <w:pPr>
        <w:jc w:val="right"/>
      </w:pPr>
    </w:p>
    <w:p w:rsidR="00E00744" w:rsidRDefault="00265B5A">
      <w:pPr>
        <w:jc w:val="right"/>
      </w:pPr>
      <w:r>
        <w:rPr>
          <w:rFonts w:ascii="Tinos" w:eastAsia="Tinos" w:hAnsi="Tinos" w:cs="Tinos"/>
          <w:sz w:val="28"/>
        </w:rPr>
        <w:t>Приложение № 4</w:t>
      </w:r>
    </w:p>
    <w:p w:rsidR="00E00744" w:rsidRDefault="00265B5A">
      <w:pPr>
        <w:pStyle w:val="aff3"/>
        <w:jc w:val="right"/>
      </w:pPr>
      <w:r>
        <w:rPr>
          <w:rFonts w:ascii="Tinos" w:eastAsia="Tinos" w:hAnsi="Tinos" w:cs="Tinos"/>
          <w:sz w:val="28"/>
        </w:rPr>
        <w:lastRenderedPageBreak/>
        <w:t>к Административному регламенту</w:t>
      </w:r>
    </w:p>
    <w:p w:rsidR="00E00744" w:rsidRDefault="00265B5A">
      <w:pPr>
        <w:pStyle w:val="aff3"/>
        <w:jc w:val="right"/>
      </w:pPr>
      <w:r>
        <w:rPr>
          <w:rFonts w:ascii="Tinos" w:eastAsia="Tinos" w:hAnsi="Tinos" w:cs="Tinos"/>
          <w:sz w:val="28"/>
        </w:rPr>
        <w:t>предоставления муниципальной услуги</w:t>
      </w:r>
    </w:p>
    <w:p w:rsidR="00E00744" w:rsidRDefault="00265B5A">
      <w:pPr>
        <w:jc w:val="center"/>
      </w:pPr>
      <w:r>
        <w:rPr>
          <w:rFonts w:ascii="Tinos" w:eastAsia="Tinos" w:hAnsi="Tinos" w:cs="Tinos"/>
          <w:b/>
          <w:sz w:val="28"/>
        </w:rPr>
        <w:t>Исчерпывающий перечень оснований</w:t>
      </w:r>
    </w:p>
    <w:p w:rsidR="00E00744" w:rsidRDefault="00265B5A">
      <w:pPr>
        <w:jc w:val="center"/>
      </w:pPr>
      <w:r>
        <w:rPr>
          <w:rFonts w:ascii="Tinos" w:eastAsia="Tinos" w:hAnsi="Tinos" w:cs="Tinos"/>
          <w:b/>
          <w:sz w:val="28"/>
        </w:rPr>
        <w:t>для отказа в приеме запроса и документов, необходимых</w:t>
      </w:r>
    </w:p>
    <w:p w:rsidR="00E00744" w:rsidRDefault="00265B5A">
      <w:pPr>
        <w:jc w:val="center"/>
      </w:pPr>
      <w:r>
        <w:rPr>
          <w:rFonts w:ascii="Tinos" w:eastAsia="Tinos" w:hAnsi="Tinos" w:cs="Tinos"/>
          <w:b/>
          <w:sz w:val="28"/>
        </w:rPr>
        <w:t>для предоставления муниципальной услуги, оснований для приостановления предоставления муниципальной услуги или отказа в предоставлении муниципальной услуги</w:t>
      </w:r>
    </w:p>
    <w:p w:rsidR="00E00744" w:rsidRDefault="00E00744">
      <w:pPr>
        <w:rPr>
          <w:rFonts w:ascii="Tinos" w:eastAsia="Tinos" w:hAnsi="Tinos" w:cs="Tinos"/>
          <w:b/>
        </w:rPr>
      </w:pPr>
    </w:p>
    <w:tbl>
      <w:tblPr>
        <w:tblW w:w="0" w:type="auto"/>
        <w:tblInd w:w="-161" w:type="dxa"/>
        <w:tblLayout w:type="fixed"/>
        <w:tblCellMar>
          <w:left w:w="0" w:type="dxa"/>
          <w:right w:w="0" w:type="dxa"/>
        </w:tblCellMar>
        <w:tblLook w:val="04A0" w:firstRow="1" w:lastRow="0" w:firstColumn="1" w:lastColumn="0" w:noHBand="0" w:noVBand="1"/>
      </w:tblPr>
      <w:tblGrid>
        <w:gridCol w:w="846"/>
        <w:gridCol w:w="7727"/>
        <w:gridCol w:w="2191"/>
      </w:tblGrid>
      <w:tr w:rsidR="00E00744">
        <w:tc>
          <w:tcPr>
            <w:tcW w:w="84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00744" w:rsidRDefault="00265B5A">
            <w:pPr>
              <w:ind w:firstLine="0"/>
              <w:jc w:val="center"/>
            </w:pPr>
            <w:r>
              <w:rPr>
                <w:rFonts w:ascii="Tinos" w:eastAsia="Tinos" w:hAnsi="Tinos" w:cs="Tinos"/>
                <w:b/>
              </w:rPr>
              <w:t>№ п/п</w:t>
            </w:r>
          </w:p>
        </w:tc>
        <w:tc>
          <w:tcPr>
            <w:tcW w:w="772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00744" w:rsidRDefault="00265B5A">
            <w:pPr>
              <w:ind w:firstLine="0"/>
              <w:jc w:val="center"/>
            </w:pPr>
            <w:r>
              <w:rPr>
                <w:rFonts w:ascii="Tinos" w:eastAsia="Tinos" w:hAnsi="Tinos" w:cs="Tinos"/>
                <w:b/>
              </w:rPr>
              <w:t>Перечень оснований</w:t>
            </w:r>
          </w:p>
        </w:tc>
        <w:tc>
          <w:tcPr>
            <w:tcW w:w="219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bottom"/>
          </w:tcPr>
          <w:p w:rsidR="00E00744" w:rsidRDefault="00265B5A">
            <w:pPr>
              <w:ind w:firstLine="0"/>
              <w:jc w:val="center"/>
            </w:pPr>
            <w:r>
              <w:rPr>
                <w:rFonts w:ascii="Tinos" w:eastAsia="Tinos" w:hAnsi="Tinos" w:cs="Tinos"/>
                <w:b/>
              </w:rPr>
              <w:t>Идентификатор категорий (признаков) заявителей</w:t>
            </w:r>
          </w:p>
        </w:tc>
      </w:tr>
      <w:tr w:rsidR="00E00744">
        <w:tc>
          <w:tcPr>
            <w:tcW w:w="10764" w:type="dxa"/>
            <w:gridSpan w:val="3"/>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00744" w:rsidRDefault="00265B5A">
            <w:pPr>
              <w:ind w:firstLine="0"/>
              <w:jc w:val="left"/>
            </w:pPr>
            <w:r>
              <w:rPr>
                <w:rFonts w:ascii="Tinos" w:eastAsia="Tinos" w:hAnsi="Tinos" w:cs="Tinos"/>
              </w:rPr>
              <w:t>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w:t>
            </w:r>
          </w:p>
        </w:tc>
      </w:tr>
      <w:tr w:rsidR="00E00744">
        <w:tc>
          <w:tcPr>
            <w:tcW w:w="84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E00744" w:rsidRDefault="00265B5A">
            <w:pPr>
              <w:ind w:firstLine="0"/>
              <w:jc w:val="left"/>
            </w:pPr>
            <w:r>
              <w:rPr>
                <w:rFonts w:ascii="Tinos" w:eastAsia="Tinos" w:hAnsi="Tinos" w:cs="Tinos"/>
              </w:rPr>
              <w:t>1.</w:t>
            </w:r>
          </w:p>
        </w:tc>
        <w:tc>
          <w:tcPr>
            <w:tcW w:w="772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00744" w:rsidRDefault="00265B5A">
            <w:pPr>
              <w:ind w:firstLine="0"/>
            </w:pPr>
            <w:r>
              <w:rPr>
                <w:rFonts w:ascii="Tinos" w:eastAsia="Tinos" w:hAnsi="Tinos" w:cs="Tinos"/>
              </w:rPr>
              <w:t>Основания для отказа в приеме запроса о предоставлении муниципальной услуги и документов</w:t>
            </w:r>
          </w:p>
        </w:tc>
        <w:tc>
          <w:tcPr>
            <w:tcW w:w="219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E00744" w:rsidRDefault="00265B5A">
            <w:r>
              <w:rPr>
                <w:rFonts w:ascii="Tinos" w:eastAsia="Tinos" w:hAnsi="Tinos" w:cs="Tinos"/>
              </w:rPr>
              <w:t>все</w:t>
            </w:r>
          </w:p>
        </w:tc>
      </w:tr>
      <w:tr w:rsidR="00E00744">
        <w:tc>
          <w:tcPr>
            <w:tcW w:w="10764" w:type="dxa"/>
            <w:gridSpan w:val="3"/>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E00744" w:rsidRDefault="00265B5A">
            <w:pPr>
              <w:ind w:firstLine="0"/>
              <w:jc w:val="left"/>
            </w:pPr>
            <w:r>
              <w:rPr>
                <w:rFonts w:ascii="Tinos" w:eastAsia="Tinos" w:hAnsi="Tinos" w:cs="Tinos"/>
              </w:rPr>
              <w:t>Исчерпывающий перечень оснований для приостановления предоставления муниципальной услуги</w:t>
            </w:r>
          </w:p>
        </w:tc>
      </w:tr>
      <w:tr w:rsidR="00E00744">
        <w:tc>
          <w:tcPr>
            <w:tcW w:w="10764" w:type="dxa"/>
            <w:gridSpan w:val="3"/>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00744" w:rsidRDefault="00265B5A">
            <w:pPr>
              <w:ind w:firstLine="0"/>
              <w:contextualSpacing/>
            </w:pPr>
            <w:r>
              <w:rPr>
                <w:rFonts w:ascii="Tinos" w:eastAsia="Tinos" w:hAnsi="Tinos" w:cs="Tinos"/>
              </w:rPr>
              <w:t>В случае обращения заявителя за получением решения по переводу жилого помещения в нежилое помещение и нежилого помещения в жилое помещение:</w:t>
            </w:r>
          </w:p>
        </w:tc>
      </w:tr>
      <w:tr w:rsidR="00E00744">
        <w:tc>
          <w:tcPr>
            <w:tcW w:w="846" w:type="dxa"/>
            <w:tcBorders>
              <w:left w:val="single" w:sz="4" w:space="0" w:color="000000"/>
              <w:bottom w:val="single" w:sz="4" w:space="0" w:color="000000"/>
              <w:right w:val="single" w:sz="4" w:space="0" w:color="000000"/>
            </w:tcBorders>
            <w:tcMar>
              <w:top w:w="102" w:type="dxa"/>
              <w:left w:w="62" w:type="dxa"/>
              <w:bottom w:w="102" w:type="dxa"/>
              <w:right w:w="62" w:type="dxa"/>
            </w:tcMar>
          </w:tcPr>
          <w:p w:rsidR="00E00744" w:rsidRDefault="00265B5A">
            <w:pPr>
              <w:ind w:firstLine="0"/>
              <w:jc w:val="left"/>
            </w:pPr>
            <w:r>
              <w:rPr>
                <w:rFonts w:ascii="Tinos" w:eastAsia="Tinos" w:hAnsi="Tinos" w:cs="Tinos"/>
              </w:rPr>
              <w:t>1</w:t>
            </w:r>
          </w:p>
        </w:tc>
        <w:tc>
          <w:tcPr>
            <w:tcW w:w="7727" w:type="dxa"/>
            <w:tcBorders>
              <w:left w:val="single" w:sz="4" w:space="0" w:color="000000"/>
              <w:bottom w:val="single" w:sz="4" w:space="0" w:color="000000"/>
              <w:right w:val="single" w:sz="4" w:space="0" w:color="000000"/>
            </w:tcBorders>
            <w:tcMar>
              <w:top w:w="102" w:type="dxa"/>
              <w:left w:w="62" w:type="dxa"/>
              <w:bottom w:w="102" w:type="dxa"/>
              <w:right w:w="62" w:type="dxa"/>
            </w:tcMar>
          </w:tcPr>
          <w:p w:rsidR="00E00744" w:rsidRDefault="00265B5A">
            <w:pPr>
              <w:ind w:firstLine="0"/>
              <w:contextualSpacing/>
            </w:pPr>
            <w:r>
              <w:rPr>
                <w:rFonts w:ascii="Tinos" w:eastAsia="Tinos" w:hAnsi="Tinos" w:cs="Tinos"/>
              </w:rPr>
              <w:t>несоблюдения установленных требований к оформлению документов;</w:t>
            </w:r>
          </w:p>
        </w:tc>
        <w:tc>
          <w:tcPr>
            <w:tcW w:w="2191" w:type="dxa"/>
            <w:tcBorders>
              <w:left w:val="single" w:sz="4" w:space="0" w:color="000000"/>
              <w:bottom w:val="single" w:sz="4" w:space="0" w:color="000000"/>
              <w:right w:val="single" w:sz="4" w:space="0" w:color="000000"/>
            </w:tcBorders>
            <w:tcMar>
              <w:top w:w="102" w:type="dxa"/>
              <w:left w:w="62" w:type="dxa"/>
              <w:bottom w:w="102" w:type="dxa"/>
              <w:right w:w="62" w:type="dxa"/>
            </w:tcMar>
            <w:vAlign w:val="center"/>
          </w:tcPr>
          <w:p w:rsidR="00E00744" w:rsidRDefault="00265B5A">
            <w:r>
              <w:rPr>
                <w:rFonts w:ascii="Tinos" w:eastAsia="Tinos" w:hAnsi="Tinos" w:cs="Tinos"/>
              </w:rPr>
              <w:t>все</w:t>
            </w:r>
          </w:p>
        </w:tc>
      </w:tr>
      <w:tr w:rsidR="00E00744">
        <w:tc>
          <w:tcPr>
            <w:tcW w:w="846" w:type="dxa"/>
            <w:tcBorders>
              <w:left w:val="single" w:sz="4" w:space="0" w:color="000000"/>
              <w:bottom w:val="single" w:sz="4" w:space="0" w:color="000000"/>
              <w:right w:val="single" w:sz="4" w:space="0" w:color="000000"/>
            </w:tcBorders>
            <w:tcMar>
              <w:top w:w="102" w:type="dxa"/>
              <w:left w:w="62" w:type="dxa"/>
              <w:bottom w:w="102" w:type="dxa"/>
              <w:right w:w="62" w:type="dxa"/>
            </w:tcMar>
          </w:tcPr>
          <w:p w:rsidR="00E00744" w:rsidRDefault="00265B5A">
            <w:pPr>
              <w:ind w:firstLine="0"/>
              <w:jc w:val="left"/>
            </w:pPr>
            <w:r>
              <w:rPr>
                <w:rFonts w:ascii="Tinos" w:eastAsia="Tinos" w:hAnsi="Tinos" w:cs="Tinos"/>
              </w:rPr>
              <w:t>2</w:t>
            </w:r>
          </w:p>
        </w:tc>
        <w:tc>
          <w:tcPr>
            <w:tcW w:w="7727" w:type="dxa"/>
            <w:tcBorders>
              <w:left w:val="single" w:sz="4" w:space="0" w:color="000000"/>
              <w:bottom w:val="single" w:sz="4" w:space="0" w:color="000000"/>
              <w:right w:val="single" w:sz="4" w:space="0" w:color="000000"/>
            </w:tcBorders>
            <w:tcMar>
              <w:top w:w="102" w:type="dxa"/>
              <w:left w:w="62" w:type="dxa"/>
              <w:bottom w:w="102" w:type="dxa"/>
              <w:right w:w="62" w:type="dxa"/>
            </w:tcMar>
          </w:tcPr>
          <w:p w:rsidR="00E00744" w:rsidRDefault="00265B5A">
            <w:pPr>
              <w:ind w:firstLine="0"/>
              <w:contextualSpacing/>
            </w:pPr>
            <w:r>
              <w:rPr>
                <w:rFonts w:ascii="Tinos" w:eastAsia="Tinos" w:hAnsi="Tinos" w:cs="Tinos"/>
              </w:rPr>
              <w:t>непредставления заявителем документов, необходимых для принятия решения о переводе жилого помещения в нежилое помещение и нежилого помещения в жилое;</w:t>
            </w:r>
          </w:p>
        </w:tc>
        <w:tc>
          <w:tcPr>
            <w:tcW w:w="2191" w:type="dxa"/>
            <w:tcBorders>
              <w:left w:val="single" w:sz="4" w:space="0" w:color="000000"/>
              <w:bottom w:val="single" w:sz="4" w:space="0" w:color="000000"/>
              <w:right w:val="single" w:sz="4" w:space="0" w:color="000000"/>
            </w:tcBorders>
            <w:tcMar>
              <w:top w:w="102" w:type="dxa"/>
              <w:left w:w="62" w:type="dxa"/>
              <w:bottom w:w="102" w:type="dxa"/>
              <w:right w:w="62" w:type="dxa"/>
            </w:tcMar>
            <w:vAlign w:val="center"/>
          </w:tcPr>
          <w:p w:rsidR="00E00744" w:rsidRDefault="00265B5A">
            <w:r>
              <w:rPr>
                <w:rFonts w:ascii="Tinos" w:eastAsia="Tinos" w:hAnsi="Tinos" w:cs="Tinos"/>
              </w:rPr>
              <w:t>все</w:t>
            </w:r>
          </w:p>
        </w:tc>
      </w:tr>
      <w:tr w:rsidR="00E00744">
        <w:tc>
          <w:tcPr>
            <w:tcW w:w="846" w:type="dxa"/>
            <w:tcBorders>
              <w:left w:val="single" w:sz="4" w:space="0" w:color="000000"/>
              <w:bottom w:val="single" w:sz="4" w:space="0" w:color="000000"/>
              <w:right w:val="single" w:sz="4" w:space="0" w:color="000000"/>
            </w:tcBorders>
            <w:tcMar>
              <w:top w:w="102" w:type="dxa"/>
              <w:left w:w="62" w:type="dxa"/>
              <w:bottom w:w="102" w:type="dxa"/>
              <w:right w:w="62" w:type="dxa"/>
            </w:tcMar>
          </w:tcPr>
          <w:p w:rsidR="00E00744" w:rsidRDefault="00265B5A">
            <w:pPr>
              <w:ind w:firstLine="0"/>
              <w:jc w:val="left"/>
            </w:pPr>
            <w:r>
              <w:rPr>
                <w:rFonts w:ascii="Tinos" w:eastAsia="Tinos" w:hAnsi="Tinos" w:cs="Tinos"/>
              </w:rPr>
              <w:t>3</w:t>
            </w:r>
          </w:p>
        </w:tc>
        <w:tc>
          <w:tcPr>
            <w:tcW w:w="7727" w:type="dxa"/>
            <w:tcBorders>
              <w:left w:val="single" w:sz="4" w:space="0" w:color="000000"/>
              <w:bottom w:val="single" w:sz="4" w:space="0" w:color="000000"/>
              <w:right w:val="single" w:sz="4" w:space="0" w:color="000000"/>
            </w:tcBorders>
            <w:tcMar>
              <w:top w:w="102" w:type="dxa"/>
              <w:left w:w="62" w:type="dxa"/>
              <w:bottom w:w="102" w:type="dxa"/>
              <w:right w:w="62" w:type="dxa"/>
            </w:tcMar>
          </w:tcPr>
          <w:p w:rsidR="00E00744" w:rsidRDefault="00265B5A">
            <w:pPr>
              <w:ind w:firstLine="0"/>
              <w:contextualSpacing/>
            </w:pPr>
            <w:r>
              <w:rPr>
                <w:rFonts w:ascii="Tinos" w:eastAsia="Tinos" w:hAnsi="Tinos" w:cs="Tinos"/>
              </w:rPr>
              <w:t>необходимости представления заявителем документов и (или) информации, необходимых для получения муниципальной услуги, в случае получения органом, осуществляющим принятие решения о переводе жилого помещения в нежилое помещение и нежилого помещения в жилое помещение, ответа на межведомственный запрос, свидетельствующего об отсутствии запрошенных документов и (или) информации.</w:t>
            </w:r>
          </w:p>
        </w:tc>
        <w:tc>
          <w:tcPr>
            <w:tcW w:w="2191" w:type="dxa"/>
            <w:tcBorders>
              <w:left w:val="single" w:sz="4" w:space="0" w:color="000000"/>
              <w:bottom w:val="single" w:sz="4" w:space="0" w:color="000000"/>
              <w:right w:val="single" w:sz="4" w:space="0" w:color="000000"/>
            </w:tcBorders>
            <w:tcMar>
              <w:top w:w="102" w:type="dxa"/>
              <w:left w:w="62" w:type="dxa"/>
              <w:bottom w:w="102" w:type="dxa"/>
              <w:right w:w="62" w:type="dxa"/>
            </w:tcMar>
            <w:vAlign w:val="center"/>
          </w:tcPr>
          <w:p w:rsidR="00E00744" w:rsidRDefault="00265B5A">
            <w:r>
              <w:rPr>
                <w:rFonts w:ascii="Tinos" w:eastAsia="Tinos" w:hAnsi="Tinos" w:cs="Tinos"/>
              </w:rPr>
              <w:t>все</w:t>
            </w:r>
          </w:p>
        </w:tc>
      </w:tr>
      <w:tr w:rsidR="00E00744">
        <w:tc>
          <w:tcPr>
            <w:tcW w:w="846" w:type="dxa"/>
            <w:tcBorders>
              <w:left w:val="single" w:sz="4" w:space="0" w:color="000000"/>
              <w:bottom w:val="single" w:sz="4" w:space="0" w:color="000000"/>
              <w:right w:val="single" w:sz="4" w:space="0" w:color="000000"/>
            </w:tcBorders>
            <w:tcMar>
              <w:top w:w="102" w:type="dxa"/>
              <w:left w:w="62" w:type="dxa"/>
              <w:bottom w:w="102" w:type="dxa"/>
              <w:right w:w="62" w:type="dxa"/>
            </w:tcMar>
          </w:tcPr>
          <w:p w:rsidR="00E00744" w:rsidRDefault="00265B5A">
            <w:pPr>
              <w:ind w:firstLine="0"/>
              <w:jc w:val="left"/>
            </w:pPr>
            <w:r>
              <w:rPr>
                <w:rFonts w:ascii="Tinos" w:eastAsia="Tinos" w:hAnsi="Tinos" w:cs="Tinos"/>
              </w:rPr>
              <w:t>4</w:t>
            </w:r>
          </w:p>
        </w:tc>
        <w:tc>
          <w:tcPr>
            <w:tcW w:w="7727" w:type="dxa"/>
            <w:tcBorders>
              <w:left w:val="single" w:sz="4" w:space="0" w:color="000000"/>
              <w:bottom w:val="single" w:sz="4" w:space="0" w:color="000000"/>
              <w:right w:val="single" w:sz="4" w:space="0" w:color="000000"/>
            </w:tcBorders>
            <w:tcMar>
              <w:top w:w="102" w:type="dxa"/>
              <w:left w:w="62" w:type="dxa"/>
              <w:bottom w:w="102" w:type="dxa"/>
              <w:right w:w="62" w:type="dxa"/>
            </w:tcMar>
          </w:tcPr>
          <w:p w:rsidR="00E00744" w:rsidRDefault="00265B5A">
            <w:pPr>
              <w:ind w:firstLine="0"/>
              <w:contextualSpacing/>
            </w:pPr>
            <w:r>
              <w:rPr>
                <w:rFonts w:ascii="Tinos" w:eastAsia="Tinos" w:hAnsi="Tinos" w:cs="Tinos"/>
              </w:rPr>
              <w:t>необходимости запроса заключения о возможности проведения перепланировки и (или) переустройства помещения от органа охраны объектов культурного наследия</w:t>
            </w:r>
          </w:p>
        </w:tc>
        <w:tc>
          <w:tcPr>
            <w:tcW w:w="2191" w:type="dxa"/>
            <w:tcBorders>
              <w:left w:val="single" w:sz="4" w:space="0" w:color="000000"/>
              <w:bottom w:val="single" w:sz="4" w:space="0" w:color="000000"/>
              <w:right w:val="single" w:sz="4" w:space="0" w:color="000000"/>
            </w:tcBorders>
            <w:tcMar>
              <w:top w:w="102" w:type="dxa"/>
              <w:left w:w="62" w:type="dxa"/>
              <w:bottom w:w="102" w:type="dxa"/>
              <w:right w:w="62" w:type="dxa"/>
            </w:tcMar>
            <w:vAlign w:val="center"/>
          </w:tcPr>
          <w:p w:rsidR="00E00744" w:rsidRDefault="00265B5A">
            <w:r>
              <w:rPr>
                <w:rFonts w:ascii="Tinos" w:eastAsia="Tinos" w:hAnsi="Tinos" w:cs="Tinos"/>
              </w:rPr>
              <w:t>все</w:t>
            </w:r>
          </w:p>
        </w:tc>
      </w:tr>
      <w:tr w:rsidR="00E00744">
        <w:tc>
          <w:tcPr>
            <w:tcW w:w="10764" w:type="dxa"/>
            <w:gridSpan w:val="3"/>
            <w:tcBorders>
              <w:left w:val="single" w:sz="4" w:space="0" w:color="000000"/>
              <w:bottom w:val="single" w:sz="4" w:space="0" w:color="000000"/>
              <w:right w:val="single" w:sz="4" w:space="0" w:color="000000"/>
            </w:tcBorders>
            <w:tcMar>
              <w:top w:w="102" w:type="dxa"/>
              <w:left w:w="62" w:type="dxa"/>
              <w:bottom w:w="102" w:type="dxa"/>
              <w:right w:w="62" w:type="dxa"/>
            </w:tcMar>
          </w:tcPr>
          <w:p w:rsidR="00E00744" w:rsidRDefault="00265B5A">
            <w:pPr>
              <w:ind w:firstLine="0"/>
              <w:contextualSpacing/>
            </w:pPr>
            <w:r>
              <w:rPr>
                <w:rFonts w:ascii="Tinos" w:eastAsia="Tinos" w:hAnsi="Tinos" w:cs="Tinos"/>
              </w:rPr>
              <w:t>В случае обращения заявителя за утверждением акта приемочной комиссии подтверждающего завершение переустройства и (или) перепланировки помещения в многоквартирном доме, требуемого для перевода жилого помещения в нежилое помещение и нежилого помещения в жилое помещение в многоквартирном доме:</w:t>
            </w:r>
          </w:p>
        </w:tc>
      </w:tr>
      <w:tr w:rsidR="00E00744">
        <w:tc>
          <w:tcPr>
            <w:tcW w:w="84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00744" w:rsidRDefault="00265B5A">
            <w:pPr>
              <w:ind w:firstLine="0"/>
              <w:jc w:val="left"/>
            </w:pPr>
            <w:r>
              <w:rPr>
                <w:rFonts w:ascii="Tinos" w:eastAsia="Tinos" w:hAnsi="Tinos" w:cs="Tinos"/>
              </w:rPr>
              <w:t>5</w:t>
            </w:r>
          </w:p>
        </w:tc>
        <w:tc>
          <w:tcPr>
            <w:tcW w:w="7727" w:type="dxa"/>
            <w:tcBorders>
              <w:left w:val="single" w:sz="4" w:space="0" w:color="000000"/>
              <w:bottom w:val="single" w:sz="4" w:space="0" w:color="000000"/>
              <w:right w:val="single" w:sz="4" w:space="0" w:color="000000"/>
            </w:tcBorders>
            <w:tcMar>
              <w:top w:w="102" w:type="dxa"/>
              <w:left w:w="62" w:type="dxa"/>
              <w:bottom w:w="102" w:type="dxa"/>
              <w:right w:w="62" w:type="dxa"/>
            </w:tcMar>
          </w:tcPr>
          <w:p w:rsidR="00E00744" w:rsidRDefault="00265B5A">
            <w:pPr>
              <w:ind w:firstLine="0"/>
              <w:contextualSpacing/>
            </w:pPr>
            <w:r>
              <w:rPr>
                <w:rFonts w:ascii="Tinos" w:eastAsia="Tinos" w:hAnsi="Tinos" w:cs="Tinos"/>
              </w:rPr>
              <w:t>необходимости получения доступа приемочной комиссии в переводимое помещение.</w:t>
            </w:r>
          </w:p>
        </w:tc>
        <w:tc>
          <w:tcPr>
            <w:tcW w:w="2191" w:type="dxa"/>
            <w:tcBorders>
              <w:left w:val="single" w:sz="4" w:space="0" w:color="000000"/>
              <w:bottom w:val="single" w:sz="4" w:space="0" w:color="000000"/>
              <w:right w:val="single" w:sz="4" w:space="0" w:color="000000"/>
            </w:tcBorders>
            <w:tcMar>
              <w:top w:w="102" w:type="dxa"/>
              <w:left w:w="62" w:type="dxa"/>
              <w:bottom w:w="102" w:type="dxa"/>
              <w:right w:w="62" w:type="dxa"/>
            </w:tcMar>
            <w:vAlign w:val="center"/>
          </w:tcPr>
          <w:p w:rsidR="00E00744" w:rsidRDefault="00265B5A">
            <w:r>
              <w:rPr>
                <w:rFonts w:ascii="Tinos" w:eastAsia="Tinos" w:hAnsi="Tinos" w:cs="Tinos"/>
              </w:rPr>
              <w:t>все</w:t>
            </w:r>
          </w:p>
        </w:tc>
      </w:tr>
      <w:tr w:rsidR="00E00744">
        <w:tc>
          <w:tcPr>
            <w:tcW w:w="10764" w:type="dxa"/>
            <w:gridSpan w:val="3"/>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E00744" w:rsidRDefault="00265B5A">
            <w:pPr>
              <w:ind w:firstLine="0"/>
              <w:jc w:val="left"/>
            </w:pPr>
            <w:r>
              <w:rPr>
                <w:rFonts w:ascii="Tinos" w:eastAsia="Tinos" w:hAnsi="Tinos" w:cs="Tinos"/>
              </w:rPr>
              <w:t>Исчерпывающий перечень оснований для отказа в предоставлении услуги</w:t>
            </w:r>
          </w:p>
        </w:tc>
      </w:tr>
      <w:tr w:rsidR="00E00744">
        <w:tc>
          <w:tcPr>
            <w:tcW w:w="10764" w:type="dxa"/>
            <w:gridSpan w:val="3"/>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00744" w:rsidRDefault="00265B5A">
            <w:pPr>
              <w:ind w:firstLine="0"/>
              <w:contextualSpacing/>
            </w:pPr>
            <w:r>
              <w:rPr>
                <w:rFonts w:ascii="Tinos" w:eastAsia="Tinos" w:hAnsi="Tinos" w:cs="Tinos"/>
              </w:rPr>
              <w:t>В случае обращения заявителя за получением решения по переводу жилого помещения в нежилое помещение и нежилого помещения в жилое помещение:</w:t>
            </w:r>
            <w:bookmarkStart w:id="10" w:name="sub_202801_КKо_п_иyя__1"/>
            <w:bookmarkStart w:id="11" w:name="sub_202802_КKо_п_иyя__1_КKо_п_иyя__1_КKо"/>
            <w:bookmarkEnd w:id="10"/>
            <w:bookmarkEnd w:id="11"/>
          </w:p>
        </w:tc>
      </w:tr>
      <w:tr w:rsidR="00E00744">
        <w:tc>
          <w:tcPr>
            <w:tcW w:w="84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00744" w:rsidRDefault="00265B5A">
            <w:pPr>
              <w:ind w:firstLine="0"/>
              <w:jc w:val="left"/>
            </w:pPr>
            <w:r>
              <w:rPr>
                <w:rFonts w:ascii="Tinos" w:eastAsia="Tinos" w:hAnsi="Tinos" w:cs="Tinos"/>
              </w:rPr>
              <w:t>1</w:t>
            </w:r>
          </w:p>
        </w:tc>
        <w:tc>
          <w:tcPr>
            <w:tcW w:w="772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00744" w:rsidRDefault="00265B5A">
            <w:pPr>
              <w:ind w:firstLine="0"/>
            </w:pPr>
            <w:bookmarkStart w:id="12" w:name="sub_202802_КKо_п_иyя__2_КKо_п_иyя__1"/>
            <w:r>
              <w:rPr>
                <w:rFonts w:ascii="Tinos" w:eastAsia="Tinos" w:hAnsi="Tinos" w:cs="Tinos"/>
              </w:rPr>
              <w:t xml:space="preserve">заявителем не представлены документы, обязанность по представлению </w:t>
            </w:r>
            <w:r>
              <w:rPr>
                <w:rFonts w:ascii="Tinos" w:eastAsia="Tinos" w:hAnsi="Tinos" w:cs="Tinos"/>
              </w:rPr>
              <w:lastRenderedPageBreak/>
              <w:t>которых возложена на заявителя</w:t>
            </w:r>
            <w:bookmarkEnd w:id="12"/>
          </w:p>
        </w:tc>
        <w:tc>
          <w:tcPr>
            <w:tcW w:w="219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00744" w:rsidRDefault="00265B5A">
            <w:r>
              <w:rPr>
                <w:rFonts w:ascii="Tinos" w:eastAsia="Tinos" w:hAnsi="Tinos" w:cs="Tinos"/>
              </w:rPr>
              <w:lastRenderedPageBreak/>
              <w:t>все</w:t>
            </w:r>
          </w:p>
        </w:tc>
      </w:tr>
      <w:tr w:rsidR="00E00744">
        <w:tc>
          <w:tcPr>
            <w:tcW w:w="846" w:type="dxa"/>
            <w:tcBorders>
              <w:left w:val="single" w:sz="4" w:space="0" w:color="000000"/>
              <w:bottom w:val="single" w:sz="4" w:space="0" w:color="000000"/>
              <w:right w:val="single" w:sz="4" w:space="0" w:color="000000"/>
            </w:tcBorders>
            <w:tcMar>
              <w:top w:w="102" w:type="dxa"/>
              <w:left w:w="62" w:type="dxa"/>
              <w:bottom w:w="102" w:type="dxa"/>
              <w:right w:w="62" w:type="dxa"/>
            </w:tcMar>
          </w:tcPr>
          <w:p w:rsidR="00E00744" w:rsidRDefault="00265B5A">
            <w:pPr>
              <w:ind w:firstLine="0"/>
              <w:jc w:val="left"/>
            </w:pPr>
            <w:r>
              <w:rPr>
                <w:rFonts w:ascii="Tinos" w:eastAsia="Tinos" w:hAnsi="Tinos" w:cs="Tinos"/>
              </w:rPr>
              <w:lastRenderedPageBreak/>
              <w:t>2</w:t>
            </w:r>
          </w:p>
        </w:tc>
        <w:tc>
          <w:tcPr>
            <w:tcW w:w="7727" w:type="dxa"/>
            <w:tcBorders>
              <w:left w:val="single" w:sz="4" w:space="0" w:color="000000"/>
              <w:bottom w:val="single" w:sz="4" w:space="0" w:color="000000"/>
              <w:right w:val="single" w:sz="4" w:space="0" w:color="000000"/>
            </w:tcBorders>
            <w:tcMar>
              <w:top w:w="102" w:type="dxa"/>
              <w:left w:w="62" w:type="dxa"/>
              <w:bottom w:w="102" w:type="dxa"/>
              <w:right w:w="62" w:type="dxa"/>
            </w:tcMar>
          </w:tcPr>
          <w:p w:rsidR="00E00744" w:rsidRDefault="00265B5A">
            <w:pPr>
              <w:ind w:firstLine="0"/>
            </w:pPr>
            <w:r>
              <w:rPr>
                <w:rFonts w:ascii="Tinos" w:eastAsia="Tinos" w:hAnsi="Tinos" w:cs="Tinos"/>
              </w:rPr>
              <w:t>поступления в уполномоченный орган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перевода жилого помещения в нежилое помещение или нежилого помещения в жилое помещение, если соответствующий документ не был представлен заявителем по собственной инициативе.</w:t>
            </w:r>
          </w:p>
          <w:p w:rsidR="00E00744" w:rsidRDefault="00265B5A">
            <w:r>
              <w:rPr>
                <w:rFonts w:ascii="Tinos" w:eastAsia="Tinos" w:hAnsi="Tinos" w:cs="Tinos"/>
              </w:rPr>
              <w:t>Отказ в переводе жилого помещения в нежилое помещение или нежилого помещения в жилое помещение по указанному основанию допускается в случае, если уполномоченный орган после получения ответа на межведомственный запрос уведомил заявителя о получении такого ответа, предложил заявителю представить документ и (или) информацию, необходимые для перевода жилого помещения в нежилое помещение или нежилого помещения в жилое помещение, и не получил такие документ и (или) информацию в течение двадцати рабочих дней со дня направления уведомления</w:t>
            </w:r>
          </w:p>
        </w:tc>
        <w:tc>
          <w:tcPr>
            <w:tcW w:w="2191" w:type="dxa"/>
            <w:tcBorders>
              <w:left w:val="single" w:sz="4" w:space="0" w:color="000000"/>
              <w:bottom w:val="single" w:sz="4" w:space="0" w:color="000000"/>
              <w:right w:val="single" w:sz="4" w:space="0" w:color="000000"/>
            </w:tcBorders>
            <w:tcMar>
              <w:top w:w="102" w:type="dxa"/>
              <w:left w:w="62" w:type="dxa"/>
              <w:bottom w:w="102" w:type="dxa"/>
              <w:right w:w="62" w:type="dxa"/>
            </w:tcMar>
          </w:tcPr>
          <w:p w:rsidR="00E00744" w:rsidRDefault="00265B5A">
            <w:r>
              <w:rPr>
                <w:rFonts w:ascii="Tinos" w:eastAsia="Tinos" w:hAnsi="Tinos" w:cs="Tinos"/>
              </w:rPr>
              <w:t>все</w:t>
            </w:r>
          </w:p>
        </w:tc>
      </w:tr>
      <w:tr w:rsidR="00E00744">
        <w:tc>
          <w:tcPr>
            <w:tcW w:w="846" w:type="dxa"/>
            <w:tcBorders>
              <w:left w:val="single" w:sz="4" w:space="0" w:color="000000"/>
              <w:bottom w:val="single" w:sz="4" w:space="0" w:color="000000"/>
              <w:right w:val="single" w:sz="4" w:space="0" w:color="000000"/>
            </w:tcBorders>
            <w:tcMar>
              <w:top w:w="102" w:type="dxa"/>
              <w:left w:w="62" w:type="dxa"/>
              <w:bottom w:w="102" w:type="dxa"/>
              <w:right w:w="62" w:type="dxa"/>
            </w:tcMar>
          </w:tcPr>
          <w:p w:rsidR="00E00744" w:rsidRDefault="00265B5A">
            <w:pPr>
              <w:ind w:firstLine="0"/>
              <w:jc w:val="left"/>
            </w:pPr>
            <w:r>
              <w:rPr>
                <w:rFonts w:ascii="Tinos" w:eastAsia="Tinos" w:hAnsi="Tinos" w:cs="Tinos"/>
              </w:rPr>
              <w:t>3</w:t>
            </w:r>
          </w:p>
        </w:tc>
        <w:tc>
          <w:tcPr>
            <w:tcW w:w="7727" w:type="dxa"/>
            <w:tcBorders>
              <w:left w:val="single" w:sz="4" w:space="0" w:color="000000"/>
              <w:bottom w:val="single" w:sz="4" w:space="0" w:color="000000"/>
              <w:right w:val="single" w:sz="4" w:space="0" w:color="000000"/>
            </w:tcBorders>
            <w:tcMar>
              <w:top w:w="102" w:type="dxa"/>
              <w:left w:w="62" w:type="dxa"/>
              <w:bottom w:w="102" w:type="dxa"/>
              <w:right w:w="62" w:type="dxa"/>
            </w:tcMar>
          </w:tcPr>
          <w:p w:rsidR="00E00744" w:rsidRDefault="00265B5A">
            <w:pPr>
              <w:ind w:firstLine="0"/>
            </w:pPr>
            <w:r>
              <w:rPr>
                <w:rFonts w:ascii="Tinos" w:eastAsia="Tinos" w:hAnsi="Tinos" w:cs="Tinos"/>
              </w:rPr>
              <w:t>представления документов в ненадлежащий орган</w:t>
            </w:r>
          </w:p>
        </w:tc>
        <w:tc>
          <w:tcPr>
            <w:tcW w:w="2191" w:type="dxa"/>
            <w:tcBorders>
              <w:left w:val="single" w:sz="4" w:space="0" w:color="000000"/>
              <w:bottom w:val="single" w:sz="4" w:space="0" w:color="000000"/>
              <w:right w:val="single" w:sz="4" w:space="0" w:color="000000"/>
            </w:tcBorders>
            <w:tcMar>
              <w:top w:w="102" w:type="dxa"/>
              <w:left w:w="62" w:type="dxa"/>
              <w:bottom w:w="102" w:type="dxa"/>
              <w:right w:w="62" w:type="dxa"/>
            </w:tcMar>
          </w:tcPr>
          <w:p w:rsidR="00E00744" w:rsidRDefault="00265B5A">
            <w:r>
              <w:rPr>
                <w:rFonts w:ascii="Tinos" w:eastAsia="Tinos" w:hAnsi="Tinos" w:cs="Tinos"/>
              </w:rPr>
              <w:t>все</w:t>
            </w:r>
          </w:p>
        </w:tc>
      </w:tr>
      <w:tr w:rsidR="00E00744">
        <w:tc>
          <w:tcPr>
            <w:tcW w:w="846" w:type="dxa"/>
            <w:tcBorders>
              <w:left w:val="single" w:sz="4" w:space="0" w:color="000000"/>
              <w:bottom w:val="single" w:sz="4" w:space="0" w:color="000000"/>
              <w:right w:val="single" w:sz="4" w:space="0" w:color="000000"/>
            </w:tcBorders>
            <w:tcMar>
              <w:top w:w="102" w:type="dxa"/>
              <w:left w:w="62" w:type="dxa"/>
              <w:bottom w:w="102" w:type="dxa"/>
              <w:right w:w="62" w:type="dxa"/>
            </w:tcMar>
          </w:tcPr>
          <w:p w:rsidR="00E00744" w:rsidRDefault="00265B5A">
            <w:pPr>
              <w:ind w:firstLine="0"/>
              <w:jc w:val="left"/>
            </w:pPr>
            <w:r>
              <w:rPr>
                <w:rFonts w:ascii="Tinos" w:eastAsia="Tinos" w:hAnsi="Tinos" w:cs="Tinos"/>
              </w:rPr>
              <w:t>4</w:t>
            </w:r>
          </w:p>
        </w:tc>
        <w:tc>
          <w:tcPr>
            <w:tcW w:w="7727" w:type="dxa"/>
            <w:tcBorders>
              <w:left w:val="single" w:sz="4" w:space="0" w:color="000000"/>
              <w:bottom w:val="single" w:sz="4" w:space="0" w:color="000000"/>
              <w:right w:val="single" w:sz="4" w:space="0" w:color="000000"/>
            </w:tcBorders>
            <w:tcMar>
              <w:top w:w="102" w:type="dxa"/>
              <w:left w:w="62" w:type="dxa"/>
              <w:bottom w:w="102" w:type="dxa"/>
              <w:right w:w="62" w:type="dxa"/>
            </w:tcMar>
          </w:tcPr>
          <w:p w:rsidR="00E00744" w:rsidRDefault="00265B5A">
            <w:pPr>
              <w:ind w:firstLine="0"/>
            </w:pPr>
            <w:bookmarkStart w:id="13" w:name="sub_202805_КKо_п_иyя__1_КKо_п_иyя__1"/>
            <w:r>
              <w:rPr>
                <w:rFonts w:ascii="Tinos" w:eastAsia="Tinos" w:hAnsi="Tinos" w:cs="Tinos"/>
              </w:rPr>
              <w:t>несоответствия проекта переустройства и (или) перепланировки требованиям законодательства (если при переводе помещения требуется проведение переустройства и (или) перепланировки помещения в многоквартирном доме)</w:t>
            </w:r>
            <w:bookmarkEnd w:id="13"/>
          </w:p>
        </w:tc>
        <w:tc>
          <w:tcPr>
            <w:tcW w:w="2191" w:type="dxa"/>
            <w:tcBorders>
              <w:left w:val="single" w:sz="4" w:space="0" w:color="000000"/>
              <w:bottom w:val="single" w:sz="4" w:space="0" w:color="000000"/>
              <w:right w:val="single" w:sz="4" w:space="0" w:color="000000"/>
            </w:tcBorders>
            <w:tcMar>
              <w:top w:w="102" w:type="dxa"/>
              <w:left w:w="62" w:type="dxa"/>
              <w:bottom w:w="102" w:type="dxa"/>
              <w:right w:w="62" w:type="dxa"/>
            </w:tcMar>
          </w:tcPr>
          <w:p w:rsidR="00E00744" w:rsidRDefault="00265B5A">
            <w:r>
              <w:rPr>
                <w:rFonts w:ascii="Tinos" w:eastAsia="Tinos" w:hAnsi="Tinos" w:cs="Tinos"/>
              </w:rPr>
              <w:t>все</w:t>
            </w:r>
          </w:p>
        </w:tc>
      </w:tr>
      <w:tr w:rsidR="00E00744">
        <w:tc>
          <w:tcPr>
            <w:tcW w:w="10764" w:type="dxa"/>
            <w:gridSpan w:val="3"/>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00744" w:rsidRDefault="00265B5A">
            <w:pPr>
              <w:ind w:firstLine="0"/>
              <w:contextualSpacing/>
            </w:pPr>
            <w:r>
              <w:rPr>
                <w:rFonts w:ascii="Tinos" w:eastAsia="Tinos" w:hAnsi="Tinos" w:cs="Tinos"/>
              </w:rPr>
              <w:t>В случае обращения заявителя за утверждением акта приемочной комиссии подтверждающего завершение переустройства и (или) перепланировки помещения в многоквартирном доме, требуемого для перевода жилого помещения в нежилое помещение и нежилого помещения в жилое помещение в многоквартирном доме:</w:t>
            </w:r>
          </w:p>
        </w:tc>
      </w:tr>
      <w:tr w:rsidR="00E00744">
        <w:tc>
          <w:tcPr>
            <w:tcW w:w="84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00744" w:rsidRDefault="00265B5A">
            <w:pPr>
              <w:ind w:firstLine="0"/>
              <w:jc w:val="left"/>
            </w:pPr>
            <w:r>
              <w:rPr>
                <w:rFonts w:ascii="Tinos" w:eastAsia="Tinos" w:hAnsi="Tinos" w:cs="Tinos"/>
              </w:rPr>
              <w:t>5</w:t>
            </w:r>
          </w:p>
        </w:tc>
        <w:tc>
          <w:tcPr>
            <w:tcW w:w="772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00744" w:rsidRDefault="00265B5A">
            <w:pPr>
              <w:ind w:firstLine="0"/>
            </w:pPr>
            <w:r>
              <w:rPr>
                <w:rFonts w:ascii="Tinos" w:eastAsia="Tinos" w:hAnsi="Tinos" w:cs="Tinos"/>
              </w:rPr>
              <w:t>заявителем не представлены документы, обязанность по представлению которых возложена на заявителя</w:t>
            </w:r>
          </w:p>
        </w:tc>
        <w:tc>
          <w:tcPr>
            <w:tcW w:w="219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00744" w:rsidRDefault="00265B5A">
            <w:r>
              <w:rPr>
                <w:rFonts w:ascii="Tinos" w:eastAsia="Tinos" w:hAnsi="Tinos" w:cs="Tinos"/>
              </w:rPr>
              <w:t>все</w:t>
            </w:r>
          </w:p>
        </w:tc>
      </w:tr>
      <w:tr w:rsidR="00E00744">
        <w:tc>
          <w:tcPr>
            <w:tcW w:w="84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00744" w:rsidRDefault="00265B5A">
            <w:pPr>
              <w:ind w:firstLine="0"/>
              <w:jc w:val="left"/>
            </w:pPr>
            <w:r>
              <w:rPr>
                <w:rFonts w:ascii="Tinos" w:eastAsia="Tinos" w:hAnsi="Tinos" w:cs="Tinos"/>
              </w:rPr>
              <w:t>6</w:t>
            </w:r>
          </w:p>
        </w:tc>
        <w:tc>
          <w:tcPr>
            <w:tcW w:w="772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00744" w:rsidRDefault="00265B5A">
            <w:pPr>
              <w:ind w:firstLine="0"/>
            </w:pPr>
            <w:r>
              <w:rPr>
                <w:rFonts w:ascii="Tinos" w:eastAsia="Tinos" w:hAnsi="Tinos" w:cs="Tinos"/>
              </w:rPr>
              <w:t>несоответствие выполненных работ проекту переустройства и (или) перепланировки (в случае если при переводе помещения требуется проведение переустройства и (или) перепланировки помещения в многоквартирном доме)</w:t>
            </w:r>
          </w:p>
        </w:tc>
        <w:tc>
          <w:tcPr>
            <w:tcW w:w="2191" w:type="dxa"/>
            <w:tcBorders>
              <w:left w:val="single" w:sz="4" w:space="0" w:color="000000"/>
              <w:bottom w:val="single" w:sz="4" w:space="0" w:color="000000"/>
              <w:right w:val="single" w:sz="4" w:space="0" w:color="000000"/>
            </w:tcBorders>
            <w:tcMar>
              <w:top w:w="102" w:type="dxa"/>
              <w:left w:w="62" w:type="dxa"/>
              <w:bottom w:w="102" w:type="dxa"/>
              <w:right w:w="62" w:type="dxa"/>
            </w:tcMar>
          </w:tcPr>
          <w:p w:rsidR="00E00744" w:rsidRDefault="00265B5A">
            <w:r>
              <w:rPr>
                <w:rFonts w:ascii="Tinos" w:eastAsia="Tinos" w:hAnsi="Tinos" w:cs="Tinos"/>
              </w:rPr>
              <w:t>все</w:t>
            </w:r>
          </w:p>
        </w:tc>
      </w:tr>
      <w:tr w:rsidR="00E00744">
        <w:tc>
          <w:tcPr>
            <w:tcW w:w="84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00744" w:rsidRDefault="00265B5A">
            <w:pPr>
              <w:ind w:firstLine="0"/>
              <w:jc w:val="left"/>
            </w:pPr>
            <w:r>
              <w:rPr>
                <w:rFonts w:ascii="Tinos" w:eastAsia="Tinos" w:hAnsi="Tinos" w:cs="Tinos"/>
              </w:rPr>
              <w:t>7</w:t>
            </w:r>
          </w:p>
        </w:tc>
        <w:tc>
          <w:tcPr>
            <w:tcW w:w="772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00744" w:rsidRDefault="00265B5A">
            <w:pPr>
              <w:ind w:firstLine="0"/>
            </w:pPr>
            <w:r>
              <w:rPr>
                <w:rFonts w:ascii="Tinos" w:eastAsia="Tinos" w:hAnsi="Tinos" w:cs="Tinos"/>
              </w:rPr>
              <w:t>непредставления приемочной комиссии доступа в переводимое помещение</w:t>
            </w:r>
          </w:p>
        </w:tc>
        <w:tc>
          <w:tcPr>
            <w:tcW w:w="2191" w:type="dxa"/>
            <w:tcBorders>
              <w:left w:val="single" w:sz="4" w:space="0" w:color="000000"/>
              <w:bottom w:val="single" w:sz="4" w:space="0" w:color="000000"/>
              <w:right w:val="single" w:sz="4" w:space="0" w:color="000000"/>
            </w:tcBorders>
            <w:tcMar>
              <w:top w:w="102" w:type="dxa"/>
              <w:left w:w="62" w:type="dxa"/>
              <w:bottom w:w="102" w:type="dxa"/>
              <w:right w:w="62" w:type="dxa"/>
            </w:tcMar>
          </w:tcPr>
          <w:p w:rsidR="00E00744" w:rsidRDefault="00265B5A">
            <w:r>
              <w:rPr>
                <w:rFonts w:ascii="Tinos" w:eastAsia="Tinos" w:hAnsi="Tinos" w:cs="Tinos"/>
              </w:rPr>
              <w:t>все</w:t>
            </w:r>
          </w:p>
        </w:tc>
      </w:tr>
    </w:tbl>
    <w:p w:rsidR="00E00744" w:rsidRDefault="00E00744">
      <w:pPr>
        <w:rPr>
          <w:rFonts w:ascii="Tinos" w:eastAsia="Tinos" w:hAnsi="Tinos" w:cs="Tinos"/>
          <w:b/>
        </w:rPr>
      </w:pPr>
    </w:p>
    <w:p w:rsidR="00E00744" w:rsidRDefault="00E00744">
      <w:pPr>
        <w:pStyle w:val="aff3"/>
        <w:jc w:val="center"/>
        <w:rPr>
          <w:rFonts w:ascii="Tinos" w:eastAsia="Tinos" w:hAnsi="Tinos" w:cs="Tinos"/>
        </w:rPr>
      </w:pPr>
    </w:p>
    <w:p w:rsidR="00E00744" w:rsidRDefault="00E00744">
      <w:pPr>
        <w:pStyle w:val="aff3"/>
        <w:jc w:val="center"/>
        <w:rPr>
          <w:rFonts w:ascii="Tinos" w:eastAsia="Tinos" w:hAnsi="Tinos" w:cs="Tinos"/>
          <w:b/>
          <w:sz w:val="28"/>
        </w:rPr>
      </w:pPr>
    </w:p>
    <w:p w:rsidR="00E00744" w:rsidRDefault="00E00744">
      <w:pPr>
        <w:pStyle w:val="aff3"/>
        <w:jc w:val="center"/>
        <w:rPr>
          <w:rFonts w:ascii="Tinos" w:eastAsia="Tinos" w:hAnsi="Tinos" w:cs="Tinos"/>
          <w:b/>
          <w:sz w:val="28"/>
        </w:rPr>
      </w:pPr>
    </w:p>
    <w:p w:rsidR="00E00744" w:rsidRDefault="00E00744">
      <w:pPr>
        <w:pStyle w:val="aff3"/>
        <w:jc w:val="center"/>
        <w:rPr>
          <w:rFonts w:ascii="Tinos" w:eastAsia="Tinos" w:hAnsi="Tinos" w:cs="Tinos"/>
          <w:b/>
          <w:sz w:val="28"/>
        </w:rPr>
      </w:pPr>
    </w:p>
    <w:p w:rsidR="00E00744" w:rsidRDefault="00E00744">
      <w:pPr>
        <w:pStyle w:val="aff3"/>
        <w:jc w:val="center"/>
        <w:rPr>
          <w:rFonts w:ascii="Tinos" w:eastAsia="Tinos" w:hAnsi="Tinos" w:cs="Tinos"/>
          <w:b/>
          <w:sz w:val="28"/>
        </w:rPr>
      </w:pPr>
    </w:p>
    <w:p w:rsidR="00E00744" w:rsidRDefault="00E00744">
      <w:pPr>
        <w:pStyle w:val="aff3"/>
        <w:jc w:val="center"/>
        <w:rPr>
          <w:rFonts w:ascii="Tinos" w:eastAsia="Tinos" w:hAnsi="Tinos" w:cs="Tinos"/>
          <w:b/>
          <w:sz w:val="28"/>
        </w:rPr>
      </w:pPr>
    </w:p>
    <w:p w:rsidR="00E00744" w:rsidRDefault="00E00744">
      <w:pPr>
        <w:pStyle w:val="aff3"/>
        <w:jc w:val="center"/>
        <w:rPr>
          <w:rFonts w:ascii="Tinos" w:eastAsia="Tinos" w:hAnsi="Tinos" w:cs="Tinos"/>
          <w:b/>
          <w:sz w:val="28"/>
        </w:rPr>
      </w:pPr>
    </w:p>
    <w:p w:rsidR="00E00744" w:rsidRDefault="00265B5A">
      <w:pPr>
        <w:pStyle w:val="aff3"/>
        <w:jc w:val="center"/>
      </w:pPr>
      <w:r>
        <w:rPr>
          <w:rFonts w:ascii="Tinos" w:eastAsia="Tinos" w:hAnsi="Tinos" w:cs="Tinos"/>
          <w:b/>
          <w:sz w:val="28"/>
        </w:rPr>
        <w:t>Формы документов, необходимых</w:t>
      </w:r>
    </w:p>
    <w:p w:rsidR="00E00744" w:rsidRDefault="00265B5A">
      <w:pPr>
        <w:pStyle w:val="aff3"/>
        <w:jc w:val="center"/>
      </w:pPr>
      <w:r>
        <w:rPr>
          <w:rFonts w:ascii="Tinos" w:eastAsia="Tinos" w:hAnsi="Tinos" w:cs="Tinos"/>
          <w:b/>
          <w:sz w:val="28"/>
        </w:rPr>
        <w:t>для предоставления муниципальной услуги</w:t>
      </w:r>
    </w:p>
    <w:p w:rsidR="00E00744" w:rsidRDefault="00265B5A">
      <w:pPr>
        <w:pStyle w:val="aff3"/>
        <w:jc w:val="right"/>
      </w:pPr>
      <w:r>
        <w:rPr>
          <w:rFonts w:ascii="Tinos" w:eastAsia="Tinos" w:hAnsi="Tinos" w:cs="Tinos"/>
        </w:rPr>
        <w:t>Приложение № 5</w:t>
      </w:r>
    </w:p>
    <w:p w:rsidR="00E00744" w:rsidRDefault="00265B5A">
      <w:pPr>
        <w:pStyle w:val="aff3"/>
        <w:jc w:val="right"/>
      </w:pPr>
      <w:r>
        <w:rPr>
          <w:rFonts w:ascii="Tinos" w:eastAsia="Tinos" w:hAnsi="Tinos" w:cs="Tinos"/>
        </w:rPr>
        <w:lastRenderedPageBreak/>
        <w:t>к Административному регламенту</w:t>
      </w:r>
    </w:p>
    <w:p w:rsidR="00E00744" w:rsidRDefault="00265B5A">
      <w:pPr>
        <w:pStyle w:val="aff3"/>
        <w:jc w:val="right"/>
      </w:pPr>
      <w:r>
        <w:rPr>
          <w:rFonts w:ascii="Tinos" w:eastAsia="Tinos" w:hAnsi="Tinos" w:cs="Tinos"/>
        </w:rPr>
        <w:t>предоставления муниципальной услуги</w:t>
      </w:r>
    </w:p>
    <w:p w:rsidR="00E00744" w:rsidRDefault="00265B5A">
      <w:pPr>
        <w:pStyle w:val="aff3"/>
        <w:ind w:left="4961"/>
      </w:pPr>
      <w:r>
        <w:rPr>
          <w:rFonts w:ascii="Tinos" w:eastAsia="Tinos" w:hAnsi="Tinos" w:cs="Tinos"/>
        </w:rPr>
        <w:t>___________________________________</w:t>
      </w:r>
    </w:p>
    <w:p w:rsidR="00E00744" w:rsidRDefault="00265B5A">
      <w:pPr>
        <w:pStyle w:val="aff3"/>
        <w:ind w:left="4961"/>
      </w:pPr>
      <w:r>
        <w:rPr>
          <w:rFonts w:ascii="Tinos" w:eastAsia="Tinos" w:hAnsi="Tinos" w:cs="Tinos"/>
          <w:sz w:val="16"/>
        </w:rPr>
        <w:t>(на имя руководителя Уполномоченного органа)</w:t>
      </w:r>
      <w:r>
        <w:rPr>
          <w:rFonts w:ascii="Tinos" w:eastAsia="Tinos" w:hAnsi="Tinos" w:cs="Tinos"/>
        </w:rPr>
        <w:t xml:space="preserve"> </w:t>
      </w:r>
    </w:p>
    <w:p w:rsidR="00E00744" w:rsidRDefault="00265B5A">
      <w:pPr>
        <w:pStyle w:val="aff3"/>
        <w:ind w:left="4961"/>
      </w:pPr>
      <w:r>
        <w:rPr>
          <w:rFonts w:ascii="Tinos" w:eastAsia="Tinos" w:hAnsi="Tinos" w:cs="Tinos"/>
        </w:rPr>
        <w:t>от _________________________________</w:t>
      </w:r>
    </w:p>
    <w:p w:rsidR="00E00744" w:rsidRDefault="00265B5A">
      <w:pPr>
        <w:pStyle w:val="aff3"/>
        <w:ind w:left="4961"/>
      </w:pPr>
      <w:r>
        <w:rPr>
          <w:rFonts w:ascii="Tinos" w:eastAsia="Tinos" w:hAnsi="Tinos" w:cs="Tinos"/>
          <w:sz w:val="16"/>
        </w:rPr>
        <w:t xml:space="preserve">(Ф.И.О. заявителя/представителя, наименование ЮЛ) </w:t>
      </w:r>
    </w:p>
    <w:p w:rsidR="00E00744" w:rsidRDefault="00E00744">
      <w:pPr>
        <w:pStyle w:val="aff3"/>
        <w:ind w:left="4961"/>
        <w:rPr>
          <w:rFonts w:ascii="Tinos" w:eastAsia="Tinos" w:hAnsi="Tinos" w:cs="Tinos"/>
        </w:rPr>
      </w:pPr>
    </w:p>
    <w:p w:rsidR="00E00744" w:rsidRDefault="00265B5A">
      <w:pPr>
        <w:pStyle w:val="aff3"/>
        <w:ind w:left="4961"/>
      </w:pPr>
      <w:r>
        <w:rPr>
          <w:rFonts w:ascii="Tinos" w:eastAsia="Tinos" w:hAnsi="Tinos" w:cs="Tinos"/>
        </w:rPr>
        <w:t>___________________________________</w:t>
      </w:r>
    </w:p>
    <w:p w:rsidR="00E00744" w:rsidRDefault="00265B5A">
      <w:pPr>
        <w:pStyle w:val="aff3"/>
        <w:ind w:left="4961"/>
      </w:pPr>
      <w:r>
        <w:rPr>
          <w:rFonts w:ascii="Tinos" w:eastAsia="Tinos" w:hAnsi="Tinos" w:cs="Tinos"/>
          <w:sz w:val="16"/>
        </w:rPr>
        <w:t xml:space="preserve">(реквизиты документа, удостоверяющего личность/ </w:t>
      </w:r>
    </w:p>
    <w:p w:rsidR="00E00744" w:rsidRDefault="00265B5A">
      <w:pPr>
        <w:pStyle w:val="aff3"/>
        <w:ind w:left="4961"/>
      </w:pPr>
      <w:r>
        <w:rPr>
          <w:rFonts w:ascii="Tinos" w:eastAsia="Tinos" w:hAnsi="Tinos" w:cs="Tinos"/>
          <w:sz w:val="16"/>
        </w:rPr>
        <w:t xml:space="preserve">подтверждающего полномочия представителя заявителя) </w:t>
      </w:r>
    </w:p>
    <w:p w:rsidR="00E00744" w:rsidRDefault="00265B5A">
      <w:pPr>
        <w:pStyle w:val="aff3"/>
        <w:ind w:left="4961"/>
      </w:pPr>
      <w:r>
        <w:rPr>
          <w:rFonts w:ascii="Tinos" w:eastAsia="Tinos" w:hAnsi="Tinos" w:cs="Tinos"/>
        </w:rPr>
        <w:t xml:space="preserve">зарегистрированного по адресу: </w:t>
      </w:r>
    </w:p>
    <w:p w:rsidR="00E00744" w:rsidRDefault="00265B5A">
      <w:pPr>
        <w:pStyle w:val="aff3"/>
        <w:ind w:left="4961"/>
      </w:pPr>
      <w:r>
        <w:rPr>
          <w:rFonts w:ascii="Tinos" w:eastAsia="Tinos" w:hAnsi="Tinos" w:cs="Tinos"/>
        </w:rPr>
        <w:t>___________________________________</w:t>
      </w:r>
    </w:p>
    <w:p w:rsidR="00E00744" w:rsidRDefault="00265B5A">
      <w:pPr>
        <w:pStyle w:val="aff3"/>
        <w:ind w:left="4961"/>
      </w:pPr>
      <w:r>
        <w:rPr>
          <w:rFonts w:ascii="Tinos" w:eastAsia="Tinos" w:hAnsi="Tinos" w:cs="Tinos"/>
        </w:rPr>
        <w:t xml:space="preserve">телефон: </w:t>
      </w:r>
    </w:p>
    <w:p w:rsidR="00E00744" w:rsidRDefault="00265B5A">
      <w:pPr>
        <w:pStyle w:val="aff3"/>
        <w:ind w:left="4961"/>
      </w:pPr>
      <w:r>
        <w:rPr>
          <w:rFonts w:ascii="Tinos" w:eastAsia="Tinos" w:hAnsi="Tinos" w:cs="Tinos"/>
        </w:rPr>
        <w:t>___________________________________</w:t>
      </w:r>
    </w:p>
    <w:p w:rsidR="00E00744" w:rsidRDefault="00E00744">
      <w:pPr>
        <w:pStyle w:val="aff3"/>
        <w:rPr>
          <w:rFonts w:ascii="Tinos" w:eastAsia="Tinos" w:hAnsi="Tinos" w:cs="Tinos"/>
        </w:rPr>
      </w:pPr>
    </w:p>
    <w:p w:rsidR="00E00744" w:rsidRDefault="00265B5A">
      <w:pPr>
        <w:pStyle w:val="aff3"/>
        <w:jc w:val="center"/>
      </w:pPr>
      <w:r>
        <w:rPr>
          <w:rFonts w:ascii="Tinos" w:eastAsia="Tinos" w:hAnsi="Tinos" w:cs="Tinos"/>
        </w:rPr>
        <w:t xml:space="preserve">Уведомление о согласовании акта завершения работ по переустройству и (или) перепланировке помещения в многоквартирном доме </w:t>
      </w:r>
    </w:p>
    <w:p w:rsidR="00E00744" w:rsidRDefault="00265B5A">
      <w:pPr>
        <w:pStyle w:val="aff3"/>
        <w:jc w:val="center"/>
      </w:pPr>
      <w:r>
        <w:rPr>
          <w:rFonts w:ascii="Tinos" w:eastAsia="Tinos" w:hAnsi="Tinos" w:cs="Tinos"/>
        </w:rPr>
        <w:t xml:space="preserve">От </w:t>
      </w:r>
      <w:r>
        <w:rPr>
          <w:rFonts w:ascii="Tinos" w:eastAsia="Tinos" w:hAnsi="Tinos" w:cs="Tinos"/>
          <w:sz w:val="16"/>
        </w:rPr>
        <w:t>_____________________________________________________________________________</w:t>
      </w:r>
    </w:p>
    <w:p w:rsidR="00E00744" w:rsidRDefault="00265B5A">
      <w:pPr>
        <w:pStyle w:val="aff3"/>
        <w:jc w:val="center"/>
      </w:pPr>
      <w:r>
        <w:rPr>
          <w:rFonts w:ascii="Tinos" w:eastAsia="Tinos" w:hAnsi="Tinos" w:cs="Tinos"/>
          <w:sz w:val="16"/>
        </w:rPr>
        <w:t>(указывается собственник (собственники) помещения, либо иное лицо (лица), которому помещение передано в _____________________________________________________________________________</w:t>
      </w:r>
    </w:p>
    <w:p w:rsidR="00E00744" w:rsidRDefault="00265B5A">
      <w:pPr>
        <w:pStyle w:val="aff3"/>
        <w:jc w:val="center"/>
      </w:pPr>
      <w:r>
        <w:rPr>
          <w:rFonts w:ascii="Tinos" w:eastAsia="Tinos" w:hAnsi="Tinos" w:cs="Tinos"/>
          <w:sz w:val="16"/>
        </w:rPr>
        <w:t xml:space="preserve">пользование в силу закона либо договора. Для физических лиц указывается: фамилия, имя, отчество, реквизиты ____________________________________________________________________________________________________ </w:t>
      </w:r>
    </w:p>
    <w:p w:rsidR="00E00744" w:rsidRDefault="00265B5A">
      <w:pPr>
        <w:pStyle w:val="aff3"/>
        <w:jc w:val="center"/>
      </w:pPr>
      <w:r>
        <w:rPr>
          <w:rFonts w:ascii="Tinos" w:eastAsia="Tinos" w:hAnsi="Tinos" w:cs="Tinos"/>
          <w:sz w:val="16"/>
        </w:rPr>
        <w:t xml:space="preserve">документа, удостоверяющего личность, (серия, номер, кем и когда выдан), место жительства, номер телефона, ____________________________________________________________________________________________________ </w:t>
      </w:r>
    </w:p>
    <w:p w:rsidR="00E00744" w:rsidRDefault="00265B5A">
      <w:pPr>
        <w:pStyle w:val="aff3"/>
        <w:jc w:val="center"/>
      </w:pPr>
      <w:r>
        <w:rPr>
          <w:rFonts w:ascii="Tinos" w:eastAsia="Tinos" w:hAnsi="Tinos" w:cs="Tinos"/>
          <w:sz w:val="16"/>
        </w:rPr>
        <w:t xml:space="preserve">для представителя физического лица указываются: фамилия, имя, отчество представителя реквизиты, ____________________________________________________________________________________________________ </w:t>
      </w:r>
    </w:p>
    <w:p w:rsidR="00E00744" w:rsidRDefault="00265B5A">
      <w:pPr>
        <w:pStyle w:val="aff3"/>
        <w:jc w:val="center"/>
      </w:pPr>
      <w:r>
        <w:rPr>
          <w:rFonts w:ascii="Tinos" w:eastAsia="Tinos" w:hAnsi="Tinos" w:cs="Tinos"/>
          <w:sz w:val="16"/>
        </w:rPr>
        <w:t xml:space="preserve">доверенности которая прилагается к заявлению. Для юридических лиц указывается наименование, ИНН, </w:t>
      </w:r>
    </w:p>
    <w:p w:rsidR="00E00744" w:rsidRDefault="00265B5A">
      <w:pPr>
        <w:pStyle w:val="aff3"/>
        <w:jc w:val="center"/>
      </w:pPr>
      <w:r>
        <w:rPr>
          <w:rFonts w:ascii="Tinos" w:eastAsia="Tinos" w:hAnsi="Tinos" w:cs="Tinos"/>
          <w:sz w:val="16"/>
        </w:rPr>
        <w:t xml:space="preserve">____________________________________________________________________________________________________ </w:t>
      </w:r>
    </w:p>
    <w:p w:rsidR="00E00744" w:rsidRDefault="00265B5A">
      <w:pPr>
        <w:pStyle w:val="aff3"/>
        <w:jc w:val="center"/>
      </w:pPr>
      <w:r>
        <w:rPr>
          <w:rFonts w:ascii="Tinos" w:eastAsia="Tinos" w:hAnsi="Tinos" w:cs="Tinos"/>
          <w:sz w:val="16"/>
        </w:rPr>
        <w:t xml:space="preserve">организационно правовая форма, адрес места нахождения, номер телефона, фамилия, имя отчество лица, </w:t>
      </w:r>
    </w:p>
    <w:p w:rsidR="00E00744" w:rsidRDefault="00265B5A">
      <w:pPr>
        <w:pStyle w:val="aff3"/>
        <w:jc w:val="center"/>
      </w:pPr>
      <w:r>
        <w:rPr>
          <w:rFonts w:ascii="Tinos" w:eastAsia="Tinos" w:hAnsi="Tinos" w:cs="Tinos"/>
          <w:sz w:val="16"/>
        </w:rPr>
        <w:t xml:space="preserve">____________________________________________________________________________________________________ </w:t>
      </w:r>
    </w:p>
    <w:p w:rsidR="00E00744" w:rsidRDefault="00265B5A">
      <w:pPr>
        <w:pStyle w:val="aff3"/>
        <w:jc w:val="center"/>
      </w:pPr>
      <w:r>
        <w:rPr>
          <w:rFonts w:ascii="Tinos" w:eastAsia="Tinos" w:hAnsi="Tinos" w:cs="Tinos"/>
          <w:sz w:val="16"/>
        </w:rPr>
        <w:t xml:space="preserve">уполномоченного представлять интересы юридического лица, с указанием реквизита документа, удостоверяющего ____________________________________________________________________________________________________ </w:t>
      </w:r>
    </w:p>
    <w:p w:rsidR="00E00744" w:rsidRDefault="00265B5A">
      <w:pPr>
        <w:pStyle w:val="aff3"/>
        <w:jc w:val="center"/>
      </w:pPr>
      <w:r>
        <w:rPr>
          <w:rFonts w:ascii="Tinos" w:eastAsia="Tinos" w:hAnsi="Tinos" w:cs="Tinos"/>
          <w:sz w:val="16"/>
        </w:rPr>
        <w:t xml:space="preserve">эти правомочия и прилагаемого к заявлению) </w:t>
      </w:r>
    </w:p>
    <w:p w:rsidR="00E00744" w:rsidRDefault="00265B5A">
      <w:pPr>
        <w:pStyle w:val="aff3"/>
      </w:pPr>
      <w:r>
        <w:rPr>
          <w:rFonts w:ascii="Tinos" w:eastAsia="Tinos" w:hAnsi="Tinos" w:cs="Tinos"/>
        </w:rPr>
        <w:t xml:space="preserve">Кадастровый номер помещения:___________________________________________; </w:t>
      </w:r>
    </w:p>
    <w:p w:rsidR="00E00744" w:rsidRDefault="00265B5A">
      <w:pPr>
        <w:pStyle w:val="aff3"/>
      </w:pPr>
      <w:r>
        <w:rPr>
          <w:rFonts w:ascii="Tinos" w:eastAsia="Tinos" w:hAnsi="Tinos" w:cs="Tinos"/>
          <w:sz w:val="16"/>
        </w:rPr>
        <w:t xml:space="preserve">(в случае если права на помещение не зарегистрированы в Едином государственном реестре недвижимости прилагается правоустанавливающий документ, например: договор купли-продажи, свидетельство о праве на наследство и иные документы) </w:t>
      </w:r>
    </w:p>
    <w:p w:rsidR="00E00744" w:rsidRDefault="00265B5A">
      <w:pPr>
        <w:pStyle w:val="aff3"/>
      </w:pPr>
      <w:r>
        <w:rPr>
          <w:rFonts w:ascii="Tinos" w:eastAsia="Tinos" w:hAnsi="Tinos" w:cs="Tinos"/>
        </w:rPr>
        <w:t xml:space="preserve">Уведомляю о завершении переустройства и (или) перепланировки помещения в многоквартирном доме, расположенного по адресу: __________________________________________________________________________ </w:t>
      </w:r>
    </w:p>
    <w:p w:rsidR="00E00744" w:rsidRDefault="00E00744">
      <w:pPr>
        <w:pStyle w:val="aff3"/>
        <w:rPr>
          <w:rFonts w:ascii="Tinos" w:eastAsia="Tinos" w:hAnsi="Tinos" w:cs="Tinos"/>
        </w:rPr>
      </w:pPr>
    </w:p>
    <w:p w:rsidR="00E00744" w:rsidRDefault="00265B5A">
      <w:pPr>
        <w:pStyle w:val="aff3"/>
      </w:pPr>
      <w:r>
        <w:rPr>
          <w:rFonts w:ascii="Tinos" w:eastAsia="Tinos" w:hAnsi="Tinos" w:cs="Tinos"/>
        </w:rPr>
        <w:t xml:space="preserve">Работы по переустройству и (или) перепланировке помещения выполнены на основании решения: Уведомление о переводе (отказе в переводе) жилого (нежилого) помещения в нежилое (жилое) помещение от ______________ № ________. </w:t>
      </w:r>
    </w:p>
    <w:p w:rsidR="00E00744" w:rsidRDefault="00E00744">
      <w:pPr>
        <w:pStyle w:val="aff3"/>
        <w:rPr>
          <w:rFonts w:ascii="Tinos" w:eastAsia="Tinos" w:hAnsi="Tinos" w:cs="Tinos"/>
        </w:rPr>
      </w:pPr>
    </w:p>
    <w:p w:rsidR="00E00744" w:rsidRDefault="00265B5A">
      <w:pPr>
        <w:pStyle w:val="aff3"/>
      </w:pPr>
      <w:r>
        <w:rPr>
          <w:rFonts w:ascii="Tinos" w:eastAsia="Tinos" w:hAnsi="Tinos" w:cs="Tinos"/>
        </w:rPr>
        <w:t xml:space="preserve">Прошу рассмотреть возможность провести осмотр помещения в следующее время: </w:t>
      </w:r>
    </w:p>
    <w:p w:rsidR="00E00744" w:rsidRDefault="00E00744">
      <w:pPr>
        <w:pStyle w:val="aff3"/>
        <w:rPr>
          <w:rFonts w:ascii="Tinos" w:eastAsia="Tinos" w:hAnsi="Tinos" w:cs="Tinos"/>
        </w:rPr>
      </w:pPr>
    </w:p>
    <w:p w:rsidR="00E00744" w:rsidRDefault="00265B5A">
      <w:pPr>
        <w:pStyle w:val="aff3"/>
      </w:pPr>
      <w:r>
        <w:rPr>
          <w:rFonts w:ascii="Tinos" w:eastAsia="Tinos" w:hAnsi="Tinos" w:cs="Tinos"/>
        </w:rPr>
        <w:t xml:space="preserve">Дата: _______________________________________________________________________ </w:t>
      </w:r>
      <w:r>
        <w:rPr>
          <w:rFonts w:ascii="Tinos" w:eastAsia="Tinos" w:hAnsi="Tinos" w:cs="Tinos"/>
          <w:sz w:val="16"/>
        </w:rPr>
        <w:t xml:space="preserve">указываются рабочие дни (не ранее 3 рабочих дней и не позднее 10 рабочих дней с даты отправки уведомления) </w:t>
      </w:r>
    </w:p>
    <w:p w:rsidR="00E00744" w:rsidRDefault="00E00744">
      <w:pPr>
        <w:pStyle w:val="aff3"/>
        <w:rPr>
          <w:rFonts w:ascii="Tinos" w:eastAsia="Tinos" w:hAnsi="Tinos" w:cs="Tinos"/>
        </w:rPr>
      </w:pPr>
    </w:p>
    <w:p w:rsidR="00E00744" w:rsidRDefault="00265B5A">
      <w:pPr>
        <w:pStyle w:val="aff3"/>
      </w:pPr>
      <w:r>
        <w:rPr>
          <w:rFonts w:ascii="Tinos" w:eastAsia="Tinos" w:hAnsi="Tinos" w:cs="Tinos"/>
        </w:rPr>
        <w:t xml:space="preserve">Время: _____________________ указываются рабочие часы </w:t>
      </w:r>
    </w:p>
    <w:p w:rsidR="00E00744" w:rsidRDefault="00E00744">
      <w:pPr>
        <w:pStyle w:val="aff3"/>
        <w:rPr>
          <w:rFonts w:ascii="Tinos" w:eastAsia="Tinos" w:hAnsi="Tinos" w:cs="Tinos"/>
        </w:rPr>
      </w:pPr>
    </w:p>
    <w:p w:rsidR="00E00744" w:rsidRDefault="00265B5A">
      <w:pPr>
        <w:pStyle w:val="aff3"/>
      </w:pPr>
      <w:r>
        <w:rPr>
          <w:rFonts w:ascii="Tinos" w:eastAsia="Tinos" w:hAnsi="Tinos" w:cs="Tinos"/>
        </w:rPr>
        <w:t xml:space="preserve">Подпись _____________________________  (расшифровка подписи) </w:t>
      </w:r>
    </w:p>
    <w:p w:rsidR="00E00744" w:rsidRDefault="00E00744">
      <w:pPr>
        <w:pStyle w:val="aff3"/>
        <w:rPr>
          <w:rFonts w:ascii="Tinos" w:eastAsia="Tinos" w:hAnsi="Tinos" w:cs="Tinos"/>
        </w:rPr>
      </w:pPr>
    </w:p>
    <w:p w:rsidR="00E00744" w:rsidRDefault="00265B5A">
      <w:pPr>
        <w:pStyle w:val="aff3"/>
      </w:pPr>
      <w:r>
        <w:rPr>
          <w:rFonts w:ascii="Tinos" w:eastAsia="Tinos" w:hAnsi="Tinos" w:cs="Tinos"/>
        </w:rPr>
        <w:t>Дата «________» _________________ 20_____г.</w:t>
      </w:r>
    </w:p>
    <w:p w:rsidR="00E00744" w:rsidRDefault="00E00744">
      <w:pPr>
        <w:pStyle w:val="aff3"/>
        <w:ind w:firstLine="720"/>
        <w:jc w:val="right"/>
        <w:rPr>
          <w:rFonts w:ascii="Tinos" w:eastAsia="Tinos" w:hAnsi="Tinos" w:cs="Tinos"/>
        </w:rPr>
      </w:pPr>
    </w:p>
    <w:p w:rsidR="00E00744" w:rsidRDefault="00E00744">
      <w:pPr>
        <w:pStyle w:val="aff3"/>
        <w:ind w:firstLine="720"/>
        <w:jc w:val="right"/>
        <w:rPr>
          <w:rFonts w:ascii="Tinos" w:eastAsia="Tinos" w:hAnsi="Tinos" w:cs="Tinos"/>
        </w:rPr>
      </w:pPr>
    </w:p>
    <w:p w:rsidR="00E00744" w:rsidRDefault="00E00744">
      <w:pPr>
        <w:pStyle w:val="aff3"/>
        <w:ind w:firstLine="720"/>
        <w:jc w:val="right"/>
        <w:rPr>
          <w:rFonts w:ascii="Tinos" w:eastAsia="Tinos" w:hAnsi="Tinos" w:cs="Tinos"/>
        </w:rPr>
      </w:pPr>
    </w:p>
    <w:p w:rsidR="00E00744" w:rsidRDefault="00265B5A">
      <w:pPr>
        <w:pStyle w:val="aff3"/>
        <w:ind w:firstLine="720"/>
        <w:jc w:val="right"/>
      </w:pPr>
      <w:r>
        <w:rPr>
          <w:rFonts w:ascii="Tinos" w:eastAsia="Tinos" w:hAnsi="Tinos" w:cs="Tinos"/>
        </w:rPr>
        <w:t xml:space="preserve">Приложение № 6 </w:t>
      </w:r>
    </w:p>
    <w:p w:rsidR="00E00744" w:rsidRDefault="00265B5A">
      <w:pPr>
        <w:pStyle w:val="aff3"/>
        <w:ind w:firstLine="720"/>
        <w:jc w:val="right"/>
      </w:pPr>
      <w:r>
        <w:rPr>
          <w:rFonts w:ascii="Tinos" w:eastAsia="Tinos" w:hAnsi="Tinos" w:cs="Tinos"/>
        </w:rPr>
        <w:t>к Административному регламенту</w:t>
      </w:r>
    </w:p>
    <w:p w:rsidR="00E00744" w:rsidRDefault="00265B5A">
      <w:pPr>
        <w:pStyle w:val="aff3"/>
        <w:ind w:firstLine="720"/>
        <w:jc w:val="right"/>
      </w:pPr>
      <w:r>
        <w:rPr>
          <w:rFonts w:ascii="Tinos" w:eastAsia="Tinos" w:hAnsi="Tinos" w:cs="Tinos"/>
        </w:rPr>
        <w:t>предоставления муниципальной услуги</w:t>
      </w:r>
    </w:p>
    <w:p w:rsidR="00E00744" w:rsidRDefault="00E00744">
      <w:pPr>
        <w:pStyle w:val="aff3"/>
        <w:jc w:val="right"/>
        <w:rPr>
          <w:rFonts w:ascii="Tinos" w:eastAsia="Tinos" w:hAnsi="Tinos" w:cs="Tinos"/>
        </w:rPr>
      </w:pPr>
    </w:p>
    <w:p w:rsidR="00E00744" w:rsidRDefault="00265B5A">
      <w:pPr>
        <w:pStyle w:val="aff3"/>
        <w:ind w:left="4252"/>
      </w:pPr>
      <w:r>
        <w:rPr>
          <w:rFonts w:ascii="Tinos" w:eastAsia="Tinos" w:hAnsi="Tinos" w:cs="Tinos"/>
        </w:rPr>
        <w:lastRenderedPageBreak/>
        <w:t xml:space="preserve">Кому: ____________________________________ </w:t>
      </w:r>
    </w:p>
    <w:p w:rsidR="00E00744" w:rsidRDefault="00265B5A">
      <w:pPr>
        <w:pStyle w:val="aff3"/>
        <w:ind w:left="4252"/>
      </w:pPr>
      <w:r>
        <w:rPr>
          <w:rFonts w:ascii="Tinos" w:eastAsia="Tinos" w:hAnsi="Tinos" w:cs="Tinos"/>
        </w:rPr>
        <w:t xml:space="preserve">Представитель: ____________________________ </w:t>
      </w:r>
    </w:p>
    <w:p w:rsidR="00E00744" w:rsidRDefault="00265B5A">
      <w:pPr>
        <w:pStyle w:val="aff3"/>
        <w:ind w:left="4252"/>
      </w:pPr>
      <w:r>
        <w:rPr>
          <w:rFonts w:ascii="Tinos" w:eastAsia="Tinos" w:hAnsi="Tinos" w:cs="Tinos"/>
        </w:rPr>
        <w:t xml:space="preserve">Контактные данные представителя: ___________ __________________________________________ тел.______________________________________ </w:t>
      </w:r>
    </w:p>
    <w:p w:rsidR="00E00744" w:rsidRDefault="00E00744">
      <w:pPr>
        <w:pStyle w:val="aff3"/>
        <w:rPr>
          <w:rFonts w:ascii="Tinos" w:eastAsia="Tinos" w:hAnsi="Tinos" w:cs="Tinos"/>
        </w:rPr>
      </w:pPr>
    </w:p>
    <w:p w:rsidR="00E00744" w:rsidRDefault="00265B5A">
      <w:pPr>
        <w:pStyle w:val="aff3"/>
        <w:jc w:val="center"/>
      </w:pPr>
      <w:r>
        <w:rPr>
          <w:rFonts w:ascii="Tinos" w:eastAsia="Tinos" w:hAnsi="Tinos" w:cs="Tinos"/>
        </w:rPr>
        <w:t xml:space="preserve">РЕШЕНИЕ </w:t>
      </w:r>
    </w:p>
    <w:p w:rsidR="00E00744" w:rsidRDefault="00265B5A">
      <w:pPr>
        <w:pStyle w:val="aff3"/>
        <w:jc w:val="center"/>
      </w:pPr>
      <w:r>
        <w:rPr>
          <w:rFonts w:ascii="Tinos" w:eastAsia="Tinos" w:hAnsi="Tinos" w:cs="Tinos"/>
        </w:rPr>
        <w:t>об отказе в согласовании работ по переустройству и (или) перепланировке жилого помещения в многоквартирном доме</w:t>
      </w:r>
    </w:p>
    <w:p w:rsidR="00E00744" w:rsidRDefault="00265B5A">
      <w:pPr>
        <w:pStyle w:val="aff3"/>
        <w:jc w:val="center"/>
      </w:pPr>
      <w:r>
        <w:rPr>
          <w:rFonts w:ascii="Tinos" w:eastAsia="Tinos" w:hAnsi="Tinos" w:cs="Tinos"/>
        </w:rPr>
        <w:t xml:space="preserve"> №___________ от _________________ </w:t>
      </w:r>
    </w:p>
    <w:p w:rsidR="00E00744" w:rsidRDefault="00E00744">
      <w:pPr>
        <w:pStyle w:val="aff3"/>
        <w:rPr>
          <w:rFonts w:ascii="Tinos" w:eastAsia="Tinos" w:hAnsi="Tinos" w:cs="Tinos"/>
        </w:rPr>
      </w:pPr>
    </w:p>
    <w:p w:rsidR="00E00744" w:rsidRDefault="00265B5A">
      <w:pPr>
        <w:pStyle w:val="aff3"/>
        <w:jc w:val="both"/>
      </w:pPr>
      <w:r>
        <w:rPr>
          <w:rFonts w:ascii="Tinos" w:eastAsia="Tinos" w:hAnsi="Tinos" w:cs="Tinos"/>
        </w:rPr>
        <w:t xml:space="preserve">По результатам рассмотрения уведомления о согласовании акта завершения работ по переустройству и (или) перепланировке помещения в многоквартирном доме – «утверждение акта приемочной комиссии подтверждающего завершение переустройства и (или) перепланировки помещения в многоквартирном доме, требуемого для перевода жилого помещения в нежилое помещение и нежилого помещения в жилое помещение в многоквартирном доме» от _______________№ ________________ и приложенных к нему документов, принято решение об отказе в предоставлении услуги, по следующим основаниям: </w:t>
      </w:r>
    </w:p>
    <w:p w:rsidR="00E00744" w:rsidRDefault="00E00744">
      <w:pPr>
        <w:pStyle w:val="aff3"/>
        <w:rPr>
          <w:rFonts w:ascii="Tinos" w:eastAsia="Tinos" w:hAnsi="Tinos" w:cs="Tinos"/>
        </w:rPr>
      </w:pPr>
    </w:p>
    <w:tbl>
      <w:tblPr>
        <w:tblW w:w="0" w:type="auto"/>
        <w:jc w:val="right"/>
        <w:tblLayout w:type="fixed"/>
        <w:tblCellMar>
          <w:left w:w="0" w:type="dxa"/>
          <w:right w:w="0" w:type="dxa"/>
        </w:tblCellMar>
        <w:tblLook w:val="04A0" w:firstRow="1" w:lastRow="0" w:firstColumn="1" w:lastColumn="0" w:noHBand="0" w:noVBand="1"/>
      </w:tblPr>
      <w:tblGrid>
        <w:gridCol w:w="5273"/>
        <w:gridCol w:w="5260"/>
      </w:tblGrid>
      <w:tr w:rsidR="00E00744">
        <w:trPr>
          <w:jc w:val="right"/>
        </w:trPr>
        <w:tc>
          <w:tcPr>
            <w:tcW w:w="5273" w:type="dxa"/>
            <w:tcBorders>
              <w:top w:val="single" w:sz="4" w:space="0" w:color="000000"/>
              <w:left w:val="single" w:sz="4" w:space="0" w:color="000000"/>
              <w:bottom w:val="single" w:sz="4" w:space="0" w:color="000000"/>
              <w:right w:val="single" w:sz="4" w:space="0" w:color="000000"/>
            </w:tcBorders>
            <w:tcMar>
              <w:top w:w="114" w:type="dxa"/>
              <w:left w:w="111" w:type="dxa"/>
              <w:bottom w:w="110" w:type="dxa"/>
              <w:right w:w="87" w:type="dxa"/>
            </w:tcMar>
          </w:tcPr>
          <w:p w:rsidR="00E00744" w:rsidRDefault="00265B5A">
            <w:pPr>
              <w:pStyle w:val="aff3"/>
              <w:jc w:val="center"/>
            </w:pPr>
            <w:r>
              <w:rPr>
                <w:rFonts w:ascii="Tinos" w:eastAsia="Tinos" w:hAnsi="Tinos" w:cs="Tinos"/>
              </w:rPr>
              <w:t xml:space="preserve"> Разъяснение причин отказа в предоставлении услуги</w:t>
            </w:r>
          </w:p>
        </w:tc>
        <w:tc>
          <w:tcPr>
            <w:tcW w:w="5260" w:type="dxa"/>
            <w:tcBorders>
              <w:top w:val="single" w:sz="4" w:space="0" w:color="000000"/>
              <w:left w:val="single" w:sz="4" w:space="0" w:color="000000"/>
              <w:bottom w:val="single" w:sz="4" w:space="0" w:color="000000"/>
              <w:right w:val="single" w:sz="4" w:space="0" w:color="000000"/>
            </w:tcBorders>
            <w:tcMar>
              <w:top w:w="114" w:type="dxa"/>
              <w:left w:w="111" w:type="dxa"/>
              <w:bottom w:w="110" w:type="dxa"/>
              <w:right w:w="87" w:type="dxa"/>
            </w:tcMar>
          </w:tcPr>
          <w:p w:rsidR="00E00744" w:rsidRDefault="00265B5A">
            <w:pPr>
              <w:pStyle w:val="aff3"/>
              <w:jc w:val="center"/>
            </w:pPr>
            <w:r>
              <w:rPr>
                <w:rFonts w:ascii="Tinos" w:eastAsia="Tinos" w:hAnsi="Tinos" w:cs="Tinos"/>
              </w:rPr>
              <w:t>Наименование основания для отказа</w:t>
            </w:r>
          </w:p>
        </w:tc>
      </w:tr>
      <w:tr w:rsidR="00E00744">
        <w:trPr>
          <w:jc w:val="right"/>
        </w:trPr>
        <w:tc>
          <w:tcPr>
            <w:tcW w:w="5273" w:type="dxa"/>
            <w:tcBorders>
              <w:top w:val="single" w:sz="4" w:space="0" w:color="000000"/>
              <w:left w:val="single" w:sz="4" w:space="0" w:color="000000"/>
              <w:bottom w:val="single" w:sz="4" w:space="0" w:color="000000"/>
              <w:right w:val="single" w:sz="4" w:space="0" w:color="000000"/>
            </w:tcBorders>
            <w:tcMar>
              <w:top w:w="114" w:type="dxa"/>
              <w:left w:w="111" w:type="dxa"/>
              <w:bottom w:w="110" w:type="dxa"/>
              <w:right w:w="87" w:type="dxa"/>
            </w:tcMar>
          </w:tcPr>
          <w:p w:rsidR="00E00744" w:rsidRDefault="00265B5A">
            <w:pPr>
              <w:pStyle w:val="aff3"/>
            </w:pPr>
            <w:r>
              <w:rPr>
                <w:rFonts w:ascii="Tinos" w:eastAsia="Tinos" w:hAnsi="Tinos" w:cs="Tinos"/>
              </w:rPr>
              <w:t xml:space="preserve">Указываются основания такого вывода </w:t>
            </w:r>
          </w:p>
        </w:tc>
        <w:tc>
          <w:tcPr>
            <w:tcW w:w="5260" w:type="dxa"/>
            <w:tcBorders>
              <w:top w:val="single" w:sz="4" w:space="0" w:color="000000"/>
              <w:left w:val="single" w:sz="4" w:space="0" w:color="000000"/>
              <w:bottom w:val="single" w:sz="4" w:space="0" w:color="000000"/>
              <w:right w:val="single" w:sz="4" w:space="0" w:color="000000"/>
            </w:tcBorders>
            <w:tcMar>
              <w:top w:w="114" w:type="dxa"/>
              <w:left w:w="111" w:type="dxa"/>
              <w:bottom w:w="110" w:type="dxa"/>
              <w:right w:w="87" w:type="dxa"/>
            </w:tcMar>
          </w:tcPr>
          <w:p w:rsidR="00E00744" w:rsidRDefault="00E00744">
            <w:pPr>
              <w:pStyle w:val="aff3"/>
              <w:rPr>
                <w:rFonts w:ascii="Tinos" w:eastAsia="Tinos" w:hAnsi="Tinos" w:cs="Tinos"/>
              </w:rPr>
            </w:pPr>
          </w:p>
        </w:tc>
      </w:tr>
      <w:tr w:rsidR="00E00744">
        <w:trPr>
          <w:trHeight w:val="276"/>
          <w:jc w:val="right"/>
        </w:trPr>
        <w:tc>
          <w:tcPr>
            <w:tcW w:w="5273" w:type="dxa"/>
            <w:tcBorders>
              <w:top w:val="single" w:sz="4" w:space="0" w:color="000000"/>
              <w:left w:val="single" w:sz="4" w:space="0" w:color="000000"/>
              <w:bottom w:val="single" w:sz="4" w:space="0" w:color="000000"/>
              <w:right w:val="single" w:sz="4" w:space="0" w:color="000000"/>
            </w:tcBorders>
            <w:tcMar>
              <w:top w:w="114" w:type="dxa"/>
              <w:left w:w="111" w:type="dxa"/>
              <w:bottom w:w="110" w:type="dxa"/>
              <w:right w:w="87" w:type="dxa"/>
            </w:tcMar>
          </w:tcPr>
          <w:p w:rsidR="00E00744" w:rsidRDefault="00265B5A">
            <w:pPr>
              <w:pStyle w:val="aff3"/>
            </w:pPr>
            <w:r>
              <w:rPr>
                <w:rFonts w:ascii="Tinos" w:eastAsia="Tinos" w:hAnsi="Tinos" w:cs="Tinos"/>
              </w:rPr>
              <w:t>Указываются основания такого вывода</w:t>
            </w:r>
          </w:p>
        </w:tc>
        <w:tc>
          <w:tcPr>
            <w:tcW w:w="5260" w:type="dxa"/>
            <w:tcBorders>
              <w:top w:val="single" w:sz="4" w:space="0" w:color="000000"/>
              <w:left w:val="single" w:sz="4" w:space="0" w:color="000000"/>
              <w:bottom w:val="single" w:sz="4" w:space="0" w:color="000000"/>
              <w:right w:val="single" w:sz="4" w:space="0" w:color="000000"/>
            </w:tcBorders>
            <w:tcMar>
              <w:top w:w="114" w:type="dxa"/>
              <w:left w:w="111" w:type="dxa"/>
              <w:bottom w:w="110" w:type="dxa"/>
              <w:right w:w="87" w:type="dxa"/>
            </w:tcMar>
          </w:tcPr>
          <w:p w:rsidR="00E00744" w:rsidRDefault="00E00744">
            <w:pPr>
              <w:pStyle w:val="aff3"/>
              <w:rPr>
                <w:rFonts w:ascii="Tinos" w:eastAsia="Tinos" w:hAnsi="Tinos" w:cs="Tinos"/>
              </w:rPr>
            </w:pPr>
          </w:p>
        </w:tc>
      </w:tr>
    </w:tbl>
    <w:p w:rsidR="00E00744" w:rsidRDefault="00265B5A">
      <w:pPr>
        <w:pStyle w:val="aff3"/>
      </w:pPr>
      <w:r>
        <w:rPr>
          <w:rFonts w:ascii="Tinos" w:eastAsia="Tinos" w:hAnsi="Tinos" w:cs="Tinos"/>
        </w:rPr>
        <w:t xml:space="preserve"> </w:t>
      </w:r>
    </w:p>
    <w:p w:rsidR="00E00744" w:rsidRDefault="00265B5A">
      <w:pPr>
        <w:pStyle w:val="aff3"/>
      </w:pPr>
      <w:r>
        <w:rPr>
          <w:rFonts w:ascii="Tinos" w:eastAsia="Tinos" w:hAnsi="Tinos" w:cs="Tinos"/>
        </w:rPr>
        <w:t>Дополнительно информируем:_________________________________________________</w:t>
      </w:r>
    </w:p>
    <w:p w:rsidR="00E00744" w:rsidRDefault="00E00744">
      <w:pPr>
        <w:pStyle w:val="aff3"/>
        <w:rPr>
          <w:rFonts w:ascii="Tinos" w:eastAsia="Tinos" w:hAnsi="Tinos" w:cs="Tinos"/>
        </w:rPr>
      </w:pPr>
    </w:p>
    <w:p w:rsidR="00E00744" w:rsidRDefault="00265B5A">
      <w:pPr>
        <w:pStyle w:val="aff3"/>
      </w:pPr>
      <w:r>
        <w:rPr>
          <w:rFonts w:ascii="Tinos" w:eastAsia="Tinos" w:hAnsi="Tinos" w:cs="Tinos"/>
        </w:rPr>
        <w:t xml:space="preserve">Вы вправе повторно обратиться c заявлением о предоставлении услуги после устранения указанных нарушений. </w:t>
      </w:r>
    </w:p>
    <w:p w:rsidR="00E00744" w:rsidRDefault="00265B5A">
      <w:pPr>
        <w:pStyle w:val="aff3"/>
      </w:pPr>
      <w:r>
        <w:rPr>
          <w:rFonts w:ascii="Tinos" w:eastAsia="Tinos" w:hAnsi="Tinos" w:cs="Tinos"/>
        </w:rPr>
        <w:t xml:space="preserve">Данный отказ может быть обжалован в досудебном порядке путем направления жалобы в орган, уполномоченный на предоставление муниципальной услуги, а также в судебном порядке. </w:t>
      </w:r>
    </w:p>
    <w:p w:rsidR="00E00744" w:rsidRDefault="00265B5A">
      <w:pPr>
        <w:pStyle w:val="aff3"/>
      </w:pPr>
      <w:r>
        <w:rPr>
          <w:rFonts w:ascii="Tinos" w:eastAsia="Tinos" w:hAnsi="Tinos" w:cs="Tinos"/>
        </w:rPr>
        <w:t xml:space="preserve">__________________________                _____________                 ________________ </w:t>
      </w:r>
    </w:p>
    <w:p w:rsidR="00E00744" w:rsidRDefault="00265B5A">
      <w:pPr>
        <w:pStyle w:val="aff3"/>
      </w:pPr>
      <w:r>
        <w:rPr>
          <w:rFonts w:ascii="Tinos" w:eastAsia="Tinos" w:hAnsi="Tinos" w:cs="Tinos"/>
        </w:rPr>
        <w:t xml:space="preserve"> (должность уполномоченного лица)   М.П. (подпись)                                 (Ф.И.О.)</w:t>
      </w:r>
    </w:p>
    <w:p w:rsidR="00E00744" w:rsidRDefault="00E00744">
      <w:pPr>
        <w:pStyle w:val="aff3"/>
        <w:jc w:val="center"/>
        <w:rPr>
          <w:rFonts w:ascii="Tinos" w:eastAsia="Tinos" w:hAnsi="Tinos" w:cs="Tinos"/>
          <w:b/>
          <w:sz w:val="28"/>
        </w:rPr>
      </w:pPr>
    </w:p>
    <w:p w:rsidR="00E00744" w:rsidRDefault="00E00744">
      <w:pPr>
        <w:pStyle w:val="aff3"/>
        <w:jc w:val="center"/>
        <w:rPr>
          <w:rFonts w:ascii="Tinos" w:eastAsia="Tinos" w:hAnsi="Tinos" w:cs="Tinos"/>
          <w:b/>
          <w:sz w:val="28"/>
        </w:rPr>
      </w:pPr>
    </w:p>
    <w:p w:rsidR="00E00744" w:rsidRDefault="00E00744">
      <w:pPr>
        <w:pStyle w:val="aff3"/>
        <w:jc w:val="center"/>
        <w:rPr>
          <w:rFonts w:ascii="Tinos" w:eastAsia="Tinos" w:hAnsi="Tinos" w:cs="Tinos"/>
          <w:b/>
          <w:sz w:val="28"/>
        </w:rPr>
      </w:pPr>
    </w:p>
    <w:p w:rsidR="00E00744" w:rsidRDefault="00E00744">
      <w:pPr>
        <w:pStyle w:val="aff3"/>
        <w:jc w:val="center"/>
        <w:rPr>
          <w:rFonts w:ascii="Tinos" w:eastAsia="Tinos" w:hAnsi="Tinos" w:cs="Tinos"/>
          <w:b/>
          <w:sz w:val="28"/>
        </w:rPr>
      </w:pPr>
    </w:p>
    <w:p w:rsidR="00E00744" w:rsidRDefault="00E00744">
      <w:pPr>
        <w:pStyle w:val="aff3"/>
        <w:jc w:val="center"/>
        <w:rPr>
          <w:rFonts w:ascii="Tinos" w:eastAsia="Tinos" w:hAnsi="Tinos" w:cs="Tinos"/>
          <w:b/>
          <w:sz w:val="28"/>
        </w:rPr>
      </w:pPr>
    </w:p>
    <w:p w:rsidR="00E00744" w:rsidRDefault="00E00744">
      <w:pPr>
        <w:pStyle w:val="aff3"/>
        <w:jc w:val="center"/>
        <w:rPr>
          <w:rFonts w:ascii="Tinos" w:eastAsia="Tinos" w:hAnsi="Tinos" w:cs="Tinos"/>
          <w:b/>
          <w:sz w:val="28"/>
        </w:rPr>
      </w:pPr>
    </w:p>
    <w:p w:rsidR="00E00744" w:rsidRDefault="00E00744">
      <w:pPr>
        <w:pStyle w:val="aff3"/>
        <w:jc w:val="center"/>
        <w:rPr>
          <w:rFonts w:ascii="Tinos" w:eastAsia="Tinos" w:hAnsi="Tinos" w:cs="Tinos"/>
          <w:b/>
          <w:sz w:val="28"/>
        </w:rPr>
      </w:pPr>
    </w:p>
    <w:p w:rsidR="00E00744" w:rsidRDefault="00E00744">
      <w:pPr>
        <w:pStyle w:val="aff3"/>
        <w:jc w:val="center"/>
        <w:rPr>
          <w:rFonts w:ascii="Tinos" w:eastAsia="Tinos" w:hAnsi="Tinos" w:cs="Tinos"/>
          <w:b/>
          <w:sz w:val="28"/>
        </w:rPr>
      </w:pPr>
    </w:p>
    <w:p w:rsidR="00E00744" w:rsidRDefault="00E00744">
      <w:pPr>
        <w:pStyle w:val="aff3"/>
        <w:jc w:val="center"/>
        <w:rPr>
          <w:rFonts w:ascii="Tinos" w:eastAsia="Tinos" w:hAnsi="Tinos" w:cs="Tinos"/>
          <w:b/>
          <w:sz w:val="28"/>
        </w:rPr>
      </w:pPr>
    </w:p>
    <w:p w:rsidR="00E00744" w:rsidRDefault="00E00744">
      <w:pPr>
        <w:pStyle w:val="aff3"/>
        <w:jc w:val="center"/>
        <w:rPr>
          <w:rFonts w:ascii="Tinos" w:eastAsia="Tinos" w:hAnsi="Tinos" w:cs="Tinos"/>
          <w:b/>
          <w:sz w:val="28"/>
        </w:rPr>
      </w:pPr>
    </w:p>
    <w:p w:rsidR="00E00744" w:rsidRDefault="00E00744">
      <w:pPr>
        <w:pStyle w:val="aff3"/>
        <w:jc w:val="center"/>
        <w:rPr>
          <w:rFonts w:ascii="Tinos" w:eastAsia="Tinos" w:hAnsi="Tinos" w:cs="Tinos"/>
          <w:b/>
          <w:sz w:val="28"/>
        </w:rPr>
      </w:pPr>
    </w:p>
    <w:p w:rsidR="00E00744" w:rsidRDefault="00E00744">
      <w:pPr>
        <w:pStyle w:val="aff3"/>
        <w:jc w:val="center"/>
        <w:rPr>
          <w:rFonts w:ascii="Tinos" w:eastAsia="Tinos" w:hAnsi="Tinos" w:cs="Tinos"/>
          <w:b/>
          <w:sz w:val="28"/>
        </w:rPr>
      </w:pPr>
    </w:p>
    <w:p w:rsidR="00E00744" w:rsidRDefault="00E00744">
      <w:pPr>
        <w:pStyle w:val="aff3"/>
        <w:jc w:val="center"/>
        <w:rPr>
          <w:rFonts w:ascii="Tinos" w:eastAsia="Tinos" w:hAnsi="Tinos" w:cs="Tinos"/>
        </w:rPr>
      </w:pPr>
    </w:p>
    <w:p w:rsidR="00E00744" w:rsidRDefault="00265B5A">
      <w:pPr>
        <w:pStyle w:val="aff3"/>
        <w:jc w:val="right"/>
      </w:pPr>
      <w:r>
        <w:rPr>
          <w:rFonts w:ascii="Tinos" w:eastAsia="Tinos" w:hAnsi="Tinos" w:cs="Tinos"/>
        </w:rPr>
        <w:t>Приложение № 7</w:t>
      </w:r>
    </w:p>
    <w:p w:rsidR="00E00744" w:rsidRDefault="00265B5A">
      <w:pPr>
        <w:pStyle w:val="aff3"/>
        <w:jc w:val="right"/>
      </w:pPr>
      <w:r>
        <w:rPr>
          <w:rFonts w:ascii="Tinos" w:eastAsia="Tinos" w:hAnsi="Tinos" w:cs="Tinos"/>
        </w:rPr>
        <w:t xml:space="preserve"> к Административному регламенту</w:t>
      </w:r>
    </w:p>
    <w:p w:rsidR="00E00744" w:rsidRDefault="00265B5A">
      <w:pPr>
        <w:pStyle w:val="aff3"/>
        <w:jc w:val="right"/>
      </w:pPr>
      <w:r>
        <w:rPr>
          <w:rFonts w:ascii="Tinos" w:eastAsia="Tinos" w:hAnsi="Tinos" w:cs="Tinos"/>
        </w:rPr>
        <w:t>предоставления муниципальной услуги</w:t>
      </w:r>
    </w:p>
    <w:p w:rsidR="00E00744" w:rsidRDefault="00E00744">
      <w:pPr>
        <w:pStyle w:val="aff3"/>
        <w:jc w:val="right"/>
        <w:rPr>
          <w:rFonts w:ascii="Tinos" w:eastAsia="Tinos" w:hAnsi="Tinos" w:cs="Tinos"/>
        </w:rPr>
      </w:pPr>
    </w:p>
    <w:p w:rsidR="00E00744" w:rsidRDefault="00265B5A">
      <w:pPr>
        <w:tabs>
          <w:tab w:val="left" w:pos="1766"/>
        </w:tabs>
        <w:ind w:firstLine="0"/>
        <w:jc w:val="center"/>
      </w:pPr>
      <w:bookmarkStart w:id="14" w:name="undefined_КKKо__п__иyyя___7"/>
      <w:bookmarkEnd w:id="14"/>
      <w:r>
        <w:rPr>
          <w:rFonts w:ascii="Tinos" w:eastAsia="Tinos" w:hAnsi="Tinos" w:cs="Tinos"/>
          <w:sz w:val="28"/>
        </w:rPr>
        <w:lastRenderedPageBreak/>
        <w:t>Форма согласия на обработку персональных данных</w:t>
      </w:r>
    </w:p>
    <w:p w:rsidR="00E00744" w:rsidRDefault="00E00744">
      <w:pPr>
        <w:tabs>
          <w:tab w:val="left" w:pos="1766"/>
        </w:tabs>
        <w:ind w:firstLine="0"/>
        <w:jc w:val="center"/>
        <w:rPr>
          <w:rFonts w:ascii="Tinos" w:eastAsia="Tinos" w:hAnsi="Tinos" w:cs="Tinos"/>
        </w:rPr>
      </w:pPr>
    </w:p>
    <w:p w:rsidR="00E00744" w:rsidRDefault="00265B5A">
      <w:pPr>
        <w:tabs>
          <w:tab w:val="left" w:pos="2918"/>
        </w:tabs>
        <w:jc w:val="center"/>
      </w:pPr>
      <w:r>
        <w:rPr>
          <w:rFonts w:ascii="Tinos" w:eastAsia="Tinos" w:hAnsi="Tinos" w:cs="Tinos"/>
          <w:b/>
          <w:sz w:val="28"/>
        </w:rPr>
        <w:t>Согласие на обработку персональных данных</w:t>
      </w:r>
      <w:r>
        <w:rPr>
          <w:rFonts w:ascii="Tinos" w:eastAsia="Tinos" w:hAnsi="Tinos" w:cs="Tinos"/>
          <w:sz w:val="20"/>
        </w:rPr>
        <w:t xml:space="preserve">   </w:t>
      </w:r>
    </w:p>
    <w:p w:rsidR="00E00744" w:rsidRDefault="00265B5A">
      <w:pPr>
        <w:pStyle w:val="HTML0"/>
      </w:pPr>
      <w:r>
        <w:rPr>
          <w:rFonts w:ascii="Tinos" w:eastAsia="Tinos" w:hAnsi="Tinos" w:cs="Tinos"/>
          <w:sz w:val="28"/>
        </w:rPr>
        <w:t>   Я, ______________________________________________________________</w:t>
      </w:r>
    </w:p>
    <w:p w:rsidR="00E00744" w:rsidRDefault="00265B5A">
      <w:pPr>
        <w:pStyle w:val="HTML0"/>
      </w:pPr>
      <w:r>
        <w:rPr>
          <w:rFonts w:ascii="Tinos" w:eastAsia="Tinos" w:hAnsi="Tinos" w:cs="Tinos"/>
          <w:sz w:val="28"/>
        </w:rPr>
        <w:t xml:space="preserve">(фамилия, имя, отчество - при наличии) </w:t>
      </w:r>
    </w:p>
    <w:p w:rsidR="00E00744" w:rsidRDefault="00265B5A">
      <w:pPr>
        <w:pStyle w:val="HTML0"/>
      </w:pPr>
      <w:r>
        <w:rPr>
          <w:rFonts w:ascii="Tinos" w:eastAsia="Tinos" w:hAnsi="Tinos" w:cs="Tinos"/>
          <w:sz w:val="28"/>
        </w:rPr>
        <w:t>основной документ, удостоверяющий личность: __________________________________________________________________</w:t>
      </w:r>
    </w:p>
    <w:p w:rsidR="00E00744" w:rsidRDefault="00265B5A">
      <w:pPr>
        <w:pStyle w:val="HTML0"/>
      </w:pPr>
      <w:r>
        <w:rPr>
          <w:rFonts w:ascii="Tinos" w:eastAsia="Tinos" w:hAnsi="Tinos" w:cs="Tinos"/>
          <w:sz w:val="28"/>
        </w:rPr>
        <w:t xml:space="preserve">(вид документа, серия, номер, дата выдачи документа, наименование выдавшего органа) </w:t>
      </w:r>
    </w:p>
    <w:p w:rsidR="00E00744" w:rsidRDefault="00265B5A">
      <w:pPr>
        <w:pStyle w:val="HTML0"/>
      </w:pPr>
      <w:r>
        <w:rPr>
          <w:rFonts w:ascii="Tinos" w:eastAsia="Tinos" w:hAnsi="Tinos" w:cs="Tinos"/>
          <w:sz w:val="28"/>
        </w:rPr>
        <w:t>зарегистрированный(ая) по адресу: ___________________________________</w:t>
      </w:r>
    </w:p>
    <w:p w:rsidR="00E00744" w:rsidRDefault="00265B5A">
      <w:pPr>
        <w:pStyle w:val="HTML0"/>
        <w:jc w:val="both"/>
      </w:pPr>
      <w:r>
        <w:rPr>
          <w:rFonts w:ascii="Tinos" w:eastAsia="Tinos" w:hAnsi="Tinos" w:cs="Tinos"/>
          <w:sz w:val="28"/>
        </w:rPr>
        <w:t xml:space="preserve">даю свое согласие на обработку моих персональных данных, относящихся исключительно к перечисленным ниже категориям персональных данных: фамилия, имя, отчество; пол; дата рождения; тип документа, удостоверяющего личность; данные документа, удостоверяющего личность; гражданство; сведения об инвалидности и иные сведения. </w:t>
      </w:r>
    </w:p>
    <w:p w:rsidR="00E00744" w:rsidRDefault="00265B5A">
      <w:pPr>
        <w:pStyle w:val="HTML0"/>
        <w:ind w:firstLine="709"/>
        <w:jc w:val="both"/>
      </w:pPr>
      <w:r>
        <w:rPr>
          <w:rFonts w:ascii="Tinos" w:eastAsia="Tinos" w:hAnsi="Tinos" w:cs="Tinos"/>
          <w:sz w:val="28"/>
        </w:rPr>
        <w:t xml:space="preserve">Я даю согласие на использование персональных данных исключительно в целях рассмотрения моих документов, а также на хранение данных об этих результатах на электронных носителях. </w:t>
      </w:r>
    </w:p>
    <w:p w:rsidR="00E00744" w:rsidRDefault="00265B5A">
      <w:pPr>
        <w:pStyle w:val="HTML0"/>
        <w:ind w:firstLine="709"/>
        <w:jc w:val="both"/>
      </w:pPr>
      <w:r>
        <w:rPr>
          <w:rFonts w:ascii="Tinos" w:eastAsia="Tinos" w:hAnsi="Tinos" w:cs="Tinos"/>
          <w:sz w:val="28"/>
        </w:rPr>
        <w:t xml:space="preserve">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 </w:t>
      </w:r>
    </w:p>
    <w:p w:rsidR="00E00744" w:rsidRDefault="00265B5A">
      <w:pPr>
        <w:pStyle w:val="HTML0"/>
        <w:ind w:firstLine="709"/>
        <w:jc w:val="both"/>
      </w:pPr>
      <w:r>
        <w:rPr>
          <w:rFonts w:ascii="Tinos" w:eastAsia="Tinos" w:hAnsi="Tinos" w:cs="Tinos"/>
          <w:sz w:val="28"/>
        </w:rPr>
        <w:t xml:space="preserve">Я проинформирован, что получатель сведений гарантирует 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 </w:t>
      </w:r>
    </w:p>
    <w:p w:rsidR="00E00744" w:rsidRDefault="00265B5A">
      <w:pPr>
        <w:pStyle w:val="HTML0"/>
        <w:ind w:firstLine="709"/>
        <w:jc w:val="both"/>
      </w:pPr>
      <w:r>
        <w:rPr>
          <w:rFonts w:ascii="Tinos" w:eastAsia="Tinos" w:hAnsi="Tinos" w:cs="Tinos"/>
          <w:sz w:val="28"/>
        </w:rPr>
        <w:t xml:space="preserve">Данное согласие действует до достижения целей обработки персональных данных или в течение срока хранения информации. </w:t>
      </w:r>
    </w:p>
    <w:p w:rsidR="00E00744" w:rsidRDefault="00265B5A">
      <w:pPr>
        <w:pStyle w:val="HTML0"/>
        <w:ind w:firstLine="709"/>
        <w:jc w:val="both"/>
      </w:pPr>
      <w:r>
        <w:rPr>
          <w:rFonts w:ascii="Tinos" w:eastAsia="Tinos" w:hAnsi="Tinos" w:cs="Tinos"/>
          <w:sz w:val="28"/>
        </w:rPr>
        <w:t xml:space="preserve">Данное согласие может быть отозвано в любой момент по моему письменному заявлению. </w:t>
      </w:r>
    </w:p>
    <w:p w:rsidR="00E00744" w:rsidRDefault="00265B5A">
      <w:pPr>
        <w:pStyle w:val="HTML0"/>
        <w:ind w:firstLine="709"/>
        <w:jc w:val="both"/>
      </w:pPr>
      <w:r>
        <w:rPr>
          <w:rFonts w:ascii="Tinos" w:eastAsia="Tinos" w:hAnsi="Tinos" w:cs="Tinos"/>
          <w:sz w:val="28"/>
        </w:rPr>
        <w:t>Я подтверждаю, что, давая такое согласие, я действую по собственной воле и в своих интересах</w:t>
      </w:r>
    </w:p>
    <w:p w:rsidR="00E00744" w:rsidRDefault="00265B5A">
      <w:pPr>
        <w:pStyle w:val="HTML0"/>
      </w:pPr>
      <w:r>
        <w:rPr>
          <w:rFonts w:ascii="Tinos" w:eastAsia="Tinos" w:hAnsi="Tinos" w:cs="Tinos"/>
          <w:sz w:val="28"/>
        </w:rPr>
        <w:t xml:space="preserve"> </w:t>
      </w:r>
    </w:p>
    <w:p w:rsidR="00E00744" w:rsidRDefault="00265B5A">
      <w:pPr>
        <w:pStyle w:val="HTML0"/>
      </w:pPr>
      <w:r>
        <w:rPr>
          <w:rFonts w:ascii="Tinos" w:eastAsia="Tinos" w:hAnsi="Tinos" w:cs="Tinos"/>
          <w:sz w:val="28"/>
        </w:rPr>
        <w:t>______________________________________                    __________________</w:t>
      </w:r>
    </w:p>
    <w:p w:rsidR="00E00744" w:rsidRDefault="00265B5A">
      <w:pPr>
        <w:pStyle w:val="HTML0"/>
      </w:pPr>
      <w:r>
        <w:rPr>
          <w:rFonts w:ascii="Tinos" w:eastAsia="Tinos" w:hAnsi="Tinos" w:cs="Tinos"/>
        </w:rPr>
        <w:t>          (фамилия, имя, отчество)                                                                                        (подпись)</w:t>
      </w:r>
    </w:p>
    <w:p w:rsidR="00E00744" w:rsidRDefault="00265B5A">
      <w:pPr>
        <w:pStyle w:val="HTML0"/>
      </w:pPr>
      <w:r>
        <w:rPr>
          <w:rFonts w:ascii="Tinos" w:eastAsia="Tinos" w:hAnsi="Tinos" w:cs="Tinos"/>
        </w:rPr>
        <w:t xml:space="preserve"> </w:t>
      </w:r>
    </w:p>
    <w:p w:rsidR="00E00744" w:rsidRDefault="00265B5A">
      <w:pPr>
        <w:pStyle w:val="HTML0"/>
      </w:pPr>
      <w:r>
        <w:rPr>
          <w:rFonts w:ascii="Tinos" w:eastAsia="Tinos" w:hAnsi="Tinos" w:cs="Tinos"/>
        </w:rPr>
        <w:t>"___" ___________ 20__ г.</w:t>
      </w:r>
    </w:p>
    <w:p w:rsidR="00E00744" w:rsidRDefault="00E00744">
      <w:pPr>
        <w:rPr>
          <w:rFonts w:ascii="Tinos" w:eastAsia="Tinos" w:hAnsi="Tinos" w:cs="Tinos"/>
          <w:sz w:val="28"/>
        </w:rPr>
      </w:pPr>
    </w:p>
    <w:p w:rsidR="00E00744" w:rsidRDefault="00E00744">
      <w:pPr>
        <w:ind w:firstLine="0"/>
        <w:rPr>
          <w:rFonts w:ascii="Tinos" w:eastAsia="Tinos" w:hAnsi="Tinos" w:cs="Tinos"/>
        </w:rPr>
      </w:pPr>
    </w:p>
    <w:p w:rsidR="00E00744" w:rsidRDefault="00E00744">
      <w:pPr>
        <w:ind w:firstLine="0"/>
        <w:rPr>
          <w:rFonts w:ascii="Tinos" w:eastAsia="Tinos" w:hAnsi="Tinos" w:cs="Tinos"/>
        </w:rPr>
      </w:pPr>
    </w:p>
    <w:p w:rsidR="00E00744" w:rsidRDefault="00E00744">
      <w:pPr>
        <w:ind w:firstLine="0"/>
        <w:rPr>
          <w:rFonts w:ascii="Tinos" w:eastAsia="Tinos" w:hAnsi="Tinos" w:cs="Tinos"/>
        </w:rPr>
      </w:pPr>
    </w:p>
    <w:p w:rsidR="00E00744" w:rsidRDefault="00E00744">
      <w:pPr>
        <w:pStyle w:val="aff3"/>
        <w:jc w:val="right"/>
        <w:rPr>
          <w:rFonts w:ascii="Tinos" w:eastAsia="Tinos" w:hAnsi="Tinos" w:cs="Tinos"/>
        </w:rPr>
      </w:pPr>
    </w:p>
    <w:p w:rsidR="00E00744" w:rsidRDefault="00265B5A">
      <w:pPr>
        <w:pStyle w:val="aff3"/>
        <w:jc w:val="right"/>
      </w:pPr>
      <w:r>
        <w:rPr>
          <w:rFonts w:ascii="Tinos" w:eastAsia="Tinos" w:hAnsi="Tinos" w:cs="Tinos"/>
        </w:rPr>
        <w:t>Приложение № 8</w:t>
      </w:r>
    </w:p>
    <w:p w:rsidR="00E00744" w:rsidRDefault="00265B5A">
      <w:pPr>
        <w:pStyle w:val="aff3"/>
        <w:jc w:val="right"/>
      </w:pPr>
      <w:r>
        <w:rPr>
          <w:rFonts w:ascii="Tinos" w:eastAsia="Tinos" w:hAnsi="Tinos" w:cs="Tinos"/>
        </w:rPr>
        <w:t>к Административному регламенту</w:t>
      </w:r>
    </w:p>
    <w:p w:rsidR="00E00744" w:rsidRDefault="00265B5A">
      <w:pPr>
        <w:pStyle w:val="aff3"/>
        <w:jc w:val="right"/>
      </w:pPr>
      <w:r>
        <w:rPr>
          <w:rFonts w:ascii="Tinos" w:eastAsia="Tinos" w:hAnsi="Tinos" w:cs="Tinos"/>
        </w:rPr>
        <w:t>предоставления муниципальной услуги</w:t>
      </w:r>
    </w:p>
    <w:p w:rsidR="00E00744" w:rsidRDefault="00E00744">
      <w:pPr>
        <w:ind w:firstLine="0"/>
        <w:jc w:val="right"/>
      </w:pPr>
    </w:p>
    <w:p w:rsidR="00E00744" w:rsidRDefault="00265B5A">
      <w:pPr>
        <w:pStyle w:val="1"/>
        <w:ind w:firstLine="0"/>
      </w:pPr>
      <w:r>
        <w:lastRenderedPageBreak/>
        <w:t xml:space="preserve">Форма заявления </w:t>
      </w:r>
      <w:r>
        <w:br/>
        <w:t>о предоставлении муниципальной услуги</w:t>
      </w:r>
    </w:p>
    <w:p w:rsidR="00E00744" w:rsidRDefault="00E00744"/>
    <w:p w:rsidR="00E00744" w:rsidRDefault="00265B5A">
      <w:pPr>
        <w:pStyle w:val="aff9"/>
        <w:ind w:firstLine="0"/>
      </w:pPr>
      <w:r>
        <w:rPr>
          <w:sz w:val="22"/>
        </w:rPr>
        <w:t> кому:______________________________________________</w:t>
      </w:r>
    </w:p>
    <w:p w:rsidR="00E00744" w:rsidRDefault="00265B5A">
      <w:pPr>
        <w:pStyle w:val="aff9"/>
        <w:ind w:firstLine="0"/>
      </w:pPr>
      <w:r>
        <w:rPr>
          <w:sz w:val="22"/>
        </w:rPr>
        <w:t> ___________________________________________________</w:t>
      </w:r>
    </w:p>
    <w:p w:rsidR="00E00744" w:rsidRDefault="00265B5A">
      <w:pPr>
        <w:pStyle w:val="aff9"/>
        <w:ind w:firstLine="0"/>
      </w:pPr>
      <w:r>
        <w:rPr>
          <w:sz w:val="22"/>
        </w:rPr>
        <w:t> (наименование уполномоченного органа</w:t>
      </w:r>
    </w:p>
    <w:p w:rsidR="00E00744" w:rsidRDefault="00265B5A">
      <w:pPr>
        <w:pStyle w:val="aff9"/>
        <w:ind w:firstLine="0"/>
      </w:pPr>
      <w:r>
        <w:rPr>
          <w:sz w:val="22"/>
        </w:rPr>
        <w:t>исполнительной власти субъекта Российской</w:t>
      </w:r>
    </w:p>
    <w:p w:rsidR="00E00744" w:rsidRDefault="00265B5A">
      <w:pPr>
        <w:pStyle w:val="aff9"/>
        <w:ind w:firstLine="0"/>
      </w:pPr>
      <w:r>
        <w:rPr>
          <w:sz w:val="22"/>
        </w:rPr>
        <w:t>Федерации или органа местного самоуправления)</w:t>
      </w:r>
    </w:p>
    <w:p w:rsidR="00E00744" w:rsidRDefault="00265B5A">
      <w:pPr>
        <w:pStyle w:val="aff9"/>
        <w:ind w:firstLine="0"/>
      </w:pPr>
      <w:r>
        <w:rPr>
          <w:sz w:val="22"/>
        </w:rPr>
        <w:t> от кого:___________________________________________</w:t>
      </w:r>
    </w:p>
    <w:p w:rsidR="00E00744" w:rsidRDefault="00265B5A">
      <w:pPr>
        <w:pStyle w:val="aff9"/>
        <w:ind w:firstLine="0"/>
      </w:pPr>
      <w:r>
        <w:rPr>
          <w:sz w:val="22"/>
        </w:rPr>
        <w:t> ___________________________________________________</w:t>
      </w:r>
    </w:p>
    <w:p w:rsidR="00E00744" w:rsidRDefault="00265B5A">
      <w:pPr>
        <w:pStyle w:val="aff9"/>
        <w:ind w:firstLine="0"/>
      </w:pPr>
      <w:r>
        <w:rPr>
          <w:sz w:val="22"/>
        </w:rPr>
        <w:t> (полное наименование, ИНН, ОГРН юридического лица)</w:t>
      </w:r>
    </w:p>
    <w:p w:rsidR="00E00744" w:rsidRDefault="00265B5A">
      <w:pPr>
        <w:pStyle w:val="aff9"/>
        <w:ind w:firstLine="0"/>
      </w:pPr>
      <w:r>
        <w:rPr>
          <w:sz w:val="22"/>
        </w:rPr>
        <w:t> ___________________________________________________</w:t>
      </w:r>
    </w:p>
    <w:p w:rsidR="00E00744" w:rsidRDefault="00265B5A">
      <w:pPr>
        <w:pStyle w:val="aff9"/>
        <w:ind w:firstLine="0"/>
      </w:pPr>
      <w:r>
        <w:rPr>
          <w:sz w:val="22"/>
        </w:rPr>
        <w:t> (контактный телефон, электронная почта,</w:t>
      </w:r>
    </w:p>
    <w:p w:rsidR="00E00744" w:rsidRDefault="00265B5A">
      <w:pPr>
        <w:pStyle w:val="aff9"/>
        <w:ind w:firstLine="0"/>
      </w:pPr>
      <w:r>
        <w:rPr>
          <w:sz w:val="22"/>
        </w:rPr>
        <w:t> почтовый адрес)</w:t>
      </w:r>
    </w:p>
    <w:p w:rsidR="00E00744" w:rsidRDefault="00265B5A">
      <w:pPr>
        <w:pStyle w:val="aff9"/>
        <w:ind w:firstLine="0"/>
      </w:pPr>
      <w:r>
        <w:rPr>
          <w:sz w:val="22"/>
        </w:rPr>
        <w:t> __________________________________________________</w:t>
      </w:r>
    </w:p>
    <w:p w:rsidR="00E00744" w:rsidRDefault="00265B5A">
      <w:pPr>
        <w:pStyle w:val="aff9"/>
        <w:ind w:firstLine="0"/>
      </w:pPr>
      <w:r>
        <w:rPr>
          <w:sz w:val="22"/>
        </w:rPr>
        <w:t> (фамилия, имя, отчество (последнее - при наличии),</w:t>
      </w:r>
    </w:p>
    <w:p w:rsidR="00E00744" w:rsidRDefault="00265B5A">
      <w:pPr>
        <w:pStyle w:val="aff9"/>
        <w:ind w:firstLine="0"/>
      </w:pPr>
      <w:r>
        <w:rPr>
          <w:sz w:val="22"/>
        </w:rPr>
        <w:t> данные документа, удостоверяющего личность,</w:t>
      </w:r>
    </w:p>
    <w:p w:rsidR="00E00744" w:rsidRDefault="00265B5A">
      <w:pPr>
        <w:pStyle w:val="aff9"/>
        <w:ind w:firstLine="0"/>
      </w:pPr>
      <w:r>
        <w:rPr>
          <w:sz w:val="22"/>
        </w:rPr>
        <w:t> контактный телефон, адрес электронной почты</w:t>
      </w:r>
    </w:p>
    <w:p w:rsidR="00E00744" w:rsidRDefault="00265B5A">
      <w:pPr>
        <w:pStyle w:val="aff9"/>
        <w:ind w:firstLine="0"/>
      </w:pPr>
      <w:r>
        <w:rPr>
          <w:sz w:val="22"/>
        </w:rPr>
        <w:t> уполномоченного лица)</w:t>
      </w:r>
    </w:p>
    <w:p w:rsidR="00E00744" w:rsidRDefault="00265B5A">
      <w:pPr>
        <w:pStyle w:val="aff9"/>
        <w:ind w:firstLine="0"/>
      </w:pPr>
      <w:r>
        <w:rPr>
          <w:sz w:val="22"/>
        </w:rPr>
        <w:t> ___________________________________________________</w:t>
      </w:r>
    </w:p>
    <w:p w:rsidR="00E00744" w:rsidRDefault="00265B5A">
      <w:pPr>
        <w:pStyle w:val="aff9"/>
        <w:ind w:firstLine="0"/>
      </w:pPr>
      <w:r>
        <w:rPr>
          <w:sz w:val="22"/>
        </w:rPr>
        <w:t> (данные представителя заявителя)</w:t>
      </w:r>
    </w:p>
    <w:p w:rsidR="00E00744" w:rsidRDefault="00E00744"/>
    <w:p w:rsidR="00E00744" w:rsidRDefault="00265B5A">
      <w:pPr>
        <w:pStyle w:val="aff9"/>
        <w:ind w:firstLine="0"/>
      </w:pPr>
      <w:r>
        <w:rPr>
          <w:b/>
          <w:color w:val="26282F"/>
          <w:sz w:val="22"/>
        </w:rPr>
        <w:t>                                                                  Заявление</w:t>
      </w:r>
    </w:p>
    <w:p w:rsidR="00E00744" w:rsidRDefault="00265B5A">
      <w:pPr>
        <w:pStyle w:val="aff9"/>
        <w:ind w:firstLine="0"/>
        <w:jc w:val="center"/>
      </w:pPr>
      <w:r>
        <w:rPr>
          <w:b/>
          <w:color w:val="26282F"/>
          <w:sz w:val="22"/>
        </w:rPr>
        <w:t>        о переводе жилого помещения в нежилое помещение и нежилого помещения в жилое помещение</w:t>
      </w:r>
    </w:p>
    <w:p w:rsidR="00E00744" w:rsidRDefault="00265B5A">
      <w:pPr>
        <w:pStyle w:val="aff9"/>
        <w:ind w:firstLine="0"/>
      </w:pPr>
      <w:r>
        <w:rPr>
          <w:sz w:val="22"/>
        </w:rPr>
        <w:t>          Прошу предоставить муниципальную услугу___ в отношении помещения,</w:t>
      </w:r>
    </w:p>
    <w:p w:rsidR="00E00744" w:rsidRDefault="00265B5A">
      <w:pPr>
        <w:pStyle w:val="aff9"/>
        <w:ind w:firstLine="0"/>
      </w:pPr>
      <w:r>
        <w:rPr>
          <w:sz w:val="22"/>
        </w:rPr>
        <w:t>находящегося в собственности_____________________________________________</w:t>
      </w:r>
    </w:p>
    <w:p w:rsidR="00E00744" w:rsidRDefault="00265B5A">
      <w:pPr>
        <w:pStyle w:val="aff9"/>
        <w:ind w:firstLine="0"/>
      </w:pPr>
      <w:r>
        <w:rPr>
          <w:sz w:val="22"/>
        </w:rPr>
        <w:t>(для физических лиц/индивидуальных предпринимателей: ФИО, документ,</w:t>
      </w:r>
    </w:p>
    <w:p w:rsidR="00E00744" w:rsidRDefault="00265B5A">
      <w:pPr>
        <w:pStyle w:val="aff9"/>
        <w:ind w:firstLine="0"/>
      </w:pPr>
      <w:r>
        <w:rPr>
          <w:sz w:val="22"/>
        </w:rPr>
        <w:t>удостоверяющий личность: вид документа паспорт, ИНН, СНИЛС, ОГРНИП (для</w:t>
      </w:r>
    </w:p>
    <w:p w:rsidR="00E00744" w:rsidRDefault="00265B5A">
      <w:pPr>
        <w:pStyle w:val="aff9"/>
        <w:ind w:firstLine="0"/>
      </w:pPr>
      <w:r>
        <w:rPr>
          <w:sz w:val="22"/>
        </w:rPr>
        <w:t>индивидуальных предпринимателей), для юридических лиц: полное</w:t>
      </w:r>
    </w:p>
    <w:p w:rsidR="00E00744" w:rsidRDefault="00265B5A">
      <w:pPr>
        <w:pStyle w:val="aff9"/>
        <w:ind w:firstLine="0"/>
      </w:pPr>
      <w:r>
        <w:rPr>
          <w:sz w:val="22"/>
        </w:rPr>
        <w:t>наименование юридического лица, ОГРН, ИНН расположенного по</w:t>
      </w:r>
    </w:p>
    <w:p w:rsidR="00E00744" w:rsidRDefault="00265B5A">
      <w:pPr>
        <w:pStyle w:val="aff9"/>
        <w:ind w:firstLine="0"/>
      </w:pPr>
      <w:r>
        <w:rPr>
          <w:sz w:val="22"/>
        </w:rPr>
        <w:t>адресу:__________________________________________(город, улица, проспект,</w:t>
      </w:r>
    </w:p>
    <w:p w:rsidR="00E00744" w:rsidRDefault="00265B5A">
      <w:pPr>
        <w:pStyle w:val="aff9"/>
        <w:ind w:firstLine="0"/>
      </w:pPr>
      <w:r>
        <w:rPr>
          <w:sz w:val="22"/>
        </w:rPr>
        <w:t>проезд, переулок, шоссе)</w:t>
      </w:r>
    </w:p>
    <w:p w:rsidR="00E00744" w:rsidRDefault="00265B5A">
      <w:pPr>
        <w:pStyle w:val="aff9"/>
        <w:ind w:firstLine="0"/>
      </w:pPr>
      <w:r>
        <w:rPr>
          <w:sz w:val="22"/>
        </w:rPr>
        <w:t>_________________________________________________________________________</w:t>
      </w:r>
    </w:p>
    <w:p w:rsidR="00E00744" w:rsidRDefault="00265B5A">
      <w:pPr>
        <w:pStyle w:val="aff9"/>
        <w:ind w:firstLine="0"/>
      </w:pPr>
      <w:r>
        <w:rPr>
          <w:sz w:val="22"/>
        </w:rPr>
        <w:t>(N дома, N корпуса, строения)</w:t>
      </w:r>
    </w:p>
    <w:p w:rsidR="00E00744" w:rsidRDefault="00265B5A">
      <w:pPr>
        <w:pStyle w:val="aff9"/>
        <w:ind w:firstLine="0"/>
      </w:pPr>
      <w:r>
        <w:rPr>
          <w:sz w:val="22"/>
        </w:rPr>
        <w:t>_________________________________________________________________________</w:t>
      </w:r>
    </w:p>
    <w:p w:rsidR="00E00744" w:rsidRDefault="00265B5A">
      <w:pPr>
        <w:pStyle w:val="aff9"/>
        <w:ind w:firstLine="0"/>
      </w:pPr>
      <w:r>
        <w:rPr>
          <w:sz w:val="22"/>
        </w:rPr>
        <w:t>      (N квартиры, (текущее назначение помещения (общая площадь, жилая</w:t>
      </w:r>
    </w:p>
    <w:p w:rsidR="00E00744" w:rsidRDefault="00265B5A">
      <w:pPr>
        <w:pStyle w:val="aff9"/>
        <w:ind w:firstLine="0"/>
      </w:pPr>
      <w:r>
        <w:rPr>
          <w:sz w:val="22"/>
        </w:rPr>
        <w:t>                помещения) (жилое/нежилое) площадь) из (жилого/нежилого)</w:t>
      </w:r>
    </w:p>
    <w:p w:rsidR="00E00744" w:rsidRDefault="00265B5A">
      <w:pPr>
        <w:pStyle w:val="aff9"/>
        <w:ind w:firstLine="0"/>
      </w:pPr>
      <w:r>
        <w:rPr>
          <w:sz w:val="22"/>
        </w:rPr>
        <w:t>                                                  помещения в (нежилое/жилое)</w:t>
      </w:r>
    </w:p>
    <w:p w:rsidR="00E00744" w:rsidRDefault="00265B5A">
      <w:pPr>
        <w:pStyle w:val="aff9"/>
        <w:ind w:firstLine="0"/>
      </w:pPr>
      <w:r>
        <w:rPr>
          <w:sz w:val="22"/>
        </w:rPr>
        <w:t>                                                                        (нужное подчеркнуть)</w:t>
      </w:r>
    </w:p>
    <w:p w:rsidR="00E00744" w:rsidRDefault="00E00744"/>
    <w:p w:rsidR="00E00744" w:rsidRDefault="00265B5A">
      <w:pPr>
        <w:pStyle w:val="aff9"/>
        <w:ind w:firstLine="0"/>
      </w:pPr>
      <w:r>
        <w:rPr>
          <w:sz w:val="22"/>
        </w:rPr>
        <w:t>Подпись_____________________________________________________________</w:t>
      </w:r>
    </w:p>
    <w:p w:rsidR="00E00744" w:rsidRDefault="00265B5A">
      <w:pPr>
        <w:pStyle w:val="aff9"/>
        <w:ind w:firstLine="0"/>
      </w:pPr>
      <w:r>
        <w:rPr>
          <w:sz w:val="22"/>
        </w:rPr>
        <w:t>                                                                (расшифровка подписи)</w:t>
      </w:r>
    </w:p>
    <w:p w:rsidR="00E00744" w:rsidRDefault="00265B5A">
      <w:pPr>
        <w:pStyle w:val="aff9"/>
        <w:ind w:firstLine="0"/>
      </w:pPr>
      <w:r>
        <w:rPr>
          <w:sz w:val="22"/>
        </w:rPr>
        <w:t>Дата________________________</w:t>
      </w:r>
    </w:p>
    <w:p w:rsidR="00E00744" w:rsidRDefault="00E00744"/>
    <w:p w:rsidR="00E00744" w:rsidRDefault="00E00744">
      <w:pPr>
        <w:pStyle w:val="aff3"/>
        <w:jc w:val="right"/>
        <w:rPr>
          <w:rFonts w:ascii="Tinos" w:eastAsia="Tinos" w:hAnsi="Tinos" w:cs="Tinos"/>
        </w:rPr>
      </w:pPr>
    </w:p>
    <w:p w:rsidR="00E00744" w:rsidRDefault="00E00744">
      <w:pPr>
        <w:pStyle w:val="aff3"/>
        <w:jc w:val="right"/>
        <w:rPr>
          <w:rFonts w:ascii="Tinos" w:eastAsia="Tinos" w:hAnsi="Tinos" w:cs="Tinos"/>
        </w:rPr>
      </w:pPr>
    </w:p>
    <w:p w:rsidR="00E00744" w:rsidRDefault="00E00744">
      <w:pPr>
        <w:pStyle w:val="aff3"/>
        <w:jc w:val="right"/>
        <w:rPr>
          <w:rFonts w:ascii="Tinos" w:eastAsia="Tinos" w:hAnsi="Tinos" w:cs="Tinos"/>
        </w:rPr>
      </w:pPr>
    </w:p>
    <w:p w:rsidR="00E00744" w:rsidRDefault="00E00744">
      <w:pPr>
        <w:pStyle w:val="aff3"/>
        <w:jc w:val="right"/>
        <w:rPr>
          <w:rFonts w:ascii="Tinos" w:eastAsia="Tinos" w:hAnsi="Tinos" w:cs="Tinos"/>
        </w:rPr>
      </w:pPr>
    </w:p>
    <w:p w:rsidR="00E00744" w:rsidRDefault="00E00744">
      <w:pPr>
        <w:pStyle w:val="aff3"/>
        <w:jc w:val="right"/>
        <w:rPr>
          <w:rFonts w:ascii="Tinos" w:eastAsia="Tinos" w:hAnsi="Tinos" w:cs="Tinos"/>
        </w:rPr>
      </w:pPr>
    </w:p>
    <w:p w:rsidR="00E00744" w:rsidRDefault="00E00744">
      <w:pPr>
        <w:pStyle w:val="aff3"/>
        <w:jc w:val="right"/>
        <w:rPr>
          <w:rFonts w:ascii="Tinos" w:eastAsia="Tinos" w:hAnsi="Tinos" w:cs="Tinos"/>
        </w:rPr>
      </w:pPr>
    </w:p>
    <w:p w:rsidR="00E00744" w:rsidRDefault="00265B5A">
      <w:pPr>
        <w:pStyle w:val="aff3"/>
        <w:jc w:val="right"/>
      </w:pPr>
      <w:r>
        <w:rPr>
          <w:rFonts w:ascii="Tinos" w:eastAsia="Tinos" w:hAnsi="Tinos" w:cs="Tinos"/>
        </w:rPr>
        <w:t>Приложение № 9</w:t>
      </w:r>
    </w:p>
    <w:p w:rsidR="00E00744" w:rsidRDefault="00265B5A">
      <w:pPr>
        <w:pStyle w:val="aff3"/>
        <w:jc w:val="right"/>
      </w:pPr>
      <w:r>
        <w:rPr>
          <w:rFonts w:ascii="Tinos" w:eastAsia="Tinos" w:hAnsi="Tinos" w:cs="Tinos"/>
        </w:rPr>
        <w:t>к Административному регламенту</w:t>
      </w:r>
    </w:p>
    <w:p w:rsidR="00E00744" w:rsidRDefault="00265B5A">
      <w:pPr>
        <w:pStyle w:val="aff3"/>
        <w:jc w:val="right"/>
      </w:pPr>
      <w:r>
        <w:rPr>
          <w:rFonts w:ascii="Tinos" w:eastAsia="Tinos" w:hAnsi="Tinos" w:cs="Tinos"/>
        </w:rPr>
        <w:t>предоставления муниципальной услуги</w:t>
      </w:r>
    </w:p>
    <w:p w:rsidR="00E00744" w:rsidRDefault="00265B5A">
      <w:pPr>
        <w:ind w:firstLine="0"/>
        <w:jc w:val="right"/>
      </w:pPr>
      <w:r>
        <w:rPr>
          <w:rFonts w:ascii="Tinos" w:eastAsia="Tinos" w:hAnsi="Tinos" w:cs="Tinos"/>
          <w:b/>
        </w:rPr>
        <w:t>УТВЕРЖДЕНО</w:t>
      </w:r>
      <w:r>
        <w:rPr>
          <w:rFonts w:ascii="Tinos" w:eastAsia="Tinos" w:hAnsi="Tinos" w:cs="Tinos"/>
          <w:b/>
        </w:rPr>
        <w:br/>
        <w:t xml:space="preserve">постановлением Правительства Российской Федерации </w:t>
      </w:r>
    </w:p>
    <w:p w:rsidR="00E00744" w:rsidRDefault="00265B5A">
      <w:pPr>
        <w:ind w:firstLine="0"/>
        <w:jc w:val="right"/>
      </w:pPr>
      <w:r>
        <w:rPr>
          <w:rFonts w:ascii="Tinos" w:eastAsia="Tinos" w:hAnsi="Tinos" w:cs="Tinos"/>
        </w:rPr>
        <w:t xml:space="preserve">от 10 августа 2005 № 502 </w:t>
      </w:r>
    </w:p>
    <w:p w:rsidR="00E00744" w:rsidRDefault="00265B5A">
      <w:pPr>
        <w:ind w:firstLine="0"/>
        <w:jc w:val="right"/>
      </w:pPr>
      <w:r>
        <w:rPr>
          <w:rFonts w:ascii="Tinos" w:eastAsia="Tinos" w:hAnsi="Tinos" w:cs="Tinos"/>
        </w:rPr>
        <w:lastRenderedPageBreak/>
        <w:t xml:space="preserve">Об утверждении формы уведомления </w:t>
      </w:r>
    </w:p>
    <w:p w:rsidR="00E00744" w:rsidRDefault="00265B5A">
      <w:pPr>
        <w:ind w:firstLine="0"/>
        <w:jc w:val="right"/>
      </w:pPr>
      <w:r>
        <w:rPr>
          <w:rFonts w:ascii="Tinos" w:eastAsia="Tinos" w:hAnsi="Tinos" w:cs="Tinos"/>
        </w:rPr>
        <w:t xml:space="preserve">о переводе (отказе в переводе) жилого (нежилого) </w:t>
      </w:r>
    </w:p>
    <w:p w:rsidR="00E00744" w:rsidRDefault="00265B5A">
      <w:pPr>
        <w:ind w:firstLine="0"/>
        <w:jc w:val="right"/>
      </w:pPr>
      <w:r>
        <w:rPr>
          <w:rFonts w:ascii="Tinos" w:eastAsia="Tinos" w:hAnsi="Tinos" w:cs="Tinos"/>
          <w:b/>
        </w:rPr>
        <w:t>помещения в нежилое (жилое) помещение»</w:t>
      </w:r>
    </w:p>
    <w:p w:rsidR="00E00744" w:rsidRDefault="00E00744">
      <w:pPr>
        <w:ind w:firstLine="0"/>
        <w:jc w:val="right"/>
      </w:pPr>
    </w:p>
    <w:p w:rsidR="00E00744" w:rsidRDefault="00265B5A">
      <w:pPr>
        <w:ind w:firstLine="0"/>
        <w:jc w:val="center"/>
      </w:pPr>
      <w:r>
        <w:rPr>
          <w:b/>
          <w:color w:val="26282F"/>
          <w:sz w:val="22"/>
        </w:rPr>
        <w:t>Форма</w:t>
      </w:r>
    </w:p>
    <w:p w:rsidR="00E00744" w:rsidRDefault="00265B5A">
      <w:pPr>
        <w:pStyle w:val="aff9"/>
        <w:ind w:firstLine="0"/>
        <w:jc w:val="center"/>
      </w:pPr>
      <w:r>
        <w:rPr>
          <w:b/>
          <w:color w:val="26282F"/>
          <w:sz w:val="22"/>
        </w:rPr>
        <w:t>уведомления о переводе (отказе в переводе) жилого (нежилого) помещения</w:t>
      </w:r>
    </w:p>
    <w:p w:rsidR="00E00744" w:rsidRDefault="00265B5A">
      <w:pPr>
        <w:pStyle w:val="aff9"/>
        <w:ind w:firstLine="0"/>
        <w:jc w:val="center"/>
      </w:pPr>
      <w:r>
        <w:rPr>
          <w:b/>
          <w:color w:val="26282F"/>
          <w:sz w:val="22"/>
        </w:rPr>
        <w:t>в нежилое (жилое) помещение</w:t>
      </w:r>
    </w:p>
    <w:p w:rsidR="00E00744" w:rsidRDefault="00E00744"/>
    <w:p w:rsidR="00E00744" w:rsidRDefault="00265B5A">
      <w:pPr>
        <w:pStyle w:val="aff9"/>
        <w:ind w:firstLine="0"/>
      </w:pPr>
      <w:r>
        <w:rPr>
          <w:sz w:val="22"/>
        </w:rPr>
        <w:t>                                                                  Кому____________________________________</w:t>
      </w:r>
    </w:p>
    <w:p w:rsidR="00E00744" w:rsidRDefault="00265B5A">
      <w:pPr>
        <w:pStyle w:val="aff9"/>
        <w:ind w:firstLine="0"/>
      </w:pPr>
      <w:r>
        <w:rPr>
          <w:sz w:val="22"/>
        </w:rPr>
        <w:t>                                                                                    (фамилия, имя, отчество -</w:t>
      </w:r>
    </w:p>
    <w:p w:rsidR="00E00744" w:rsidRDefault="00265B5A">
      <w:pPr>
        <w:pStyle w:val="aff9"/>
        <w:ind w:firstLine="0"/>
      </w:pPr>
      <w:r>
        <w:rPr>
          <w:sz w:val="22"/>
        </w:rPr>
        <w:t>                                                                  ________________________________________</w:t>
      </w:r>
    </w:p>
    <w:p w:rsidR="00E00744" w:rsidRDefault="00265B5A">
      <w:pPr>
        <w:pStyle w:val="aff9"/>
        <w:ind w:firstLine="0"/>
      </w:pPr>
      <w:r>
        <w:rPr>
          <w:sz w:val="22"/>
        </w:rPr>
        <w:t>                                                                                                для граждан;</w:t>
      </w:r>
    </w:p>
    <w:p w:rsidR="00E00744" w:rsidRDefault="00265B5A">
      <w:pPr>
        <w:pStyle w:val="aff9"/>
        <w:ind w:firstLine="0"/>
      </w:pPr>
      <w:r>
        <w:rPr>
          <w:sz w:val="22"/>
        </w:rPr>
        <w:t>                                                                  ________________________________________</w:t>
      </w:r>
    </w:p>
    <w:p w:rsidR="00E00744" w:rsidRDefault="00265B5A">
      <w:pPr>
        <w:pStyle w:val="aff9"/>
        <w:ind w:firstLine="0"/>
      </w:pPr>
      <w:r>
        <w:rPr>
          <w:sz w:val="22"/>
        </w:rPr>
        <w:t>                                                                            полное наименование организации -</w:t>
      </w:r>
    </w:p>
    <w:p w:rsidR="00E00744" w:rsidRDefault="00265B5A">
      <w:pPr>
        <w:pStyle w:val="aff9"/>
        <w:ind w:firstLine="0"/>
      </w:pPr>
      <w:r>
        <w:rPr>
          <w:sz w:val="22"/>
        </w:rPr>
        <w:t>                                                                  ________________________________________</w:t>
      </w:r>
    </w:p>
    <w:p w:rsidR="00E00744" w:rsidRDefault="00265B5A">
      <w:pPr>
        <w:pStyle w:val="aff9"/>
        <w:ind w:firstLine="0"/>
      </w:pPr>
      <w:r>
        <w:rPr>
          <w:sz w:val="22"/>
        </w:rPr>
        <w:t>                                                                                          для юридических лиц)</w:t>
      </w:r>
    </w:p>
    <w:p w:rsidR="00E00744" w:rsidRDefault="00265B5A">
      <w:pPr>
        <w:pStyle w:val="aff9"/>
        <w:ind w:firstLine="0"/>
      </w:pPr>
      <w:r>
        <w:rPr>
          <w:sz w:val="22"/>
        </w:rPr>
        <w:t>                                                                  Куда____________________________________</w:t>
      </w:r>
    </w:p>
    <w:p w:rsidR="00E00744" w:rsidRDefault="00265B5A">
      <w:pPr>
        <w:pStyle w:val="aff9"/>
        <w:ind w:firstLine="0"/>
      </w:pPr>
      <w:r>
        <w:rPr>
          <w:sz w:val="22"/>
        </w:rPr>
        <w:t>                                                                                      (почтовый индекс и адрес</w:t>
      </w:r>
    </w:p>
    <w:p w:rsidR="00E00744" w:rsidRDefault="00265B5A">
      <w:pPr>
        <w:pStyle w:val="aff9"/>
        <w:ind w:firstLine="0"/>
      </w:pPr>
      <w:r>
        <w:rPr>
          <w:sz w:val="22"/>
        </w:rPr>
        <w:t>                                                                  ________________________________________</w:t>
      </w:r>
    </w:p>
    <w:p w:rsidR="00E00744" w:rsidRDefault="00265B5A">
      <w:pPr>
        <w:pStyle w:val="aff9"/>
        <w:ind w:firstLine="0"/>
      </w:pPr>
      <w:r>
        <w:rPr>
          <w:sz w:val="22"/>
        </w:rPr>
        <w:t>                                                                                заявителя согласно заявлению</w:t>
      </w:r>
    </w:p>
    <w:p w:rsidR="00E00744" w:rsidRDefault="00265B5A">
      <w:pPr>
        <w:pStyle w:val="aff9"/>
        <w:ind w:firstLine="0"/>
      </w:pPr>
      <w:r>
        <w:rPr>
          <w:sz w:val="22"/>
        </w:rPr>
        <w:t>                                                                  ________________________________________</w:t>
      </w:r>
    </w:p>
    <w:p w:rsidR="00E00744" w:rsidRDefault="00265B5A">
      <w:pPr>
        <w:pStyle w:val="aff9"/>
        <w:ind w:firstLine="0"/>
      </w:pPr>
      <w:r>
        <w:rPr>
          <w:sz w:val="22"/>
        </w:rPr>
        <w:t>                                                                                                  о переводе)</w:t>
      </w:r>
    </w:p>
    <w:p w:rsidR="00E00744" w:rsidRDefault="00265B5A">
      <w:pPr>
        <w:pStyle w:val="aff9"/>
        <w:ind w:firstLine="0"/>
      </w:pPr>
      <w:r>
        <w:rPr>
          <w:sz w:val="22"/>
        </w:rPr>
        <w:t>                                                                  ________________________________________</w:t>
      </w:r>
    </w:p>
    <w:p w:rsidR="00E00744" w:rsidRDefault="00E00744"/>
    <w:p w:rsidR="00E00744" w:rsidRDefault="00265B5A">
      <w:pPr>
        <w:pStyle w:val="aff9"/>
        <w:ind w:firstLine="0"/>
      </w:pPr>
      <w:r>
        <w:rPr>
          <w:sz w:val="22"/>
        </w:rPr>
        <w:t xml:space="preserve">                                                            </w:t>
      </w:r>
      <w:r>
        <w:rPr>
          <w:b/>
          <w:color w:val="26282F"/>
          <w:sz w:val="22"/>
        </w:rPr>
        <w:t>Уведомление</w:t>
      </w:r>
    </w:p>
    <w:p w:rsidR="00E00744" w:rsidRDefault="00265B5A">
      <w:pPr>
        <w:pStyle w:val="aff9"/>
        <w:ind w:firstLine="0"/>
      </w:pPr>
      <w:r>
        <w:rPr>
          <w:b/>
          <w:color w:val="26282F"/>
          <w:sz w:val="22"/>
        </w:rPr>
        <w:t>                    о переводе (отказе в переводе) жилого (нежилого)</w:t>
      </w:r>
    </w:p>
    <w:p w:rsidR="00E00744" w:rsidRDefault="00265B5A">
      <w:pPr>
        <w:pStyle w:val="aff9"/>
        <w:ind w:firstLine="0"/>
      </w:pPr>
      <w:r>
        <w:rPr>
          <w:b/>
          <w:color w:val="26282F"/>
          <w:sz w:val="22"/>
        </w:rPr>
        <w:t>                                  помещения в нежилое (жилое) помещение</w:t>
      </w:r>
    </w:p>
    <w:p w:rsidR="00E00744" w:rsidRDefault="00E00744"/>
    <w:p w:rsidR="00E00744" w:rsidRDefault="00265B5A">
      <w:pPr>
        <w:pStyle w:val="aff9"/>
        <w:ind w:firstLine="0"/>
      </w:pPr>
      <w:r>
        <w:rPr>
          <w:sz w:val="22"/>
        </w:rPr>
        <w:t>_________________________________________________________________________</w:t>
      </w:r>
    </w:p>
    <w:p w:rsidR="00E00744" w:rsidRDefault="00265B5A">
      <w:pPr>
        <w:pStyle w:val="aff9"/>
        <w:ind w:firstLine="0"/>
      </w:pPr>
      <w:r>
        <w:rPr>
          <w:sz w:val="22"/>
        </w:rPr>
        <w:t>                        (полное наименование органа местного самоуправления,</w:t>
      </w:r>
    </w:p>
    <w:p w:rsidR="00E00744" w:rsidRDefault="00265B5A">
      <w:pPr>
        <w:pStyle w:val="aff9"/>
        <w:ind w:firstLine="0"/>
      </w:pPr>
      <w:r>
        <w:rPr>
          <w:sz w:val="22"/>
        </w:rPr>
        <w:t>_________________________________________________________________________</w:t>
      </w:r>
    </w:p>
    <w:p w:rsidR="00E00744" w:rsidRDefault="00265B5A">
      <w:pPr>
        <w:pStyle w:val="aff9"/>
        <w:ind w:firstLine="0"/>
      </w:pPr>
      <w:r>
        <w:rPr>
          <w:sz w:val="22"/>
        </w:rPr>
        <w:t>                                        осуществляющего перевод помещения)</w:t>
      </w:r>
    </w:p>
    <w:p w:rsidR="00E00744" w:rsidRDefault="00265B5A">
      <w:pPr>
        <w:pStyle w:val="aff9"/>
        <w:ind w:firstLine="0"/>
      </w:pPr>
      <w:r>
        <w:rPr>
          <w:sz w:val="22"/>
        </w:rPr>
        <w:t xml:space="preserve">рассмотрев представленные в соответствии с </w:t>
      </w:r>
      <w:hyperlink r:id="rId7">
        <w:r>
          <w:rPr>
            <w:b/>
            <w:color w:val="106BBE"/>
            <w:sz w:val="22"/>
          </w:rPr>
          <w:t>частью 2  статьи 23</w:t>
        </w:r>
      </w:hyperlink>
      <w:r>
        <w:rPr>
          <w:sz w:val="22"/>
        </w:rPr>
        <w:t>    Жилищного</w:t>
      </w:r>
    </w:p>
    <w:p w:rsidR="00E00744" w:rsidRDefault="00265B5A">
      <w:pPr>
        <w:pStyle w:val="aff9"/>
        <w:ind w:firstLine="0"/>
      </w:pPr>
      <w:r>
        <w:rPr>
          <w:sz w:val="22"/>
        </w:rPr>
        <w:t>кодекса Российской      Федерации      документы      о переводе      помещения общей</w:t>
      </w:r>
    </w:p>
    <w:p w:rsidR="00E00744" w:rsidRDefault="00265B5A">
      <w:pPr>
        <w:pStyle w:val="aff9"/>
        <w:ind w:firstLine="0"/>
      </w:pPr>
      <w:r>
        <w:rPr>
          <w:sz w:val="22"/>
        </w:rPr>
        <w:t>площадью_________________________ кв. м, находящегося по адресу:</w:t>
      </w:r>
    </w:p>
    <w:p w:rsidR="00E00744" w:rsidRDefault="00265B5A">
      <w:pPr>
        <w:pStyle w:val="aff9"/>
        <w:ind w:firstLine="0"/>
      </w:pPr>
      <w:r>
        <w:rPr>
          <w:sz w:val="22"/>
        </w:rPr>
        <w:t>_________________________________________________________________________</w:t>
      </w:r>
    </w:p>
    <w:p w:rsidR="00E00744" w:rsidRDefault="00265B5A">
      <w:pPr>
        <w:pStyle w:val="aff9"/>
        <w:ind w:firstLine="0"/>
      </w:pPr>
      <w:r>
        <w:rPr>
          <w:sz w:val="22"/>
        </w:rPr>
        <w:t>                    (наименование городского или сельского поселения)</w:t>
      </w:r>
    </w:p>
    <w:p w:rsidR="00E00744" w:rsidRDefault="00265B5A">
      <w:pPr>
        <w:pStyle w:val="aff9"/>
        <w:ind w:firstLine="0"/>
      </w:pPr>
      <w:r>
        <w:rPr>
          <w:sz w:val="22"/>
        </w:rPr>
        <w:t>_________________________________________________________________________</w:t>
      </w:r>
    </w:p>
    <w:p w:rsidR="00E00744" w:rsidRDefault="00265B5A">
      <w:pPr>
        <w:pStyle w:val="aff9"/>
        <w:ind w:firstLine="0"/>
      </w:pPr>
      <w:r>
        <w:rPr>
          <w:sz w:val="22"/>
        </w:rPr>
        <w:t>        (наименование улицы, площади, проспекта, бульвара, проезда и т.п.)</w:t>
      </w:r>
    </w:p>
    <w:p w:rsidR="00E00744" w:rsidRDefault="00265B5A">
      <w:pPr>
        <w:pStyle w:val="aff9"/>
        <w:ind w:firstLine="0"/>
      </w:pPr>
      <w:r>
        <w:rPr>
          <w:sz w:val="22"/>
        </w:rPr>
        <w:t>дом______, корпус (владение, строение) , кв._______, из жилого (нежилого)</w:t>
      </w:r>
    </w:p>
    <w:p w:rsidR="00E00744" w:rsidRDefault="00265B5A">
      <w:pPr>
        <w:pStyle w:val="aff9"/>
        <w:ind w:firstLine="0"/>
      </w:pPr>
      <w:r>
        <w:rPr>
          <w:sz w:val="22"/>
        </w:rPr>
        <w:t>                                                                                                      (ненужное зачеркнуть)</w:t>
      </w:r>
    </w:p>
    <w:p w:rsidR="00E00744" w:rsidRDefault="00265B5A">
      <w:pPr>
        <w:pStyle w:val="aff9"/>
        <w:ind w:firstLine="0"/>
      </w:pPr>
      <w:r>
        <w:rPr>
          <w:sz w:val="22"/>
        </w:rPr>
        <w:t>в нежилое (жилое)</w:t>
      </w:r>
    </w:p>
    <w:p w:rsidR="00E00744" w:rsidRDefault="00265B5A">
      <w:pPr>
        <w:pStyle w:val="aff9"/>
        <w:ind w:firstLine="0"/>
      </w:pPr>
      <w:r>
        <w:rPr>
          <w:sz w:val="22"/>
        </w:rPr>
        <w:t xml:space="preserve"> (ненужное зачеркнуть)</w:t>
      </w:r>
    </w:p>
    <w:p w:rsidR="00E00744" w:rsidRDefault="00265B5A">
      <w:pPr>
        <w:pStyle w:val="aff9"/>
        <w:ind w:firstLine="0"/>
      </w:pPr>
      <w:r>
        <w:rPr>
          <w:sz w:val="22"/>
        </w:rPr>
        <w:t>в целях использования помещения в качестве_______________________________</w:t>
      </w:r>
    </w:p>
    <w:p w:rsidR="00E00744" w:rsidRDefault="00265B5A">
      <w:pPr>
        <w:pStyle w:val="aff9"/>
        <w:ind w:firstLine="0"/>
      </w:pPr>
      <w:r>
        <w:rPr>
          <w:sz w:val="22"/>
        </w:rPr>
        <w:t>                                                                                        (вид использования помещения</w:t>
      </w:r>
    </w:p>
    <w:p w:rsidR="00E00744" w:rsidRDefault="00265B5A">
      <w:pPr>
        <w:pStyle w:val="aff9"/>
        <w:ind w:firstLine="0"/>
      </w:pPr>
      <w:r>
        <w:rPr>
          <w:sz w:val="22"/>
        </w:rPr>
        <w:t>________________________________________________________________________.</w:t>
      </w:r>
    </w:p>
    <w:p w:rsidR="00E00744" w:rsidRDefault="00265B5A">
      <w:pPr>
        <w:pStyle w:val="aff9"/>
        <w:ind w:firstLine="0"/>
      </w:pPr>
      <w:r>
        <w:rPr>
          <w:sz w:val="22"/>
        </w:rPr>
        <w:t>                                  в соответствии с заявлением о переводе)</w:t>
      </w:r>
    </w:p>
    <w:p w:rsidR="00E00744" w:rsidRDefault="00265B5A">
      <w:pPr>
        <w:pStyle w:val="aff9"/>
        <w:ind w:firstLine="0"/>
      </w:pPr>
      <w:r>
        <w:rPr>
          <w:sz w:val="22"/>
        </w:rPr>
        <w:t>РЕШИЛ (________________________________________________________________):</w:t>
      </w:r>
    </w:p>
    <w:p w:rsidR="00E00744" w:rsidRDefault="00265B5A">
      <w:pPr>
        <w:pStyle w:val="aff9"/>
        <w:ind w:firstLine="0"/>
      </w:pPr>
      <w:r>
        <w:rPr>
          <w:sz w:val="22"/>
        </w:rPr>
        <w:t>                                    (наименование акта, дата его принятия и номер)</w:t>
      </w:r>
    </w:p>
    <w:p w:rsidR="00E00744" w:rsidRDefault="00265B5A">
      <w:pPr>
        <w:pStyle w:val="aff9"/>
        <w:ind w:firstLine="0"/>
      </w:pPr>
      <w:bookmarkStart w:id="15" w:name="sub_3011"/>
      <w:bookmarkEnd w:id="15"/>
      <w:r>
        <w:rPr>
          <w:sz w:val="22"/>
        </w:rPr>
        <w:t>          1. Помещение на основании приложенных к заявлению документов:</w:t>
      </w:r>
    </w:p>
    <w:p w:rsidR="00E00744" w:rsidRDefault="00265B5A">
      <w:pPr>
        <w:pStyle w:val="aff9"/>
        <w:ind w:firstLine="0"/>
      </w:pPr>
      <w:bookmarkStart w:id="16" w:name="sub_3001_КKо_п_иyя__1"/>
      <w:bookmarkStart w:id="17" w:name="sub_3001"/>
      <w:bookmarkEnd w:id="16"/>
      <w:bookmarkEnd w:id="17"/>
      <w:r>
        <w:rPr>
          <w:sz w:val="22"/>
        </w:rPr>
        <w:t>          а) перевести      из    жилого (нежилого)      в      нежилое        (жилое)        без</w:t>
      </w:r>
    </w:p>
    <w:p w:rsidR="00E00744" w:rsidRDefault="00265B5A">
      <w:pPr>
        <w:pStyle w:val="aff9"/>
        <w:ind w:firstLine="0"/>
      </w:pPr>
      <w:bookmarkStart w:id="18" w:name="sub_3001_КKо_п_иyя__2"/>
      <w:bookmarkEnd w:id="18"/>
      <w:r>
        <w:rPr>
          <w:sz w:val="22"/>
        </w:rPr>
        <w:t>                                                      (ненужное зачеркнуть)</w:t>
      </w:r>
    </w:p>
    <w:p w:rsidR="00E00744" w:rsidRDefault="00265B5A">
      <w:pPr>
        <w:pStyle w:val="aff9"/>
        <w:ind w:firstLine="0"/>
      </w:pPr>
      <w:r>
        <w:rPr>
          <w:sz w:val="22"/>
        </w:rPr>
        <w:t>предварительных условий;</w:t>
      </w:r>
    </w:p>
    <w:p w:rsidR="00E00744" w:rsidRDefault="00E00744"/>
    <w:p w:rsidR="00E00744" w:rsidRDefault="00265B5A">
      <w:pPr>
        <w:pStyle w:val="aff9"/>
        <w:ind w:firstLine="0"/>
      </w:pPr>
      <w:bookmarkStart w:id="19" w:name="sub_3012"/>
      <w:bookmarkEnd w:id="19"/>
      <w:r>
        <w:rPr>
          <w:sz w:val="22"/>
        </w:rPr>
        <w:t>б) перевести из жилого   (нежилого)   в нежилое (жилое)   при   условии</w:t>
      </w:r>
    </w:p>
    <w:p w:rsidR="00E00744" w:rsidRDefault="00265B5A">
      <w:pPr>
        <w:pStyle w:val="aff9"/>
        <w:ind w:firstLine="0"/>
      </w:pPr>
      <w:bookmarkStart w:id="20" w:name="sub_3012_КKо_п_иyя__1"/>
      <w:bookmarkEnd w:id="20"/>
      <w:r>
        <w:rPr>
          <w:sz w:val="22"/>
        </w:rPr>
        <w:t>проведения в установленном порядке следующих видов работ:</w:t>
      </w:r>
    </w:p>
    <w:p w:rsidR="00E00744" w:rsidRDefault="00265B5A">
      <w:pPr>
        <w:pStyle w:val="aff9"/>
        <w:ind w:firstLine="0"/>
      </w:pPr>
      <w:r>
        <w:rPr>
          <w:sz w:val="22"/>
        </w:rPr>
        <w:t>_________________________________________________________________________</w:t>
      </w:r>
    </w:p>
    <w:p w:rsidR="00E00744" w:rsidRDefault="00265B5A">
      <w:pPr>
        <w:pStyle w:val="aff9"/>
        <w:ind w:firstLine="0"/>
      </w:pPr>
      <w:r>
        <w:rPr>
          <w:sz w:val="22"/>
        </w:rPr>
        <w:t>                                      (перечень работ по переустройству</w:t>
      </w:r>
    </w:p>
    <w:p w:rsidR="00E00744" w:rsidRDefault="00265B5A">
      <w:pPr>
        <w:pStyle w:val="aff9"/>
        <w:ind w:firstLine="0"/>
      </w:pPr>
      <w:r>
        <w:rPr>
          <w:sz w:val="22"/>
        </w:rPr>
        <w:lastRenderedPageBreak/>
        <w:t>_________________________________________________________________________</w:t>
      </w:r>
    </w:p>
    <w:p w:rsidR="00E00744" w:rsidRDefault="00265B5A">
      <w:pPr>
        <w:pStyle w:val="aff9"/>
        <w:ind w:firstLine="0"/>
      </w:pPr>
      <w:r>
        <w:rPr>
          <w:sz w:val="22"/>
        </w:rPr>
        <w:t>                                                      (перепланировке) помещения</w:t>
      </w:r>
    </w:p>
    <w:p w:rsidR="00E00744" w:rsidRDefault="00265B5A">
      <w:pPr>
        <w:pStyle w:val="aff9"/>
        <w:ind w:firstLine="0"/>
      </w:pPr>
      <w:r>
        <w:rPr>
          <w:sz w:val="22"/>
        </w:rPr>
        <w:t>_________________________________________________________________________</w:t>
      </w:r>
    </w:p>
    <w:p w:rsidR="00E00744" w:rsidRDefault="00265B5A">
      <w:pPr>
        <w:pStyle w:val="aff9"/>
        <w:ind w:firstLine="0"/>
      </w:pPr>
      <w:r>
        <w:rPr>
          <w:sz w:val="22"/>
        </w:rPr>
        <w:t>                    или иных необходимых работ по ремонту, реконструкции,</w:t>
      </w:r>
    </w:p>
    <w:p w:rsidR="00E00744" w:rsidRDefault="00265B5A">
      <w:pPr>
        <w:pStyle w:val="aff9"/>
        <w:ind w:firstLine="0"/>
      </w:pPr>
      <w:r>
        <w:rPr>
          <w:sz w:val="22"/>
        </w:rPr>
        <w:t>_________________________________________________________________________</w:t>
      </w:r>
    </w:p>
    <w:p w:rsidR="00E00744" w:rsidRDefault="00265B5A">
      <w:pPr>
        <w:pStyle w:val="aff9"/>
        <w:ind w:firstLine="0"/>
      </w:pPr>
      <w:r>
        <w:rPr>
          <w:sz w:val="22"/>
        </w:rPr>
        <w:t>                                                        реставрации помещения)</w:t>
      </w:r>
    </w:p>
    <w:p w:rsidR="00E00744" w:rsidRDefault="00265B5A">
      <w:pPr>
        <w:pStyle w:val="aff9"/>
        <w:ind w:firstLine="0"/>
      </w:pPr>
      <w:bookmarkStart w:id="21" w:name="sub_3002"/>
      <w:bookmarkEnd w:id="21"/>
      <w:r>
        <w:rPr>
          <w:sz w:val="22"/>
        </w:rPr>
        <w:t>          2. Отказать в переводе указанного помещения из жилого (нежилого)      в</w:t>
      </w:r>
    </w:p>
    <w:p w:rsidR="00E00744" w:rsidRDefault="00265B5A">
      <w:pPr>
        <w:pStyle w:val="aff9"/>
        <w:ind w:firstLine="0"/>
      </w:pPr>
      <w:bookmarkStart w:id="22" w:name="sub_3002_КKо_п_иyя__1"/>
      <w:bookmarkEnd w:id="22"/>
      <w:r>
        <w:rPr>
          <w:sz w:val="22"/>
        </w:rPr>
        <w:t>нежилое (жилое) в связи с________________________________________________</w:t>
      </w:r>
    </w:p>
    <w:p w:rsidR="00E00744" w:rsidRDefault="00265B5A">
      <w:pPr>
        <w:pStyle w:val="aff9"/>
        <w:ind w:firstLine="0"/>
      </w:pPr>
      <w:r>
        <w:rPr>
          <w:sz w:val="22"/>
        </w:rPr>
        <w:t xml:space="preserve">                                                    (основание(я), установленное </w:t>
      </w:r>
      <w:hyperlink r:id="rId8">
        <w:r>
          <w:rPr>
            <w:b/>
            <w:color w:val="106BBE"/>
            <w:sz w:val="22"/>
          </w:rPr>
          <w:t>частью 1 статьи 24</w:t>
        </w:r>
      </w:hyperlink>
    </w:p>
    <w:p w:rsidR="00E00744" w:rsidRDefault="00265B5A">
      <w:pPr>
        <w:pStyle w:val="aff9"/>
        <w:ind w:firstLine="0"/>
      </w:pPr>
      <w:r>
        <w:rPr>
          <w:sz w:val="22"/>
        </w:rPr>
        <w:t>_________________________________________________________________________</w:t>
      </w:r>
    </w:p>
    <w:p w:rsidR="00E00744" w:rsidRDefault="00265B5A">
      <w:pPr>
        <w:pStyle w:val="aff9"/>
        <w:ind w:firstLine="0"/>
      </w:pPr>
      <w:r>
        <w:rPr>
          <w:sz w:val="22"/>
        </w:rPr>
        <w:t>                                    Жилищного кодекса Российской Федерации)</w:t>
      </w:r>
    </w:p>
    <w:p w:rsidR="00E00744" w:rsidRDefault="00265B5A">
      <w:pPr>
        <w:pStyle w:val="aff9"/>
        <w:ind w:firstLine="0"/>
      </w:pPr>
      <w:r>
        <w:rPr>
          <w:sz w:val="22"/>
        </w:rPr>
        <w:t>_________________________________________________________________________</w:t>
      </w:r>
    </w:p>
    <w:p w:rsidR="00E00744" w:rsidRDefault="00E00744"/>
    <w:p w:rsidR="00E00744" w:rsidRDefault="00265B5A">
      <w:pPr>
        <w:pStyle w:val="aff9"/>
        <w:ind w:firstLine="0"/>
      </w:pPr>
      <w:r>
        <w:rPr>
          <w:sz w:val="22"/>
        </w:rPr>
        <w:t>__________________________________ ___________ __________________________</w:t>
      </w:r>
    </w:p>
    <w:p w:rsidR="00E00744" w:rsidRDefault="00265B5A">
      <w:pPr>
        <w:pStyle w:val="aff9"/>
        <w:ind w:firstLine="0"/>
      </w:pPr>
      <w:r>
        <w:rPr>
          <w:sz w:val="22"/>
        </w:rPr>
        <w:t>    (должность лица, подписавшего            (подпись)      (расшифровка подписи)</w:t>
      </w:r>
    </w:p>
    <w:p w:rsidR="00E00744" w:rsidRDefault="00265B5A">
      <w:pPr>
        <w:pStyle w:val="aff9"/>
        <w:ind w:firstLine="0"/>
      </w:pPr>
      <w:r>
        <w:rPr>
          <w:sz w:val="22"/>
        </w:rPr>
        <w:t>                          уведомление)</w:t>
      </w:r>
    </w:p>
    <w:p w:rsidR="00E00744" w:rsidRDefault="00265B5A">
      <w:pPr>
        <w:pStyle w:val="aff9"/>
        <w:ind w:firstLine="0"/>
      </w:pPr>
      <w:r>
        <w:rPr>
          <w:sz w:val="22"/>
        </w:rPr>
        <w:t>"____"_______________ 200___ г.</w:t>
      </w:r>
    </w:p>
    <w:p w:rsidR="00E00744" w:rsidRDefault="00265B5A">
      <w:pPr>
        <w:pStyle w:val="aff9"/>
        <w:ind w:firstLine="0"/>
      </w:pPr>
      <w:r>
        <w:rPr>
          <w:rFonts w:ascii="Tinos" w:eastAsia="Tinos" w:hAnsi="Tinos" w:cs="Tinos"/>
          <w:sz w:val="22"/>
        </w:rPr>
        <w:t>М.П.</w:t>
      </w:r>
    </w:p>
    <w:sectPr w:rsidR="00E00744">
      <w:headerReference w:type="default" r:id="rId9"/>
      <w:footerReference w:type="default" r:id="rId10"/>
      <w:footnotePr>
        <w:numRestart w:val="eachPage"/>
      </w:footnotePr>
      <w:endnotePr>
        <w:numRestart w:val="eachPage"/>
      </w:endnotePr>
      <w:type w:val="continuous"/>
      <w:pgSz w:w="11906" w:h="16838"/>
      <w:pgMar w:top="777" w:right="800" w:bottom="777" w:left="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15843" w:rsidRDefault="00A15843">
      <w:pPr>
        <w:jc w:val="left"/>
        <w:rPr>
          <w:rFonts w:ascii="PTAstraSerif" w:eastAsia="PTAstraSerif" w:hAnsi="PTAstraSerif" w:cs="PTAstraSerif"/>
        </w:rPr>
      </w:pPr>
      <w:r>
        <w:rPr>
          <w:rFonts w:ascii="PTAstraSerif" w:eastAsia="PTAstraSerif" w:hAnsi="PTAstraSerif" w:cs="PTAstraSerif"/>
        </w:rPr>
        <w:separator/>
      </w:r>
    </w:p>
  </w:endnote>
  <w:endnote w:type="continuationSeparator" w:id="0">
    <w:p w:rsidR="00A15843" w:rsidRDefault="00A15843">
      <w:pPr>
        <w:jc w:val="left"/>
        <w:rPr>
          <w:rFonts w:ascii="PTAstraSerif" w:eastAsia="PTAstraSerif" w:hAnsi="PTAstraSerif" w:cs="PTAstraSerif"/>
        </w:rPr>
      </w:pPr>
      <w:r>
        <w:rPr>
          <w:rFonts w:ascii="PTAstraSerif" w:eastAsia="PTAstraSerif" w:hAnsi="PTAstraSerif" w:cs="PTAstraSerif"/>
        </w:rPr>
        <w: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PTAstraSerif">
    <w:altName w:val="Times New Roman"/>
    <w:charset w:val="00"/>
    <w:family w:val="auto"/>
    <w:pitch w:val="default"/>
  </w:font>
  <w:font w:name="0">
    <w:altName w:val="Times New Roman"/>
    <w:charset w:val="00"/>
    <w:family w:val="auto"/>
    <w:pitch w:val="default"/>
  </w:font>
  <w:font w:name="Times New Roman">
    <w:altName w:val="Times New Roman"/>
    <w:panose1 w:val="02020603050405020304"/>
    <w:charset w:val="CC"/>
    <w:family w:val="roman"/>
    <w:pitch w:val="variable"/>
    <w:sig w:usb0="E0002EFF" w:usb1="C000785B" w:usb2="00000009" w:usb3="00000000" w:csb0="000001FF" w:csb1="00000000"/>
  </w:font>
  <w:font w:name="TimesNewRoman">
    <w:altName w:val="Times New Roman"/>
    <w:charset w:val="00"/>
    <w:family w:val="auto"/>
    <w:pitch w:val="default"/>
  </w:font>
  <w:font w:name="CalibriLight">
    <w:charset w:val="00"/>
    <w:family w:val="auto"/>
    <w:pitch w:val="default"/>
  </w:font>
  <w:font w:name="Calibri">
    <w:altName w:val="Century Gothic"/>
    <w:panose1 w:val="020F0502020204030204"/>
    <w:charset w:val="CC"/>
    <w:family w:val="swiss"/>
    <w:pitch w:val="variable"/>
    <w:sig w:usb0="E4002EFF" w:usb1="C000247B" w:usb2="00000009" w:usb3="00000000" w:csb0="000001FF" w:csb1="00000000"/>
  </w:font>
  <w:font w:name="CourierNew">
    <w:charset w:val="00"/>
    <w:family w:val="auto"/>
    <w:pitch w:val="default"/>
  </w:font>
  <w:font w:name="Times New Roman CYR">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inos">
    <w:altName w:val="Times New Roman"/>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Cambria">
    <w:altName w:val="Palatino Linotype"/>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0744" w:rsidRDefault="00E00744">
    <w:pPr>
      <w:ind w:firstLine="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15843" w:rsidRDefault="00A15843">
      <w:pPr>
        <w:jc w:val="left"/>
      </w:pPr>
      <w:r>
        <w:separator/>
      </w:r>
    </w:p>
  </w:footnote>
  <w:footnote w:type="continuationSeparator" w:id="0">
    <w:p w:rsidR="00A15843" w:rsidRDefault="00A15843">
      <w:pPr>
        <w:jc w:val="left"/>
        <w:rPr>
          <w:rFonts w:ascii="PTAstraSerif" w:eastAsia="PTAstraSerif" w:hAnsi="PTAstraSerif" w:cs="PTAstraSerif"/>
        </w:rPr>
      </w:pPr>
      <w:r>
        <w:rPr>
          <w:rFonts w:ascii="PTAstraSerif" w:eastAsia="PTAstraSerif" w:hAnsi="PTAstraSerif" w:cs="PTAstraSerif"/>
        </w:rP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0744" w:rsidRDefault="00E00744">
    <w:pPr>
      <w:ind w:firstLine="0"/>
      <w:jc w:val="left"/>
      <w:rPr>
        <w:sz w:val="2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D2F1FE1"/>
    <w:multiLevelType w:val="hybridMultilevel"/>
    <w:tmpl w:val="5D4E0D28"/>
    <w:lvl w:ilvl="0" w:tplc="1766EDFA">
      <w:start w:val="1"/>
      <w:numFmt w:val="decimal"/>
      <w:lvlText w:val="%1."/>
      <w:lvlJc w:val="left"/>
      <w:pPr>
        <w:ind w:hanging="360"/>
      </w:pPr>
    </w:lvl>
    <w:lvl w:ilvl="1" w:tplc="4BDCC34C">
      <w:start w:val="1"/>
      <w:numFmt w:val="decimal"/>
      <w:lvlText w:val="%2."/>
      <w:lvlJc w:val="left"/>
      <w:pPr>
        <w:ind w:hanging="360"/>
      </w:pPr>
    </w:lvl>
    <w:lvl w:ilvl="2" w:tplc="F3C8E8AC">
      <w:start w:val="1"/>
      <w:numFmt w:val="decimal"/>
      <w:lvlText w:val="%3."/>
      <w:lvlJc w:val="left"/>
      <w:pPr>
        <w:ind w:hanging="360"/>
      </w:pPr>
    </w:lvl>
    <w:lvl w:ilvl="3" w:tplc="C194C4DA">
      <w:start w:val="1"/>
      <w:numFmt w:val="decimal"/>
      <w:lvlText w:val="%4."/>
      <w:lvlJc w:val="left"/>
      <w:pPr>
        <w:ind w:hanging="360"/>
      </w:pPr>
    </w:lvl>
    <w:lvl w:ilvl="4" w:tplc="6C58DEEE">
      <w:start w:val="1"/>
      <w:numFmt w:val="decimal"/>
      <w:lvlText w:val="%5."/>
      <w:lvlJc w:val="left"/>
      <w:pPr>
        <w:ind w:hanging="360"/>
      </w:pPr>
    </w:lvl>
    <w:lvl w:ilvl="5" w:tplc="FFAE7CE4">
      <w:start w:val="1"/>
      <w:numFmt w:val="decimal"/>
      <w:lvlText w:val="%6."/>
      <w:lvlJc w:val="left"/>
      <w:pPr>
        <w:ind w:hanging="360"/>
      </w:pPr>
    </w:lvl>
    <w:lvl w:ilvl="6" w:tplc="D6D89C4E">
      <w:start w:val="1"/>
      <w:numFmt w:val="decimal"/>
      <w:lvlText w:val="%7."/>
      <w:lvlJc w:val="left"/>
      <w:pPr>
        <w:ind w:hanging="360"/>
      </w:pPr>
    </w:lvl>
    <w:lvl w:ilvl="7" w:tplc="E98C62BC">
      <w:start w:val="1"/>
      <w:numFmt w:val="decimal"/>
      <w:lvlText w:val="%8."/>
      <w:lvlJc w:val="left"/>
      <w:pPr>
        <w:ind w:hanging="360"/>
      </w:pPr>
    </w:lvl>
    <w:lvl w:ilvl="8" w:tplc="2A4C01CA">
      <w:start w:val="1"/>
      <w:numFmt w:val="decimal"/>
      <w:lvlText w:val="%9."/>
      <w:lvlJc w:val="left"/>
      <w:pPr>
        <w:ind w:hanging="360"/>
      </w:pPr>
    </w:lvl>
  </w:abstractNum>
  <w:abstractNum w:abstractNumId="1" w15:restartNumberingAfterBreak="0">
    <w:nsid w:val="6D896905"/>
    <w:multiLevelType w:val="hybridMultilevel"/>
    <w:tmpl w:val="74B4BFA4"/>
    <w:lvl w:ilvl="0" w:tplc="92900D66">
      <w:start w:val="1"/>
      <w:numFmt w:val="none"/>
      <w:suff w:val="nothing"/>
      <w:lvlText w:val=""/>
      <w:lvlJc w:val="left"/>
      <w:pPr>
        <w:ind w:firstLine="0"/>
      </w:pPr>
    </w:lvl>
    <w:lvl w:ilvl="1" w:tplc="41D2A096">
      <w:start w:val="1"/>
      <w:numFmt w:val="none"/>
      <w:suff w:val="nothing"/>
      <w:lvlText w:val=""/>
      <w:lvlJc w:val="left"/>
      <w:pPr>
        <w:ind w:firstLine="0"/>
      </w:pPr>
    </w:lvl>
    <w:lvl w:ilvl="2" w:tplc="14E0561C">
      <w:start w:val="1"/>
      <w:numFmt w:val="none"/>
      <w:suff w:val="nothing"/>
      <w:lvlText w:val=""/>
      <w:lvlJc w:val="left"/>
      <w:pPr>
        <w:ind w:firstLine="0"/>
      </w:pPr>
    </w:lvl>
    <w:lvl w:ilvl="3" w:tplc="DEA4E58C">
      <w:start w:val="1"/>
      <w:numFmt w:val="none"/>
      <w:suff w:val="nothing"/>
      <w:lvlText w:val=""/>
      <w:lvlJc w:val="left"/>
      <w:pPr>
        <w:ind w:firstLine="0"/>
      </w:pPr>
    </w:lvl>
    <w:lvl w:ilvl="4" w:tplc="E0EE905C">
      <w:start w:val="1"/>
      <w:numFmt w:val="none"/>
      <w:suff w:val="nothing"/>
      <w:lvlText w:val=""/>
      <w:lvlJc w:val="left"/>
      <w:pPr>
        <w:ind w:firstLine="0"/>
      </w:pPr>
    </w:lvl>
    <w:lvl w:ilvl="5" w:tplc="BE2878A2">
      <w:start w:val="1"/>
      <w:numFmt w:val="none"/>
      <w:suff w:val="nothing"/>
      <w:lvlText w:val=""/>
      <w:lvlJc w:val="left"/>
      <w:pPr>
        <w:ind w:firstLine="0"/>
      </w:pPr>
    </w:lvl>
    <w:lvl w:ilvl="6" w:tplc="59E0514C">
      <w:start w:val="1"/>
      <w:numFmt w:val="none"/>
      <w:suff w:val="nothing"/>
      <w:lvlText w:val=""/>
      <w:lvlJc w:val="left"/>
      <w:pPr>
        <w:ind w:firstLine="0"/>
      </w:pPr>
    </w:lvl>
    <w:lvl w:ilvl="7" w:tplc="4F20D3C0">
      <w:start w:val="1"/>
      <w:numFmt w:val="none"/>
      <w:suff w:val="nothing"/>
      <w:lvlText w:val=""/>
      <w:lvlJc w:val="left"/>
      <w:pPr>
        <w:ind w:firstLine="0"/>
      </w:pPr>
    </w:lvl>
    <w:lvl w:ilvl="8" w:tplc="22881320">
      <w:start w:val="1"/>
      <w:numFmt w:val="none"/>
      <w:suff w:val="nothing"/>
      <w:lvlText w:val=""/>
      <w:lvlJc w:val="left"/>
      <w:pPr>
        <w:ind w:firstLine="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TrackMoves/>
  <w:defaultTabStop w:val="720"/>
  <w:autoHyphenation/>
  <w:characterSpacingControl w:val="doNotCompress"/>
  <w:footnotePr>
    <w:numRestart w:val="eachPage"/>
    <w:footnote w:id="-1"/>
    <w:footnote w:id="0"/>
  </w:footnotePr>
  <w:endnotePr>
    <w:pos w:val="sectEnd"/>
    <w:numRestart w:val="eachPage"/>
    <w:endnote w:id="-1"/>
    <w:endnote w:id="0"/>
  </w:endnotePr>
  <w:compat>
    <w:forgetLastTabAlignmen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00744"/>
    <w:rsid w:val="00265B5A"/>
    <w:rsid w:val="003618A9"/>
    <w:rsid w:val="00532334"/>
    <w:rsid w:val="006403CD"/>
    <w:rsid w:val="00756D9F"/>
    <w:rsid w:val="00A15843"/>
    <w:rsid w:val="00E007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81EE56"/>
  <w15:docId w15:val="{D338F3CC-7EEB-45BB-A037-C2FF9D2EAE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PTAstraSerif" w:eastAsia="PTAstraSerif" w:hAnsi="PTAstraSerif" w:cs="PTAstraSerif"/>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ind w:firstLine="720"/>
      <w:jc w:val="both"/>
    </w:pPr>
    <w:rPr>
      <w:rFonts w:ascii="0" w:eastAsia="0" w:hAnsi="0" w:cs="0"/>
      <w:color w:val="000000"/>
      <w:sz w:val="24"/>
    </w:rPr>
  </w:style>
  <w:style w:type="paragraph" w:styleId="1">
    <w:name w:val="heading 1"/>
    <w:basedOn w:val="a"/>
    <w:pPr>
      <w:spacing w:before="108" w:after="108"/>
      <w:jc w:val="center"/>
      <w:outlineLvl w:val="0"/>
    </w:pPr>
    <w:rPr>
      <w:b/>
      <w:color w:val="26282F"/>
    </w:rPr>
  </w:style>
  <w:style w:type="paragraph" w:styleId="2">
    <w:name w:val="heading 2"/>
    <w:basedOn w:val="a0"/>
    <w:pPr>
      <w:keepLines/>
      <w:spacing w:before="360" w:after="200"/>
      <w:outlineLvl w:val="1"/>
    </w:pPr>
    <w:rPr>
      <w:sz w:val="34"/>
    </w:rPr>
  </w:style>
  <w:style w:type="paragraph" w:styleId="3">
    <w:name w:val="heading 3"/>
    <w:basedOn w:val="a0"/>
    <w:pPr>
      <w:keepLines/>
      <w:spacing w:before="320" w:after="200"/>
      <w:outlineLvl w:val="2"/>
    </w:pPr>
    <w:rPr>
      <w:sz w:val="30"/>
    </w:rPr>
  </w:style>
  <w:style w:type="paragraph" w:styleId="4">
    <w:name w:val="heading 4"/>
    <w:basedOn w:val="a0"/>
    <w:pPr>
      <w:keepLines/>
      <w:spacing w:before="320" w:after="200"/>
      <w:outlineLvl w:val="3"/>
    </w:pPr>
    <w:rPr>
      <w:b/>
      <w:sz w:val="26"/>
    </w:rPr>
  </w:style>
  <w:style w:type="paragraph" w:styleId="5">
    <w:name w:val="heading 5"/>
    <w:basedOn w:val="a0"/>
    <w:pPr>
      <w:keepLines/>
      <w:spacing w:before="320" w:after="200"/>
      <w:outlineLvl w:val="4"/>
    </w:pPr>
    <w:rPr>
      <w:b/>
    </w:rPr>
  </w:style>
  <w:style w:type="paragraph" w:styleId="6">
    <w:name w:val="heading 6"/>
    <w:basedOn w:val="a0"/>
    <w:pPr>
      <w:keepLines/>
      <w:spacing w:before="320" w:after="200"/>
      <w:outlineLvl w:val="5"/>
    </w:pPr>
    <w:rPr>
      <w:b/>
      <w:sz w:val="22"/>
    </w:rPr>
  </w:style>
  <w:style w:type="paragraph" w:styleId="7">
    <w:name w:val="heading 7"/>
    <w:basedOn w:val="a0"/>
    <w:pPr>
      <w:keepLines/>
      <w:spacing w:before="320" w:after="200"/>
      <w:outlineLvl w:val="6"/>
    </w:pPr>
    <w:rPr>
      <w:b/>
      <w:i/>
      <w:sz w:val="22"/>
    </w:rPr>
  </w:style>
  <w:style w:type="paragraph" w:styleId="8">
    <w:name w:val="heading 8"/>
    <w:basedOn w:val="a0"/>
    <w:pPr>
      <w:keepLines/>
      <w:spacing w:before="320" w:after="200"/>
      <w:outlineLvl w:val="7"/>
    </w:pPr>
    <w:rPr>
      <w:i/>
      <w:sz w:val="22"/>
    </w:rPr>
  </w:style>
  <w:style w:type="paragraph" w:styleId="9">
    <w:name w:val="heading 9"/>
    <w:basedOn w:val="a0"/>
    <w:pPr>
      <w:keepLines/>
      <w:spacing w:before="320" w:after="200"/>
      <w:outlineLvl w:val="8"/>
    </w:pPr>
    <w:rPr>
      <w:i/>
      <w:sz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rPr>
      <w:rFonts w:ascii="TimesNewRoman" w:eastAsia="TimesNewRoman" w:hAnsi="TimesNewRoman" w:cs="TimesNewRoman"/>
      <w:b/>
      <w:sz w:val="32"/>
    </w:rPr>
  </w:style>
  <w:style w:type="character" w:customStyle="1" w:styleId="20">
    <w:name w:val="Заголовок 2 Знак"/>
    <w:rPr>
      <w:rFonts w:ascii="CalibriLight" w:eastAsia="CalibriLight" w:hAnsi="CalibriLight" w:cs="CalibriLight"/>
      <w:b/>
      <w:i/>
      <w:sz w:val="28"/>
    </w:rPr>
  </w:style>
  <w:style w:type="character" w:customStyle="1" w:styleId="30">
    <w:name w:val="Заголовок 3 Знак"/>
    <w:rPr>
      <w:rFonts w:ascii="CalibriLight" w:eastAsia="CalibriLight" w:hAnsi="CalibriLight" w:cs="CalibriLight"/>
      <w:b/>
      <w:sz w:val="26"/>
    </w:rPr>
  </w:style>
  <w:style w:type="character" w:customStyle="1" w:styleId="40">
    <w:name w:val="Заголовок 4 Знак"/>
    <w:rPr>
      <w:rFonts w:ascii="Calibri" w:eastAsia="Calibri" w:hAnsi="Calibri" w:cs="Calibri"/>
      <w:b/>
      <w:sz w:val="28"/>
    </w:rPr>
  </w:style>
  <w:style w:type="character" w:customStyle="1" w:styleId="50">
    <w:name w:val="Заголовок 5 Знак"/>
    <w:rPr>
      <w:rFonts w:ascii="Calibri" w:eastAsia="Calibri" w:hAnsi="Calibri" w:cs="Calibri"/>
      <w:b/>
      <w:i/>
      <w:sz w:val="26"/>
    </w:rPr>
  </w:style>
  <w:style w:type="character" w:customStyle="1" w:styleId="60">
    <w:name w:val="Заголовок 6 Знак"/>
    <w:rPr>
      <w:rFonts w:ascii="Calibri" w:eastAsia="Calibri" w:hAnsi="Calibri" w:cs="Calibri"/>
      <w:b/>
      <w:sz w:val="22"/>
    </w:rPr>
  </w:style>
  <w:style w:type="character" w:customStyle="1" w:styleId="70">
    <w:name w:val="Заголовок 7 Знак"/>
    <w:rPr>
      <w:rFonts w:ascii="Calibri" w:eastAsia="Calibri" w:hAnsi="Calibri" w:cs="Calibri"/>
      <w:sz w:val="24"/>
    </w:rPr>
  </w:style>
  <w:style w:type="character" w:customStyle="1" w:styleId="80">
    <w:name w:val="Заголовок 8 Знак"/>
    <w:rPr>
      <w:rFonts w:ascii="Calibri" w:eastAsia="Calibri" w:hAnsi="Calibri" w:cs="Calibri"/>
      <w:i/>
      <w:sz w:val="24"/>
    </w:rPr>
  </w:style>
  <w:style w:type="character" w:customStyle="1" w:styleId="90">
    <w:name w:val="Заголовок 9 Знак"/>
    <w:rPr>
      <w:rFonts w:ascii="CalibriLight" w:eastAsia="CalibriLight" w:hAnsi="CalibriLight" w:cs="CalibriLight"/>
      <w:sz w:val="22"/>
    </w:rPr>
  </w:style>
  <w:style w:type="character" w:customStyle="1" w:styleId="a4">
    <w:name w:val="Заголовок Знак"/>
    <w:rPr>
      <w:rFonts w:ascii="CalibriLight" w:eastAsia="CalibriLight" w:hAnsi="CalibriLight" w:cs="CalibriLight"/>
      <w:b/>
      <w:sz w:val="32"/>
    </w:rPr>
  </w:style>
  <w:style w:type="character" w:customStyle="1" w:styleId="a5">
    <w:name w:val="Подзаголовок Знак"/>
    <w:rPr>
      <w:rFonts w:ascii="CalibriLight" w:eastAsia="CalibriLight" w:hAnsi="CalibriLight" w:cs="CalibriLight"/>
      <w:sz w:val="24"/>
    </w:rPr>
  </w:style>
  <w:style w:type="character" w:customStyle="1" w:styleId="a6">
    <w:name w:val="Верхний колонтитул Знак"/>
    <w:rPr>
      <w:rFonts w:ascii="TimesNewRoman" w:eastAsia="TimesNewRoman" w:hAnsi="TimesNewRoman" w:cs="TimesNewRoman"/>
      <w:sz w:val="24"/>
    </w:rPr>
  </w:style>
  <w:style w:type="character" w:customStyle="1" w:styleId="a7">
    <w:name w:val="Нижний колонтитул Знак"/>
    <w:rPr>
      <w:rFonts w:ascii="TimesNewRoman" w:eastAsia="TimesNewRoman" w:hAnsi="TimesNewRoman" w:cs="TimesNewRoman"/>
      <w:sz w:val="24"/>
    </w:rPr>
  </w:style>
  <w:style w:type="character" w:customStyle="1" w:styleId="-">
    <w:name w:val="Интернет-ссылка"/>
    <w:rPr>
      <w:rFonts w:ascii="TimesNewRoman" w:eastAsia="TimesNewRoman" w:hAnsi="TimesNewRoman" w:cs="TimesNewRoman"/>
      <w:color w:val="000080"/>
      <w:sz w:val="24"/>
      <w:u w:val="single"/>
    </w:rPr>
  </w:style>
  <w:style w:type="character" w:customStyle="1" w:styleId="a8">
    <w:name w:val="Текст сноски Знак"/>
    <w:rPr>
      <w:rFonts w:ascii="TimesNewRoman" w:eastAsia="TimesNewRoman" w:hAnsi="TimesNewRoman" w:cs="TimesNewRoman"/>
      <w:sz w:val="20"/>
    </w:rPr>
  </w:style>
  <w:style w:type="character" w:customStyle="1" w:styleId="a9">
    <w:name w:val="Символ сноски"/>
    <w:rPr>
      <w:rFonts w:ascii="TimesNewRoman" w:eastAsia="TimesNewRoman" w:hAnsi="TimesNewRoman" w:cs="TimesNewRoman"/>
      <w:color w:val="000000"/>
      <w:sz w:val="24"/>
      <w:vertAlign w:val="superscript"/>
    </w:rPr>
  </w:style>
  <w:style w:type="character" w:customStyle="1" w:styleId="aa">
    <w:name w:val="Привязка сноски"/>
    <w:rPr>
      <w:rFonts w:ascii="0" w:eastAsia="0" w:hAnsi="0" w:cs="0"/>
      <w:sz w:val="24"/>
      <w:vertAlign w:val="superscript"/>
    </w:rPr>
  </w:style>
  <w:style w:type="character" w:customStyle="1" w:styleId="ab">
    <w:name w:val="Текст концевой сноски Знак"/>
    <w:rPr>
      <w:rFonts w:ascii="TimesNewRoman" w:eastAsia="TimesNewRoman" w:hAnsi="TimesNewRoman" w:cs="TimesNewRoman"/>
      <w:sz w:val="20"/>
    </w:rPr>
  </w:style>
  <w:style w:type="character" w:customStyle="1" w:styleId="ac">
    <w:name w:val="Символ концевой сноски"/>
    <w:rPr>
      <w:rFonts w:ascii="TimesNewRoman" w:eastAsia="TimesNewRoman" w:hAnsi="TimesNewRoman" w:cs="TimesNewRoman"/>
      <w:color w:val="000000"/>
      <w:sz w:val="24"/>
      <w:vertAlign w:val="superscript"/>
    </w:rPr>
  </w:style>
  <w:style w:type="character" w:customStyle="1" w:styleId="ad">
    <w:name w:val="Привязка концевой сноски"/>
    <w:rPr>
      <w:rFonts w:ascii="0" w:eastAsia="0" w:hAnsi="0" w:cs="0"/>
      <w:sz w:val="24"/>
      <w:vertAlign w:val="superscript"/>
    </w:rPr>
  </w:style>
  <w:style w:type="character" w:customStyle="1" w:styleId="11">
    <w:name w:val="Заголовок 1 Знак1"/>
    <w:rPr>
      <w:rFonts w:ascii="0" w:eastAsia="0" w:hAnsi="0" w:cs="0"/>
      <w:sz w:val="40"/>
    </w:rPr>
  </w:style>
  <w:style w:type="character" w:customStyle="1" w:styleId="21">
    <w:name w:val="Заголовок 2 Знак1"/>
    <w:rPr>
      <w:rFonts w:ascii="0" w:eastAsia="0" w:hAnsi="0" w:cs="0"/>
      <w:sz w:val="34"/>
    </w:rPr>
  </w:style>
  <w:style w:type="character" w:customStyle="1" w:styleId="31">
    <w:name w:val="Заголовок 3 Знак1"/>
    <w:rPr>
      <w:rFonts w:ascii="0" w:eastAsia="0" w:hAnsi="0" w:cs="0"/>
      <w:sz w:val="30"/>
    </w:rPr>
  </w:style>
  <w:style w:type="character" w:customStyle="1" w:styleId="41">
    <w:name w:val="Заголовок 4 Знак1"/>
    <w:rPr>
      <w:rFonts w:ascii="0" w:eastAsia="0" w:hAnsi="0" w:cs="0"/>
      <w:b/>
      <w:sz w:val="26"/>
    </w:rPr>
  </w:style>
  <w:style w:type="character" w:customStyle="1" w:styleId="51">
    <w:name w:val="Заголовок 5 Знак1"/>
    <w:rPr>
      <w:rFonts w:ascii="0" w:eastAsia="0" w:hAnsi="0" w:cs="0"/>
      <w:b/>
      <w:sz w:val="24"/>
    </w:rPr>
  </w:style>
  <w:style w:type="character" w:customStyle="1" w:styleId="61">
    <w:name w:val="Заголовок 6 Знак1"/>
    <w:rPr>
      <w:rFonts w:ascii="0" w:eastAsia="0" w:hAnsi="0" w:cs="0"/>
      <w:b/>
      <w:sz w:val="22"/>
    </w:rPr>
  </w:style>
  <w:style w:type="character" w:customStyle="1" w:styleId="71">
    <w:name w:val="Заголовок 7 Знак1"/>
    <w:rPr>
      <w:rFonts w:ascii="0" w:eastAsia="0" w:hAnsi="0" w:cs="0"/>
      <w:b/>
      <w:i/>
      <w:sz w:val="22"/>
    </w:rPr>
  </w:style>
  <w:style w:type="character" w:customStyle="1" w:styleId="81">
    <w:name w:val="Заголовок 8 Знак1"/>
    <w:rPr>
      <w:rFonts w:ascii="0" w:eastAsia="0" w:hAnsi="0" w:cs="0"/>
      <w:i/>
      <w:sz w:val="22"/>
    </w:rPr>
  </w:style>
  <w:style w:type="character" w:customStyle="1" w:styleId="91">
    <w:name w:val="Заголовок 9 Знак1"/>
    <w:rPr>
      <w:rFonts w:ascii="0" w:eastAsia="0" w:hAnsi="0" w:cs="0"/>
      <w:i/>
      <w:sz w:val="21"/>
    </w:rPr>
  </w:style>
  <w:style w:type="character" w:customStyle="1" w:styleId="12">
    <w:name w:val="Заголовок Знак1"/>
    <w:rPr>
      <w:rFonts w:ascii="0" w:eastAsia="0" w:hAnsi="0" w:cs="0"/>
      <w:sz w:val="48"/>
    </w:rPr>
  </w:style>
  <w:style w:type="character" w:customStyle="1" w:styleId="13">
    <w:name w:val="Подзаголовок Знак1"/>
    <w:rPr>
      <w:rFonts w:ascii="0" w:eastAsia="0" w:hAnsi="0" w:cs="0"/>
      <w:sz w:val="24"/>
    </w:rPr>
  </w:style>
  <w:style w:type="character" w:customStyle="1" w:styleId="QuoteChar">
    <w:name w:val="Quote Char"/>
    <w:rPr>
      <w:rFonts w:ascii="0" w:eastAsia="0" w:hAnsi="0" w:cs="0"/>
      <w:i/>
      <w:sz w:val="24"/>
    </w:rPr>
  </w:style>
  <w:style w:type="character" w:customStyle="1" w:styleId="IntenseQuoteChar">
    <w:name w:val="Intense Quote Char"/>
    <w:rPr>
      <w:rFonts w:ascii="0" w:eastAsia="0" w:hAnsi="0" w:cs="0"/>
      <w:i/>
      <w:sz w:val="24"/>
    </w:rPr>
  </w:style>
  <w:style w:type="character" w:customStyle="1" w:styleId="14">
    <w:name w:val="Верхний колонтитул Знак1"/>
    <w:rPr>
      <w:rFonts w:ascii="0" w:eastAsia="0" w:hAnsi="0" w:cs="0"/>
      <w:sz w:val="24"/>
    </w:rPr>
  </w:style>
  <w:style w:type="character" w:customStyle="1" w:styleId="15">
    <w:name w:val="Нижний колонтитул Знак1"/>
    <w:rPr>
      <w:rFonts w:ascii="0" w:eastAsia="0" w:hAnsi="0" w:cs="0"/>
      <w:sz w:val="24"/>
    </w:rPr>
  </w:style>
  <w:style w:type="character" w:customStyle="1" w:styleId="ae">
    <w:name w:val="Название объекта Знак"/>
    <w:rPr>
      <w:rFonts w:ascii="0" w:eastAsia="0" w:hAnsi="0" w:cs="0"/>
      <w:b/>
      <w:color w:val="4F81BD"/>
      <w:sz w:val="18"/>
    </w:rPr>
  </w:style>
  <w:style w:type="character" w:customStyle="1" w:styleId="16">
    <w:name w:val="Текст сноски Знак1"/>
    <w:rPr>
      <w:rFonts w:ascii="0" w:eastAsia="0" w:hAnsi="0" w:cs="0"/>
      <w:sz w:val="18"/>
    </w:rPr>
  </w:style>
  <w:style w:type="character" w:customStyle="1" w:styleId="17">
    <w:name w:val="Текст концевой сноски Знак1"/>
    <w:rPr>
      <w:rFonts w:ascii="0" w:eastAsia="0" w:hAnsi="0" w:cs="0"/>
      <w:sz w:val="20"/>
    </w:rPr>
  </w:style>
  <w:style w:type="character" w:customStyle="1" w:styleId="af">
    <w:name w:val="Цветовое выделение"/>
    <w:rPr>
      <w:rFonts w:ascii="0" w:eastAsia="0" w:hAnsi="0" w:cs="0"/>
      <w:b/>
      <w:color w:val="26282F"/>
      <w:sz w:val="24"/>
    </w:rPr>
  </w:style>
  <w:style w:type="character" w:customStyle="1" w:styleId="af0">
    <w:name w:val="Гипертекстовая ссылка"/>
    <w:rPr>
      <w:rFonts w:ascii="0" w:eastAsia="0" w:hAnsi="0" w:cs="0"/>
      <w:b/>
      <w:color w:val="106BBE"/>
      <w:sz w:val="24"/>
    </w:rPr>
  </w:style>
  <w:style w:type="character" w:customStyle="1" w:styleId="af1">
    <w:name w:val="Цветовое выделение для Текст"/>
    <w:rPr>
      <w:rFonts w:ascii="0" w:eastAsia="0" w:hAnsi="0" w:cs="0"/>
      <w:sz w:val="24"/>
    </w:rPr>
  </w:style>
  <w:style w:type="character" w:customStyle="1" w:styleId="ConsPlusNormal">
    <w:name w:val="ConsPlusNormal Знак"/>
    <w:rPr>
      <w:rFonts w:ascii="0" w:eastAsia="0" w:hAnsi="0" w:cs="0"/>
      <w:sz w:val="20"/>
    </w:rPr>
  </w:style>
  <w:style w:type="character" w:customStyle="1" w:styleId="ListLabel1">
    <w:name w:val="ListLabel 1"/>
    <w:rPr>
      <w:rFonts w:ascii="0" w:eastAsia="0" w:hAnsi="0" w:cs="0"/>
      <w:sz w:val="24"/>
    </w:rPr>
  </w:style>
  <w:style w:type="character" w:customStyle="1" w:styleId="ListLabel2">
    <w:name w:val="ListLabel 2"/>
    <w:rPr>
      <w:rFonts w:ascii="0" w:eastAsia="0" w:hAnsi="0" w:cs="0"/>
      <w:sz w:val="24"/>
    </w:rPr>
  </w:style>
  <w:style w:type="character" w:customStyle="1" w:styleId="ListLabel3">
    <w:name w:val="ListLabel 3"/>
    <w:rPr>
      <w:rFonts w:ascii="0" w:eastAsia="0" w:hAnsi="0" w:cs="0"/>
      <w:sz w:val="24"/>
    </w:rPr>
  </w:style>
  <w:style w:type="character" w:customStyle="1" w:styleId="ListLabel4">
    <w:name w:val="ListLabel 4"/>
    <w:rPr>
      <w:rFonts w:ascii="0" w:eastAsia="0" w:hAnsi="0" w:cs="0"/>
      <w:sz w:val="24"/>
    </w:rPr>
  </w:style>
  <w:style w:type="character" w:customStyle="1" w:styleId="ListLabel5">
    <w:name w:val="ListLabel 5"/>
    <w:rPr>
      <w:rFonts w:ascii="0" w:eastAsia="0" w:hAnsi="0" w:cs="0"/>
      <w:sz w:val="24"/>
    </w:rPr>
  </w:style>
  <w:style w:type="character" w:customStyle="1" w:styleId="ListLabel6">
    <w:name w:val="ListLabel 6"/>
    <w:rPr>
      <w:rFonts w:ascii="0" w:eastAsia="0" w:hAnsi="0" w:cs="0"/>
      <w:sz w:val="24"/>
    </w:rPr>
  </w:style>
  <w:style w:type="character" w:customStyle="1" w:styleId="ListLabel7">
    <w:name w:val="ListLabel 7"/>
    <w:rPr>
      <w:rFonts w:ascii="0" w:eastAsia="0" w:hAnsi="0" w:cs="0"/>
      <w:sz w:val="24"/>
    </w:rPr>
  </w:style>
  <w:style w:type="character" w:customStyle="1" w:styleId="ListLabel8">
    <w:name w:val="ListLabel 8"/>
    <w:rPr>
      <w:rFonts w:ascii="0" w:eastAsia="0" w:hAnsi="0" w:cs="0"/>
      <w:sz w:val="24"/>
    </w:rPr>
  </w:style>
  <w:style w:type="character" w:customStyle="1" w:styleId="ListLabel9">
    <w:name w:val="ListLabel 9"/>
    <w:rPr>
      <w:rFonts w:ascii="0" w:eastAsia="0" w:hAnsi="0" w:cs="0"/>
      <w:sz w:val="24"/>
    </w:rPr>
  </w:style>
  <w:style w:type="character" w:customStyle="1" w:styleId="ListLabel10">
    <w:name w:val="ListLabel 10"/>
    <w:rPr>
      <w:rFonts w:ascii="0" w:eastAsia="0" w:hAnsi="0" w:cs="0"/>
      <w:sz w:val="24"/>
    </w:rPr>
  </w:style>
  <w:style w:type="character" w:customStyle="1" w:styleId="ListLabel11">
    <w:name w:val="ListLabel 11"/>
    <w:rPr>
      <w:rFonts w:ascii="0" w:eastAsia="0" w:hAnsi="0" w:cs="0"/>
      <w:sz w:val="24"/>
    </w:rPr>
  </w:style>
  <w:style w:type="character" w:customStyle="1" w:styleId="ListLabel12">
    <w:name w:val="ListLabel 12"/>
    <w:rPr>
      <w:rFonts w:ascii="0" w:eastAsia="0" w:hAnsi="0" w:cs="0"/>
      <w:sz w:val="24"/>
    </w:rPr>
  </w:style>
  <w:style w:type="character" w:customStyle="1" w:styleId="ListLabel13">
    <w:name w:val="ListLabel 13"/>
    <w:rPr>
      <w:rFonts w:ascii="0" w:eastAsia="0" w:hAnsi="0" w:cs="0"/>
      <w:sz w:val="24"/>
    </w:rPr>
  </w:style>
  <w:style w:type="character" w:customStyle="1" w:styleId="ListLabel14">
    <w:name w:val="ListLabel 14"/>
    <w:rPr>
      <w:rFonts w:ascii="0" w:eastAsia="0" w:hAnsi="0" w:cs="0"/>
      <w:sz w:val="24"/>
    </w:rPr>
  </w:style>
  <w:style w:type="character" w:customStyle="1" w:styleId="ListLabel15">
    <w:name w:val="ListLabel 15"/>
    <w:rPr>
      <w:rFonts w:ascii="0" w:eastAsia="0" w:hAnsi="0" w:cs="0"/>
      <w:sz w:val="24"/>
    </w:rPr>
  </w:style>
  <w:style w:type="character" w:customStyle="1" w:styleId="ListLabel16">
    <w:name w:val="ListLabel 16"/>
    <w:rPr>
      <w:rFonts w:ascii="0" w:eastAsia="0" w:hAnsi="0" w:cs="0"/>
      <w:sz w:val="24"/>
    </w:rPr>
  </w:style>
  <w:style w:type="character" w:customStyle="1" w:styleId="ListLabel17">
    <w:name w:val="ListLabel 17"/>
    <w:rPr>
      <w:rFonts w:ascii="0" w:eastAsia="0" w:hAnsi="0" w:cs="0"/>
      <w:sz w:val="24"/>
    </w:rPr>
  </w:style>
  <w:style w:type="character" w:customStyle="1" w:styleId="ListLabel18">
    <w:name w:val="ListLabel 18"/>
    <w:rPr>
      <w:rFonts w:ascii="0" w:eastAsia="0" w:hAnsi="0" w:cs="0"/>
      <w:sz w:val="24"/>
    </w:rPr>
  </w:style>
  <w:style w:type="character" w:customStyle="1" w:styleId="ListLabel19">
    <w:name w:val="ListLabel 19"/>
    <w:rPr>
      <w:rFonts w:ascii="PTAstraSerif" w:eastAsia="PTAstraSerif" w:hAnsi="PTAstraSerif" w:cs="PTAstraSerif"/>
      <w:sz w:val="24"/>
    </w:rPr>
  </w:style>
  <w:style w:type="character" w:customStyle="1" w:styleId="ListLabel20">
    <w:name w:val="ListLabel 20"/>
    <w:rPr>
      <w:rFonts w:ascii="PTAstraSerif" w:eastAsia="PTAstraSerif" w:hAnsi="PTAstraSerif" w:cs="PTAstraSerif"/>
      <w:sz w:val="24"/>
    </w:rPr>
  </w:style>
  <w:style w:type="character" w:customStyle="1" w:styleId="ListLabel21">
    <w:name w:val="ListLabel 21"/>
    <w:rPr>
      <w:rFonts w:ascii="PTAstraSerif" w:eastAsia="PTAstraSerif" w:hAnsi="PTAstraSerif" w:cs="PTAstraSerif"/>
      <w:sz w:val="24"/>
    </w:rPr>
  </w:style>
  <w:style w:type="character" w:customStyle="1" w:styleId="ListLabel22">
    <w:name w:val="ListLabel 22"/>
    <w:rPr>
      <w:rFonts w:ascii="PTAstraSerif" w:eastAsia="PTAstraSerif" w:hAnsi="PTAstraSerif" w:cs="PTAstraSerif"/>
      <w:sz w:val="24"/>
    </w:rPr>
  </w:style>
  <w:style w:type="character" w:customStyle="1" w:styleId="ListLabel23">
    <w:name w:val="ListLabel 23"/>
    <w:rPr>
      <w:rFonts w:ascii="PTAstraSerif" w:eastAsia="PTAstraSerif" w:hAnsi="PTAstraSerif" w:cs="PTAstraSerif"/>
      <w:sz w:val="24"/>
    </w:rPr>
  </w:style>
  <w:style w:type="character" w:customStyle="1" w:styleId="ListLabel24">
    <w:name w:val="ListLabel 24"/>
    <w:rPr>
      <w:rFonts w:ascii="PTAstraSerif" w:eastAsia="PTAstraSerif" w:hAnsi="PTAstraSerif" w:cs="PTAstraSerif"/>
      <w:sz w:val="24"/>
    </w:rPr>
  </w:style>
  <w:style w:type="character" w:customStyle="1" w:styleId="ListLabel25">
    <w:name w:val="ListLabel 25"/>
    <w:rPr>
      <w:rFonts w:ascii="PTAstraSerif" w:eastAsia="PTAstraSerif" w:hAnsi="PTAstraSerif" w:cs="PTAstraSerif"/>
      <w:sz w:val="24"/>
    </w:rPr>
  </w:style>
  <w:style w:type="character" w:customStyle="1" w:styleId="ListLabel26">
    <w:name w:val="ListLabel 26"/>
    <w:rPr>
      <w:rFonts w:ascii="PTAstraSerif" w:eastAsia="PTAstraSerif" w:hAnsi="PTAstraSerif" w:cs="PTAstraSerif"/>
      <w:sz w:val="24"/>
    </w:rPr>
  </w:style>
  <w:style w:type="character" w:customStyle="1" w:styleId="ListLabel27">
    <w:name w:val="ListLabel 27"/>
    <w:rPr>
      <w:rFonts w:ascii="PTAstraSerif" w:eastAsia="PTAstraSerif" w:hAnsi="PTAstraSerif" w:cs="PTAstraSerif"/>
      <w:sz w:val="24"/>
    </w:rPr>
  </w:style>
  <w:style w:type="character" w:customStyle="1" w:styleId="ListLabel28">
    <w:name w:val="ListLabel 28"/>
    <w:rPr>
      <w:rFonts w:ascii="PTAstraSerif" w:eastAsia="PTAstraSerif" w:hAnsi="PTAstraSerif" w:cs="PTAstraSerif"/>
      <w:sz w:val="24"/>
    </w:rPr>
  </w:style>
  <w:style w:type="character" w:customStyle="1" w:styleId="ListLabel29">
    <w:name w:val="ListLabel 29"/>
    <w:rPr>
      <w:rFonts w:ascii="PTAstraSerif" w:eastAsia="PTAstraSerif" w:hAnsi="PTAstraSerif" w:cs="PTAstraSerif"/>
      <w:sz w:val="24"/>
    </w:rPr>
  </w:style>
  <w:style w:type="character" w:customStyle="1" w:styleId="ListLabel30">
    <w:name w:val="ListLabel 30"/>
    <w:rPr>
      <w:rFonts w:ascii="PTAstraSerif" w:eastAsia="PTAstraSerif" w:hAnsi="PTAstraSerif" w:cs="PTAstraSerif"/>
      <w:sz w:val="24"/>
    </w:rPr>
  </w:style>
  <w:style w:type="character" w:customStyle="1" w:styleId="ListLabel31">
    <w:name w:val="ListLabel 31"/>
    <w:rPr>
      <w:rFonts w:ascii="PTAstraSerif" w:eastAsia="PTAstraSerif" w:hAnsi="PTAstraSerif" w:cs="PTAstraSerif"/>
      <w:sz w:val="24"/>
    </w:rPr>
  </w:style>
  <w:style w:type="character" w:customStyle="1" w:styleId="ListLabel32">
    <w:name w:val="ListLabel 32"/>
    <w:rPr>
      <w:rFonts w:ascii="PTAstraSerif" w:eastAsia="PTAstraSerif" w:hAnsi="PTAstraSerif" w:cs="PTAstraSerif"/>
      <w:sz w:val="24"/>
    </w:rPr>
  </w:style>
  <w:style w:type="character" w:customStyle="1" w:styleId="ListLabel33">
    <w:name w:val="ListLabel 33"/>
    <w:rPr>
      <w:rFonts w:ascii="PTAstraSerif" w:eastAsia="PTAstraSerif" w:hAnsi="PTAstraSerif" w:cs="PTAstraSerif"/>
      <w:sz w:val="24"/>
    </w:rPr>
  </w:style>
  <w:style w:type="character" w:customStyle="1" w:styleId="ListLabel34">
    <w:name w:val="ListLabel 34"/>
    <w:rPr>
      <w:rFonts w:ascii="PTAstraSerif" w:eastAsia="PTAstraSerif" w:hAnsi="PTAstraSerif" w:cs="PTAstraSerif"/>
      <w:sz w:val="24"/>
    </w:rPr>
  </w:style>
  <w:style w:type="character" w:customStyle="1" w:styleId="ListLabel35">
    <w:name w:val="ListLabel 35"/>
    <w:rPr>
      <w:rFonts w:ascii="PTAstraSerif" w:eastAsia="PTAstraSerif" w:hAnsi="PTAstraSerif" w:cs="PTAstraSerif"/>
      <w:sz w:val="24"/>
    </w:rPr>
  </w:style>
  <w:style w:type="character" w:customStyle="1" w:styleId="ListLabel36">
    <w:name w:val="ListLabel 36"/>
    <w:rPr>
      <w:rFonts w:ascii="PTAstraSerif" w:eastAsia="PTAstraSerif" w:hAnsi="PTAstraSerif" w:cs="PTAstraSerif"/>
      <w:sz w:val="24"/>
    </w:rPr>
  </w:style>
  <w:style w:type="character" w:customStyle="1" w:styleId="ListLabel37">
    <w:name w:val="ListLabel 37"/>
    <w:rPr>
      <w:rFonts w:ascii="PTAstraSerif" w:eastAsia="PTAstraSerif" w:hAnsi="PTAstraSerif" w:cs="PTAstraSerif"/>
      <w:sz w:val="24"/>
    </w:rPr>
  </w:style>
  <w:style w:type="character" w:customStyle="1" w:styleId="ListLabel38">
    <w:name w:val="ListLabel 38"/>
    <w:rPr>
      <w:rFonts w:ascii="PTAstraSerif" w:eastAsia="PTAstraSerif" w:hAnsi="PTAstraSerif" w:cs="PTAstraSerif"/>
      <w:sz w:val="24"/>
    </w:rPr>
  </w:style>
  <w:style w:type="character" w:customStyle="1" w:styleId="ListLabel39">
    <w:name w:val="ListLabel 39"/>
    <w:rPr>
      <w:rFonts w:ascii="PTAstraSerif" w:eastAsia="PTAstraSerif" w:hAnsi="PTAstraSerif" w:cs="PTAstraSerif"/>
      <w:sz w:val="24"/>
    </w:rPr>
  </w:style>
  <w:style w:type="character" w:customStyle="1" w:styleId="ListLabel40">
    <w:name w:val="ListLabel 40"/>
    <w:rPr>
      <w:rFonts w:ascii="PTAstraSerif" w:eastAsia="PTAstraSerif" w:hAnsi="PTAstraSerif" w:cs="PTAstraSerif"/>
      <w:sz w:val="24"/>
    </w:rPr>
  </w:style>
  <w:style w:type="character" w:customStyle="1" w:styleId="ListLabel41">
    <w:name w:val="ListLabel 41"/>
    <w:rPr>
      <w:rFonts w:ascii="PTAstraSerif" w:eastAsia="PTAstraSerif" w:hAnsi="PTAstraSerif" w:cs="PTAstraSerif"/>
      <w:sz w:val="24"/>
    </w:rPr>
  </w:style>
  <w:style w:type="character" w:customStyle="1" w:styleId="ListLabel42">
    <w:name w:val="ListLabel 42"/>
    <w:rPr>
      <w:rFonts w:ascii="PTAstraSerif" w:eastAsia="PTAstraSerif" w:hAnsi="PTAstraSerif" w:cs="PTAstraSerif"/>
      <w:sz w:val="24"/>
    </w:rPr>
  </w:style>
  <w:style w:type="character" w:customStyle="1" w:styleId="ListLabel43">
    <w:name w:val="ListLabel 43"/>
    <w:rPr>
      <w:rFonts w:ascii="PTAstraSerif" w:eastAsia="PTAstraSerif" w:hAnsi="PTAstraSerif" w:cs="PTAstraSerif"/>
      <w:sz w:val="24"/>
    </w:rPr>
  </w:style>
  <w:style w:type="character" w:customStyle="1" w:styleId="ListLabel44">
    <w:name w:val="ListLabel 44"/>
    <w:rPr>
      <w:rFonts w:ascii="PTAstraSerif" w:eastAsia="PTAstraSerif" w:hAnsi="PTAstraSerif" w:cs="PTAstraSerif"/>
      <w:sz w:val="24"/>
    </w:rPr>
  </w:style>
  <w:style w:type="character" w:customStyle="1" w:styleId="ListLabel45">
    <w:name w:val="ListLabel 45"/>
    <w:rPr>
      <w:rFonts w:ascii="PTAstraSerif" w:eastAsia="PTAstraSerif" w:hAnsi="PTAstraSerif" w:cs="PTAstraSerif"/>
      <w:sz w:val="24"/>
    </w:rPr>
  </w:style>
  <w:style w:type="character" w:customStyle="1" w:styleId="ListLabel46">
    <w:name w:val="ListLabel 46"/>
    <w:rPr>
      <w:rFonts w:ascii="PTAstraSerif" w:eastAsia="PTAstraSerif" w:hAnsi="PTAstraSerif" w:cs="PTAstraSerif"/>
      <w:sz w:val="24"/>
    </w:rPr>
  </w:style>
  <w:style w:type="character" w:customStyle="1" w:styleId="ListLabel47">
    <w:name w:val="ListLabel 47"/>
    <w:rPr>
      <w:rFonts w:ascii="PTAstraSerif" w:eastAsia="PTAstraSerif" w:hAnsi="PTAstraSerif" w:cs="PTAstraSerif"/>
      <w:sz w:val="24"/>
    </w:rPr>
  </w:style>
  <w:style w:type="character" w:customStyle="1" w:styleId="ListLabel48">
    <w:name w:val="ListLabel 48"/>
    <w:rPr>
      <w:rFonts w:ascii="PTAstraSerif" w:eastAsia="PTAstraSerif" w:hAnsi="PTAstraSerif" w:cs="PTAstraSerif"/>
      <w:sz w:val="24"/>
    </w:rPr>
  </w:style>
  <w:style w:type="character" w:customStyle="1" w:styleId="ListLabel49">
    <w:name w:val="ListLabel 49"/>
    <w:rPr>
      <w:rFonts w:ascii="PTAstraSerif" w:eastAsia="PTAstraSerif" w:hAnsi="PTAstraSerif" w:cs="PTAstraSerif"/>
      <w:sz w:val="24"/>
    </w:rPr>
  </w:style>
  <w:style w:type="character" w:customStyle="1" w:styleId="ListLabel50">
    <w:name w:val="ListLabel 50"/>
    <w:rPr>
      <w:rFonts w:ascii="PTAstraSerif" w:eastAsia="PTAstraSerif" w:hAnsi="PTAstraSerif" w:cs="PTAstraSerif"/>
      <w:sz w:val="24"/>
    </w:rPr>
  </w:style>
  <w:style w:type="character" w:customStyle="1" w:styleId="ListLabel51">
    <w:name w:val="ListLabel 51"/>
    <w:rPr>
      <w:rFonts w:ascii="PTAstraSerif" w:eastAsia="PTAstraSerif" w:hAnsi="PTAstraSerif" w:cs="PTAstraSerif"/>
      <w:sz w:val="24"/>
    </w:rPr>
  </w:style>
  <w:style w:type="character" w:customStyle="1" w:styleId="ListLabel52">
    <w:name w:val="ListLabel 52"/>
    <w:rPr>
      <w:rFonts w:ascii="PTAstraSerif" w:eastAsia="PTAstraSerif" w:hAnsi="PTAstraSerif" w:cs="PTAstraSerif"/>
      <w:sz w:val="24"/>
    </w:rPr>
  </w:style>
  <w:style w:type="character" w:customStyle="1" w:styleId="ListLabel53">
    <w:name w:val="ListLabel 53"/>
    <w:rPr>
      <w:rFonts w:ascii="PTAstraSerif" w:eastAsia="PTAstraSerif" w:hAnsi="PTAstraSerif" w:cs="PTAstraSerif"/>
      <w:sz w:val="24"/>
    </w:rPr>
  </w:style>
  <w:style w:type="character" w:customStyle="1" w:styleId="ListLabel54">
    <w:name w:val="ListLabel 54"/>
    <w:rPr>
      <w:rFonts w:ascii="PTAstraSerif" w:eastAsia="PTAstraSerif" w:hAnsi="PTAstraSerif" w:cs="PTAstraSerif"/>
      <w:sz w:val="24"/>
    </w:rPr>
  </w:style>
  <w:style w:type="character" w:customStyle="1" w:styleId="af2">
    <w:name w:val="Основной текст Знак"/>
    <w:rPr>
      <w:rFonts w:ascii="TimesNewRoman" w:eastAsia="TimesNewRoman" w:hAnsi="TimesNewRoman" w:cs="TimesNewRoman"/>
      <w:color w:val="000000"/>
      <w:sz w:val="24"/>
    </w:rPr>
  </w:style>
  <w:style w:type="character" w:customStyle="1" w:styleId="22">
    <w:name w:val="Цитата 2 Знак"/>
    <w:rPr>
      <w:rFonts w:ascii="TimesNewRoman" w:eastAsia="TimesNewRoman" w:hAnsi="TimesNewRoman" w:cs="TimesNewRoman"/>
      <w:i/>
      <w:color w:val="404040"/>
      <w:sz w:val="24"/>
    </w:rPr>
  </w:style>
  <w:style w:type="character" w:customStyle="1" w:styleId="af3">
    <w:name w:val="Выделенная цитата Знак"/>
    <w:rPr>
      <w:rFonts w:ascii="TimesNewRoman" w:eastAsia="TimesNewRoman" w:hAnsi="TimesNewRoman" w:cs="TimesNewRoman"/>
      <w:i/>
      <w:color w:val="5B9BD5"/>
      <w:sz w:val="24"/>
    </w:rPr>
  </w:style>
  <w:style w:type="character" w:customStyle="1" w:styleId="HTML">
    <w:name w:val="Стандартный HTML Знак"/>
    <w:rPr>
      <w:rFonts w:ascii="CourierNew" w:eastAsia="CourierNew" w:hAnsi="CourierNew" w:cs="CourierNew"/>
      <w:color w:val="000000"/>
      <w:sz w:val="20"/>
    </w:rPr>
  </w:style>
  <w:style w:type="character" w:customStyle="1" w:styleId="ListLabel55">
    <w:name w:val="ListLabel 55"/>
    <w:rPr>
      <w:rFonts w:ascii="PTAstraSerif" w:eastAsia="PTAstraSerif" w:hAnsi="PTAstraSerif" w:cs="PTAstraSerif"/>
      <w:sz w:val="20"/>
    </w:rPr>
  </w:style>
  <w:style w:type="character" w:customStyle="1" w:styleId="ListLabel56">
    <w:name w:val="ListLabel 56"/>
    <w:rPr>
      <w:rFonts w:ascii="PTAstraSerif" w:eastAsia="PTAstraSerif" w:hAnsi="PTAstraSerif" w:cs="PTAstraSerif"/>
      <w:sz w:val="20"/>
    </w:rPr>
  </w:style>
  <w:style w:type="character" w:customStyle="1" w:styleId="ListLabel57">
    <w:name w:val="ListLabel 57"/>
    <w:rPr>
      <w:rFonts w:ascii="PTAstraSerif" w:eastAsia="PTAstraSerif" w:hAnsi="PTAstraSerif" w:cs="PTAstraSerif"/>
      <w:sz w:val="20"/>
    </w:rPr>
  </w:style>
  <w:style w:type="character" w:customStyle="1" w:styleId="ListLabel58">
    <w:name w:val="ListLabel 58"/>
    <w:rPr>
      <w:rFonts w:ascii="PTAstraSerif" w:eastAsia="PTAstraSerif" w:hAnsi="PTAstraSerif" w:cs="PTAstraSerif"/>
      <w:sz w:val="20"/>
    </w:rPr>
  </w:style>
  <w:style w:type="character" w:customStyle="1" w:styleId="ListLabel59">
    <w:name w:val="ListLabel 59"/>
    <w:rPr>
      <w:rFonts w:ascii="PTAstraSerif" w:eastAsia="PTAstraSerif" w:hAnsi="PTAstraSerif" w:cs="PTAstraSerif"/>
      <w:sz w:val="20"/>
    </w:rPr>
  </w:style>
  <w:style w:type="character" w:customStyle="1" w:styleId="ListLabel60">
    <w:name w:val="ListLabel 60"/>
    <w:rPr>
      <w:rFonts w:ascii="PTAstraSerif" w:eastAsia="PTAstraSerif" w:hAnsi="PTAstraSerif" w:cs="PTAstraSerif"/>
      <w:sz w:val="20"/>
    </w:rPr>
  </w:style>
  <w:style w:type="character" w:customStyle="1" w:styleId="ListLabel61">
    <w:name w:val="ListLabel 61"/>
    <w:rPr>
      <w:rFonts w:ascii="PTAstraSerif" w:eastAsia="PTAstraSerif" w:hAnsi="PTAstraSerif" w:cs="PTAstraSerif"/>
      <w:sz w:val="20"/>
    </w:rPr>
  </w:style>
  <w:style w:type="character" w:customStyle="1" w:styleId="ListLabel62">
    <w:name w:val="ListLabel 62"/>
    <w:rPr>
      <w:rFonts w:ascii="PTAstraSerif" w:eastAsia="PTAstraSerif" w:hAnsi="PTAstraSerif" w:cs="PTAstraSerif"/>
      <w:sz w:val="20"/>
    </w:rPr>
  </w:style>
  <w:style w:type="character" w:customStyle="1" w:styleId="ListLabel63">
    <w:name w:val="ListLabel 63"/>
    <w:rPr>
      <w:rFonts w:ascii="PTAstraSerif" w:eastAsia="PTAstraSerif" w:hAnsi="PTAstraSerif" w:cs="PTAstraSerif"/>
      <w:sz w:val="20"/>
    </w:rPr>
  </w:style>
  <w:style w:type="character" w:customStyle="1" w:styleId="ListLabel64">
    <w:name w:val="ListLabel 64"/>
    <w:rPr>
      <w:rFonts w:ascii="PTAstraSerif" w:eastAsia="PTAstraSerif" w:hAnsi="PTAstraSerif" w:cs="PTAstraSerif"/>
      <w:sz w:val="20"/>
    </w:rPr>
  </w:style>
  <w:style w:type="character" w:customStyle="1" w:styleId="ListLabel65">
    <w:name w:val="ListLabel 65"/>
    <w:rPr>
      <w:rFonts w:ascii="PTAstraSerif" w:eastAsia="PTAstraSerif" w:hAnsi="PTAstraSerif" w:cs="PTAstraSerif"/>
      <w:sz w:val="20"/>
    </w:rPr>
  </w:style>
  <w:style w:type="character" w:customStyle="1" w:styleId="ListLabel66">
    <w:name w:val="ListLabel 66"/>
    <w:rPr>
      <w:rFonts w:ascii="PTAstraSerif" w:eastAsia="PTAstraSerif" w:hAnsi="PTAstraSerif" w:cs="PTAstraSerif"/>
      <w:sz w:val="20"/>
    </w:rPr>
  </w:style>
  <w:style w:type="character" w:customStyle="1" w:styleId="ListLabel67">
    <w:name w:val="ListLabel 67"/>
    <w:rPr>
      <w:rFonts w:ascii="PTAstraSerif" w:eastAsia="PTAstraSerif" w:hAnsi="PTAstraSerif" w:cs="PTAstraSerif"/>
      <w:sz w:val="20"/>
    </w:rPr>
  </w:style>
  <w:style w:type="character" w:customStyle="1" w:styleId="ListLabel68">
    <w:name w:val="ListLabel 68"/>
    <w:rPr>
      <w:rFonts w:ascii="PTAstraSerif" w:eastAsia="PTAstraSerif" w:hAnsi="PTAstraSerif" w:cs="PTAstraSerif"/>
      <w:sz w:val="20"/>
    </w:rPr>
  </w:style>
  <w:style w:type="character" w:customStyle="1" w:styleId="ListLabel69">
    <w:name w:val="ListLabel 69"/>
    <w:rPr>
      <w:rFonts w:ascii="PTAstraSerif" w:eastAsia="PTAstraSerif" w:hAnsi="PTAstraSerif" w:cs="PTAstraSerif"/>
      <w:sz w:val="20"/>
    </w:rPr>
  </w:style>
  <w:style w:type="character" w:customStyle="1" w:styleId="ListLabel70">
    <w:name w:val="ListLabel 70"/>
    <w:rPr>
      <w:rFonts w:ascii="PTAstraSerif" w:eastAsia="PTAstraSerif" w:hAnsi="PTAstraSerif" w:cs="PTAstraSerif"/>
      <w:sz w:val="20"/>
    </w:rPr>
  </w:style>
  <w:style w:type="character" w:customStyle="1" w:styleId="ListLabel71">
    <w:name w:val="ListLabel 71"/>
    <w:rPr>
      <w:rFonts w:ascii="PTAstraSerif" w:eastAsia="PTAstraSerif" w:hAnsi="PTAstraSerif" w:cs="PTAstraSerif"/>
      <w:sz w:val="20"/>
    </w:rPr>
  </w:style>
  <w:style w:type="character" w:customStyle="1" w:styleId="ListLabel72">
    <w:name w:val="ListLabel 72"/>
    <w:rPr>
      <w:rFonts w:ascii="PTAstraSerif" w:eastAsia="PTAstraSerif" w:hAnsi="PTAstraSerif" w:cs="PTAstraSerif"/>
      <w:sz w:val="20"/>
    </w:rPr>
  </w:style>
  <w:style w:type="character" w:customStyle="1" w:styleId="ListLabel73">
    <w:name w:val="ListLabel 73"/>
    <w:rPr>
      <w:rFonts w:ascii="PTAstraSerif" w:eastAsia="PTAstraSerif" w:hAnsi="PTAstraSerif" w:cs="PTAstraSerif"/>
      <w:sz w:val="20"/>
    </w:rPr>
  </w:style>
  <w:style w:type="character" w:customStyle="1" w:styleId="ListLabel74">
    <w:name w:val="ListLabel 74"/>
    <w:rPr>
      <w:rFonts w:ascii="PTAstraSerif" w:eastAsia="PTAstraSerif" w:hAnsi="PTAstraSerif" w:cs="PTAstraSerif"/>
      <w:sz w:val="20"/>
    </w:rPr>
  </w:style>
  <w:style w:type="character" w:customStyle="1" w:styleId="ListLabel75">
    <w:name w:val="ListLabel 75"/>
    <w:rPr>
      <w:rFonts w:ascii="PTAstraSerif" w:eastAsia="PTAstraSerif" w:hAnsi="PTAstraSerif" w:cs="PTAstraSerif"/>
      <w:sz w:val="20"/>
    </w:rPr>
  </w:style>
  <w:style w:type="character" w:customStyle="1" w:styleId="ListLabel76">
    <w:name w:val="ListLabel 76"/>
    <w:rPr>
      <w:rFonts w:ascii="PTAstraSerif" w:eastAsia="PTAstraSerif" w:hAnsi="PTAstraSerif" w:cs="PTAstraSerif"/>
      <w:sz w:val="20"/>
    </w:rPr>
  </w:style>
  <w:style w:type="character" w:customStyle="1" w:styleId="ListLabel77">
    <w:name w:val="ListLabel 77"/>
    <w:rPr>
      <w:rFonts w:ascii="PTAstraSerif" w:eastAsia="PTAstraSerif" w:hAnsi="PTAstraSerif" w:cs="PTAstraSerif"/>
      <w:sz w:val="20"/>
    </w:rPr>
  </w:style>
  <w:style w:type="character" w:customStyle="1" w:styleId="ListLabel78">
    <w:name w:val="ListLabel 78"/>
    <w:rPr>
      <w:rFonts w:ascii="PTAstraSerif" w:eastAsia="PTAstraSerif" w:hAnsi="PTAstraSerif" w:cs="PTAstraSerif"/>
      <w:sz w:val="20"/>
    </w:rPr>
  </w:style>
  <w:style w:type="character" w:customStyle="1" w:styleId="ListLabel79">
    <w:name w:val="ListLabel 79"/>
    <w:rPr>
      <w:rFonts w:ascii="PTAstraSerif" w:eastAsia="PTAstraSerif" w:hAnsi="PTAstraSerif" w:cs="PTAstraSerif"/>
      <w:sz w:val="20"/>
    </w:rPr>
  </w:style>
  <w:style w:type="character" w:customStyle="1" w:styleId="ListLabel80">
    <w:name w:val="ListLabel 80"/>
    <w:rPr>
      <w:rFonts w:ascii="PTAstraSerif" w:eastAsia="PTAstraSerif" w:hAnsi="PTAstraSerif" w:cs="PTAstraSerif"/>
      <w:sz w:val="20"/>
    </w:rPr>
  </w:style>
  <w:style w:type="character" w:customStyle="1" w:styleId="ListLabel81">
    <w:name w:val="ListLabel 81"/>
    <w:rPr>
      <w:rFonts w:ascii="PTAstraSerif" w:eastAsia="PTAstraSerif" w:hAnsi="PTAstraSerif" w:cs="PTAstraSerif"/>
      <w:sz w:val="20"/>
    </w:rPr>
  </w:style>
  <w:style w:type="character" w:customStyle="1" w:styleId="af4">
    <w:name w:val="Символ нумерации"/>
    <w:rPr>
      <w:rFonts w:ascii="PTAstraSerif" w:eastAsia="PTAstraSerif" w:hAnsi="PTAstraSerif" w:cs="PTAstraSerif"/>
      <w:sz w:val="24"/>
    </w:rPr>
  </w:style>
  <w:style w:type="character" w:customStyle="1" w:styleId="ListLabel82">
    <w:name w:val="ListLabel 82"/>
    <w:rPr>
      <w:rFonts w:ascii="PTAstraSerif" w:eastAsia="PTAstraSerif" w:hAnsi="PTAstraSerif" w:cs="PTAstraSerif"/>
      <w:sz w:val="24"/>
    </w:rPr>
  </w:style>
  <w:style w:type="character" w:customStyle="1" w:styleId="ListLabel83">
    <w:name w:val="ListLabel 83"/>
    <w:rPr>
      <w:rFonts w:ascii="PTAstraSerif" w:eastAsia="PTAstraSerif" w:hAnsi="PTAstraSerif" w:cs="PTAstraSerif"/>
      <w:sz w:val="24"/>
    </w:rPr>
  </w:style>
  <w:style w:type="character" w:customStyle="1" w:styleId="ListLabel84">
    <w:name w:val="ListLabel 84"/>
    <w:rPr>
      <w:rFonts w:ascii="PTAstraSerif" w:eastAsia="PTAstraSerif" w:hAnsi="PTAstraSerif" w:cs="PTAstraSerif"/>
      <w:sz w:val="24"/>
    </w:rPr>
  </w:style>
  <w:style w:type="character" w:customStyle="1" w:styleId="ListLabel85">
    <w:name w:val="ListLabel 85"/>
    <w:rPr>
      <w:rFonts w:ascii="PTAstraSerif" w:eastAsia="PTAstraSerif" w:hAnsi="PTAstraSerif" w:cs="PTAstraSerif"/>
      <w:sz w:val="24"/>
    </w:rPr>
  </w:style>
  <w:style w:type="character" w:customStyle="1" w:styleId="ListLabel86">
    <w:name w:val="ListLabel 86"/>
    <w:rPr>
      <w:rFonts w:ascii="PTAstraSerif" w:eastAsia="PTAstraSerif" w:hAnsi="PTAstraSerif" w:cs="PTAstraSerif"/>
      <w:sz w:val="24"/>
    </w:rPr>
  </w:style>
  <w:style w:type="character" w:customStyle="1" w:styleId="ListLabel87">
    <w:name w:val="ListLabel 87"/>
    <w:rPr>
      <w:rFonts w:ascii="PTAstraSerif" w:eastAsia="PTAstraSerif" w:hAnsi="PTAstraSerif" w:cs="PTAstraSerif"/>
      <w:sz w:val="24"/>
    </w:rPr>
  </w:style>
  <w:style w:type="character" w:customStyle="1" w:styleId="ListLabel88">
    <w:name w:val="ListLabel 88"/>
    <w:rPr>
      <w:rFonts w:ascii="PTAstraSerif" w:eastAsia="PTAstraSerif" w:hAnsi="PTAstraSerif" w:cs="PTAstraSerif"/>
      <w:sz w:val="24"/>
    </w:rPr>
  </w:style>
  <w:style w:type="character" w:customStyle="1" w:styleId="ListLabel89">
    <w:name w:val="ListLabel 89"/>
    <w:rPr>
      <w:rFonts w:ascii="PTAstraSerif" w:eastAsia="PTAstraSerif" w:hAnsi="PTAstraSerif" w:cs="PTAstraSerif"/>
      <w:sz w:val="24"/>
    </w:rPr>
  </w:style>
  <w:style w:type="character" w:customStyle="1" w:styleId="ListLabel90">
    <w:name w:val="ListLabel 90"/>
    <w:rPr>
      <w:rFonts w:ascii="PTAstraSerif" w:eastAsia="PTAstraSerif" w:hAnsi="PTAstraSerif" w:cs="PTAstraSerif"/>
      <w:sz w:val="24"/>
    </w:rPr>
  </w:style>
  <w:style w:type="character" w:customStyle="1" w:styleId="ListLabel91">
    <w:name w:val="ListLabel 91"/>
    <w:rPr>
      <w:rFonts w:ascii="PTAstraSerif" w:eastAsia="PTAstraSerif" w:hAnsi="PTAstraSerif" w:cs="PTAstraSerif"/>
      <w:sz w:val="24"/>
    </w:rPr>
  </w:style>
  <w:style w:type="character" w:customStyle="1" w:styleId="ListLabel92">
    <w:name w:val="ListLabel 92"/>
    <w:rPr>
      <w:rFonts w:ascii="PTAstraSerif" w:eastAsia="PTAstraSerif" w:hAnsi="PTAstraSerif" w:cs="PTAstraSerif"/>
      <w:sz w:val="24"/>
    </w:rPr>
  </w:style>
  <w:style w:type="character" w:customStyle="1" w:styleId="ListLabel93">
    <w:name w:val="ListLabel 93"/>
    <w:rPr>
      <w:rFonts w:ascii="PTAstraSerif" w:eastAsia="PTAstraSerif" w:hAnsi="PTAstraSerif" w:cs="PTAstraSerif"/>
      <w:sz w:val="24"/>
    </w:rPr>
  </w:style>
  <w:style w:type="character" w:customStyle="1" w:styleId="ListLabel94">
    <w:name w:val="ListLabel 94"/>
    <w:rPr>
      <w:rFonts w:ascii="PTAstraSerif" w:eastAsia="PTAstraSerif" w:hAnsi="PTAstraSerif" w:cs="PTAstraSerif"/>
      <w:sz w:val="24"/>
    </w:rPr>
  </w:style>
  <w:style w:type="character" w:customStyle="1" w:styleId="ListLabel95">
    <w:name w:val="ListLabel 95"/>
    <w:rPr>
      <w:rFonts w:ascii="PTAstraSerif" w:eastAsia="PTAstraSerif" w:hAnsi="PTAstraSerif" w:cs="PTAstraSerif"/>
      <w:sz w:val="24"/>
    </w:rPr>
  </w:style>
  <w:style w:type="character" w:customStyle="1" w:styleId="ListLabel96">
    <w:name w:val="ListLabel 96"/>
    <w:rPr>
      <w:rFonts w:ascii="PTAstraSerif" w:eastAsia="PTAstraSerif" w:hAnsi="PTAstraSerif" w:cs="PTAstraSerif"/>
      <w:sz w:val="24"/>
    </w:rPr>
  </w:style>
  <w:style w:type="character" w:customStyle="1" w:styleId="ListLabel97">
    <w:name w:val="ListLabel 97"/>
    <w:rPr>
      <w:rFonts w:ascii="PTAstraSerif" w:eastAsia="PTAstraSerif" w:hAnsi="PTAstraSerif" w:cs="PTAstraSerif"/>
      <w:sz w:val="24"/>
    </w:rPr>
  </w:style>
  <w:style w:type="character" w:customStyle="1" w:styleId="ListLabel98">
    <w:name w:val="ListLabel 98"/>
    <w:rPr>
      <w:rFonts w:ascii="PTAstraSerif" w:eastAsia="PTAstraSerif" w:hAnsi="PTAstraSerif" w:cs="PTAstraSerif"/>
      <w:sz w:val="24"/>
    </w:rPr>
  </w:style>
  <w:style w:type="character" w:customStyle="1" w:styleId="ListLabel99">
    <w:name w:val="ListLabel 99"/>
    <w:rPr>
      <w:rFonts w:ascii="PTAstraSerif" w:eastAsia="PTAstraSerif" w:hAnsi="PTAstraSerif" w:cs="PTAstraSerif"/>
      <w:sz w:val="24"/>
    </w:rPr>
  </w:style>
  <w:style w:type="character" w:customStyle="1" w:styleId="ListLabel100">
    <w:name w:val="ListLabel 100"/>
    <w:rPr>
      <w:rFonts w:ascii="PTAstraSerif" w:eastAsia="PTAstraSerif" w:hAnsi="PTAstraSerif" w:cs="PTAstraSerif"/>
      <w:sz w:val="24"/>
    </w:rPr>
  </w:style>
  <w:style w:type="character" w:customStyle="1" w:styleId="ListLabel101">
    <w:name w:val="ListLabel 101"/>
    <w:rPr>
      <w:rFonts w:ascii="PTAstraSerif" w:eastAsia="PTAstraSerif" w:hAnsi="PTAstraSerif" w:cs="PTAstraSerif"/>
      <w:sz w:val="24"/>
    </w:rPr>
  </w:style>
  <w:style w:type="character" w:customStyle="1" w:styleId="ListLabel102">
    <w:name w:val="ListLabel 102"/>
    <w:rPr>
      <w:rFonts w:ascii="PTAstraSerif" w:eastAsia="PTAstraSerif" w:hAnsi="PTAstraSerif" w:cs="PTAstraSerif"/>
      <w:sz w:val="24"/>
    </w:rPr>
  </w:style>
  <w:style w:type="character" w:customStyle="1" w:styleId="ListLabel103">
    <w:name w:val="ListLabel 103"/>
    <w:rPr>
      <w:rFonts w:ascii="PTAstraSerif" w:eastAsia="PTAstraSerif" w:hAnsi="PTAstraSerif" w:cs="PTAstraSerif"/>
      <w:sz w:val="24"/>
    </w:rPr>
  </w:style>
  <w:style w:type="character" w:customStyle="1" w:styleId="ListLabel104">
    <w:name w:val="ListLabel 104"/>
    <w:rPr>
      <w:rFonts w:ascii="PTAstraSerif" w:eastAsia="PTAstraSerif" w:hAnsi="PTAstraSerif" w:cs="PTAstraSerif"/>
      <w:sz w:val="24"/>
    </w:rPr>
  </w:style>
  <w:style w:type="character" w:customStyle="1" w:styleId="ListLabel105">
    <w:name w:val="ListLabel 105"/>
    <w:rPr>
      <w:rFonts w:ascii="PTAstraSerif" w:eastAsia="PTAstraSerif" w:hAnsi="PTAstraSerif" w:cs="PTAstraSerif"/>
      <w:sz w:val="24"/>
    </w:rPr>
  </w:style>
  <w:style w:type="character" w:customStyle="1" w:styleId="ListLabel106">
    <w:name w:val="ListLabel 106"/>
    <w:rPr>
      <w:rFonts w:ascii="PTAstraSerif" w:eastAsia="PTAstraSerif" w:hAnsi="PTAstraSerif" w:cs="PTAstraSerif"/>
      <w:sz w:val="24"/>
    </w:rPr>
  </w:style>
  <w:style w:type="character" w:customStyle="1" w:styleId="ListLabel107">
    <w:name w:val="ListLabel 107"/>
    <w:rPr>
      <w:rFonts w:ascii="PTAstraSerif" w:eastAsia="PTAstraSerif" w:hAnsi="PTAstraSerif" w:cs="PTAstraSerif"/>
      <w:sz w:val="24"/>
    </w:rPr>
  </w:style>
  <w:style w:type="character" w:customStyle="1" w:styleId="ListLabel108">
    <w:name w:val="ListLabel 108"/>
    <w:rPr>
      <w:rFonts w:ascii="PTAstraSerif" w:eastAsia="PTAstraSerif" w:hAnsi="PTAstraSerif" w:cs="PTAstraSerif"/>
      <w:sz w:val="24"/>
    </w:rPr>
  </w:style>
  <w:style w:type="character" w:customStyle="1" w:styleId="ListLabel109">
    <w:name w:val="ListLabel 109"/>
    <w:rPr>
      <w:rFonts w:ascii="PTAstraSerif" w:eastAsia="PTAstraSerif" w:hAnsi="PTAstraSerif" w:cs="PTAstraSerif"/>
      <w:sz w:val="24"/>
    </w:rPr>
  </w:style>
  <w:style w:type="character" w:customStyle="1" w:styleId="ListLabel110">
    <w:name w:val="ListLabel 110"/>
    <w:rPr>
      <w:rFonts w:ascii="PTAstraSerif" w:eastAsia="PTAstraSerif" w:hAnsi="PTAstraSerif" w:cs="PTAstraSerif"/>
      <w:sz w:val="24"/>
    </w:rPr>
  </w:style>
  <w:style w:type="character" w:customStyle="1" w:styleId="ListLabel111">
    <w:name w:val="ListLabel 111"/>
    <w:rPr>
      <w:rFonts w:ascii="PTAstraSerif" w:eastAsia="PTAstraSerif" w:hAnsi="PTAstraSerif" w:cs="PTAstraSerif"/>
      <w:sz w:val="24"/>
    </w:rPr>
  </w:style>
  <w:style w:type="character" w:customStyle="1" w:styleId="ListLabel112">
    <w:name w:val="ListLabel 112"/>
    <w:rPr>
      <w:rFonts w:ascii="PTAstraSerif" w:eastAsia="PTAstraSerif" w:hAnsi="PTAstraSerif" w:cs="PTAstraSerif"/>
      <w:sz w:val="24"/>
    </w:rPr>
  </w:style>
  <w:style w:type="character" w:customStyle="1" w:styleId="ListLabel113">
    <w:name w:val="ListLabel 113"/>
    <w:rPr>
      <w:rFonts w:ascii="PTAstraSerif" w:eastAsia="PTAstraSerif" w:hAnsi="PTAstraSerif" w:cs="PTAstraSerif"/>
      <w:sz w:val="24"/>
    </w:rPr>
  </w:style>
  <w:style w:type="character" w:customStyle="1" w:styleId="ListLabel114">
    <w:name w:val="ListLabel 114"/>
    <w:rPr>
      <w:rFonts w:ascii="PTAstraSerif" w:eastAsia="PTAstraSerif" w:hAnsi="PTAstraSerif" w:cs="PTAstraSerif"/>
      <w:sz w:val="24"/>
    </w:rPr>
  </w:style>
  <w:style w:type="character" w:customStyle="1" w:styleId="ListLabel115">
    <w:name w:val="ListLabel 115"/>
    <w:rPr>
      <w:rFonts w:ascii="PTAstraSerif" w:eastAsia="PTAstraSerif" w:hAnsi="PTAstraSerif" w:cs="PTAstraSerif"/>
      <w:sz w:val="24"/>
    </w:rPr>
  </w:style>
  <w:style w:type="character" w:customStyle="1" w:styleId="ListLabel116">
    <w:name w:val="ListLabel 116"/>
    <w:rPr>
      <w:rFonts w:ascii="PTAstraSerif" w:eastAsia="PTAstraSerif" w:hAnsi="PTAstraSerif" w:cs="PTAstraSerif"/>
      <w:sz w:val="24"/>
    </w:rPr>
  </w:style>
  <w:style w:type="character" w:customStyle="1" w:styleId="ListLabel117">
    <w:name w:val="ListLabel 117"/>
    <w:rPr>
      <w:rFonts w:ascii="PTAstraSerif" w:eastAsia="PTAstraSerif" w:hAnsi="PTAstraSerif" w:cs="PTAstraSerif"/>
      <w:sz w:val="24"/>
    </w:rPr>
  </w:style>
  <w:style w:type="character" w:customStyle="1" w:styleId="ListLabel118">
    <w:name w:val="ListLabel 118"/>
    <w:rPr>
      <w:rFonts w:ascii="PTAstraSerif" w:eastAsia="PTAstraSerif" w:hAnsi="PTAstraSerif" w:cs="PTAstraSerif"/>
      <w:sz w:val="24"/>
    </w:rPr>
  </w:style>
  <w:style w:type="character" w:customStyle="1" w:styleId="ListLabel119">
    <w:name w:val="ListLabel 119"/>
    <w:rPr>
      <w:rFonts w:ascii="PTAstraSerif" w:eastAsia="PTAstraSerif" w:hAnsi="PTAstraSerif" w:cs="PTAstraSerif"/>
      <w:sz w:val="24"/>
    </w:rPr>
  </w:style>
  <w:style w:type="character" w:customStyle="1" w:styleId="ListLabel120">
    <w:name w:val="ListLabel 120"/>
    <w:rPr>
      <w:rFonts w:ascii="PTAstraSerif" w:eastAsia="PTAstraSerif" w:hAnsi="PTAstraSerif" w:cs="PTAstraSerif"/>
      <w:sz w:val="24"/>
    </w:rPr>
  </w:style>
  <w:style w:type="character" w:customStyle="1" w:styleId="ListLabel121">
    <w:name w:val="ListLabel 121"/>
    <w:rPr>
      <w:rFonts w:ascii="PTAstraSerif" w:eastAsia="PTAstraSerif" w:hAnsi="PTAstraSerif" w:cs="PTAstraSerif"/>
      <w:sz w:val="24"/>
    </w:rPr>
  </w:style>
  <w:style w:type="character" w:customStyle="1" w:styleId="ListLabel122">
    <w:name w:val="ListLabel 122"/>
    <w:rPr>
      <w:rFonts w:ascii="PTAstraSerif" w:eastAsia="PTAstraSerif" w:hAnsi="PTAstraSerif" w:cs="PTAstraSerif"/>
      <w:sz w:val="24"/>
    </w:rPr>
  </w:style>
  <w:style w:type="character" w:customStyle="1" w:styleId="ListLabel123">
    <w:name w:val="ListLabel 123"/>
    <w:rPr>
      <w:rFonts w:ascii="PTAstraSerif" w:eastAsia="PTAstraSerif" w:hAnsi="PTAstraSerif" w:cs="PTAstraSerif"/>
      <w:sz w:val="24"/>
    </w:rPr>
  </w:style>
  <w:style w:type="character" w:customStyle="1" w:styleId="ListLabel124">
    <w:name w:val="ListLabel 124"/>
    <w:rPr>
      <w:rFonts w:ascii="PTAstraSerif" w:eastAsia="PTAstraSerif" w:hAnsi="PTAstraSerif" w:cs="PTAstraSerif"/>
      <w:sz w:val="24"/>
    </w:rPr>
  </w:style>
  <w:style w:type="character" w:customStyle="1" w:styleId="ListLabel125">
    <w:name w:val="ListLabel 125"/>
    <w:rPr>
      <w:rFonts w:ascii="PTAstraSerif" w:eastAsia="PTAstraSerif" w:hAnsi="PTAstraSerif" w:cs="PTAstraSerif"/>
      <w:sz w:val="24"/>
    </w:rPr>
  </w:style>
  <w:style w:type="character" w:customStyle="1" w:styleId="ListLabel126">
    <w:name w:val="ListLabel 126"/>
    <w:rPr>
      <w:rFonts w:ascii="PTAstraSerif" w:eastAsia="PTAstraSerif" w:hAnsi="PTAstraSerif" w:cs="PTAstraSerif"/>
      <w:sz w:val="24"/>
    </w:rPr>
  </w:style>
  <w:style w:type="character" w:customStyle="1" w:styleId="ListLabel127">
    <w:name w:val="ListLabel 127"/>
    <w:rPr>
      <w:rFonts w:ascii="PTAstraSerif" w:eastAsia="PTAstraSerif" w:hAnsi="PTAstraSerif" w:cs="PTAstraSerif"/>
      <w:sz w:val="24"/>
    </w:rPr>
  </w:style>
  <w:style w:type="character" w:customStyle="1" w:styleId="ListLabel128">
    <w:name w:val="ListLabel 128"/>
    <w:rPr>
      <w:rFonts w:ascii="PTAstraSerif" w:eastAsia="PTAstraSerif" w:hAnsi="PTAstraSerif" w:cs="PTAstraSerif"/>
      <w:sz w:val="24"/>
    </w:rPr>
  </w:style>
  <w:style w:type="character" w:customStyle="1" w:styleId="ListLabel129">
    <w:name w:val="ListLabel 129"/>
    <w:rPr>
      <w:rFonts w:ascii="PTAstraSerif" w:eastAsia="PTAstraSerif" w:hAnsi="PTAstraSerif" w:cs="PTAstraSerif"/>
      <w:sz w:val="24"/>
    </w:rPr>
  </w:style>
  <w:style w:type="character" w:customStyle="1" w:styleId="ListLabel130">
    <w:name w:val="ListLabel 130"/>
    <w:rPr>
      <w:rFonts w:ascii="PTAstraSerif" w:eastAsia="PTAstraSerif" w:hAnsi="PTAstraSerif" w:cs="PTAstraSerif"/>
      <w:sz w:val="24"/>
    </w:rPr>
  </w:style>
  <w:style w:type="character" w:customStyle="1" w:styleId="ListLabel131">
    <w:name w:val="ListLabel 131"/>
    <w:rPr>
      <w:rFonts w:ascii="PTAstraSerif" w:eastAsia="PTAstraSerif" w:hAnsi="PTAstraSerif" w:cs="PTAstraSerif"/>
      <w:sz w:val="24"/>
    </w:rPr>
  </w:style>
  <w:style w:type="character" w:customStyle="1" w:styleId="ListLabel132">
    <w:name w:val="ListLabel 132"/>
    <w:rPr>
      <w:rFonts w:ascii="PTAstraSerif" w:eastAsia="PTAstraSerif" w:hAnsi="PTAstraSerif" w:cs="PTAstraSerif"/>
      <w:sz w:val="24"/>
    </w:rPr>
  </w:style>
  <w:style w:type="character" w:customStyle="1" w:styleId="ListLabel133">
    <w:name w:val="ListLabel 133"/>
    <w:rPr>
      <w:rFonts w:ascii="PTAstraSerif" w:eastAsia="PTAstraSerif" w:hAnsi="PTAstraSerif" w:cs="PTAstraSerif"/>
      <w:sz w:val="24"/>
    </w:rPr>
  </w:style>
  <w:style w:type="character" w:customStyle="1" w:styleId="ListLabel134">
    <w:name w:val="ListLabel 134"/>
    <w:rPr>
      <w:rFonts w:ascii="PTAstraSerif" w:eastAsia="PTAstraSerif" w:hAnsi="PTAstraSerif" w:cs="PTAstraSerif"/>
      <w:sz w:val="24"/>
    </w:rPr>
  </w:style>
  <w:style w:type="character" w:customStyle="1" w:styleId="ListLabel135">
    <w:name w:val="ListLabel 135"/>
    <w:rPr>
      <w:rFonts w:ascii="PTAstraSerif" w:eastAsia="PTAstraSerif" w:hAnsi="PTAstraSerif" w:cs="PTAstraSerif"/>
      <w:sz w:val="24"/>
    </w:rPr>
  </w:style>
  <w:style w:type="paragraph" w:styleId="a0">
    <w:name w:val="Title"/>
    <w:basedOn w:val="a"/>
    <w:pPr>
      <w:keepNext/>
      <w:spacing w:before="240" w:after="120"/>
    </w:pPr>
    <w:rPr>
      <w:rFonts w:ascii="PTAstraSerif" w:eastAsia="PTAstraSerif" w:hAnsi="PTAstraSerif" w:cs="PTAstraSerif"/>
      <w:sz w:val="28"/>
    </w:rPr>
  </w:style>
  <w:style w:type="paragraph" w:styleId="af5">
    <w:name w:val="Body Text"/>
    <w:basedOn w:val="a"/>
    <w:pPr>
      <w:spacing w:after="140" w:line="276" w:lineRule="exact"/>
    </w:pPr>
  </w:style>
  <w:style w:type="paragraph" w:styleId="af6">
    <w:name w:val="List"/>
    <w:basedOn w:val="af5"/>
  </w:style>
  <w:style w:type="paragraph" w:customStyle="1" w:styleId="af7">
    <w:name w:val="Название"/>
    <w:basedOn w:val="a"/>
    <w:pPr>
      <w:spacing w:before="120" w:after="120"/>
    </w:pPr>
    <w:rPr>
      <w:i/>
    </w:rPr>
  </w:style>
  <w:style w:type="paragraph" w:styleId="af8">
    <w:name w:val="index heading"/>
    <w:basedOn w:val="a"/>
  </w:style>
  <w:style w:type="paragraph" w:customStyle="1" w:styleId="18">
    <w:name w:val="Обычная таблица1"/>
    <w:pPr>
      <w:spacing w:after="160" w:line="252" w:lineRule="auto"/>
    </w:pPr>
    <w:rPr>
      <w:color w:val="000000"/>
      <w:sz w:val="24"/>
    </w:rPr>
  </w:style>
  <w:style w:type="paragraph" w:customStyle="1" w:styleId="af9">
    <w:name w:val="Заглавие"/>
    <w:basedOn w:val="a"/>
    <w:pPr>
      <w:keepNext/>
      <w:spacing w:before="300" w:after="200"/>
      <w:contextualSpacing/>
    </w:pPr>
    <w:rPr>
      <w:sz w:val="48"/>
    </w:rPr>
  </w:style>
  <w:style w:type="paragraph" w:styleId="afa">
    <w:name w:val="Subtitle"/>
    <w:basedOn w:val="a"/>
    <w:pPr>
      <w:keepNext/>
      <w:spacing w:before="200" w:after="200"/>
    </w:pPr>
    <w:rPr>
      <w:sz w:val="28"/>
    </w:rPr>
  </w:style>
  <w:style w:type="paragraph" w:customStyle="1" w:styleId="afb">
    <w:name w:val="Колонтитул"/>
    <w:basedOn w:val="a"/>
  </w:style>
  <w:style w:type="paragraph" w:styleId="afc">
    <w:name w:val="header"/>
    <w:basedOn w:val="a"/>
    <w:pPr>
      <w:tabs>
        <w:tab w:val="center" w:pos="4677"/>
        <w:tab w:val="right" w:pos="9355"/>
      </w:tabs>
    </w:pPr>
  </w:style>
  <w:style w:type="paragraph" w:styleId="afd">
    <w:name w:val="footer"/>
    <w:basedOn w:val="a"/>
    <w:pPr>
      <w:tabs>
        <w:tab w:val="center" w:pos="4677"/>
        <w:tab w:val="right" w:pos="9355"/>
      </w:tabs>
    </w:pPr>
  </w:style>
  <w:style w:type="paragraph" w:styleId="afe">
    <w:name w:val="caption"/>
    <w:basedOn w:val="a"/>
    <w:pPr>
      <w:spacing w:line="276" w:lineRule="auto"/>
      <w:ind w:firstLine="0"/>
      <w:jc w:val="left"/>
    </w:pPr>
    <w:rPr>
      <w:b/>
      <w:color w:val="4F81BD"/>
      <w:sz w:val="18"/>
    </w:rPr>
  </w:style>
  <w:style w:type="paragraph" w:customStyle="1" w:styleId="aff">
    <w:name w:val="Сноска"/>
    <w:basedOn w:val="a"/>
    <w:rPr>
      <w:sz w:val="20"/>
    </w:rPr>
  </w:style>
  <w:style w:type="paragraph" w:customStyle="1" w:styleId="aff0">
    <w:name w:val="Концевая сноска"/>
    <w:basedOn w:val="a"/>
    <w:rPr>
      <w:sz w:val="20"/>
    </w:rPr>
  </w:style>
  <w:style w:type="paragraph" w:styleId="19">
    <w:name w:val="toc 1"/>
    <w:basedOn w:val="a"/>
    <w:pPr>
      <w:spacing w:after="57"/>
    </w:pPr>
  </w:style>
  <w:style w:type="paragraph" w:styleId="23">
    <w:name w:val="toc 2"/>
    <w:basedOn w:val="a"/>
    <w:pPr>
      <w:spacing w:after="57"/>
      <w:ind w:left="283"/>
    </w:pPr>
  </w:style>
  <w:style w:type="paragraph" w:styleId="32">
    <w:name w:val="toc 3"/>
    <w:basedOn w:val="a"/>
    <w:pPr>
      <w:spacing w:after="57"/>
      <w:ind w:left="567"/>
    </w:pPr>
  </w:style>
  <w:style w:type="paragraph" w:styleId="42">
    <w:name w:val="toc 4"/>
    <w:basedOn w:val="a"/>
    <w:pPr>
      <w:spacing w:after="57"/>
      <w:ind w:left="850"/>
    </w:pPr>
  </w:style>
  <w:style w:type="paragraph" w:styleId="52">
    <w:name w:val="toc 5"/>
    <w:basedOn w:val="a"/>
    <w:pPr>
      <w:spacing w:after="57"/>
      <w:ind w:left="1134"/>
    </w:pPr>
  </w:style>
  <w:style w:type="paragraph" w:styleId="62">
    <w:name w:val="toc 6"/>
    <w:basedOn w:val="a"/>
    <w:pPr>
      <w:spacing w:after="57"/>
      <w:ind w:left="1417"/>
    </w:pPr>
  </w:style>
  <w:style w:type="paragraph" w:styleId="72">
    <w:name w:val="toc 7"/>
    <w:basedOn w:val="a"/>
    <w:pPr>
      <w:spacing w:after="57"/>
      <w:ind w:left="1701"/>
    </w:pPr>
  </w:style>
  <w:style w:type="paragraph" w:styleId="82">
    <w:name w:val="toc 8"/>
    <w:basedOn w:val="a"/>
    <w:pPr>
      <w:spacing w:after="57"/>
      <w:ind w:left="1984"/>
    </w:pPr>
  </w:style>
  <w:style w:type="paragraph" w:styleId="92">
    <w:name w:val="toc 9"/>
    <w:basedOn w:val="a"/>
    <w:pPr>
      <w:spacing w:after="57"/>
      <w:ind w:left="2268"/>
    </w:pPr>
  </w:style>
  <w:style w:type="paragraph" w:customStyle="1" w:styleId="aff1">
    <w:name w:val="Заголовок указателя"/>
    <w:basedOn w:val="af9"/>
    <w:pPr>
      <w:spacing w:before="240" w:after="120"/>
    </w:pPr>
    <w:rPr>
      <w:sz w:val="28"/>
    </w:rPr>
  </w:style>
  <w:style w:type="paragraph" w:styleId="aff2">
    <w:name w:val="TOC Heading"/>
    <w:basedOn w:val="aff1"/>
  </w:style>
  <w:style w:type="paragraph" w:styleId="1a">
    <w:name w:val="index 1"/>
    <w:basedOn w:val="a"/>
    <w:pPr>
      <w:ind w:left="240" w:hanging="240"/>
    </w:pPr>
  </w:style>
  <w:style w:type="paragraph" w:styleId="aff3">
    <w:name w:val="No Spacing"/>
    <w:rPr>
      <w:rFonts w:ascii="0" w:eastAsia="0" w:hAnsi="0" w:cs="0"/>
      <w:color w:val="000000"/>
      <w:sz w:val="24"/>
    </w:rPr>
  </w:style>
  <w:style w:type="paragraph" w:styleId="24">
    <w:name w:val="Quote"/>
    <w:basedOn w:val="a"/>
    <w:pPr>
      <w:ind w:left="720" w:firstLine="0"/>
      <w:jc w:val="left"/>
    </w:pPr>
    <w:rPr>
      <w:i/>
    </w:rPr>
  </w:style>
  <w:style w:type="paragraph" w:styleId="aff4">
    <w:name w:val="Intense Quote"/>
    <w:basedOn w:val="a"/>
    <w:pPr>
      <w:pBdr>
        <w:top w:val="single" w:sz="4" w:space="5" w:color="FFFFFF"/>
        <w:left w:val="single" w:sz="4" w:space="10" w:color="FFFFFF"/>
        <w:bottom w:val="single" w:sz="4" w:space="5" w:color="FFFFFF"/>
        <w:right w:val="single" w:sz="4" w:space="10" w:color="FFFFFF"/>
      </w:pBdr>
      <w:shd w:val="clear" w:color="auto" w:fill="F2F2F2"/>
      <w:ind w:left="720" w:firstLine="0"/>
      <w:contextualSpacing/>
      <w:jc w:val="left"/>
    </w:pPr>
    <w:rPr>
      <w:i/>
    </w:rPr>
  </w:style>
  <w:style w:type="paragraph" w:customStyle="1" w:styleId="1b">
    <w:name w:val="Сетка таблицы1"/>
    <w:basedOn w:val="18"/>
  </w:style>
  <w:style w:type="paragraph" w:customStyle="1" w:styleId="TableGridLight">
    <w:name w:val="Table Grid Light"/>
    <w:rPr>
      <w:rFonts w:ascii="0" w:eastAsia="0" w:hAnsi="0" w:cs="0"/>
      <w:color w:val="000000"/>
      <w:sz w:val="24"/>
    </w:rPr>
  </w:style>
  <w:style w:type="paragraph" w:customStyle="1" w:styleId="110">
    <w:name w:val="Таблица простая 11"/>
    <w:basedOn w:val="18"/>
  </w:style>
  <w:style w:type="paragraph" w:customStyle="1" w:styleId="210">
    <w:name w:val="Таблица простая 21"/>
    <w:basedOn w:val="18"/>
  </w:style>
  <w:style w:type="paragraph" w:customStyle="1" w:styleId="310">
    <w:name w:val="Таблица простая 31"/>
    <w:basedOn w:val="18"/>
  </w:style>
  <w:style w:type="paragraph" w:customStyle="1" w:styleId="410">
    <w:name w:val="Таблица простая 41"/>
    <w:basedOn w:val="18"/>
  </w:style>
  <w:style w:type="paragraph" w:customStyle="1" w:styleId="510">
    <w:name w:val="Таблица простая 51"/>
    <w:basedOn w:val="18"/>
  </w:style>
  <w:style w:type="paragraph" w:customStyle="1" w:styleId="-11">
    <w:name w:val="Таблица-сетка 1 светлая1"/>
    <w:basedOn w:val="18"/>
  </w:style>
  <w:style w:type="paragraph" w:customStyle="1" w:styleId="GridTable1Light-Accent1">
    <w:name w:val="Grid Table 1 Light - Accent 1"/>
    <w:rPr>
      <w:rFonts w:ascii="0" w:eastAsia="0" w:hAnsi="0" w:cs="0"/>
      <w:color w:val="000000"/>
      <w:sz w:val="24"/>
    </w:rPr>
  </w:style>
  <w:style w:type="paragraph" w:customStyle="1" w:styleId="GridTable1Light-Accent2">
    <w:name w:val="Grid Table 1 Light - Accent 2"/>
    <w:rPr>
      <w:rFonts w:ascii="0" w:eastAsia="0" w:hAnsi="0" w:cs="0"/>
      <w:color w:val="000000"/>
      <w:sz w:val="24"/>
    </w:rPr>
  </w:style>
  <w:style w:type="paragraph" w:customStyle="1" w:styleId="GridTable1Light-Accent3">
    <w:name w:val="Grid Table 1 Light - Accent 3"/>
    <w:rPr>
      <w:rFonts w:ascii="0" w:eastAsia="0" w:hAnsi="0" w:cs="0"/>
      <w:color w:val="000000"/>
      <w:sz w:val="24"/>
    </w:rPr>
  </w:style>
  <w:style w:type="paragraph" w:customStyle="1" w:styleId="GridTable1Light-Accent4">
    <w:name w:val="Grid Table 1 Light - Accent 4"/>
    <w:rPr>
      <w:rFonts w:ascii="0" w:eastAsia="0" w:hAnsi="0" w:cs="0"/>
      <w:color w:val="000000"/>
      <w:sz w:val="24"/>
    </w:rPr>
  </w:style>
  <w:style w:type="paragraph" w:customStyle="1" w:styleId="GridTable1Light-Accent5">
    <w:name w:val="Grid Table 1 Light - Accent 5"/>
    <w:rPr>
      <w:rFonts w:ascii="0" w:eastAsia="0" w:hAnsi="0" w:cs="0"/>
      <w:color w:val="000000"/>
      <w:sz w:val="24"/>
    </w:rPr>
  </w:style>
  <w:style w:type="paragraph" w:customStyle="1" w:styleId="GridTable1Light-Accent6">
    <w:name w:val="Grid Table 1 Light - Accent 6"/>
    <w:rPr>
      <w:rFonts w:ascii="0" w:eastAsia="0" w:hAnsi="0" w:cs="0"/>
      <w:color w:val="000000"/>
      <w:sz w:val="24"/>
    </w:rPr>
  </w:style>
  <w:style w:type="paragraph" w:customStyle="1" w:styleId="-21">
    <w:name w:val="Таблица-сетка 21"/>
    <w:basedOn w:val="18"/>
  </w:style>
  <w:style w:type="paragraph" w:customStyle="1" w:styleId="GridTable2-Accent1">
    <w:name w:val="Grid Table 2 - Accent 1"/>
    <w:rPr>
      <w:rFonts w:ascii="0" w:eastAsia="0" w:hAnsi="0" w:cs="0"/>
      <w:color w:val="000000"/>
      <w:sz w:val="24"/>
    </w:rPr>
  </w:style>
  <w:style w:type="paragraph" w:customStyle="1" w:styleId="GridTable2-Accent2">
    <w:name w:val="Grid Table 2 - Accent 2"/>
    <w:rPr>
      <w:rFonts w:ascii="0" w:eastAsia="0" w:hAnsi="0" w:cs="0"/>
      <w:color w:val="000000"/>
      <w:sz w:val="24"/>
    </w:rPr>
  </w:style>
  <w:style w:type="paragraph" w:customStyle="1" w:styleId="GridTable2-Accent3">
    <w:name w:val="Grid Table 2 - Accent 3"/>
    <w:rPr>
      <w:rFonts w:ascii="0" w:eastAsia="0" w:hAnsi="0" w:cs="0"/>
      <w:color w:val="000000"/>
      <w:sz w:val="24"/>
    </w:rPr>
  </w:style>
  <w:style w:type="paragraph" w:customStyle="1" w:styleId="GridTable2-Accent4">
    <w:name w:val="Grid Table 2 - Accent 4"/>
    <w:rPr>
      <w:rFonts w:ascii="0" w:eastAsia="0" w:hAnsi="0" w:cs="0"/>
      <w:color w:val="000000"/>
      <w:sz w:val="24"/>
    </w:rPr>
  </w:style>
  <w:style w:type="paragraph" w:customStyle="1" w:styleId="GridTable2-Accent5">
    <w:name w:val="Grid Table 2 - Accent 5"/>
    <w:rPr>
      <w:rFonts w:ascii="0" w:eastAsia="0" w:hAnsi="0" w:cs="0"/>
      <w:color w:val="000000"/>
      <w:sz w:val="24"/>
    </w:rPr>
  </w:style>
  <w:style w:type="paragraph" w:customStyle="1" w:styleId="GridTable2-Accent6">
    <w:name w:val="Grid Table 2 - Accent 6"/>
    <w:rPr>
      <w:rFonts w:ascii="0" w:eastAsia="0" w:hAnsi="0" w:cs="0"/>
      <w:color w:val="000000"/>
      <w:sz w:val="24"/>
    </w:rPr>
  </w:style>
  <w:style w:type="paragraph" w:customStyle="1" w:styleId="-31">
    <w:name w:val="Таблица-сетка 31"/>
    <w:basedOn w:val="18"/>
  </w:style>
  <w:style w:type="paragraph" w:customStyle="1" w:styleId="GridTable3-Accent1">
    <w:name w:val="Grid Table 3 - Accent 1"/>
    <w:rPr>
      <w:rFonts w:ascii="0" w:eastAsia="0" w:hAnsi="0" w:cs="0"/>
      <w:color w:val="000000"/>
      <w:sz w:val="24"/>
    </w:rPr>
  </w:style>
  <w:style w:type="paragraph" w:customStyle="1" w:styleId="GridTable3-Accent2">
    <w:name w:val="Grid Table 3 - Accent 2"/>
    <w:rPr>
      <w:rFonts w:ascii="0" w:eastAsia="0" w:hAnsi="0" w:cs="0"/>
      <w:color w:val="000000"/>
      <w:sz w:val="24"/>
    </w:rPr>
  </w:style>
  <w:style w:type="paragraph" w:customStyle="1" w:styleId="GridTable3-Accent3">
    <w:name w:val="Grid Table 3 - Accent 3"/>
    <w:rPr>
      <w:rFonts w:ascii="0" w:eastAsia="0" w:hAnsi="0" w:cs="0"/>
      <w:color w:val="000000"/>
      <w:sz w:val="24"/>
    </w:rPr>
  </w:style>
  <w:style w:type="paragraph" w:customStyle="1" w:styleId="GridTable3-Accent4">
    <w:name w:val="Grid Table 3 - Accent 4"/>
    <w:rPr>
      <w:rFonts w:ascii="0" w:eastAsia="0" w:hAnsi="0" w:cs="0"/>
      <w:color w:val="000000"/>
      <w:sz w:val="24"/>
    </w:rPr>
  </w:style>
  <w:style w:type="paragraph" w:customStyle="1" w:styleId="GridTable3-Accent5">
    <w:name w:val="Grid Table 3 - Accent 5"/>
    <w:rPr>
      <w:rFonts w:ascii="0" w:eastAsia="0" w:hAnsi="0" w:cs="0"/>
      <w:color w:val="000000"/>
      <w:sz w:val="24"/>
    </w:rPr>
  </w:style>
  <w:style w:type="paragraph" w:customStyle="1" w:styleId="GridTable3-Accent6">
    <w:name w:val="Grid Table 3 - Accent 6"/>
    <w:rPr>
      <w:rFonts w:ascii="0" w:eastAsia="0" w:hAnsi="0" w:cs="0"/>
      <w:color w:val="000000"/>
      <w:sz w:val="24"/>
    </w:rPr>
  </w:style>
  <w:style w:type="paragraph" w:customStyle="1" w:styleId="-41">
    <w:name w:val="Таблица-сетка 41"/>
    <w:basedOn w:val="18"/>
  </w:style>
  <w:style w:type="paragraph" w:customStyle="1" w:styleId="GridTable4-Accent1">
    <w:name w:val="Grid Table 4 - Accent 1"/>
    <w:rPr>
      <w:rFonts w:ascii="0" w:eastAsia="0" w:hAnsi="0" w:cs="0"/>
      <w:color w:val="000000"/>
      <w:sz w:val="24"/>
    </w:rPr>
  </w:style>
  <w:style w:type="paragraph" w:customStyle="1" w:styleId="GridTable4-Accent2">
    <w:name w:val="Grid Table 4 - Accent 2"/>
    <w:rPr>
      <w:rFonts w:ascii="0" w:eastAsia="0" w:hAnsi="0" w:cs="0"/>
      <w:color w:val="000000"/>
      <w:sz w:val="24"/>
    </w:rPr>
  </w:style>
  <w:style w:type="paragraph" w:customStyle="1" w:styleId="GridTable4-Accent3">
    <w:name w:val="Grid Table 4 - Accent 3"/>
    <w:rPr>
      <w:rFonts w:ascii="0" w:eastAsia="0" w:hAnsi="0" w:cs="0"/>
      <w:color w:val="000000"/>
      <w:sz w:val="24"/>
    </w:rPr>
  </w:style>
  <w:style w:type="paragraph" w:customStyle="1" w:styleId="GridTable4-Accent4">
    <w:name w:val="Grid Table 4 - Accent 4"/>
    <w:rPr>
      <w:rFonts w:ascii="0" w:eastAsia="0" w:hAnsi="0" w:cs="0"/>
      <w:color w:val="000000"/>
      <w:sz w:val="24"/>
    </w:rPr>
  </w:style>
  <w:style w:type="paragraph" w:customStyle="1" w:styleId="GridTable4-Accent5">
    <w:name w:val="Grid Table 4 - Accent 5"/>
    <w:rPr>
      <w:rFonts w:ascii="0" w:eastAsia="0" w:hAnsi="0" w:cs="0"/>
      <w:color w:val="000000"/>
      <w:sz w:val="24"/>
    </w:rPr>
  </w:style>
  <w:style w:type="paragraph" w:customStyle="1" w:styleId="GridTable4-Accent6">
    <w:name w:val="Grid Table 4 - Accent 6"/>
    <w:rPr>
      <w:rFonts w:ascii="0" w:eastAsia="0" w:hAnsi="0" w:cs="0"/>
      <w:color w:val="000000"/>
      <w:sz w:val="24"/>
    </w:rPr>
  </w:style>
  <w:style w:type="paragraph" w:customStyle="1" w:styleId="-51">
    <w:name w:val="Таблица-сетка 5 темная1"/>
    <w:basedOn w:val="18"/>
  </w:style>
  <w:style w:type="paragraph" w:customStyle="1" w:styleId="GridTable5Dark-Accent1">
    <w:name w:val="Grid Table 5 Dark- Accent 1"/>
    <w:rPr>
      <w:rFonts w:ascii="0" w:eastAsia="0" w:hAnsi="0" w:cs="0"/>
      <w:color w:val="000000"/>
      <w:sz w:val="24"/>
    </w:rPr>
  </w:style>
  <w:style w:type="paragraph" w:customStyle="1" w:styleId="GridTable5Dark-Accent2">
    <w:name w:val="Grid Table 5 Dark - Accent 2"/>
    <w:rPr>
      <w:rFonts w:ascii="0" w:eastAsia="0" w:hAnsi="0" w:cs="0"/>
      <w:color w:val="000000"/>
      <w:sz w:val="24"/>
    </w:rPr>
  </w:style>
  <w:style w:type="paragraph" w:customStyle="1" w:styleId="GridTable5Dark-Accent3">
    <w:name w:val="Grid Table 5 Dark - Accent 3"/>
    <w:rPr>
      <w:rFonts w:ascii="0" w:eastAsia="0" w:hAnsi="0" w:cs="0"/>
      <w:color w:val="000000"/>
      <w:sz w:val="24"/>
    </w:rPr>
  </w:style>
  <w:style w:type="paragraph" w:customStyle="1" w:styleId="GridTable5Dark-Accent4">
    <w:name w:val="Grid Table 5 Dark- Accent 4"/>
    <w:rPr>
      <w:rFonts w:ascii="0" w:eastAsia="0" w:hAnsi="0" w:cs="0"/>
      <w:color w:val="000000"/>
      <w:sz w:val="24"/>
    </w:rPr>
  </w:style>
  <w:style w:type="paragraph" w:customStyle="1" w:styleId="GridTable5Dark-Accent5">
    <w:name w:val="Grid Table 5 Dark - Accent 5"/>
    <w:rPr>
      <w:rFonts w:ascii="0" w:eastAsia="0" w:hAnsi="0" w:cs="0"/>
      <w:color w:val="000000"/>
      <w:sz w:val="24"/>
    </w:rPr>
  </w:style>
  <w:style w:type="paragraph" w:customStyle="1" w:styleId="GridTable5Dark-Accent6">
    <w:name w:val="Grid Table 5 Dark - Accent 6"/>
    <w:rPr>
      <w:rFonts w:ascii="0" w:eastAsia="0" w:hAnsi="0" w:cs="0"/>
      <w:color w:val="000000"/>
      <w:sz w:val="24"/>
    </w:rPr>
  </w:style>
  <w:style w:type="paragraph" w:customStyle="1" w:styleId="-61">
    <w:name w:val="Таблица-сетка 6 цветная1"/>
    <w:basedOn w:val="18"/>
  </w:style>
  <w:style w:type="paragraph" w:customStyle="1" w:styleId="GridTable6Colorful-Accent1">
    <w:name w:val="Grid Table 6 Colorful - Accent 1"/>
    <w:rPr>
      <w:rFonts w:ascii="0" w:eastAsia="0" w:hAnsi="0" w:cs="0"/>
      <w:color w:val="000000"/>
      <w:sz w:val="24"/>
    </w:rPr>
  </w:style>
  <w:style w:type="paragraph" w:customStyle="1" w:styleId="GridTable6Colorful-Accent2">
    <w:name w:val="Grid Table 6 Colorful - Accent 2"/>
    <w:rPr>
      <w:rFonts w:ascii="0" w:eastAsia="0" w:hAnsi="0" w:cs="0"/>
      <w:color w:val="000000"/>
      <w:sz w:val="24"/>
    </w:rPr>
  </w:style>
  <w:style w:type="paragraph" w:customStyle="1" w:styleId="GridTable6Colorful-Accent3">
    <w:name w:val="Grid Table 6 Colorful - Accent 3"/>
    <w:rPr>
      <w:rFonts w:ascii="0" w:eastAsia="0" w:hAnsi="0" w:cs="0"/>
      <w:color w:val="000000"/>
      <w:sz w:val="24"/>
    </w:rPr>
  </w:style>
  <w:style w:type="paragraph" w:customStyle="1" w:styleId="GridTable6Colorful-Accent4">
    <w:name w:val="Grid Table 6 Colorful - Accent 4"/>
    <w:rPr>
      <w:rFonts w:ascii="0" w:eastAsia="0" w:hAnsi="0" w:cs="0"/>
      <w:color w:val="000000"/>
      <w:sz w:val="24"/>
    </w:rPr>
  </w:style>
  <w:style w:type="paragraph" w:customStyle="1" w:styleId="GridTable6Colorful-Accent5">
    <w:name w:val="Grid Table 6 Colorful - Accent 5"/>
    <w:rPr>
      <w:rFonts w:ascii="0" w:eastAsia="0" w:hAnsi="0" w:cs="0"/>
      <w:color w:val="000000"/>
      <w:sz w:val="24"/>
    </w:rPr>
  </w:style>
  <w:style w:type="paragraph" w:customStyle="1" w:styleId="GridTable6Colorful-Accent6">
    <w:name w:val="Grid Table 6 Colorful - Accent 6"/>
    <w:rPr>
      <w:rFonts w:ascii="0" w:eastAsia="0" w:hAnsi="0" w:cs="0"/>
      <w:color w:val="000000"/>
      <w:sz w:val="24"/>
    </w:rPr>
  </w:style>
  <w:style w:type="paragraph" w:customStyle="1" w:styleId="-71">
    <w:name w:val="Таблица-сетка 7 цветная1"/>
    <w:basedOn w:val="18"/>
  </w:style>
  <w:style w:type="paragraph" w:customStyle="1" w:styleId="GridTable7Colorful-Accent1">
    <w:name w:val="Grid Table 7 Colorful - Accent 1"/>
    <w:rPr>
      <w:rFonts w:ascii="0" w:eastAsia="0" w:hAnsi="0" w:cs="0"/>
      <w:color w:val="000000"/>
      <w:sz w:val="24"/>
    </w:rPr>
  </w:style>
  <w:style w:type="paragraph" w:customStyle="1" w:styleId="GridTable7Colorful-Accent2">
    <w:name w:val="Grid Table 7 Colorful - Accent 2"/>
    <w:rPr>
      <w:rFonts w:ascii="0" w:eastAsia="0" w:hAnsi="0" w:cs="0"/>
      <w:color w:val="000000"/>
      <w:sz w:val="24"/>
    </w:rPr>
  </w:style>
  <w:style w:type="paragraph" w:customStyle="1" w:styleId="GridTable7Colorful-Accent3">
    <w:name w:val="Grid Table 7 Colorful - Accent 3"/>
    <w:rPr>
      <w:rFonts w:ascii="0" w:eastAsia="0" w:hAnsi="0" w:cs="0"/>
      <w:color w:val="000000"/>
      <w:sz w:val="24"/>
    </w:rPr>
  </w:style>
  <w:style w:type="paragraph" w:customStyle="1" w:styleId="GridTable7Colorful-Accent4">
    <w:name w:val="Grid Table 7 Colorful - Accent 4"/>
    <w:rPr>
      <w:rFonts w:ascii="0" w:eastAsia="0" w:hAnsi="0" w:cs="0"/>
      <w:color w:val="000000"/>
      <w:sz w:val="24"/>
    </w:rPr>
  </w:style>
  <w:style w:type="paragraph" w:customStyle="1" w:styleId="GridTable7Colorful-Accent5">
    <w:name w:val="Grid Table 7 Colorful - Accent 5"/>
    <w:rPr>
      <w:rFonts w:ascii="0" w:eastAsia="0" w:hAnsi="0" w:cs="0"/>
      <w:color w:val="000000"/>
      <w:sz w:val="24"/>
    </w:rPr>
  </w:style>
  <w:style w:type="paragraph" w:customStyle="1" w:styleId="GridTable7Colorful-Accent6">
    <w:name w:val="Grid Table 7 Colorful - Accent 6"/>
    <w:rPr>
      <w:rFonts w:ascii="0" w:eastAsia="0" w:hAnsi="0" w:cs="0"/>
      <w:color w:val="000000"/>
      <w:sz w:val="24"/>
    </w:rPr>
  </w:style>
  <w:style w:type="paragraph" w:customStyle="1" w:styleId="-110">
    <w:name w:val="Список-таблица 1 светлая1"/>
    <w:basedOn w:val="18"/>
  </w:style>
  <w:style w:type="paragraph" w:customStyle="1" w:styleId="ListTable1Light-Accent1">
    <w:name w:val="List Table 1 Light - Accent 1"/>
    <w:rPr>
      <w:rFonts w:ascii="0" w:eastAsia="0" w:hAnsi="0" w:cs="0"/>
      <w:color w:val="000000"/>
      <w:sz w:val="24"/>
    </w:rPr>
  </w:style>
  <w:style w:type="paragraph" w:customStyle="1" w:styleId="ListTable1Light-Accent2">
    <w:name w:val="List Table 1 Light - Accent 2"/>
    <w:rPr>
      <w:rFonts w:ascii="0" w:eastAsia="0" w:hAnsi="0" w:cs="0"/>
      <w:color w:val="000000"/>
      <w:sz w:val="24"/>
    </w:rPr>
  </w:style>
  <w:style w:type="paragraph" w:customStyle="1" w:styleId="ListTable1Light-Accent3">
    <w:name w:val="List Table 1 Light - Accent 3"/>
    <w:rPr>
      <w:rFonts w:ascii="0" w:eastAsia="0" w:hAnsi="0" w:cs="0"/>
      <w:color w:val="000000"/>
      <w:sz w:val="24"/>
    </w:rPr>
  </w:style>
  <w:style w:type="paragraph" w:customStyle="1" w:styleId="ListTable1Light-Accent4">
    <w:name w:val="List Table 1 Light - Accent 4"/>
    <w:rPr>
      <w:rFonts w:ascii="0" w:eastAsia="0" w:hAnsi="0" w:cs="0"/>
      <w:color w:val="000000"/>
      <w:sz w:val="24"/>
    </w:rPr>
  </w:style>
  <w:style w:type="paragraph" w:customStyle="1" w:styleId="ListTable1Light-Accent5">
    <w:name w:val="List Table 1 Light - Accent 5"/>
    <w:rPr>
      <w:rFonts w:ascii="0" w:eastAsia="0" w:hAnsi="0" w:cs="0"/>
      <w:color w:val="000000"/>
      <w:sz w:val="24"/>
    </w:rPr>
  </w:style>
  <w:style w:type="paragraph" w:customStyle="1" w:styleId="ListTable1Light-Accent6">
    <w:name w:val="List Table 1 Light - Accent 6"/>
    <w:rPr>
      <w:rFonts w:ascii="0" w:eastAsia="0" w:hAnsi="0" w:cs="0"/>
      <w:color w:val="000000"/>
      <w:sz w:val="24"/>
    </w:rPr>
  </w:style>
  <w:style w:type="paragraph" w:customStyle="1" w:styleId="-210">
    <w:name w:val="Список-таблица 21"/>
    <w:basedOn w:val="18"/>
  </w:style>
  <w:style w:type="paragraph" w:customStyle="1" w:styleId="ListTable2-Accent1">
    <w:name w:val="List Table 2 - Accent 1"/>
    <w:rPr>
      <w:rFonts w:ascii="0" w:eastAsia="0" w:hAnsi="0" w:cs="0"/>
      <w:color w:val="000000"/>
      <w:sz w:val="24"/>
    </w:rPr>
  </w:style>
  <w:style w:type="paragraph" w:customStyle="1" w:styleId="ListTable2-Accent2">
    <w:name w:val="List Table 2 - Accent 2"/>
    <w:rPr>
      <w:rFonts w:ascii="0" w:eastAsia="0" w:hAnsi="0" w:cs="0"/>
      <w:color w:val="000000"/>
      <w:sz w:val="24"/>
    </w:rPr>
  </w:style>
  <w:style w:type="paragraph" w:customStyle="1" w:styleId="ListTable2-Accent3">
    <w:name w:val="List Table 2 - Accent 3"/>
    <w:rPr>
      <w:rFonts w:ascii="0" w:eastAsia="0" w:hAnsi="0" w:cs="0"/>
      <w:color w:val="000000"/>
      <w:sz w:val="24"/>
    </w:rPr>
  </w:style>
  <w:style w:type="paragraph" w:customStyle="1" w:styleId="ListTable2-Accent4">
    <w:name w:val="List Table 2 - Accent 4"/>
    <w:rPr>
      <w:rFonts w:ascii="0" w:eastAsia="0" w:hAnsi="0" w:cs="0"/>
      <w:color w:val="000000"/>
      <w:sz w:val="24"/>
    </w:rPr>
  </w:style>
  <w:style w:type="paragraph" w:customStyle="1" w:styleId="ListTable2-Accent5">
    <w:name w:val="List Table 2 - Accent 5"/>
    <w:rPr>
      <w:rFonts w:ascii="0" w:eastAsia="0" w:hAnsi="0" w:cs="0"/>
      <w:color w:val="000000"/>
      <w:sz w:val="24"/>
    </w:rPr>
  </w:style>
  <w:style w:type="paragraph" w:customStyle="1" w:styleId="ListTable2-Accent6">
    <w:name w:val="List Table 2 - Accent 6"/>
    <w:rPr>
      <w:rFonts w:ascii="0" w:eastAsia="0" w:hAnsi="0" w:cs="0"/>
      <w:color w:val="000000"/>
      <w:sz w:val="24"/>
    </w:rPr>
  </w:style>
  <w:style w:type="paragraph" w:customStyle="1" w:styleId="-310">
    <w:name w:val="Список-таблица 31"/>
    <w:basedOn w:val="18"/>
  </w:style>
  <w:style w:type="paragraph" w:customStyle="1" w:styleId="ListTable3-Accent1">
    <w:name w:val="List Table 3 - Accent 1"/>
    <w:rPr>
      <w:rFonts w:ascii="0" w:eastAsia="0" w:hAnsi="0" w:cs="0"/>
      <w:color w:val="000000"/>
      <w:sz w:val="24"/>
    </w:rPr>
  </w:style>
  <w:style w:type="paragraph" w:customStyle="1" w:styleId="ListTable3-Accent2">
    <w:name w:val="List Table 3 - Accent 2"/>
    <w:rPr>
      <w:rFonts w:ascii="0" w:eastAsia="0" w:hAnsi="0" w:cs="0"/>
      <w:color w:val="000000"/>
      <w:sz w:val="24"/>
    </w:rPr>
  </w:style>
  <w:style w:type="paragraph" w:customStyle="1" w:styleId="ListTable3-Accent3">
    <w:name w:val="List Table 3 - Accent 3"/>
    <w:rPr>
      <w:rFonts w:ascii="0" w:eastAsia="0" w:hAnsi="0" w:cs="0"/>
      <w:color w:val="000000"/>
      <w:sz w:val="24"/>
    </w:rPr>
  </w:style>
  <w:style w:type="paragraph" w:customStyle="1" w:styleId="ListTable3-Accent4">
    <w:name w:val="List Table 3 - Accent 4"/>
    <w:rPr>
      <w:rFonts w:ascii="0" w:eastAsia="0" w:hAnsi="0" w:cs="0"/>
      <w:color w:val="000000"/>
      <w:sz w:val="24"/>
    </w:rPr>
  </w:style>
  <w:style w:type="paragraph" w:customStyle="1" w:styleId="ListTable3-Accent5">
    <w:name w:val="List Table 3 - Accent 5"/>
    <w:rPr>
      <w:rFonts w:ascii="0" w:eastAsia="0" w:hAnsi="0" w:cs="0"/>
      <w:color w:val="000000"/>
      <w:sz w:val="24"/>
    </w:rPr>
  </w:style>
  <w:style w:type="paragraph" w:customStyle="1" w:styleId="ListTable3-Accent6">
    <w:name w:val="List Table 3 - Accent 6"/>
    <w:rPr>
      <w:rFonts w:ascii="0" w:eastAsia="0" w:hAnsi="0" w:cs="0"/>
      <w:color w:val="000000"/>
      <w:sz w:val="24"/>
    </w:rPr>
  </w:style>
  <w:style w:type="paragraph" w:customStyle="1" w:styleId="-410">
    <w:name w:val="Список-таблица 41"/>
    <w:basedOn w:val="18"/>
  </w:style>
  <w:style w:type="paragraph" w:customStyle="1" w:styleId="ListTable4-Accent1">
    <w:name w:val="List Table 4 - Accent 1"/>
    <w:rPr>
      <w:rFonts w:ascii="0" w:eastAsia="0" w:hAnsi="0" w:cs="0"/>
      <w:color w:val="000000"/>
      <w:sz w:val="24"/>
    </w:rPr>
  </w:style>
  <w:style w:type="paragraph" w:customStyle="1" w:styleId="ListTable4-Accent2">
    <w:name w:val="List Table 4 - Accent 2"/>
    <w:rPr>
      <w:rFonts w:ascii="0" w:eastAsia="0" w:hAnsi="0" w:cs="0"/>
      <w:color w:val="000000"/>
      <w:sz w:val="24"/>
    </w:rPr>
  </w:style>
  <w:style w:type="paragraph" w:customStyle="1" w:styleId="ListTable4-Accent3">
    <w:name w:val="List Table 4 - Accent 3"/>
    <w:rPr>
      <w:rFonts w:ascii="0" w:eastAsia="0" w:hAnsi="0" w:cs="0"/>
      <w:color w:val="000000"/>
      <w:sz w:val="24"/>
    </w:rPr>
  </w:style>
  <w:style w:type="paragraph" w:customStyle="1" w:styleId="ListTable4-Accent4">
    <w:name w:val="List Table 4 - Accent 4"/>
    <w:rPr>
      <w:rFonts w:ascii="0" w:eastAsia="0" w:hAnsi="0" w:cs="0"/>
      <w:color w:val="000000"/>
      <w:sz w:val="24"/>
    </w:rPr>
  </w:style>
  <w:style w:type="paragraph" w:customStyle="1" w:styleId="ListTable4-Accent5">
    <w:name w:val="List Table 4 - Accent 5"/>
    <w:rPr>
      <w:rFonts w:ascii="0" w:eastAsia="0" w:hAnsi="0" w:cs="0"/>
      <w:color w:val="000000"/>
      <w:sz w:val="24"/>
    </w:rPr>
  </w:style>
  <w:style w:type="paragraph" w:customStyle="1" w:styleId="ListTable4-Accent6">
    <w:name w:val="List Table 4 - Accent 6"/>
    <w:rPr>
      <w:rFonts w:ascii="0" w:eastAsia="0" w:hAnsi="0" w:cs="0"/>
      <w:color w:val="000000"/>
      <w:sz w:val="24"/>
    </w:rPr>
  </w:style>
  <w:style w:type="paragraph" w:customStyle="1" w:styleId="-510">
    <w:name w:val="Список-таблица 5 темная1"/>
    <w:basedOn w:val="18"/>
    <w:rPr>
      <w:color w:val="FFFFFF"/>
    </w:rPr>
  </w:style>
  <w:style w:type="paragraph" w:customStyle="1" w:styleId="ListTable5Dark-Accent1">
    <w:name w:val="List Table 5 Dark - Accent 1"/>
    <w:rPr>
      <w:rFonts w:ascii="0" w:eastAsia="0" w:hAnsi="0" w:cs="0"/>
      <w:color w:val="000000"/>
      <w:sz w:val="24"/>
    </w:rPr>
  </w:style>
  <w:style w:type="paragraph" w:customStyle="1" w:styleId="ListTable5Dark-Accent2">
    <w:name w:val="List Table 5 Dark - Accent 2"/>
    <w:rPr>
      <w:rFonts w:ascii="0" w:eastAsia="0" w:hAnsi="0" w:cs="0"/>
      <w:color w:val="000000"/>
      <w:sz w:val="24"/>
    </w:rPr>
  </w:style>
  <w:style w:type="paragraph" w:customStyle="1" w:styleId="ListTable5Dark-Accent3">
    <w:name w:val="List Table 5 Dark - Accent 3"/>
    <w:rPr>
      <w:rFonts w:ascii="0" w:eastAsia="0" w:hAnsi="0" w:cs="0"/>
      <w:color w:val="000000"/>
      <w:sz w:val="24"/>
    </w:rPr>
  </w:style>
  <w:style w:type="paragraph" w:customStyle="1" w:styleId="ListTable5Dark-Accent4">
    <w:name w:val="List Table 5 Dark - Accent 4"/>
    <w:rPr>
      <w:rFonts w:ascii="0" w:eastAsia="0" w:hAnsi="0" w:cs="0"/>
      <w:color w:val="000000"/>
      <w:sz w:val="24"/>
    </w:rPr>
  </w:style>
  <w:style w:type="paragraph" w:customStyle="1" w:styleId="ListTable5Dark-Accent5">
    <w:name w:val="List Table 5 Dark - Accent 5"/>
    <w:rPr>
      <w:rFonts w:ascii="0" w:eastAsia="0" w:hAnsi="0" w:cs="0"/>
      <w:color w:val="000000"/>
      <w:sz w:val="24"/>
    </w:rPr>
  </w:style>
  <w:style w:type="paragraph" w:customStyle="1" w:styleId="ListTable5Dark-Accent6">
    <w:name w:val="List Table 5 Dark - Accent 6"/>
    <w:rPr>
      <w:rFonts w:ascii="0" w:eastAsia="0" w:hAnsi="0" w:cs="0"/>
      <w:color w:val="000000"/>
      <w:sz w:val="24"/>
    </w:rPr>
  </w:style>
  <w:style w:type="paragraph" w:customStyle="1" w:styleId="-610">
    <w:name w:val="Список-таблица 6 цветная1"/>
    <w:basedOn w:val="18"/>
  </w:style>
  <w:style w:type="paragraph" w:customStyle="1" w:styleId="ListTable6Colorful-Accent1">
    <w:name w:val="List Table 6 Colorful - Accent 1"/>
    <w:rPr>
      <w:rFonts w:ascii="0" w:eastAsia="0" w:hAnsi="0" w:cs="0"/>
      <w:color w:val="000000"/>
      <w:sz w:val="24"/>
    </w:rPr>
  </w:style>
  <w:style w:type="paragraph" w:customStyle="1" w:styleId="ListTable6Colorful-Accent2">
    <w:name w:val="List Table 6 Colorful - Accent 2"/>
    <w:rPr>
      <w:rFonts w:ascii="0" w:eastAsia="0" w:hAnsi="0" w:cs="0"/>
      <w:color w:val="000000"/>
      <w:sz w:val="24"/>
    </w:rPr>
  </w:style>
  <w:style w:type="paragraph" w:customStyle="1" w:styleId="ListTable6Colorful-Accent3">
    <w:name w:val="List Table 6 Colorful - Accent 3"/>
    <w:rPr>
      <w:rFonts w:ascii="0" w:eastAsia="0" w:hAnsi="0" w:cs="0"/>
      <w:color w:val="000000"/>
      <w:sz w:val="24"/>
    </w:rPr>
  </w:style>
  <w:style w:type="paragraph" w:customStyle="1" w:styleId="ListTable6Colorful-Accent4">
    <w:name w:val="List Table 6 Colorful - Accent 4"/>
    <w:rPr>
      <w:rFonts w:ascii="0" w:eastAsia="0" w:hAnsi="0" w:cs="0"/>
      <w:color w:val="000000"/>
      <w:sz w:val="24"/>
    </w:rPr>
  </w:style>
  <w:style w:type="paragraph" w:customStyle="1" w:styleId="ListTable6Colorful-Accent5">
    <w:name w:val="List Table 6 Colorful - Accent 5"/>
    <w:rPr>
      <w:rFonts w:ascii="0" w:eastAsia="0" w:hAnsi="0" w:cs="0"/>
      <w:color w:val="000000"/>
      <w:sz w:val="24"/>
    </w:rPr>
  </w:style>
  <w:style w:type="paragraph" w:customStyle="1" w:styleId="ListTable6Colorful-Accent6">
    <w:name w:val="List Table 6 Colorful - Accent 6"/>
    <w:rPr>
      <w:rFonts w:ascii="0" w:eastAsia="0" w:hAnsi="0" w:cs="0"/>
      <w:color w:val="000000"/>
      <w:sz w:val="24"/>
    </w:rPr>
  </w:style>
  <w:style w:type="paragraph" w:customStyle="1" w:styleId="-710">
    <w:name w:val="Список-таблица 7 цветная1"/>
    <w:basedOn w:val="18"/>
  </w:style>
  <w:style w:type="paragraph" w:customStyle="1" w:styleId="ListTable7Colorful-Accent1">
    <w:name w:val="List Table 7 Colorful - Accent 1"/>
    <w:rPr>
      <w:rFonts w:ascii="0" w:eastAsia="0" w:hAnsi="0" w:cs="0"/>
      <w:color w:val="000000"/>
      <w:sz w:val="24"/>
    </w:rPr>
  </w:style>
  <w:style w:type="paragraph" w:customStyle="1" w:styleId="ListTable7Colorful-Accent2">
    <w:name w:val="List Table 7 Colorful - Accent 2"/>
    <w:rPr>
      <w:rFonts w:ascii="0" w:eastAsia="0" w:hAnsi="0" w:cs="0"/>
      <w:color w:val="000000"/>
      <w:sz w:val="24"/>
    </w:rPr>
  </w:style>
  <w:style w:type="paragraph" w:customStyle="1" w:styleId="ListTable7Colorful-Accent3">
    <w:name w:val="List Table 7 Colorful - Accent 3"/>
    <w:rPr>
      <w:rFonts w:ascii="0" w:eastAsia="0" w:hAnsi="0" w:cs="0"/>
      <w:color w:val="000000"/>
      <w:sz w:val="24"/>
    </w:rPr>
  </w:style>
  <w:style w:type="paragraph" w:customStyle="1" w:styleId="ListTable7Colorful-Accent4">
    <w:name w:val="List Table 7 Colorful - Accent 4"/>
    <w:rPr>
      <w:rFonts w:ascii="0" w:eastAsia="0" w:hAnsi="0" w:cs="0"/>
      <w:color w:val="000000"/>
      <w:sz w:val="24"/>
    </w:rPr>
  </w:style>
  <w:style w:type="paragraph" w:customStyle="1" w:styleId="ListTable7Colorful-Accent5">
    <w:name w:val="List Table 7 Colorful - Accent 5"/>
    <w:rPr>
      <w:rFonts w:ascii="0" w:eastAsia="0" w:hAnsi="0" w:cs="0"/>
      <w:color w:val="000000"/>
      <w:sz w:val="24"/>
    </w:rPr>
  </w:style>
  <w:style w:type="paragraph" w:customStyle="1" w:styleId="ListTable7Colorful-Accent6">
    <w:name w:val="List Table 7 Colorful - Accent 6"/>
    <w:rPr>
      <w:rFonts w:ascii="0" w:eastAsia="0" w:hAnsi="0" w:cs="0"/>
      <w:color w:val="000000"/>
      <w:sz w:val="24"/>
    </w:rPr>
  </w:style>
  <w:style w:type="paragraph" w:customStyle="1" w:styleId="Lined-Accent">
    <w:name w:val="Lined - Accent"/>
    <w:rPr>
      <w:rFonts w:ascii="0" w:eastAsia="0" w:hAnsi="0" w:cs="0"/>
      <w:color w:val="404040"/>
      <w:sz w:val="24"/>
    </w:rPr>
  </w:style>
  <w:style w:type="paragraph" w:customStyle="1" w:styleId="Lined-Accent1">
    <w:name w:val="Lined - Accent 1"/>
    <w:rPr>
      <w:rFonts w:ascii="0" w:eastAsia="0" w:hAnsi="0" w:cs="0"/>
      <w:color w:val="404040"/>
      <w:sz w:val="24"/>
    </w:rPr>
  </w:style>
  <w:style w:type="paragraph" w:customStyle="1" w:styleId="Lined-Accent2">
    <w:name w:val="Lined - Accent 2"/>
    <w:rPr>
      <w:rFonts w:ascii="0" w:eastAsia="0" w:hAnsi="0" w:cs="0"/>
      <w:color w:val="404040"/>
      <w:sz w:val="24"/>
    </w:rPr>
  </w:style>
  <w:style w:type="paragraph" w:customStyle="1" w:styleId="Lined-Accent3">
    <w:name w:val="Lined - Accent 3"/>
    <w:rPr>
      <w:rFonts w:ascii="0" w:eastAsia="0" w:hAnsi="0" w:cs="0"/>
      <w:color w:val="404040"/>
      <w:sz w:val="24"/>
    </w:rPr>
  </w:style>
  <w:style w:type="paragraph" w:customStyle="1" w:styleId="Lined-Accent4">
    <w:name w:val="Lined - Accent 4"/>
    <w:rPr>
      <w:rFonts w:ascii="0" w:eastAsia="0" w:hAnsi="0" w:cs="0"/>
      <w:color w:val="404040"/>
      <w:sz w:val="24"/>
    </w:rPr>
  </w:style>
  <w:style w:type="paragraph" w:customStyle="1" w:styleId="Lined-Accent5">
    <w:name w:val="Lined - Accent 5"/>
    <w:rPr>
      <w:rFonts w:ascii="0" w:eastAsia="0" w:hAnsi="0" w:cs="0"/>
      <w:color w:val="404040"/>
      <w:sz w:val="24"/>
    </w:rPr>
  </w:style>
  <w:style w:type="paragraph" w:customStyle="1" w:styleId="Lined-Accent6">
    <w:name w:val="Lined - Accent 6"/>
    <w:rPr>
      <w:rFonts w:ascii="0" w:eastAsia="0" w:hAnsi="0" w:cs="0"/>
      <w:color w:val="404040"/>
      <w:sz w:val="24"/>
    </w:rPr>
  </w:style>
  <w:style w:type="paragraph" w:customStyle="1" w:styleId="BorderedLined-Accent">
    <w:name w:val="Bordered &amp; Lined - Accent"/>
    <w:rPr>
      <w:rFonts w:ascii="0" w:eastAsia="0" w:hAnsi="0" w:cs="0"/>
      <w:color w:val="404040"/>
      <w:sz w:val="24"/>
    </w:rPr>
  </w:style>
  <w:style w:type="paragraph" w:customStyle="1" w:styleId="BorderedLined-Accent1">
    <w:name w:val="Bordered &amp; Lined - Accent 1"/>
    <w:rPr>
      <w:rFonts w:ascii="0" w:eastAsia="0" w:hAnsi="0" w:cs="0"/>
      <w:color w:val="404040"/>
      <w:sz w:val="24"/>
    </w:rPr>
  </w:style>
  <w:style w:type="paragraph" w:customStyle="1" w:styleId="BorderedLined-Accent2">
    <w:name w:val="Bordered &amp; Lined - Accent 2"/>
    <w:rPr>
      <w:rFonts w:ascii="0" w:eastAsia="0" w:hAnsi="0" w:cs="0"/>
      <w:color w:val="404040"/>
      <w:sz w:val="24"/>
    </w:rPr>
  </w:style>
  <w:style w:type="paragraph" w:customStyle="1" w:styleId="BorderedLined-Accent3">
    <w:name w:val="Bordered &amp; Lined - Accent 3"/>
    <w:rPr>
      <w:rFonts w:ascii="0" w:eastAsia="0" w:hAnsi="0" w:cs="0"/>
      <w:color w:val="404040"/>
      <w:sz w:val="24"/>
    </w:rPr>
  </w:style>
  <w:style w:type="paragraph" w:customStyle="1" w:styleId="BorderedLined-Accent4">
    <w:name w:val="Bordered &amp; Lined - Accent 4"/>
    <w:rPr>
      <w:rFonts w:ascii="0" w:eastAsia="0" w:hAnsi="0" w:cs="0"/>
      <w:color w:val="404040"/>
      <w:sz w:val="24"/>
    </w:rPr>
  </w:style>
  <w:style w:type="paragraph" w:customStyle="1" w:styleId="BorderedLined-Accent5">
    <w:name w:val="Bordered &amp; Lined - Accent 5"/>
    <w:rPr>
      <w:rFonts w:ascii="0" w:eastAsia="0" w:hAnsi="0" w:cs="0"/>
      <w:color w:val="404040"/>
      <w:sz w:val="24"/>
    </w:rPr>
  </w:style>
  <w:style w:type="paragraph" w:customStyle="1" w:styleId="BorderedLined-Accent6">
    <w:name w:val="Bordered &amp; Lined - Accent 6"/>
    <w:rPr>
      <w:rFonts w:ascii="0" w:eastAsia="0" w:hAnsi="0" w:cs="0"/>
      <w:color w:val="404040"/>
      <w:sz w:val="24"/>
    </w:rPr>
  </w:style>
  <w:style w:type="paragraph" w:customStyle="1" w:styleId="Bordered">
    <w:name w:val="Bordered"/>
    <w:rPr>
      <w:rFonts w:ascii="0" w:eastAsia="0" w:hAnsi="0" w:cs="0"/>
      <w:color w:val="000000"/>
      <w:sz w:val="24"/>
    </w:rPr>
  </w:style>
  <w:style w:type="paragraph" w:customStyle="1" w:styleId="Bordered-Accent1">
    <w:name w:val="Bordered - Accent 1"/>
    <w:rPr>
      <w:rFonts w:ascii="0" w:eastAsia="0" w:hAnsi="0" w:cs="0"/>
      <w:color w:val="000000"/>
      <w:sz w:val="24"/>
    </w:rPr>
  </w:style>
  <w:style w:type="paragraph" w:customStyle="1" w:styleId="Bordered-Accent2">
    <w:name w:val="Bordered - Accent 2"/>
    <w:rPr>
      <w:rFonts w:ascii="0" w:eastAsia="0" w:hAnsi="0" w:cs="0"/>
      <w:color w:val="000000"/>
      <w:sz w:val="24"/>
    </w:rPr>
  </w:style>
  <w:style w:type="paragraph" w:customStyle="1" w:styleId="Bordered-Accent3">
    <w:name w:val="Bordered - Accent 3"/>
    <w:rPr>
      <w:rFonts w:ascii="0" w:eastAsia="0" w:hAnsi="0" w:cs="0"/>
      <w:color w:val="000000"/>
      <w:sz w:val="24"/>
    </w:rPr>
  </w:style>
  <w:style w:type="paragraph" w:customStyle="1" w:styleId="Bordered-Accent4">
    <w:name w:val="Bordered - Accent 4"/>
    <w:rPr>
      <w:rFonts w:ascii="0" w:eastAsia="0" w:hAnsi="0" w:cs="0"/>
      <w:color w:val="000000"/>
      <w:sz w:val="24"/>
    </w:rPr>
  </w:style>
  <w:style w:type="paragraph" w:customStyle="1" w:styleId="Bordered-Accent5">
    <w:name w:val="Bordered - Accent 5"/>
    <w:rPr>
      <w:rFonts w:ascii="0" w:eastAsia="0" w:hAnsi="0" w:cs="0"/>
      <w:color w:val="000000"/>
      <w:sz w:val="24"/>
    </w:rPr>
  </w:style>
  <w:style w:type="paragraph" w:customStyle="1" w:styleId="Bordered-Accent6">
    <w:name w:val="Bordered - Accent 6"/>
    <w:rPr>
      <w:rFonts w:ascii="0" w:eastAsia="0" w:hAnsi="0" w:cs="0"/>
      <w:color w:val="000000"/>
      <w:sz w:val="24"/>
    </w:rPr>
  </w:style>
  <w:style w:type="paragraph" w:styleId="aff5">
    <w:name w:val="table of figures"/>
    <w:basedOn w:val="a"/>
    <w:pPr>
      <w:ind w:firstLine="0"/>
      <w:jc w:val="left"/>
    </w:pPr>
  </w:style>
  <w:style w:type="paragraph" w:customStyle="1" w:styleId="aff6">
    <w:name w:val="Текст (справка)"/>
    <w:basedOn w:val="a"/>
    <w:pPr>
      <w:ind w:left="170"/>
      <w:jc w:val="left"/>
    </w:pPr>
  </w:style>
  <w:style w:type="paragraph" w:customStyle="1" w:styleId="aff7">
    <w:name w:val="Комментарий"/>
    <w:basedOn w:val="aff6"/>
    <w:pPr>
      <w:spacing w:before="75"/>
    </w:pPr>
    <w:rPr>
      <w:color w:val="353842"/>
    </w:rPr>
  </w:style>
  <w:style w:type="paragraph" w:customStyle="1" w:styleId="aff8">
    <w:name w:val="Нормальный (таблица)"/>
    <w:basedOn w:val="a"/>
  </w:style>
  <w:style w:type="paragraph" w:customStyle="1" w:styleId="aff9">
    <w:name w:val="Таблицы (моноширинный)"/>
    <w:basedOn w:val="a"/>
    <w:pPr>
      <w:jc w:val="left"/>
    </w:pPr>
  </w:style>
  <w:style w:type="paragraph" w:customStyle="1" w:styleId="affa">
    <w:name w:val="Прижатый влево"/>
    <w:basedOn w:val="a"/>
    <w:pPr>
      <w:jc w:val="left"/>
    </w:pPr>
  </w:style>
  <w:style w:type="paragraph" w:styleId="affb">
    <w:name w:val="List Paragraph"/>
    <w:basedOn w:val="a"/>
    <w:pPr>
      <w:ind w:left="217" w:firstLine="707"/>
    </w:pPr>
    <w:rPr>
      <w:sz w:val="22"/>
    </w:rPr>
  </w:style>
  <w:style w:type="paragraph" w:customStyle="1" w:styleId="ConsPlusNormal0">
    <w:name w:val="ConsPlusNormal"/>
    <w:rPr>
      <w:rFonts w:ascii="0" w:eastAsia="0" w:hAnsi="0" w:cs="0"/>
      <w:color w:val="000000"/>
      <w:sz w:val="22"/>
    </w:rPr>
  </w:style>
  <w:style w:type="paragraph" w:customStyle="1" w:styleId="Preformatted">
    <w:name w:val="Preformatted"/>
    <w:pPr>
      <w:jc w:val="both"/>
    </w:pPr>
    <w:rPr>
      <w:rFonts w:ascii="0" w:eastAsia="0" w:hAnsi="0" w:cs="0"/>
      <w:color w:val="000000"/>
      <w:sz w:val="24"/>
    </w:rPr>
  </w:style>
  <w:style w:type="paragraph" w:customStyle="1" w:styleId="OEM">
    <w:name w:val="Нормальный (OEM)"/>
    <w:basedOn w:val="Preformatted"/>
  </w:style>
  <w:style w:type="paragraph" w:customStyle="1" w:styleId="affc">
    <w:name w:val="Нормальный"/>
    <w:basedOn w:val="a"/>
  </w:style>
  <w:style w:type="paragraph" w:customStyle="1" w:styleId="affd">
    <w:name w:val="Содержимое таблицы"/>
    <w:basedOn w:val="a"/>
  </w:style>
  <w:style w:type="paragraph" w:customStyle="1" w:styleId="affe">
    <w:name w:val="Заголовок таблицы"/>
    <w:basedOn w:val="affd"/>
    <w:pPr>
      <w:jc w:val="center"/>
    </w:pPr>
    <w:rPr>
      <w:b/>
    </w:rPr>
  </w:style>
  <w:style w:type="paragraph" w:customStyle="1" w:styleId="afff">
    <w:name w:val="Первая строка с отступом"/>
    <w:basedOn w:val="a"/>
    <w:pPr>
      <w:ind w:firstLine="709"/>
    </w:pPr>
  </w:style>
  <w:style w:type="paragraph" w:styleId="HTML0">
    <w:name w:val="HTML Preformatted"/>
    <w:basedOn w:val="a"/>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contextualSpacing/>
      <w:jc w:val="left"/>
    </w:pPr>
    <w:rPr>
      <w:sz w:val="20"/>
    </w:rPr>
  </w:style>
  <w:style w:type="table" w:customStyle="1" w:styleId="25">
    <w:name w:val="Сетка таблицы2"/>
    <w:basedOn w:val="a2"/>
    <w:next w:val="afff0"/>
    <w:uiPriority w:val="59"/>
    <w:qFormat/>
    <w:rsid w:val="006403CD"/>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f0">
    <w:name w:val="Table Grid"/>
    <w:basedOn w:val="a2"/>
    <w:uiPriority w:val="59"/>
    <w:rsid w:val="006403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mobileonline.garant.ru/document/redirect/12138291/2401" TargetMode="External"/><Relationship Id="rId3" Type="http://schemas.openxmlformats.org/officeDocument/2006/relationships/settings" Target="settings.xml"/><Relationship Id="rId7" Type="http://schemas.openxmlformats.org/officeDocument/2006/relationships/hyperlink" Target="http://mobileonline.garant.ru/document/redirect/12138291/2302"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Arial"/>
        <a:cs typeface="Arial"/>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23</Pages>
  <Words>7798</Words>
  <Characters>44451</Characters>
  <Application>Microsoft Office Word</Application>
  <DocSecurity>0</DocSecurity>
  <Lines>370</Lines>
  <Paragraphs>104</Paragraphs>
  <ScaleCrop>false</ScaleCrop>
  <Company>SPecialiST RePack</Company>
  <LinksUpToDate>false</LinksUpToDate>
  <CharactersWithSpaces>52145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НNNNNПPPPPПPPPP "ГCCCCаppppр    аppppн~~~~т    -СRRRRеuuuuр    вrrrrиyyyyс    "</dc:creator>
  <cp:lastModifiedBy>spec</cp:lastModifiedBy>
  <cp:revision>5</cp:revision>
  <dcterms:created xsi:type="dcterms:W3CDTF">2026-04-27T05:05:00Z</dcterms:created>
  <dcterms:modified xsi:type="dcterms:W3CDTF">2026-05-06T07:09:00Z</dcterms:modified>
</cp:coreProperties>
</file>