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06"/>
        <w:gridCol w:w="4765"/>
      </w:tblGrid>
      <w:tr w:rsidR="00F246C1" w:rsidRPr="0056792A" w:rsidTr="00050F0D">
        <w:trPr>
          <w:trHeight w:val="3413"/>
        </w:trPr>
        <w:tc>
          <w:tcPr>
            <w:tcW w:w="4856" w:type="dxa"/>
            <w:vAlign w:val="center"/>
          </w:tcPr>
          <w:p w:rsidR="00F246C1" w:rsidRPr="00096010" w:rsidRDefault="00F246C1" w:rsidP="007913C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010">
              <w:rPr>
                <w:rFonts w:ascii="Times New Roman" w:hAnsi="Times New Roman"/>
                <w:sz w:val="28"/>
                <w:szCs w:val="28"/>
              </w:rPr>
              <w:t>Совет депутатов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096010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5D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55DBA">
              <w:rPr>
                <w:rFonts w:ascii="Times New Roman" w:hAnsi="Times New Roman"/>
                <w:sz w:val="28"/>
                <w:szCs w:val="28"/>
              </w:rPr>
              <w:t>Имангуловский</w:t>
            </w:r>
            <w:proofErr w:type="spellEnd"/>
            <w:r w:rsidR="00C55D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6010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096010">
              <w:rPr>
                <w:rFonts w:ascii="Times New Roman" w:hAnsi="Times New Roman"/>
                <w:sz w:val="28"/>
                <w:szCs w:val="28"/>
              </w:rPr>
              <w:t>Октябрьского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096010">
              <w:rPr>
                <w:rFonts w:ascii="Times New Roman" w:hAnsi="Times New Roman"/>
                <w:sz w:val="28"/>
                <w:szCs w:val="28"/>
              </w:rPr>
              <w:t>Оренбургской  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т</w:t>
            </w:r>
            <w:r w:rsidRPr="00096010">
              <w:rPr>
                <w:rFonts w:ascii="Times New Roman" w:hAnsi="Times New Roman"/>
                <w:sz w:val="28"/>
                <w:szCs w:val="28"/>
              </w:rPr>
              <w:t>ретьего созыва</w:t>
            </w:r>
          </w:p>
          <w:p w:rsidR="00C55DBA" w:rsidRPr="0078752C" w:rsidRDefault="00F246C1" w:rsidP="00096010">
            <w:pPr>
              <w:spacing w:line="240" w:lineRule="auto"/>
              <w:ind w:left="960" w:hanging="9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78752C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78752C">
              <w:rPr>
                <w:rFonts w:ascii="Times New Roman" w:hAnsi="Times New Roman"/>
                <w:b/>
                <w:sz w:val="28"/>
                <w:szCs w:val="28"/>
              </w:rPr>
              <w:t xml:space="preserve"> Е Ш Е Н И Е   </w:t>
            </w:r>
          </w:p>
          <w:p w:rsidR="00C55DBA" w:rsidRPr="00096010" w:rsidRDefault="00F246C1" w:rsidP="00C55DBA">
            <w:pPr>
              <w:spacing w:line="240" w:lineRule="auto"/>
              <w:ind w:left="960" w:hanging="9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010">
              <w:rPr>
                <w:rFonts w:ascii="Times New Roman" w:hAnsi="Times New Roman"/>
                <w:sz w:val="28"/>
                <w:szCs w:val="28"/>
              </w:rPr>
              <w:t xml:space="preserve">от   </w:t>
            </w:r>
            <w:r w:rsidR="00C55DBA">
              <w:rPr>
                <w:rFonts w:ascii="Times New Roman" w:hAnsi="Times New Roman"/>
                <w:sz w:val="28"/>
                <w:szCs w:val="28"/>
              </w:rPr>
              <w:t>29</w:t>
            </w:r>
            <w:r w:rsidRPr="0009601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096010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9601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C55DBA" w:rsidRPr="00096010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C55DBA">
              <w:rPr>
                <w:rFonts w:ascii="Times New Roman" w:hAnsi="Times New Roman"/>
                <w:sz w:val="28"/>
                <w:szCs w:val="28"/>
              </w:rPr>
              <w:t>177</w:t>
            </w:r>
          </w:p>
          <w:p w:rsidR="00F246C1" w:rsidRPr="00096010" w:rsidRDefault="00F246C1" w:rsidP="00C55D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F246C1" w:rsidRPr="0056792A" w:rsidRDefault="00F246C1" w:rsidP="006945C1">
            <w:pPr>
              <w:rPr>
                <w:sz w:val="28"/>
                <w:szCs w:val="28"/>
              </w:rPr>
            </w:pPr>
          </w:p>
        </w:tc>
      </w:tr>
      <w:tr w:rsidR="00F246C1" w:rsidRPr="0056792A" w:rsidTr="002D211C">
        <w:tc>
          <w:tcPr>
            <w:tcW w:w="4856" w:type="dxa"/>
            <w:vAlign w:val="center"/>
          </w:tcPr>
          <w:p w:rsidR="00F246C1" w:rsidRPr="0078752C" w:rsidRDefault="00F246C1" w:rsidP="0078752C">
            <w:pPr>
              <w:shd w:val="clear" w:color="auto" w:fill="FFFFFF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875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в решение от </w:t>
            </w:r>
            <w:r w:rsidR="0078752C" w:rsidRPr="007875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05.12.2019 </w:t>
            </w:r>
            <w:r w:rsidRPr="007875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 w:rsidR="0078752C" w:rsidRPr="0078752C">
              <w:rPr>
                <w:rFonts w:ascii="Times New Roman" w:hAnsi="Times New Roman"/>
                <w:color w:val="000000"/>
                <w:sz w:val="28"/>
                <w:szCs w:val="28"/>
              </w:rPr>
              <w:t>156</w:t>
            </w:r>
            <w:r w:rsidRPr="007875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78752C" w:rsidRPr="0078752C">
              <w:rPr>
                <w:rFonts w:ascii="Times New Roman" w:hAnsi="Times New Roman"/>
                <w:bCs/>
                <w:color w:val="222222"/>
                <w:sz w:val="28"/>
                <w:szCs w:val="28"/>
              </w:rPr>
              <w:t>О внесении изменений в           решение  №154 от 04.10.2019</w:t>
            </w:r>
            <w:r w:rsidR="0078752C" w:rsidRPr="0078752C">
              <w:rPr>
                <w:rFonts w:ascii="Times New Roman" w:hAnsi="Times New Roman"/>
                <w:sz w:val="28"/>
                <w:szCs w:val="28"/>
              </w:rPr>
              <w:t>«Об утверждении Положения «</w:t>
            </w:r>
            <w:r w:rsidR="0078752C" w:rsidRPr="0078752C">
              <w:rPr>
                <w:rFonts w:ascii="Times New Roman" w:hAnsi="Times New Roman"/>
                <w:bCs/>
                <w:sz w:val="28"/>
                <w:szCs w:val="28"/>
              </w:rPr>
              <w:t>О земельном налоге</w:t>
            </w:r>
            <w:r w:rsidR="0078752C" w:rsidRPr="0078752C">
              <w:rPr>
                <w:rFonts w:ascii="Times New Roman" w:hAnsi="Times New Roman"/>
                <w:sz w:val="28"/>
                <w:szCs w:val="28"/>
              </w:rPr>
              <w:t xml:space="preserve"> по муниципальному образованию </w:t>
            </w:r>
            <w:proofErr w:type="spellStart"/>
            <w:r w:rsidR="0078752C" w:rsidRPr="0078752C">
              <w:rPr>
                <w:rFonts w:ascii="Times New Roman" w:hAnsi="Times New Roman"/>
                <w:sz w:val="28"/>
                <w:szCs w:val="28"/>
              </w:rPr>
              <w:t>Имангуловский</w:t>
            </w:r>
            <w:proofErr w:type="spellEnd"/>
            <w:r w:rsidR="0078752C" w:rsidRPr="0078752C">
              <w:rPr>
                <w:rFonts w:ascii="Times New Roman" w:hAnsi="Times New Roman"/>
                <w:sz w:val="28"/>
                <w:szCs w:val="28"/>
              </w:rPr>
              <w:t xml:space="preserve">  сельсовет Октябрьского района Оренбургской области»</w:t>
            </w:r>
          </w:p>
        </w:tc>
        <w:tc>
          <w:tcPr>
            <w:tcW w:w="4856" w:type="dxa"/>
          </w:tcPr>
          <w:p w:rsidR="00F246C1" w:rsidRPr="0056792A" w:rsidRDefault="00F246C1" w:rsidP="002D211C">
            <w:pPr>
              <w:rPr>
                <w:sz w:val="28"/>
                <w:szCs w:val="28"/>
              </w:rPr>
            </w:pPr>
          </w:p>
        </w:tc>
      </w:tr>
    </w:tbl>
    <w:p w:rsidR="00F246C1" w:rsidRPr="00050F0D" w:rsidRDefault="00F246C1" w:rsidP="00050F0D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</w:t>
      </w:r>
    </w:p>
    <w:p w:rsidR="00F246C1" w:rsidRPr="00704D9E" w:rsidRDefault="00F246C1" w:rsidP="00050F0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D9E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протеста прокуратуры Октябрьского района № 07-01-2020 на решение Совета депутатов от </w:t>
      </w:r>
      <w:r w:rsidR="0078752C">
        <w:rPr>
          <w:rFonts w:ascii="Times New Roman" w:hAnsi="Times New Roman" w:cs="Times New Roman"/>
          <w:color w:val="000000"/>
          <w:sz w:val="28"/>
          <w:szCs w:val="28"/>
        </w:rPr>
        <w:t>05.12.2019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78752C">
        <w:rPr>
          <w:rFonts w:ascii="Times New Roman" w:hAnsi="Times New Roman" w:cs="Times New Roman"/>
          <w:color w:val="000000"/>
          <w:sz w:val="28"/>
          <w:szCs w:val="28"/>
        </w:rPr>
        <w:t xml:space="preserve">156 </w:t>
      </w:r>
      <w:r w:rsidR="0078752C" w:rsidRPr="0078752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8752C" w:rsidRPr="0078752C">
        <w:rPr>
          <w:rFonts w:ascii="Times New Roman" w:hAnsi="Times New Roman" w:cs="Times New Roman"/>
          <w:bCs/>
          <w:color w:val="222222"/>
          <w:sz w:val="28"/>
          <w:szCs w:val="28"/>
        </w:rPr>
        <w:t>О внесении изменений в           решение  №154 от 04.10.2019</w:t>
      </w:r>
      <w:r w:rsidR="0078752C" w:rsidRPr="0078752C">
        <w:rPr>
          <w:rFonts w:ascii="Times New Roman" w:hAnsi="Times New Roman" w:cs="Times New Roman"/>
          <w:sz w:val="28"/>
          <w:szCs w:val="28"/>
        </w:rPr>
        <w:t>«Об утверждении Положения «</w:t>
      </w:r>
      <w:r w:rsidR="0078752C" w:rsidRPr="0078752C">
        <w:rPr>
          <w:rFonts w:ascii="Times New Roman" w:hAnsi="Times New Roman" w:cs="Times New Roman"/>
          <w:bCs/>
          <w:sz w:val="28"/>
          <w:szCs w:val="28"/>
        </w:rPr>
        <w:t>О земельном налоге</w:t>
      </w:r>
      <w:r w:rsidR="0078752C" w:rsidRPr="0078752C">
        <w:rPr>
          <w:rFonts w:ascii="Times New Roman" w:hAnsi="Times New Roman" w:cs="Times New Roman"/>
          <w:sz w:val="28"/>
          <w:szCs w:val="28"/>
        </w:rPr>
        <w:t xml:space="preserve"> по муниципальному образованию </w:t>
      </w:r>
      <w:proofErr w:type="spellStart"/>
      <w:r w:rsidR="0078752C" w:rsidRPr="0078752C"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 w:rsidR="0078752C" w:rsidRPr="0078752C">
        <w:rPr>
          <w:rFonts w:ascii="Times New Roman" w:hAnsi="Times New Roman" w:cs="Times New Roman"/>
          <w:sz w:val="28"/>
          <w:szCs w:val="28"/>
        </w:rPr>
        <w:t xml:space="preserve">  сельсовет Октябрьского района Оренбургской области»</w:t>
      </w:r>
      <w:r w:rsidRPr="0030569B">
        <w:rPr>
          <w:rFonts w:ascii="Times New Roman" w:hAnsi="Times New Roman" w:cs="Times New Roman"/>
          <w:sz w:val="28"/>
          <w:szCs w:val="28"/>
        </w:rPr>
        <w:t>,</w:t>
      </w:r>
      <w:r w:rsidRPr="00044EB6">
        <w:rPr>
          <w:rFonts w:ascii="Times New Roman" w:hAnsi="Times New Roman" w:cs="Times New Roman"/>
          <w:sz w:val="28"/>
          <w:szCs w:val="28"/>
        </w:rPr>
        <w:t xml:space="preserve"> </w:t>
      </w:r>
      <w:r w:rsidRPr="00704D9E">
        <w:rPr>
          <w:rFonts w:ascii="Times New Roman" w:hAnsi="Times New Roman" w:cs="Times New Roman"/>
          <w:color w:val="000000"/>
          <w:sz w:val="28"/>
          <w:szCs w:val="28"/>
        </w:rPr>
        <w:t xml:space="preserve">Совет депутатов муниципального образования </w:t>
      </w:r>
      <w:proofErr w:type="spellStart"/>
      <w:r w:rsidR="0078752C">
        <w:rPr>
          <w:rFonts w:ascii="Times New Roman" w:hAnsi="Times New Roman" w:cs="Times New Roman"/>
          <w:color w:val="000000"/>
          <w:sz w:val="28"/>
          <w:szCs w:val="28"/>
        </w:rPr>
        <w:t>Имангуловский</w:t>
      </w:r>
      <w:proofErr w:type="spellEnd"/>
      <w:r w:rsidR="007875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 Октябрьского</w:t>
      </w:r>
      <w:r w:rsidRPr="00704D9E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 области </w:t>
      </w:r>
      <w:r w:rsidRPr="00704D9E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78752C" w:rsidRDefault="00F246C1" w:rsidP="0078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изменения в решение от </w:t>
      </w:r>
      <w:r w:rsidR="0078752C">
        <w:rPr>
          <w:rFonts w:ascii="Times New Roman" w:hAnsi="Times New Roman" w:cs="Times New Roman"/>
          <w:color w:val="000000"/>
          <w:sz w:val="28"/>
          <w:szCs w:val="28"/>
        </w:rPr>
        <w:t xml:space="preserve">05.12.2019 № 156 </w:t>
      </w:r>
      <w:r w:rsidR="0078752C" w:rsidRPr="0078752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8752C" w:rsidRPr="0078752C">
        <w:rPr>
          <w:rFonts w:ascii="Times New Roman" w:hAnsi="Times New Roman" w:cs="Times New Roman"/>
          <w:bCs/>
          <w:color w:val="222222"/>
          <w:sz w:val="28"/>
          <w:szCs w:val="28"/>
        </w:rPr>
        <w:t>О внесении изменений в           решение  №154 от 04.10.2019</w:t>
      </w:r>
      <w:r w:rsidR="0078752C" w:rsidRPr="0078752C">
        <w:rPr>
          <w:rFonts w:ascii="Times New Roman" w:hAnsi="Times New Roman" w:cs="Times New Roman"/>
          <w:sz w:val="28"/>
          <w:szCs w:val="28"/>
        </w:rPr>
        <w:t>«Об утверждении Положения «</w:t>
      </w:r>
      <w:r w:rsidR="0078752C" w:rsidRPr="0078752C">
        <w:rPr>
          <w:rFonts w:ascii="Times New Roman" w:hAnsi="Times New Roman" w:cs="Times New Roman"/>
          <w:bCs/>
          <w:sz w:val="28"/>
          <w:szCs w:val="28"/>
        </w:rPr>
        <w:t>О земельном налоге</w:t>
      </w:r>
      <w:r w:rsidR="0078752C" w:rsidRPr="0078752C">
        <w:rPr>
          <w:rFonts w:ascii="Times New Roman" w:hAnsi="Times New Roman" w:cs="Times New Roman"/>
          <w:sz w:val="28"/>
          <w:szCs w:val="28"/>
        </w:rPr>
        <w:t xml:space="preserve"> по муниципальному образованию </w:t>
      </w:r>
      <w:proofErr w:type="spellStart"/>
      <w:r w:rsidR="0078752C" w:rsidRPr="0078752C"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 w:rsidR="0078752C" w:rsidRPr="0078752C">
        <w:rPr>
          <w:rFonts w:ascii="Times New Roman" w:hAnsi="Times New Roman" w:cs="Times New Roman"/>
          <w:sz w:val="28"/>
          <w:szCs w:val="28"/>
        </w:rPr>
        <w:t xml:space="preserve">  сельсовет Октябрьского района Оренбургской области»</w:t>
      </w:r>
    </w:p>
    <w:p w:rsidR="00F246C1" w:rsidRDefault="00F246C1" w:rsidP="0078752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F0D6A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Пункт 4 изложить в новой редакции:</w:t>
      </w:r>
    </w:p>
    <w:p w:rsidR="00F246C1" w:rsidRPr="0078752C" w:rsidRDefault="0078752C" w:rsidP="0078752C">
      <w:pPr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8752C">
        <w:rPr>
          <w:rFonts w:ascii="Times New Roman" w:hAnsi="Times New Roman"/>
          <w:color w:val="000000"/>
          <w:sz w:val="28"/>
          <w:szCs w:val="28"/>
        </w:rPr>
        <w:t xml:space="preserve">«  </w:t>
      </w:r>
      <w:r w:rsidR="00F246C1" w:rsidRPr="0078752C">
        <w:rPr>
          <w:rFonts w:ascii="Times New Roman" w:hAnsi="Times New Roman"/>
          <w:color w:val="000000"/>
          <w:sz w:val="28"/>
          <w:szCs w:val="28"/>
        </w:rPr>
        <w:t xml:space="preserve"> 4. Порядок и сроки уплаты налога и авансовых платежей.</w:t>
      </w:r>
    </w:p>
    <w:p w:rsidR="00F246C1" w:rsidRPr="008044A3" w:rsidRDefault="00F246C1" w:rsidP="00435D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4A3">
        <w:rPr>
          <w:rFonts w:ascii="Times New Roman" w:hAnsi="Times New Roman"/>
          <w:sz w:val="28"/>
          <w:szCs w:val="28"/>
          <w:lang w:eastAsia="ru-RU"/>
        </w:rPr>
        <w:t xml:space="preserve">1. Срок уплаты налога для налогоплательщиков-организаций не может быть установлен ранее срока, предусмотренного </w:t>
      </w:r>
      <w:hyperlink w:anchor="p24182" w:history="1">
        <w:r w:rsidRPr="008044A3">
          <w:rPr>
            <w:rFonts w:ascii="Times New Roman" w:hAnsi="Times New Roman"/>
            <w:sz w:val="28"/>
            <w:szCs w:val="28"/>
            <w:lang w:eastAsia="ru-RU"/>
          </w:rPr>
          <w:t>пунктом 3 статьи 398</w:t>
        </w:r>
      </w:hyperlink>
      <w:r w:rsidRPr="008044A3">
        <w:rPr>
          <w:rFonts w:ascii="Times New Roman" w:hAnsi="Times New Roman"/>
          <w:sz w:val="28"/>
          <w:szCs w:val="28"/>
          <w:lang w:eastAsia="ru-RU"/>
        </w:rPr>
        <w:t xml:space="preserve"> Налогового кодекса.</w:t>
      </w:r>
    </w:p>
    <w:p w:rsidR="00F246C1" w:rsidRPr="008044A3" w:rsidRDefault="00F246C1" w:rsidP="00435D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4A3">
        <w:rPr>
          <w:rFonts w:ascii="Times New Roman" w:hAnsi="Times New Roman"/>
          <w:sz w:val="28"/>
          <w:szCs w:val="28"/>
          <w:lang w:eastAsia="ru-RU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F246C1" w:rsidRPr="008044A3" w:rsidRDefault="00F246C1" w:rsidP="00435D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4A3">
        <w:rPr>
          <w:rFonts w:ascii="Times New Roman" w:hAnsi="Times New Roman"/>
          <w:sz w:val="28"/>
          <w:szCs w:val="28"/>
          <w:lang w:eastAsia="ru-RU"/>
        </w:rPr>
        <w:t xml:space="preserve">2. В течение налогового периода налогоплательщики-организации уплачивают авансовые платежи по налогу в соответствии со ст. 396  </w:t>
      </w:r>
      <w:r w:rsidRPr="008044A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Налогового кодекса.  По истечении налогового периода налогоплательщики-организации уплачивают сумму налога, исчисленную в порядке, предусмотренном </w:t>
      </w:r>
      <w:hyperlink w:anchor="p24073" w:history="1">
        <w:r w:rsidRPr="008044A3">
          <w:rPr>
            <w:rFonts w:ascii="Times New Roman" w:hAnsi="Times New Roman"/>
            <w:sz w:val="28"/>
            <w:szCs w:val="28"/>
            <w:lang w:eastAsia="ru-RU"/>
          </w:rPr>
          <w:t>пунктом 5 статьи 396</w:t>
        </w:r>
      </w:hyperlink>
      <w:r w:rsidRPr="008044A3">
        <w:rPr>
          <w:rFonts w:ascii="Times New Roman" w:hAnsi="Times New Roman"/>
          <w:sz w:val="28"/>
          <w:szCs w:val="28"/>
          <w:lang w:eastAsia="ru-RU"/>
        </w:rPr>
        <w:t xml:space="preserve"> Налогового кодекса.</w:t>
      </w:r>
      <w:r w:rsidRPr="008044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246C1" w:rsidRPr="008044A3" w:rsidRDefault="00F246C1" w:rsidP="00435D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4A3">
        <w:rPr>
          <w:rFonts w:ascii="Times New Roman" w:hAnsi="Times New Roman"/>
          <w:sz w:val="28"/>
          <w:szCs w:val="28"/>
          <w:lang w:eastAsia="ru-RU"/>
        </w:rPr>
        <w:t xml:space="preserve">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w:anchor="p23868" w:history="1">
        <w:r w:rsidRPr="008044A3">
          <w:rPr>
            <w:rFonts w:ascii="Times New Roman" w:hAnsi="Times New Roman"/>
            <w:sz w:val="28"/>
            <w:szCs w:val="28"/>
            <w:lang w:eastAsia="ru-RU"/>
          </w:rPr>
          <w:t>статьей 389</w:t>
        </w:r>
      </w:hyperlink>
      <w:r w:rsidRPr="008044A3">
        <w:rPr>
          <w:rFonts w:ascii="Times New Roman" w:hAnsi="Times New Roman"/>
          <w:sz w:val="28"/>
          <w:szCs w:val="28"/>
          <w:lang w:eastAsia="ru-RU"/>
        </w:rPr>
        <w:t xml:space="preserve">  Налогового кодекса.</w:t>
      </w:r>
    </w:p>
    <w:p w:rsidR="00F246C1" w:rsidRPr="008044A3" w:rsidRDefault="00F246C1" w:rsidP="00435D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24159"/>
      <w:bookmarkEnd w:id="0"/>
      <w:r w:rsidRPr="008044A3">
        <w:rPr>
          <w:rFonts w:ascii="Times New Roman" w:hAnsi="Times New Roman"/>
          <w:sz w:val="28"/>
          <w:szCs w:val="28"/>
          <w:lang w:eastAsia="ru-RU"/>
        </w:rPr>
        <w:t>4. 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F246C1" w:rsidRPr="008044A3" w:rsidRDefault="00F246C1" w:rsidP="00435D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24162"/>
      <w:bookmarkEnd w:id="1"/>
      <w:r w:rsidRPr="008044A3">
        <w:rPr>
          <w:rFonts w:ascii="Times New Roman" w:hAnsi="Times New Roman"/>
          <w:sz w:val="28"/>
          <w:szCs w:val="28"/>
          <w:lang w:eastAsia="ru-RU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F246C1" w:rsidRPr="008044A3" w:rsidRDefault="00F246C1" w:rsidP="00435D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4A3">
        <w:rPr>
          <w:rFonts w:ascii="Times New Roman" w:hAnsi="Times New Roman"/>
          <w:sz w:val="28"/>
          <w:szCs w:val="28"/>
          <w:lang w:eastAsia="ru-RU"/>
        </w:rPr>
        <w:t xml:space="preserve">Налогоплательщики – физические лица, уплачивают налог не более чем за три налоговых периода, предшествующих календарному году направления налогового уведомления, указанного в </w:t>
      </w:r>
      <w:hyperlink w:anchor="p24162" w:history="1">
        <w:r w:rsidRPr="008044A3">
          <w:rPr>
            <w:rFonts w:ascii="Times New Roman" w:hAnsi="Times New Roman"/>
            <w:sz w:val="28"/>
            <w:szCs w:val="28"/>
            <w:lang w:eastAsia="ru-RU"/>
          </w:rPr>
          <w:t>абзаце втором</w:t>
        </w:r>
      </w:hyperlink>
      <w:r w:rsidRPr="008044A3">
        <w:rPr>
          <w:rFonts w:ascii="Times New Roman" w:hAnsi="Times New Roman"/>
          <w:sz w:val="28"/>
          <w:szCs w:val="28"/>
          <w:lang w:eastAsia="ru-RU"/>
        </w:rPr>
        <w:t xml:space="preserve"> настоящего пункта.</w:t>
      </w:r>
    </w:p>
    <w:p w:rsidR="00F246C1" w:rsidRPr="008044A3" w:rsidRDefault="00F246C1" w:rsidP="008044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4A3">
        <w:rPr>
          <w:rFonts w:ascii="Times New Roman" w:hAnsi="Times New Roman"/>
          <w:sz w:val="28"/>
          <w:szCs w:val="28"/>
          <w:lang w:eastAsia="ru-RU"/>
        </w:rPr>
        <w:t>5. 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 Налогового кодекса.</w:t>
      </w:r>
    </w:p>
    <w:p w:rsidR="00F246C1" w:rsidRPr="008044A3" w:rsidRDefault="00F246C1" w:rsidP="008044A3">
      <w:pPr>
        <w:shd w:val="clear" w:color="auto" w:fill="F4F3F8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4A3">
        <w:rPr>
          <w:rFonts w:ascii="Times New Roman" w:hAnsi="Times New Roman"/>
          <w:sz w:val="28"/>
          <w:szCs w:val="28"/>
          <w:lang w:eastAsia="ru-RU"/>
        </w:rPr>
        <w:t>6. Освобождены от уплаты налога и авансовых платежей за период владения с 01.04.2020 по 30.06.2020 объектом налогообложения, используемым (предназначенным для использования) в предпринимательской и (или) уставной деятельности ИП и организации, указанные в ст. 2 ФЗ от 08.06.2020 N 172-ФЗ.</w:t>
      </w:r>
    </w:p>
    <w:p w:rsidR="00F246C1" w:rsidRPr="008044A3" w:rsidRDefault="00F246C1" w:rsidP="008044A3">
      <w:pPr>
        <w:shd w:val="clear" w:color="auto" w:fill="F4F3F8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4A3">
        <w:rPr>
          <w:rFonts w:ascii="Times New Roman" w:hAnsi="Times New Roman"/>
          <w:sz w:val="28"/>
          <w:szCs w:val="28"/>
          <w:lang w:eastAsia="ru-RU"/>
        </w:rPr>
        <w:t>7. Авансовые платежи по земельному налогу организациями, занятыми в наиболее пострадавших от COVID-19 отраслях и внесенными на 01.03.2020 в реестр субъектов малого и среднего бизнеса, уплачиваются: за I кв. 2020 - не позднее 30.10.2020, за II к</w:t>
      </w:r>
      <w:r>
        <w:rPr>
          <w:rFonts w:ascii="Times New Roman" w:hAnsi="Times New Roman"/>
          <w:sz w:val="28"/>
          <w:szCs w:val="28"/>
          <w:lang w:eastAsia="ru-RU"/>
        </w:rPr>
        <w:t>в. 2020 - не позднее 30.12.2020»</w:t>
      </w:r>
    </w:p>
    <w:p w:rsidR="00F246C1" w:rsidRDefault="00F246C1" w:rsidP="006F0D6A">
      <w:pPr>
        <w:pStyle w:val="a3"/>
        <w:spacing w:line="240" w:lineRule="auto"/>
        <w:ind w:left="540"/>
        <w:jc w:val="both"/>
      </w:pPr>
      <w:r w:rsidRPr="006F0D6A">
        <w:rPr>
          <w:rFonts w:ascii="Times New Roman" w:hAnsi="Times New Roman"/>
          <w:sz w:val="28"/>
          <w:szCs w:val="28"/>
        </w:rPr>
        <w:t>2. Возложить контроль над исполнением настоящего решения на постоянную комиссию по бюджету, налогам и финансовой политике, собственности и экономическим вопросам.</w:t>
      </w:r>
      <w:r>
        <w:t xml:space="preserve"> </w:t>
      </w:r>
    </w:p>
    <w:p w:rsidR="0078752C" w:rsidRDefault="00F246C1" w:rsidP="006F0D6A">
      <w:pPr>
        <w:pStyle w:val="a3"/>
        <w:spacing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50F0D">
        <w:rPr>
          <w:rFonts w:ascii="Times New Roman" w:hAnsi="Times New Roman"/>
          <w:sz w:val="28"/>
          <w:szCs w:val="28"/>
        </w:rPr>
        <w:t xml:space="preserve">3. Настоящее решение довести до сведения межрайонной инспекции Федеральной налоговой службы N 7 по Оренбургской области.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50F0D">
        <w:rPr>
          <w:rFonts w:ascii="Times New Roman" w:hAnsi="Times New Roman"/>
          <w:sz w:val="28"/>
          <w:szCs w:val="28"/>
        </w:rPr>
        <w:t xml:space="preserve">4. Обнародовать настоящее решение и разместить на официальном сайте администрации муниципального образования </w:t>
      </w:r>
      <w:r w:rsidR="007875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52C">
        <w:rPr>
          <w:rFonts w:ascii="Times New Roman" w:hAnsi="Times New Roman"/>
          <w:sz w:val="28"/>
          <w:szCs w:val="28"/>
        </w:rPr>
        <w:t>Имангуловский</w:t>
      </w:r>
      <w:proofErr w:type="spellEnd"/>
      <w:r w:rsidRPr="00050F0D">
        <w:rPr>
          <w:rFonts w:ascii="Times New Roman" w:hAnsi="Times New Roman"/>
          <w:sz w:val="28"/>
          <w:szCs w:val="28"/>
        </w:rPr>
        <w:t xml:space="preserve"> сельсовет Октябрьского  района Оренбургской области в сети Интернет.                               </w:t>
      </w:r>
      <w:r w:rsidRPr="00050F0D">
        <w:rPr>
          <w:rFonts w:ascii="Times New Roman" w:hAnsi="Times New Roman"/>
          <w:color w:val="000000"/>
          <w:sz w:val="28"/>
          <w:szCs w:val="28"/>
        </w:rPr>
        <w:t>5. Решение вступает в силу</w:t>
      </w:r>
      <w:r>
        <w:rPr>
          <w:rFonts w:ascii="Times New Roman" w:hAnsi="Times New Roman"/>
          <w:color w:val="000000"/>
          <w:sz w:val="28"/>
          <w:szCs w:val="28"/>
        </w:rPr>
        <w:t xml:space="preserve"> после обнародования, но не ранее</w:t>
      </w:r>
      <w:r w:rsidRPr="00050F0D">
        <w:rPr>
          <w:rFonts w:ascii="Times New Roman" w:hAnsi="Times New Roman"/>
          <w:color w:val="000000"/>
          <w:sz w:val="28"/>
          <w:szCs w:val="28"/>
        </w:rPr>
        <w:t xml:space="preserve"> 01.01.2020</w:t>
      </w:r>
      <w:r>
        <w:rPr>
          <w:rFonts w:ascii="Times New Roman" w:hAnsi="Times New Roman"/>
          <w:color w:val="000000"/>
          <w:sz w:val="28"/>
          <w:szCs w:val="28"/>
        </w:rPr>
        <w:t xml:space="preserve"> года.</w:t>
      </w:r>
      <w:r w:rsidRPr="00050F0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246C1" w:rsidRPr="006F0D6A" w:rsidRDefault="0078752C" w:rsidP="006F0D6A">
      <w:pPr>
        <w:pStyle w:val="a3"/>
        <w:spacing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Совета депутатов</w:t>
      </w:r>
      <w:r w:rsidRPr="00704D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Р.В.Абушахмин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</w:p>
    <w:p w:rsidR="00F246C1" w:rsidRDefault="0078752C" w:rsidP="0078752C">
      <w:pPr>
        <w:pStyle w:val="ConsPlusNormal"/>
        <w:tabs>
          <w:tab w:val="left" w:pos="696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F246C1" w:rsidRPr="00704D9E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А.А.Исанчурин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46C1" w:rsidRPr="00704D9E" w:rsidRDefault="00F246C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46C1" w:rsidRPr="00050F0D" w:rsidRDefault="00F246C1" w:rsidP="00050F0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F0D">
        <w:rPr>
          <w:rFonts w:ascii="Times New Roman" w:hAnsi="Times New Roman" w:cs="Times New Roman"/>
          <w:color w:val="000000"/>
          <w:sz w:val="24"/>
          <w:szCs w:val="24"/>
        </w:rPr>
        <w:t xml:space="preserve">Разослано:  </w:t>
      </w:r>
      <w:r w:rsidR="0078752C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proofErr w:type="spellStart"/>
      <w:r w:rsidR="0078752C">
        <w:rPr>
          <w:rFonts w:ascii="Times New Roman" w:hAnsi="Times New Roman" w:cs="Times New Roman"/>
          <w:sz w:val="24"/>
          <w:szCs w:val="24"/>
        </w:rPr>
        <w:t>Имангуловский</w:t>
      </w:r>
      <w:proofErr w:type="spellEnd"/>
      <w:r w:rsidR="0078752C">
        <w:rPr>
          <w:rFonts w:ascii="Times New Roman" w:hAnsi="Times New Roman" w:cs="Times New Roman"/>
          <w:sz w:val="24"/>
          <w:szCs w:val="24"/>
        </w:rPr>
        <w:t xml:space="preserve"> </w:t>
      </w:r>
      <w:r w:rsidRPr="00050F0D">
        <w:rPr>
          <w:rFonts w:ascii="Times New Roman" w:hAnsi="Times New Roman" w:cs="Times New Roman"/>
          <w:sz w:val="24"/>
          <w:szCs w:val="24"/>
        </w:rPr>
        <w:t xml:space="preserve"> сельсовет, постоянной комиссии по  бюджету, налогам и финансовой политике, собственности и экономическим вопросам</w:t>
      </w:r>
      <w:r>
        <w:rPr>
          <w:rFonts w:ascii="Times New Roman" w:hAnsi="Times New Roman" w:cs="Times New Roman"/>
          <w:sz w:val="24"/>
          <w:szCs w:val="24"/>
        </w:rPr>
        <w:t>, прокурору, администрации</w:t>
      </w:r>
      <w:r w:rsidRPr="00050F0D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, налоговой инспекции.</w:t>
      </w:r>
    </w:p>
    <w:p w:rsidR="00F246C1" w:rsidRPr="00050F0D" w:rsidRDefault="00F246C1" w:rsidP="006667D9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F246C1" w:rsidRPr="00050F0D" w:rsidSect="0020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B2A39"/>
    <w:multiLevelType w:val="hybridMultilevel"/>
    <w:tmpl w:val="B0D8C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3D09DF"/>
    <w:multiLevelType w:val="hybridMultilevel"/>
    <w:tmpl w:val="A05EB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DB6F65"/>
    <w:multiLevelType w:val="hybridMultilevel"/>
    <w:tmpl w:val="CBF04D1C"/>
    <w:lvl w:ilvl="0" w:tplc="35BE318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4D09106C"/>
    <w:multiLevelType w:val="hybridMultilevel"/>
    <w:tmpl w:val="A5EA7B26"/>
    <w:lvl w:ilvl="0" w:tplc="52AAD9FE">
      <w:start w:val="1"/>
      <w:numFmt w:val="decimal"/>
      <w:lvlText w:val="%1."/>
      <w:lvlJc w:val="left"/>
      <w:pPr>
        <w:ind w:left="147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80B38E0"/>
    <w:multiLevelType w:val="hybridMultilevel"/>
    <w:tmpl w:val="74DEF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8616E5"/>
    <w:multiLevelType w:val="hybridMultilevel"/>
    <w:tmpl w:val="E6A01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A01"/>
    <w:rsid w:val="00010750"/>
    <w:rsid w:val="00044EB6"/>
    <w:rsid w:val="0004630C"/>
    <w:rsid w:val="00050F0D"/>
    <w:rsid w:val="00077749"/>
    <w:rsid w:val="00083BD1"/>
    <w:rsid w:val="00096010"/>
    <w:rsid w:val="000F0D64"/>
    <w:rsid w:val="00120DF6"/>
    <w:rsid w:val="001903AD"/>
    <w:rsid w:val="001A5F07"/>
    <w:rsid w:val="002064EA"/>
    <w:rsid w:val="00222245"/>
    <w:rsid w:val="00275AE5"/>
    <w:rsid w:val="002D211C"/>
    <w:rsid w:val="0030569B"/>
    <w:rsid w:val="00324DA3"/>
    <w:rsid w:val="003C7E7E"/>
    <w:rsid w:val="0042568F"/>
    <w:rsid w:val="00435D25"/>
    <w:rsid w:val="0044029F"/>
    <w:rsid w:val="00452738"/>
    <w:rsid w:val="00562F0D"/>
    <w:rsid w:val="0056792A"/>
    <w:rsid w:val="00580052"/>
    <w:rsid w:val="005E2108"/>
    <w:rsid w:val="00602EF7"/>
    <w:rsid w:val="00604D1C"/>
    <w:rsid w:val="00637FF3"/>
    <w:rsid w:val="006450F5"/>
    <w:rsid w:val="006667D9"/>
    <w:rsid w:val="006945C1"/>
    <w:rsid w:val="006B6A68"/>
    <w:rsid w:val="006F0D6A"/>
    <w:rsid w:val="00704D9E"/>
    <w:rsid w:val="00711FFE"/>
    <w:rsid w:val="007539A9"/>
    <w:rsid w:val="007645D0"/>
    <w:rsid w:val="00775DE5"/>
    <w:rsid w:val="007825A1"/>
    <w:rsid w:val="0078752C"/>
    <w:rsid w:val="007913C0"/>
    <w:rsid w:val="00797347"/>
    <w:rsid w:val="008044A3"/>
    <w:rsid w:val="00810805"/>
    <w:rsid w:val="00820139"/>
    <w:rsid w:val="00823527"/>
    <w:rsid w:val="00852068"/>
    <w:rsid w:val="009046E2"/>
    <w:rsid w:val="00930A01"/>
    <w:rsid w:val="0098423A"/>
    <w:rsid w:val="009C69C4"/>
    <w:rsid w:val="009D7C45"/>
    <w:rsid w:val="009F37E1"/>
    <w:rsid w:val="00A44043"/>
    <w:rsid w:val="00A4706A"/>
    <w:rsid w:val="00A81A41"/>
    <w:rsid w:val="00AE3EDB"/>
    <w:rsid w:val="00B97764"/>
    <w:rsid w:val="00BC1C3E"/>
    <w:rsid w:val="00C3549A"/>
    <w:rsid w:val="00C40957"/>
    <w:rsid w:val="00C55DBA"/>
    <w:rsid w:val="00CA35EB"/>
    <w:rsid w:val="00CB5EB8"/>
    <w:rsid w:val="00CD5DF5"/>
    <w:rsid w:val="00CE60AD"/>
    <w:rsid w:val="00D1155C"/>
    <w:rsid w:val="00D17146"/>
    <w:rsid w:val="00DE4F1A"/>
    <w:rsid w:val="00E26188"/>
    <w:rsid w:val="00E813AB"/>
    <w:rsid w:val="00EA749A"/>
    <w:rsid w:val="00F246C1"/>
    <w:rsid w:val="00F62E78"/>
    <w:rsid w:val="00F8433E"/>
    <w:rsid w:val="00F8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1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0A0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930A0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930A0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99"/>
    <w:qFormat/>
    <w:rsid w:val="00930A01"/>
    <w:pPr>
      <w:ind w:left="720"/>
      <w:contextualSpacing/>
    </w:pPr>
  </w:style>
  <w:style w:type="paragraph" w:customStyle="1" w:styleId="ConsTitle">
    <w:name w:val="ConsTitle"/>
    <w:uiPriority w:val="99"/>
    <w:rsid w:val="00222245"/>
    <w:pPr>
      <w:widowControl w:val="0"/>
      <w:ind w:right="19772"/>
    </w:pPr>
    <w:rPr>
      <w:rFonts w:ascii="Arial" w:hAnsi="Arial"/>
      <w:b/>
      <w:sz w:val="16"/>
      <w:szCs w:val="20"/>
    </w:rPr>
  </w:style>
  <w:style w:type="character" w:customStyle="1" w:styleId="a4">
    <w:name w:val="Без интервала Знак"/>
    <w:basedOn w:val="a0"/>
    <w:link w:val="a5"/>
    <w:uiPriority w:val="99"/>
    <w:locked/>
    <w:rsid w:val="0078752C"/>
    <w:rPr>
      <w:lang w:eastAsia="en-US"/>
    </w:rPr>
  </w:style>
  <w:style w:type="paragraph" w:styleId="a5">
    <w:name w:val="No Spacing"/>
    <w:link w:val="a4"/>
    <w:uiPriority w:val="99"/>
    <w:qFormat/>
    <w:rsid w:val="0078752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Юлия Владимировна</dc:creator>
  <cp:lastModifiedBy>user</cp:lastModifiedBy>
  <cp:revision>5</cp:revision>
  <cp:lastPrinted>2020-09-30T07:38:00Z</cp:lastPrinted>
  <dcterms:created xsi:type="dcterms:W3CDTF">2020-07-14T09:28:00Z</dcterms:created>
  <dcterms:modified xsi:type="dcterms:W3CDTF">2020-09-30T07:39:00Z</dcterms:modified>
</cp:coreProperties>
</file>