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4"/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8F61F3" w:rsidRPr="00024E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1F3" w:rsidRPr="00024E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r w:rsidR="008F61F3" w:rsidRPr="0002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1B0475" w:rsidRDefault="001B0475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0C24EE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r w:rsidR="00204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05.12</w:t>
            </w:r>
            <w:r w:rsidR="000C24EE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</w:t>
            </w:r>
            <w:r w:rsidR="00A4727A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1F3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2044D6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F61F3" w:rsidRPr="00C46A32" w:rsidRDefault="008F61F3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61F3" w:rsidRPr="00C46A32" w:rsidRDefault="008F61F3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590C59" w:rsidRPr="00827BA5" w:rsidRDefault="00024E32" w:rsidP="002044D6">
            <w:pPr>
              <w:shd w:val="clear" w:color="auto" w:fill="FFFFFF"/>
              <w:jc w:val="both"/>
              <w:rPr>
                <w:color w:val="222222"/>
                <w:sz w:val="23"/>
                <w:szCs w:val="23"/>
              </w:rPr>
            </w:pPr>
            <w:r>
              <w:rPr>
                <w:bCs/>
                <w:color w:val="222222"/>
                <w:sz w:val="28"/>
                <w:szCs w:val="28"/>
              </w:rPr>
              <w:t xml:space="preserve"> О вн</w:t>
            </w:r>
            <w:r w:rsidR="002044D6">
              <w:rPr>
                <w:bCs/>
                <w:color w:val="222222"/>
                <w:sz w:val="28"/>
                <w:szCs w:val="28"/>
              </w:rPr>
              <w:t xml:space="preserve">есении изменений </w:t>
            </w:r>
            <w:r>
              <w:rPr>
                <w:bCs/>
                <w:color w:val="222222"/>
                <w:sz w:val="28"/>
                <w:szCs w:val="28"/>
              </w:rPr>
              <w:t xml:space="preserve">в   </w:t>
            </w:r>
            <w:r w:rsidR="002044D6">
              <w:rPr>
                <w:bCs/>
                <w:color w:val="222222"/>
                <w:sz w:val="28"/>
                <w:szCs w:val="28"/>
              </w:rPr>
              <w:t xml:space="preserve">        </w:t>
            </w:r>
            <w:r>
              <w:rPr>
                <w:bCs/>
                <w:color w:val="222222"/>
                <w:sz w:val="28"/>
                <w:szCs w:val="28"/>
              </w:rPr>
              <w:t>решение  №154 от 04.10.2019</w:t>
            </w:r>
          </w:p>
          <w:p w:rsidR="00024E32" w:rsidRPr="00472AB4" w:rsidRDefault="00024E32" w:rsidP="002044D6">
            <w:pPr>
              <w:pStyle w:val="ab"/>
              <w:ind w:left="142"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472AB4">
              <w:rPr>
                <w:b w:val="0"/>
                <w:szCs w:val="28"/>
              </w:rPr>
              <w:t>Об утверждении Положения «</w:t>
            </w:r>
            <w:r w:rsidRPr="00472AB4">
              <w:rPr>
                <w:b w:val="0"/>
                <w:bCs/>
                <w:szCs w:val="28"/>
              </w:rPr>
              <w:t>О земельном налоге</w:t>
            </w:r>
            <w:r w:rsidRPr="00472AB4">
              <w:rPr>
                <w:b w:val="0"/>
                <w:szCs w:val="28"/>
              </w:rPr>
              <w:t xml:space="preserve"> по муниципальному образованию Имангуловский  сельсовет Октябрьского района Оренбургской области»</w:t>
            </w:r>
          </w:p>
          <w:p w:rsidR="008F61F3" w:rsidRPr="00834ED3" w:rsidRDefault="008F61F3" w:rsidP="00A4727A">
            <w:pPr>
              <w:jc w:val="both"/>
              <w:rPr>
                <w:sz w:val="28"/>
                <w:szCs w:val="28"/>
              </w:rPr>
            </w:pP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024E32" w:rsidRPr="00452D49" w:rsidRDefault="00024E32" w:rsidP="00024E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4E32" w:rsidRPr="00506C0E" w:rsidRDefault="00024E32" w:rsidP="00024E3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506C0E">
        <w:rPr>
          <w:color w:val="FF0000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Федерации,</w:t>
      </w:r>
      <w:r w:rsidR="00590C59" w:rsidRPr="00506C0E">
        <w:rPr>
          <w:color w:val="FF0000"/>
          <w:sz w:val="28"/>
          <w:szCs w:val="28"/>
        </w:rPr>
        <w:t xml:space="preserve"> </w:t>
      </w:r>
      <w:r w:rsidR="00590C59" w:rsidRPr="00506C0E">
        <w:rPr>
          <w:bCs/>
          <w:color w:val="FF0000"/>
          <w:sz w:val="28"/>
          <w:szCs w:val="28"/>
        </w:rPr>
        <w:t>Совет депутатов муниципального образования Имангуловский сельсовет решил:</w:t>
      </w:r>
      <w:r w:rsidR="00590C59" w:rsidRPr="00506C0E">
        <w:rPr>
          <w:color w:val="FF0000"/>
          <w:sz w:val="28"/>
          <w:szCs w:val="28"/>
        </w:rPr>
        <w:t> </w:t>
      </w:r>
    </w:p>
    <w:p w:rsidR="00024E32" w:rsidRPr="00506C0E" w:rsidRDefault="00024E32" w:rsidP="00024E3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506C0E">
        <w:rPr>
          <w:bCs/>
          <w:color w:val="FF0000"/>
          <w:sz w:val="28"/>
          <w:szCs w:val="28"/>
        </w:rPr>
        <w:t>1.Внести изменения  в решение Совета депутатов  №154  от 04.10.2019  «</w:t>
      </w:r>
      <w:r w:rsidRPr="00506C0E">
        <w:rPr>
          <w:color w:val="FF0000"/>
          <w:sz w:val="28"/>
          <w:szCs w:val="28"/>
        </w:rPr>
        <w:t>Об утверждении Положения «</w:t>
      </w:r>
      <w:r w:rsidRPr="00506C0E">
        <w:rPr>
          <w:bCs/>
          <w:color w:val="FF0000"/>
          <w:sz w:val="28"/>
          <w:szCs w:val="28"/>
        </w:rPr>
        <w:t>О земельном налоге</w:t>
      </w:r>
      <w:r w:rsidRPr="00506C0E">
        <w:rPr>
          <w:color w:val="FF0000"/>
          <w:sz w:val="28"/>
          <w:szCs w:val="28"/>
        </w:rPr>
        <w:t xml:space="preserve"> по муниципальному образованию Имангуловский  сельсовет Октябрьского района Оренбургской области»:</w:t>
      </w:r>
    </w:p>
    <w:p w:rsidR="00024E32" w:rsidRPr="00506C0E" w:rsidRDefault="00024E32" w:rsidP="00024E32">
      <w:pPr>
        <w:shd w:val="clear" w:color="auto" w:fill="FFFFFF"/>
        <w:ind w:firstLine="708"/>
        <w:jc w:val="both"/>
        <w:rPr>
          <w:bCs/>
          <w:color w:val="FF0000"/>
          <w:sz w:val="28"/>
          <w:szCs w:val="28"/>
        </w:rPr>
      </w:pPr>
      <w:r w:rsidRPr="00506C0E">
        <w:rPr>
          <w:color w:val="FF0000"/>
          <w:sz w:val="28"/>
          <w:szCs w:val="28"/>
        </w:rPr>
        <w:t xml:space="preserve">1.1.  </w:t>
      </w:r>
      <w:r w:rsidR="001F1420" w:rsidRPr="00506C0E">
        <w:rPr>
          <w:color w:val="FF0000"/>
          <w:sz w:val="28"/>
          <w:szCs w:val="28"/>
        </w:rPr>
        <w:t xml:space="preserve"> Приложение  к  решению</w:t>
      </w:r>
      <w:r w:rsidRPr="00506C0E">
        <w:rPr>
          <w:color w:val="FF0000"/>
          <w:sz w:val="28"/>
          <w:szCs w:val="28"/>
        </w:rPr>
        <w:t xml:space="preserve"> читать в новой  редакции следующего содержания согласно приложению. </w:t>
      </w:r>
    </w:p>
    <w:p w:rsidR="00590C59" w:rsidRPr="00506C0E" w:rsidRDefault="00590C59" w:rsidP="00590C59">
      <w:pPr>
        <w:shd w:val="clear" w:color="auto" w:fill="FFFFFF"/>
        <w:ind w:firstLine="708"/>
        <w:jc w:val="both"/>
        <w:rPr>
          <w:color w:val="FF0000"/>
          <w:sz w:val="23"/>
          <w:szCs w:val="23"/>
        </w:rPr>
      </w:pPr>
      <w:r w:rsidRPr="00506C0E">
        <w:rPr>
          <w:color w:val="FF0000"/>
          <w:sz w:val="28"/>
          <w:szCs w:val="28"/>
        </w:rPr>
        <w:t xml:space="preserve"> 2.</w:t>
      </w:r>
      <w:r w:rsidRPr="00506C0E">
        <w:rPr>
          <w:color w:val="FF0000"/>
          <w:sz w:val="14"/>
          <w:szCs w:val="14"/>
        </w:rPr>
        <w:t>   </w:t>
      </w:r>
      <w:r w:rsidRPr="00506C0E">
        <w:rPr>
          <w:color w:val="FF0000"/>
          <w:sz w:val="28"/>
          <w:szCs w:val="28"/>
        </w:rPr>
        <w:t>Разместить данное решение на официальном сайте   администрации  МО Имангуловский сельсовет в информационно-телекоммуникационной сети «Интернет».</w:t>
      </w:r>
    </w:p>
    <w:p w:rsidR="00590C59" w:rsidRPr="00506C0E" w:rsidRDefault="00590C59" w:rsidP="00590C59">
      <w:pPr>
        <w:jc w:val="both"/>
        <w:rPr>
          <w:color w:val="FF0000"/>
          <w:sz w:val="28"/>
          <w:szCs w:val="28"/>
        </w:rPr>
      </w:pPr>
      <w:r w:rsidRPr="00506C0E">
        <w:rPr>
          <w:color w:val="FF0000"/>
          <w:sz w:val="28"/>
          <w:szCs w:val="28"/>
        </w:rPr>
        <w:t xml:space="preserve">    </w:t>
      </w:r>
      <w:r w:rsidRPr="00506C0E">
        <w:rPr>
          <w:color w:val="FF0000"/>
          <w:sz w:val="28"/>
          <w:szCs w:val="28"/>
        </w:rPr>
        <w:tab/>
        <w:t>3.Контроль за исполнением настоящего решения оставляю за собой.</w:t>
      </w:r>
    </w:p>
    <w:p w:rsidR="00590C59" w:rsidRPr="00506C0E" w:rsidRDefault="00590C59" w:rsidP="00590C59">
      <w:pPr>
        <w:jc w:val="both"/>
        <w:rPr>
          <w:color w:val="FF0000"/>
          <w:sz w:val="28"/>
          <w:szCs w:val="28"/>
        </w:rPr>
      </w:pPr>
      <w:r w:rsidRPr="00506C0E">
        <w:rPr>
          <w:color w:val="FF0000"/>
          <w:sz w:val="28"/>
          <w:szCs w:val="28"/>
        </w:rPr>
        <w:tab/>
        <w:t>4.Настоящее решение вступает в силу после официального обнародования.</w:t>
      </w:r>
    </w:p>
    <w:p w:rsidR="008F61F3" w:rsidRPr="00506C0E" w:rsidRDefault="008F61F3" w:rsidP="009B2C2F">
      <w:pPr>
        <w:shd w:val="clear" w:color="auto" w:fill="FFFFFF"/>
        <w:spacing w:line="322" w:lineRule="exact"/>
        <w:ind w:right="29"/>
        <w:jc w:val="both"/>
        <w:rPr>
          <w:color w:val="FF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="002C20B0">
        <w:rPr>
          <w:color w:val="000000"/>
          <w:sz w:val="28"/>
          <w:szCs w:val="28"/>
        </w:rPr>
        <w:t xml:space="preserve">                 Р.В.Абушахмин</w:t>
      </w:r>
    </w:p>
    <w:p w:rsidR="00590C59" w:rsidRDefault="00590C59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2C20B0" w:rsidRPr="006775CA" w:rsidRDefault="002C20B0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А.А.Исанчурин</w:t>
      </w: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590C59" w:rsidRPr="00827BA5" w:rsidRDefault="00590C59" w:rsidP="00590C59">
      <w:pPr>
        <w:jc w:val="both"/>
        <w:rPr>
          <w:sz w:val="28"/>
          <w:szCs w:val="28"/>
        </w:rPr>
      </w:pPr>
      <w:r w:rsidRPr="00827BA5">
        <w:rPr>
          <w:sz w:val="28"/>
          <w:szCs w:val="28"/>
        </w:rPr>
        <w:t>Разослано: администрации, прокуратуре</w:t>
      </w:r>
    </w:p>
    <w:p w:rsidR="008F61F3" w:rsidRDefault="008F61F3" w:rsidP="0021041D">
      <w:pPr>
        <w:shd w:val="clear" w:color="auto" w:fill="FFFFFF"/>
        <w:spacing w:line="322" w:lineRule="exact"/>
        <w:ind w:right="29"/>
        <w:jc w:val="center"/>
        <w:rPr>
          <w:color w:val="000000"/>
          <w:sz w:val="22"/>
          <w:szCs w:val="22"/>
          <w:u w:val="single"/>
        </w:rPr>
      </w:pPr>
    </w:p>
    <w:p w:rsidR="00A4727A" w:rsidRDefault="00A4727A" w:rsidP="00590C59">
      <w:pPr>
        <w:ind w:right="-55"/>
        <w:jc w:val="both"/>
        <w:rPr>
          <w:sz w:val="28"/>
          <w:szCs w:val="28"/>
        </w:rPr>
      </w:pPr>
    </w:p>
    <w:p w:rsidR="00024E32" w:rsidRDefault="00024E32" w:rsidP="00590C59">
      <w:pPr>
        <w:ind w:right="-55"/>
        <w:jc w:val="both"/>
        <w:rPr>
          <w:sz w:val="28"/>
          <w:szCs w:val="28"/>
        </w:rPr>
      </w:pPr>
    </w:p>
    <w:p w:rsidR="00024E32" w:rsidRDefault="00024E32" w:rsidP="00590C59">
      <w:pPr>
        <w:ind w:right="-55"/>
        <w:jc w:val="both"/>
        <w:rPr>
          <w:sz w:val="28"/>
          <w:szCs w:val="28"/>
        </w:rPr>
      </w:pPr>
    </w:p>
    <w:p w:rsidR="00A4727A" w:rsidRPr="00A4727A" w:rsidRDefault="002C20B0" w:rsidP="002C20B0">
      <w:pPr>
        <w:ind w:left="4250"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27A" w:rsidRPr="00A4727A">
        <w:rPr>
          <w:sz w:val="28"/>
          <w:szCs w:val="28"/>
        </w:rPr>
        <w:t xml:space="preserve">П р и л о ж е н и е  1 </w:t>
      </w:r>
      <w:r w:rsidR="00A4727A" w:rsidRPr="00A4727A">
        <w:rPr>
          <w:sz w:val="28"/>
          <w:szCs w:val="28"/>
        </w:rPr>
        <w:tab/>
        <w:t xml:space="preserve"> </w:t>
      </w:r>
    </w:p>
    <w:p w:rsidR="00A4727A" w:rsidRPr="00A4727A" w:rsidRDefault="00A4727A" w:rsidP="00A472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27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4727A" w:rsidRPr="00A4727A" w:rsidRDefault="00A4727A" w:rsidP="00A472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727A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A4727A" w:rsidRPr="00A4727A" w:rsidRDefault="00A4727A" w:rsidP="00A472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Имангуловский сельсовет</w:t>
      </w:r>
    </w:p>
    <w:p w:rsidR="00A4727A" w:rsidRPr="00A4727A" w:rsidRDefault="00A4727A" w:rsidP="00A472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4727A">
        <w:rPr>
          <w:rFonts w:ascii="Times New Roman" w:hAnsi="Times New Roman" w:cs="Times New Roman"/>
          <w:sz w:val="28"/>
          <w:szCs w:val="28"/>
        </w:rPr>
        <w:t xml:space="preserve">от </w:t>
      </w:r>
      <w:r w:rsidR="00024E32">
        <w:rPr>
          <w:rFonts w:ascii="Times New Roman" w:hAnsi="Times New Roman" w:cs="Times New Roman"/>
          <w:sz w:val="28"/>
          <w:szCs w:val="28"/>
        </w:rPr>
        <w:t>05.12.</w:t>
      </w:r>
      <w:r w:rsidRPr="00A4727A">
        <w:rPr>
          <w:rFonts w:ascii="Times New Roman" w:hAnsi="Times New Roman" w:cs="Times New Roman"/>
          <w:sz w:val="28"/>
          <w:szCs w:val="28"/>
        </w:rPr>
        <w:t>2019  №</w:t>
      </w:r>
      <w:r w:rsidR="00024E32">
        <w:rPr>
          <w:rFonts w:ascii="Times New Roman" w:hAnsi="Times New Roman" w:cs="Times New Roman"/>
          <w:sz w:val="28"/>
          <w:szCs w:val="28"/>
        </w:rPr>
        <w:t>156</w:t>
      </w:r>
    </w:p>
    <w:p w:rsidR="002044D6" w:rsidRDefault="002044D6" w:rsidP="002044D6">
      <w:pPr>
        <w:shd w:val="clear" w:color="auto" w:fill="FFFFFF"/>
        <w:tabs>
          <w:tab w:val="left" w:pos="696"/>
        </w:tabs>
        <w:ind w:left="709"/>
        <w:jc w:val="center"/>
        <w:rPr>
          <w:b/>
        </w:rPr>
      </w:pPr>
    </w:p>
    <w:p w:rsidR="001F1420" w:rsidRPr="00C077B8" w:rsidRDefault="001F1420" w:rsidP="001F1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>Положение</w:t>
      </w:r>
    </w:p>
    <w:p w:rsidR="001F1420" w:rsidRPr="00C077B8" w:rsidRDefault="001F1420" w:rsidP="001F1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A2E5A" w:rsidRDefault="001F1420" w:rsidP="001F14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077B8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C077B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C077B8">
        <w:rPr>
          <w:rFonts w:ascii="Times New Roman" w:hAnsi="Times New Roman" w:cs="Times New Roman"/>
          <w:sz w:val="28"/>
          <w:szCs w:val="28"/>
        </w:rPr>
        <w:t>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A2E5A" w:rsidRDefault="001F1420" w:rsidP="001F14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5A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1F1420" w:rsidRPr="00C077B8" w:rsidRDefault="001F1420" w:rsidP="001F14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1420" w:rsidRPr="00C077B8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1F1420" w:rsidRPr="00234C94" w:rsidRDefault="001F1420" w:rsidP="001F1420">
      <w:pPr>
        <w:ind w:right="-6"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 xml:space="preserve">1) </w:t>
      </w:r>
      <w:r w:rsidR="00EB5972">
        <w:rPr>
          <w:b/>
          <w:sz w:val="28"/>
          <w:szCs w:val="28"/>
        </w:rPr>
        <w:t>0,16</w:t>
      </w:r>
      <w:r w:rsidRPr="00F719F8">
        <w:rPr>
          <w:b/>
          <w:sz w:val="28"/>
          <w:szCs w:val="28"/>
        </w:rPr>
        <w:t xml:space="preserve"> процента</w:t>
      </w:r>
      <w:r w:rsidRPr="00234C94">
        <w:rPr>
          <w:sz w:val="28"/>
          <w:szCs w:val="28"/>
        </w:rPr>
        <w:t xml:space="preserve"> в отношении земельных участков: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F1420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2)0,3</w:t>
      </w:r>
      <w:r w:rsidRPr="001F1420">
        <w:rPr>
          <w:b/>
          <w:sz w:val="28"/>
          <w:szCs w:val="28"/>
        </w:rPr>
        <w:t xml:space="preserve"> </w:t>
      </w:r>
      <w:r w:rsidRPr="00F719F8">
        <w:rPr>
          <w:b/>
          <w:sz w:val="28"/>
          <w:szCs w:val="28"/>
        </w:rPr>
        <w:t>процента</w:t>
      </w:r>
      <w:r w:rsidRPr="00234C94">
        <w:rPr>
          <w:sz w:val="28"/>
          <w:szCs w:val="28"/>
        </w:rPr>
        <w:t xml:space="preserve"> в отношении земельных участков</w:t>
      </w:r>
      <w:r>
        <w:rPr>
          <w:sz w:val="28"/>
          <w:szCs w:val="28"/>
        </w:rPr>
        <w:t>: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C94">
        <w:rPr>
          <w:sz w:val="28"/>
          <w:szCs w:val="28"/>
        </w:rPr>
        <w:t xml:space="preserve">занятых </w:t>
      </w:r>
      <w:hyperlink r:id="rId8" w:history="1">
        <w:r w:rsidRPr="00234C94">
          <w:rPr>
            <w:sz w:val="28"/>
            <w:szCs w:val="28"/>
          </w:rPr>
          <w:t>жилищным фондом</w:t>
        </w:r>
      </w:hyperlink>
      <w:r w:rsidRPr="00234C94">
        <w:rPr>
          <w:sz w:val="28"/>
          <w:szCs w:val="28"/>
        </w:rPr>
        <w:t xml:space="preserve"> и </w:t>
      </w:r>
      <w:hyperlink r:id="rId9" w:history="1">
        <w:r w:rsidRPr="00234C94">
          <w:rPr>
            <w:sz w:val="28"/>
            <w:szCs w:val="28"/>
          </w:rPr>
          <w:t>объектами инженерной инфраструктуры</w:t>
        </w:r>
      </w:hyperlink>
      <w:r w:rsidRPr="00234C94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234C94">
          <w:rPr>
            <w:sz w:val="28"/>
            <w:szCs w:val="28"/>
          </w:rPr>
          <w:t>законом</w:t>
        </w:r>
      </w:hyperlink>
      <w:r w:rsidRPr="00234C94"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234C94">
          <w:rPr>
            <w:sz w:val="28"/>
            <w:szCs w:val="28"/>
          </w:rPr>
          <w:t>законодательством</w:t>
        </w:r>
      </w:hyperlink>
      <w:r w:rsidRPr="00234C94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F1420" w:rsidRPr="00234C94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C94">
        <w:rPr>
          <w:rFonts w:ascii="Times New Roman" w:hAnsi="Times New Roman" w:cs="Times New Roman"/>
          <w:sz w:val="28"/>
          <w:szCs w:val="28"/>
        </w:rPr>
        <w:lastRenderedPageBreak/>
        <w:t>2) 1,5 процента в отношении прочих земельных участков.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A2E5A" w:rsidRDefault="001F1420" w:rsidP="001F1420">
      <w:pPr>
        <w:pStyle w:val="ConsPlusNormal"/>
        <w:numPr>
          <w:ilvl w:val="0"/>
          <w:numId w:val="4"/>
        </w:numPr>
        <w:adjustRightInd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A">
        <w:rPr>
          <w:rFonts w:ascii="Times New Roman" w:hAnsi="Times New Roman" w:cs="Times New Roman"/>
          <w:b/>
          <w:sz w:val="28"/>
          <w:szCs w:val="28"/>
        </w:rPr>
        <w:t>Налоговые льготы и вычеты</w:t>
      </w:r>
    </w:p>
    <w:p w:rsidR="001F1420" w:rsidRDefault="001F1420" w:rsidP="001F1420">
      <w:pPr>
        <w:pStyle w:val="ConsNonformat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1F1420" w:rsidRPr="00281A77" w:rsidRDefault="001F1420" w:rsidP="00EB5972">
      <w:pPr>
        <w:pStyle w:val="ConsNonformat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281A77">
        <w:rPr>
          <w:rFonts w:ascii="Times New Roman" w:hAnsi="Times New Roman"/>
          <w:bCs/>
          <w:sz w:val="28"/>
          <w:szCs w:val="28"/>
        </w:rPr>
        <w:t>Налоговые льготы предоставляются    категориям налогоплательщиков</w:t>
      </w:r>
      <w:r w:rsidRPr="00281A7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81A77">
        <w:rPr>
          <w:rFonts w:ascii="Times New Roman" w:hAnsi="Times New Roman"/>
          <w:bCs/>
          <w:sz w:val="28"/>
          <w:szCs w:val="28"/>
        </w:rPr>
        <w:t xml:space="preserve"> предусмотренные  ст.  395  главы 31  НК </w:t>
      </w:r>
      <w:r w:rsidR="00EB5972">
        <w:rPr>
          <w:rFonts w:ascii="Times New Roman" w:hAnsi="Times New Roman"/>
          <w:bCs/>
          <w:sz w:val="28"/>
          <w:szCs w:val="28"/>
        </w:rPr>
        <w:t>.</w:t>
      </w:r>
    </w:p>
    <w:p w:rsidR="001F1420" w:rsidRPr="00C077B8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2" w:history="1">
        <w:r w:rsidRPr="00C077B8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77B8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1F1420" w:rsidRDefault="001F1420" w:rsidP="001F1420">
      <w:pPr>
        <w:pStyle w:val="ConsNonformat"/>
        <w:ind w:right="-426"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F1420" w:rsidRPr="00F5024D" w:rsidRDefault="001F1420" w:rsidP="001F1420">
      <w:pPr>
        <w:pStyle w:val="ConsNonformat"/>
        <w:widowControl/>
        <w:numPr>
          <w:ilvl w:val="0"/>
          <w:numId w:val="4"/>
        </w:numPr>
        <w:autoSpaceDE/>
        <w:autoSpaceDN/>
        <w:adjustRightInd/>
        <w:ind w:righ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F5024D">
        <w:rPr>
          <w:rFonts w:ascii="Times New Roman" w:hAnsi="Times New Roman"/>
          <w:b/>
          <w:bCs/>
          <w:sz w:val="28"/>
          <w:szCs w:val="28"/>
        </w:rPr>
        <w:t>Порядок  и сроки  уплаты  налога и авансовых  платежей</w:t>
      </w:r>
    </w:p>
    <w:p w:rsidR="001F1420" w:rsidRPr="008A5EC8" w:rsidRDefault="001F1420" w:rsidP="001F1420">
      <w:pPr>
        <w:pStyle w:val="ConsNonformat"/>
        <w:ind w:left="720" w:right="-426"/>
        <w:jc w:val="both"/>
        <w:rPr>
          <w:rFonts w:ascii="Times New Roman" w:hAnsi="Times New Roman"/>
          <w:bCs/>
          <w:sz w:val="28"/>
          <w:szCs w:val="28"/>
        </w:rPr>
      </w:pPr>
    </w:p>
    <w:p w:rsidR="001F1420" w:rsidRDefault="001F1420" w:rsidP="001F1420">
      <w:pPr>
        <w:pStyle w:val="ConsNonformat"/>
        <w:ind w:right="-426" w:firstLine="540"/>
        <w:jc w:val="both"/>
        <w:rPr>
          <w:rFonts w:ascii="Times New Roman" w:hAnsi="Times New Roman"/>
          <w:bCs/>
          <w:sz w:val="28"/>
          <w:szCs w:val="28"/>
        </w:rPr>
      </w:pPr>
      <w:r w:rsidRPr="008A5EC8">
        <w:rPr>
          <w:rFonts w:ascii="Times New Roman" w:hAnsi="Times New Roman"/>
          <w:bCs/>
          <w:sz w:val="28"/>
          <w:szCs w:val="28"/>
        </w:rPr>
        <w:t xml:space="preserve"> Налог и авансовые платежи по налогу подлежат уплате по месту нахождения земельных  участков, признаваемых  объектом  налогообложения.</w:t>
      </w:r>
    </w:p>
    <w:p w:rsidR="001F1420" w:rsidRPr="00F5024D" w:rsidRDefault="001F1420" w:rsidP="001F1420">
      <w:pPr>
        <w:pStyle w:val="ConsNonformat"/>
        <w:ind w:right="-426" w:firstLine="540"/>
        <w:jc w:val="both"/>
        <w:rPr>
          <w:rFonts w:ascii="Times New Roman" w:hAnsi="Times New Roman"/>
          <w:bCs/>
          <w:sz w:val="28"/>
          <w:szCs w:val="28"/>
        </w:rPr>
      </w:pPr>
      <w:r w:rsidRPr="00F5024D">
        <w:rPr>
          <w:rFonts w:ascii="Times New Roman" w:hAnsi="Times New Roman"/>
          <w:bCs/>
          <w:sz w:val="28"/>
          <w:szCs w:val="28"/>
        </w:rPr>
        <w:t>Порядок  и сроки  уплаты  налога и авансовых  платежей</w:t>
      </w:r>
      <w:r>
        <w:rPr>
          <w:rFonts w:ascii="Times New Roman" w:hAnsi="Times New Roman"/>
          <w:bCs/>
          <w:sz w:val="28"/>
          <w:szCs w:val="28"/>
        </w:rPr>
        <w:t xml:space="preserve">  осуществляются </w:t>
      </w:r>
    </w:p>
    <w:p w:rsidR="001F1420" w:rsidRPr="00C077B8" w:rsidRDefault="001F1420" w:rsidP="001F1420">
      <w:pPr>
        <w:pStyle w:val="ConsNonformat"/>
        <w:ind w:right="-426"/>
        <w:jc w:val="both"/>
        <w:rPr>
          <w:rFonts w:ascii="Times New Roman" w:hAnsi="Times New Roman"/>
          <w:sz w:val="28"/>
          <w:szCs w:val="28"/>
        </w:rPr>
      </w:pPr>
      <w:r w:rsidRPr="008A5EC8">
        <w:rPr>
          <w:rFonts w:ascii="Times New Roman" w:hAnsi="Times New Roman"/>
          <w:bCs/>
          <w:sz w:val="28"/>
          <w:szCs w:val="28"/>
        </w:rPr>
        <w:t xml:space="preserve">в соответствии с главой 31 НК РФ.  </w:t>
      </w:r>
    </w:p>
    <w:p w:rsidR="008F61F3" w:rsidRPr="00990E09" w:rsidRDefault="008F61F3" w:rsidP="00590C59">
      <w:pPr>
        <w:pStyle w:val="1"/>
        <w:jc w:val="right"/>
        <w:rPr>
          <w:szCs w:val="28"/>
        </w:rPr>
      </w:pPr>
    </w:p>
    <w:sectPr w:rsidR="008F61F3" w:rsidRPr="00990E09" w:rsidSect="00590C59">
      <w:head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A3" w:rsidRDefault="00121DA3" w:rsidP="0047736D">
      <w:r>
        <w:separator/>
      </w:r>
    </w:p>
  </w:endnote>
  <w:endnote w:type="continuationSeparator" w:id="0">
    <w:p w:rsidR="00121DA3" w:rsidRDefault="00121DA3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A3" w:rsidRDefault="00121DA3" w:rsidP="0047736D">
      <w:r>
        <w:separator/>
      </w:r>
    </w:p>
  </w:footnote>
  <w:footnote w:type="continuationSeparator" w:id="0">
    <w:p w:rsidR="00121DA3" w:rsidRDefault="00121DA3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3" w:rsidRDefault="00014BA4">
    <w:pPr>
      <w:pStyle w:val="a6"/>
      <w:jc w:val="center"/>
    </w:pPr>
    <w:r>
      <w:fldChar w:fldCharType="begin"/>
    </w:r>
    <w:r w:rsidR="004218C7">
      <w:instrText>PAGE   \* MERGEFORMAT</w:instrText>
    </w:r>
    <w:r>
      <w:fldChar w:fldCharType="separate"/>
    </w:r>
    <w:r w:rsidR="00506C0E">
      <w:rPr>
        <w:noProof/>
      </w:rPr>
      <w:t>2</w:t>
    </w:r>
    <w:r>
      <w:rPr>
        <w:noProof/>
      </w:rPr>
      <w:fldChar w:fldCharType="end"/>
    </w:r>
  </w:p>
  <w:p w:rsidR="008F61F3" w:rsidRDefault="008F6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02D"/>
    <w:multiLevelType w:val="multilevel"/>
    <w:tmpl w:val="0E1E02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6F3F246E"/>
    <w:multiLevelType w:val="hybridMultilevel"/>
    <w:tmpl w:val="E69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037"/>
    <w:rsid w:val="00001C6F"/>
    <w:rsid w:val="00012156"/>
    <w:rsid w:val="00014BA4"/>
    <w:rsid w:val="00024E32"/>
    <w:rsid w:val="00040727"/>
    <w:rsid w:val="000432F2"/>
    <w:rsid w:val="00067CC8"/>
    <w:rsid w:val="0008769B"/>
    <w:rsid w:val="00092B41"/>
    <w:rsid w:val="000A2692"/>
    <w:rsid w:val="000B0AA7"/>
    <w:rsid w:val="000C24EE"/>
    <w:rsid w:val="00106F56"/>
    <w:rsid w:val="00121DA3"/>
    <w:rsid w:val="00125A15"/>
    <w:rsid w:val="00125A92"/>
    <w:rsid w:val="00141C1E"/>
    <w:rsid w:val="00170948"/>
    <w:rsid w:val="00197E81"/>
    <w:rsid w:val="001A3E0A"/>
    <w:rsid w:val="001B0475"/>
    <w:rsid w:val="001B1E06"/>
    <w:rsid w:val="001C2B47"/>
    <w:rsid w:val="001E64DA"/>
    <w:rsid w:val="001F1420"/>
    <w:rsid w:val="001F51F6"/>
    <w:rsid w:val="002018FF"/>
    <w:rsid w:val="002044D6"/>
    <w:rsid w:val="002076CD"/>
    <w:rsid w:val="0021041D"/>
    <w:rsid w:val="00210984"/>
    <w:rsid w:val="0021203F"/>
    <w:rsid w:val="00222307"/>
    <w:rsid w:val="00231D71"/>
    <w:rsid w:val="00254CAD"/>
    <w:rsid w:val="002643BE"/>
    <w:rsid w:val="002A23A1"/>
    <w:rsid w:val="002C20B0"/>
    <w:rsid w:val="002C7C18"/>
    <w:rsid w:val="002E1A8E"/>
    <w:rsid w:val="003000B6"/>
    <w:rsid w:val="00300F74"/>
    <w:rsid w:val="003040C4"/>
    <w:rsid w:val="00314F9B"/>
    <w:rsid w:val="00323801"/>
    <w:rsid w:val="003306C4"/>
    <w:rsid w:val="00342525"/>
    <w:rsid w:val="003508DE"/>
    <w:rsid w:val="0035126E"/>
    <w:rsid w:val="00386369"/>
    <w:rsid w:val="003879BD"/>
    <w:rsid w:val="003908F6"/>
    <w:rsid w:val="003A3115"/>
    <w:rsid w:val="003E0B76"/>
    <w:rsid w:val="003F6457"/>
    <w:rsid w:val="00401056"/>
    <w:rsid w:val="00412556"/>
    <w:rsid w:val="004218C7"/>
    <w:rsid w:val="00443556"/>
    <w:rsid w:val="00472C91"/>
    <w:rsid w:val="0047736D"/>
    <w:rsid w:val="004D3E42"/>
    <w:rsid w:val="004E120C"/>
    <w:rsid w:val="00506C0E"/>
    <w:rsid w:val="005344E3"/>
    <w:rsid w:val="005437E4"/>
    <w:rsid w:val="005729B3"/>
    <w:rsid w:val="00590C59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62D8"/>
    <w:rsid w:val="006775CA"/>
    <w:rsid w:val="006821EF"/>
    <w:rsid w:val="006A40A8"/>
    <w:rsid w:val="006D2398"/>
    <w:rsid w:val="006D7037"/>
    <w:rsid w:val="006E16FB"/>
    <w:rsid w:val="006E5B1C"/>
    <w:rsid w:val="00726CCF"/>
    <w:rsid w:val="00727AC2"/>
    <w:rsid w:val="0075185B"/>
    <w:rsid w:val="007631A6"/>
    <w:rsid w:val="00786DD9"/>
    <w:rsid w:val="007D077C"/>
    <w:rsid w:val="007D48EF"/>
    <w:rsid w:val="007F6AE5"/>
    <w:rsid w:val="00815F84"/>
    <w:rsid w:val="00816B3A"/>
    <w:rsid w:val="00823661"/>
    <w:rsid w:val="00834ED3"/>
    <w:rsid w:val="008468D1"/>
    <w:rsid w:val="008479FF"/>
    <w:rsid w:val="008A0863"/>
    <w:rsid w:val="008D646E"/>
    <w:rsid w:val="008D7C52"/>
    <w:rsid w:val="008F61F3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042D1"/>
    <w:rsid w:val="00A353EA"/>
    <w:rsid w:val="00A4727A"/>
    <w:rsid w:val="00A65552"/>
    <w:rsid w:val="00A73462"/>
    <w:rsid w:val="00AA3C16"/>
    <w:rsid w:val="00AB36BC"/>
    <w:rsid w:val="00AB70DC"/>
    <w:rsid w:val="00AC1308"/>
    <w:rsid w:val="00AE051E"/>
    <w:rsid w:val="00AE16F1"/>
    <w:rsid w:val="00B05797"/>
    <w:rsid w:val="00B22E7E"/>
    <w:rsid w:val="00B54FA0"/>
    <w:rsid w:val="00BA5183"/>
    <w:rsid w:val="00BB24D5"/>
    <w:rsid w:val="00BE03ED"/>
    <w:rsid w:val="00BF62C3"/>
    <w:rsid w:val="00C0500E"/>
    <w:rsid w:val="00C146B4"/>
    <w:rsid w:val="00C160AB"/>
    <w:rsid w:val="00C31621"/>
    <w:rsid w:val="00C46A32"/>
    <w:rsid w:val="00C53D3E"/>
    <w:rsid w:val="00C729C0"/>
    <w:rsid w:val="00C93C5D"/>
    <w:rsid w:val="00CA2F31"/>
    <w:rsid w:val="00CA3A59"/>
    <w:rsid w:val="00D0203B"/>
    <w:rsid w:val="00D02CA4"/>
    <w:rsid w:val="00D06701"/>
    <w:rsid w:val="00D16EDE"/>
    <w:rsid w:val="00D40D7E"/>
    <w:rsid w:val="00D4770D"/>
    <w:rsid w:val="00D50209"/>
    <w:rsid w:val="00D71394"/>
    <w:rsid w:val="00D80C2F"/>
    <w:rsid w:val="00D91250"/>
    <w:rsid w:val="00DE1B96"/>
    <w:rsid w:val="00DE649C"/>
    <w:rsid w:val="00E0617A"/>
    <w:rsid w:val="00E2687C"/>
    <w:rsid w:val="00E464AC"/>
    <w:rsid w:val="00E667AC"/>
    <w:rsid w:val="00E71041"/>
    <w:rsid w:val="00E83E9A"/>
    <w:rsid w:val="00E86E33"/>
    <w:rsid w:val="00E90C4B"/>
    <w:rsid w:val="00EA1102"/>
    <w:rsid w:val="00EB5972"/>
    <w:rsid w:val="00EC0CE1"/>
    <w:rsid w:val="00EC5540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34ED3"/>
    <w:pPr>
      <w:ind w:left="720"/>
    </w:pPr>
  </w:style>
  <w:style w:type="paragraph" w:customStyle="1" w:styleId="ConsNonformat">
    <w:name w:val="ConsNonformat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4727A"/>
    <w:rPr>
      <w:rFonts w:ascii="Times New Roman" w:eastAsia="Times New Roman" w:hAnsi="Times New Roman"/>
      <w:sz w:val="28"/>
      <w:szCs w:val="20"/>
    </w:rPr>
  </w:style>
  <w:style w:type="character" w:customStyle="1" w:styleId="2">
    <w:name w:val="Основной текст с отступом 2 Знак"/>
    <w:link w:val="20"/>
    <w:locked/>
    <w:rsid w:val="00A4727A"/>
    <w:rPr>
      <w:sz w:val="28"/>
      <w:szCs w:val="28"/>
    </w:rPr>
  </w:style>
  <w:style w:type="paragraph" w:styleId="20">
    <w:name w:val="Body Text Indent 2"/>
    <w:basedOn w:val="a"/>
    <w:link w:val="2"/>
    <w:rsid w:val="00A4727A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4727A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024E3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024E32"/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rsid w:val="001F14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pple-style-span">
    <w:name w:val="apple-style-span"/>
    <w:basedOn w:val="a0"/>
    <w:rsid w:val="001F1420"/>
  </w:style>
  <w:style w:type="character" w:customStyle="1" w:styleId="blk">
    <w:name w:val="blk"/>
    <w:basedOn w:val="a0"/>
    <w:rsid w:val="001F1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241E0024618076A6F0E6519EC3BBF15378EBC6D5D650A1192B4C09156F285885DBF063A13E8772186887592i7MBJ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5CB0CA56359217E25C70F11DA44D8381D730FAF0376F264B685ACE83D9AFF670B60CD69AEE0ED2AB0450F1F3u3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6A7C-16EE-4359-8E31-805A96E8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user</cp:lastModifiedBy>
  <cp:revision>15</cp:revision>
  <cp:lastPrinted>2019-12-06T06:58:00Z</cp:lastPrinted>
  <dcterms:created xsi:type="dcterms:W3CDTF">2019-09-17T05:43:00Z</dcterms:created>
  <dcterms:modified xsi:type="dcterms:W3CDTF">2019-12-09T11:03:00Z</dcterms:modified>
</cp:coreProperties>
</file>