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D3" w:rsidRDefault="00A747D3"/>
    <w:p w:rsidR="00A747D3" w:rsidRDefault="00A747D3"/>
    <w:tbl>
      <w:tblPr>
        <w:tblpPr w:leftFromText="180" w:rightFromText="180" w:vertAnchor="text" w:horzAnchor="margin" w:tblpY="10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53"/>
        <w:gridCol w:w="4961"/>
      </w:tblGrid>
      <w:tr w:rsidR="00A747D3" w:rsidTr="00A747D3">
        <w:trPr>
          <w:cantSplit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747D3" w:rsidRDefault="00A747D3" w:rsidP="00A747D3">
            <w:pPr>
              <w:jc w:val="both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A747D3" w:rsidRDefault="00A747D3" w:rsidP="00A747D3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47D3" w:rsidRDefault="00A747D3" w:rsidP="00A747D3">
            <w:pPr>
              <w:jc w:val="center"/>
              <w:rPr>
                <w:sz w:val="32"/>
                <w:szCs w:val="32"/>
              </w:rPr>
            </w:pPr>
          </w:p>
        </w:tc>
      </w:tr>
    </w:tbl>
    <w:p w:rsidR="00A747D3" w:rsidRDefault="00A747D3"/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A1435F" w:rsidRPr="00667F18" w:rsidTr="006F1A19">
        <w:trPr>
          <w:trHeight w:val="967"/>
        </w:trPr>
        <w:tc>
          <w:tcPr>
            <w:tcW w:w="4640" w:type="dxa"/>
            <w:gridSpan w:val="4"/>
          </w:tcPr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Имангуловский</w:t>
            </w:r>
            <w:proofErr w:type="spellEnd"/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A1435F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A1435F" w:rsidRPr="009A7E2F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435F" w:rsidRPr="00667F18" w:rsidRDefault="00361B23" w:rsidP="006F1A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третьего</w:t>
            </w:r>
            <w:r w:rsidR="00A1435F" w:rsidRPr="00667F18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</w:t>
            </w:r>
            <w:r w:rsidR="00361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22.06.2020 </w:t>
            </w: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 </w:t>
            </w:r>
            <w:r w:rsidR="005D3987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A1435F" w:rsidRPr="00667F18" w:rsidRDefault="00A1435F" w:rsidP="006F1A19"/>
        </w:tc>
        <w:tc>
          <w:tcPr>
            <w:tcW w:w="1496" w:type="dxa"/>
          </w:tcPr>
          <w:p w:rsidR="00A1435F" w:rsidRPr="00667F18" w:rsidRDefault="00A1435F" w:rsidP="006F1A1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A1435F" w:rsidRPr="00667F18" w:rsidRDefault="00A1435F" w:rsidP="006F1A19">
            <w:pPr>
              <w:jc w:val="center"/>
              <w:rPr>
                <w:sz w:val="28"/>
                <w:szCs w:val="28"/>
              </w:rPr>
            </w:pPr>
          </w:p>
        </w:tc>
      </w:tr>
      <w:tr w:rsidR="00A1435F" w:rsidRPr="00667F18" w:rsidTr="006F1A19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435F" w:rsidRPr="00667F18" w:rsidRDefault="00A1435F" w:rsidP="006F1A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A1435F" w:rsidRPr="00667F18" w:rsidRDefault="00A1435F" w:rsidP="006F1A19">
            <w:pPr>
              <w:pStyle w:val="a4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435F" w:rsidRPr="00667F18" w:rsidRDefault="00A1435F" w:rsidP="006F1A19">
            <w:pPr>
              <w:pStyle w:val="a4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5F" w:rsidRPr="002A23A1" w:rsidTr="006F1A19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  <w:hideMark/>
          </w:tcPr>
          <w:p w:rsidR="00A1435F" w:rsidRPr="002A23A1" w:rsidRDefault="00A1435F" w:rsidP="006F1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назначении </w:t>
            </w:r>
            <w:proofErr w:type="gramStart"/>
            <w:r>
              <w:rPr>
                <w:sz w:val="26"/>
                <w:szCs w:val="26"/>
              </w:rPr>
              <w:t>выборов депутатов Совета депутатов муниципального образования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Имангуловский</w:t>
            </w:r>
            <w:proofErr w:type="spellEnd"/>
            <w:r>
              <w:rPr>
                <w:sz w:val="26"/>
                <w:szCs w:val="26"/>
              </w:rPr>
              <w:t xml:space="preserve"> сельсовет Октябрьского района Оренбургской области</w:t>
            </w:r>
            <w:r w:rsidR="00361B23">
              <w:rPr>
                <w:sz w:val="26"/>
                <w:szCs w:val="26"/>
              </w:rPr>
              <w:t xml:space="preserve">  четвертого созыва</w:t>
            </w:r>
          </w:p>
        </w:tc>
      </w:tr>
    </w:tbl>
    <w:p w:rsidR="009A628F" w:rsidRPr="009A628F" w:rsidRDefault="009A628F" w:rsidP="009A628F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proofErr w:type="gramStart"/>
      <w:r w:rsidRPr="0082789E">
        <w:rPr>
          <w:b w:val="0"/>
          <w:sz w:val="28"/>
          <w:szCs w:val="28"/>
        </w:rPr>
        <w:t xml:space="preserve">В соответствии </w:t>
      </w:r>
      <w:r w:rsidRPr="00FE6F24">
        <w:rPr>
          <w:b w:val="0"/>
          <w:sz w:val="28"/>
          <w:szCs w:val="28"/>
        </w:rPr>
        <w:t>с пунктами 3,</w:t>
      </w:r>
      <w:r>
        <w:rPr>
          <w:b w:val="0"/>
          <w:sz w:val="28"/>
          <w:szCs w:val="28"/>
        </w:rPr>
        <w:t xml:space="preserve"> </w:t>
      </w:r>
      <w:r w:rsidRPr="00FE6F24">
        <w:rPr>
          <w:b w:val="0"/>
          <w:sz w:val="28"/>
          <w:szCs w:val="28"/>
        </w:rPr>
        <w:t>6,</w:t>
      </w:r>
      <w:r>
        <w:rPr>
          <w:b w:val="0"/>
          <w:sz w:val="28"/>
          <w:szCs w:val="28"/>
        </w:rPr>
        <w:t xml:space="preserve"> </w:t>
      </w:r>
      <w:r w:rsidRPr="00FE6F24">
        <w:rPr>
          <w:b w:val="0"/>
          <w:sz w:val="28"/>
          <w:szCs w:val="28"/>
        </w:rPr>
        <w:t>7 статьи 10, пунктами 8, 9 статьи 71 Федерального закона от 12 июня 2002 года №</w:t>
      </w:r>
      <w:r>
        <w:rPr>
          <w:b w:val="0"/>
          <w:sz w:val="28"/>
          <w:szCs w:val="28"/>
        </w:rPr>
        <w:t xml:space="preserve"> </w:t>
      </w:r>
      <w:r w:rsidRPr="00FE6F24">
        <w:rPr>
          <w:b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</w:t>
      </w:r>
      <w:r w:rsidRPr="0082789E">
        <w:rPr>
          <w:b w:val="0"/>
          <w:sz w:val="28"/>
          <w:szCs w:val="28"/>
        </w:rPr>
        <w:t xml:space="preserve"> пунктом 6 статьи 7 Закона Оренбургской области </w:t>
      </w:r>
      <w:r>
        <w:rPr>
          <w:b w:val="0"/>
          <w:sz w:val="28"/>
          <w:szCs w:val="28"/>
        </w:rPr>
        <w:t xml:space="preserve">от </w:t>
      </w:r>
      <w:r>
        <w:rPr>
          <w:b w:val="0"/>
          <w:color w:val="000000"/>
          <w:sz w:val="28"/>
          <w:szCs w:val="28"/>
        </w:rPr>
        <w:t> 05.11.2009 №</w:t>
      </w:r>
      <w:r w:rsidRPr="0082789E">
        <w:rPr>
          <w:b w:val="0"/>
          <w:color w:val="000000"/>
          <w:sz w:val="28"/>
          <w:szCs w:val="28"/>
        </w:rPr>
        <w:t xml:space="preserve"> 3209/719-IV-ОЗ </w:t>
      </w:r>
      <w:r w:rsidRPr="0082789E">
        <w:rPr>
          <w:b w:val="0"/>
          <w:sz w:val="28"/>
          <w:szCs w:val="28"/>
        </w:rPr>
        <w:t>«О выборах депутатов представительных органов муниципальных образований в Оренбургской области», Совет депутатов муниципально</w:t>
      </w:r>
      <w:r>
        <w:rPr>
          <w:b w:val="0"/>
          <w:sz w:val="28"/>
          <w:szCs w:val="28"/>
        </w:rPr>
        <w:t>го</w:t>
      </w:r>
      <w:proofErr w:type="gramEnd"/>
      <w:r>
        <w:rPr>
          <w:b w:val="0"/>
          <w:sz w:val="28"/>
          <w:szCs w:val="28"/>
        </w:rPr>
        <w:t xml:space="preserve"> образования  </w:t>
      </w:r>
      <w:proofErr w:type="spellStart"/>
      <w:r>
        <w:rPr>
          <w:b w:val="0"/>
          <w:sz w:val="28"/>
          <w:szCs w:val="28"/>
        </w:rPr>
        <w:t>Имангуловский</w:t>
      </w:r>
      <w:proofErr w:type="spellEnd"/>
      <w:r>
        <w:rPr>
          <w:b w:val="0"/>
          <w:sz w:val="28"/>
          <w:szCs w:val="28"/>
        </w:rPr>
        <w:t xml:space="preserve">  сельсовет </w:t>
      </w:r>
      <w:r>
        <w:rPr>
          <w:sz w:val="28"/>
          <w:szCs w:val="20"/>
        </w:rPr>
        <w:t>РЕШИЛ:</w:t>
      </w:r>
    </w:p>
    <w:p w:rsidR="009A628F" w:rsidRDefault="009A628F" w:rsidP="009A628F">
      <w:pPr>
        <w:jc w:val="both"/>
        <w:rPr>
          <w:sz w:val="28"/>
          <w:szCs w:val="20"/>
        </w:rPr>
      </w:pPr>
      <w:r w:rsidRPr="001F36B2">
        <w:rPr>
          <w:sz w:val="28"/>
          <w:szCs w:val="20"/>
        </w:rPr>
        <w:t xml:space="preserve">          1.</w:t>
      </w:r>
      <w:r>
        <w:rPr>
          <w:sz w:val="28"/>
          <w:szCs w:val="20"/>
        </w:rPr>
        <w:t xml:space="preserve"> Назначить выборы депутатов Совета депутатов муниципального образования </w:t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</w:r>
      <w:r>
        <w:rPr>
          <w:sz w:val="28"/>
          <w:szCs w:val="20"/>
        </w:rPr>
        <w:softHyphen/>
        <w:t xml:space="preserve"> </w:t>
      </w:r>
      <w:proofErr w:type="spellStart"/>
      <w:r>
        <w:rPr>
          <w:sz w:val="28"/>
          <w:szCs w:val="20"/>
        </w:rPr>
        <w:t>Имангуловский</w:t>
      </w:r>
      <w:proofErr w:type="spellEnd"/>
      <w:r>
        <w:rPr>
          <w:sz w:val="28"/>
          <w:szCs w:val="20"/>
        </w:rPr>
        <w:t xml:space="preserve">  сельсовет Октябрьского района Оренбургской области  четвертого  созыва на  13 сентября 2020 года.</w:t>
      </w:r>
    </w:p>
    <w:p w:rsidR="009A628F" w:rsidRDefault="009A628F" w:rsidP="009A628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2. Опубликовать настоящее решение в районной общественно-политической газете «Заря» не позднее пяти дней со дня его принятия и разместить на официальном сайте администрации муниципального образования  </w:t>
      </w:r>
      <w:proofErr w:type="spellStart"/>
      <w:r>
        <w:rPr>
          <w:sz w:val="28"/>
          <w:szCs w:val="20"/>
        </w:rPr>
        <w:t>Имангуловский</w:t>
      </w:r>
      <w:proofErr w:type="spellEnd"/>
      <w:r>
        <w:rPr>
          <w:sz w:val="28"/>
          <w:szCs w:val="20"/>
        </w:rPr>
        <w:t xml:space="preserve"> сельсовет Октябрьского  района Оренбургской области в информационно-телекоммуникационной </w:t>
      </w:r>
      <w:bookmarkStart w:id="0" w:name="_GoBack"/>
      <w:bookmarkEnd w:id="0"/>
      <w:r>
        <w:rPr>
          <w:sz w:val="28"/>
          <w:szCs w:val="20"/>
        </w:rPr>
        <w:t>сети Интернет.</w:t>
      </w:r>
    </w:p>
    <w:p w:rsidR="009A628F" w:rsidRPr="00372EC5" w:rsidRDefault="009A628F" w:rsidP="009A628F">
      <w:pPr>
        <w:ind w:firstLine="708"/>
        <w:jc w:val="both"/>
        <w:rPr>
          <w:sz w:val="28"/>
          <w:szCs w:val="28"/>
        </w:rPr>
      </w:pPr>
      <w:r w:rsidRPr="00372EC5"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 xml:space="preserve"> </w:t>
      </w:r>
      <w:r w:rsidRPr="00372EC5">
        <w:rPr>
          <w:sz w:val="28"/>
          <w:szCs w:val="28"/>
          <w:shd w:val="clear" w:color="auto" w:fill="FFFFFF"/>
        </w:rPr>
        <w:t xml:space="preserve">Настоящее решение направить в </w:t>
      </w:r>
      <w:r>
        <w:rPr>
          <w:sz w:val="28"/>
          <w:szCs w:val="28"/>
          <w:shd w:val="clear" w:color="auto" w:fill="FFFFFF"/>
        </w:rPr>
        <w:t>т</w:t>
      </w:r>
      <w:r w:rsidRPr="00372EC5">
        <w:rPr>
          <w:sz w:val="28"/>
          <w:szCs w:val="28"/>
          <w:shd w:val="clear" w:color="auto" w:fill="FFFFFF"/>
        </w:rPr>
        <w:t xml:space="preserve">ерриториальную избирательную комиссию </w:t>
      </w:r>
      <w:r>
        <w:rPr>
          <w:sz w:val="28"/>
          <w:szCs w:val="28"/>
          <w:shd w:val="clear" w:color="auto" w:fill="FFFFFF"/>
        </w:rPr>
        <w:t xml:space="preserve"> Октябрьского района Оренбургской области.</w:t>
      </w:r>
    </w:p>
    <w:p w:rsidR="009A628F" w:rsidRDefault="009A628F" w:rsidP="009A628F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4. </w:t>
      </w:r>
      <w:proofErr w:type="gramStart"/>
      <w:r w:rsidRPr="001F36B2">
        <w:rPr>
          <w:sz w:val="28"/>
          <w:szCs w:val="20"/>
        </w:rPr>
        <w:t>Контроль за</w:t>
      </w:r>
      <w:proofErr w:type="gramEnd"/>
      <w:r w:rsidRPr="001F36B2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исполнением данного решения возложить на постоянную комиссию Совета депутатов муниципального образования  </w:t>
      </w:r>
      <w:proofErr w:type="spellStart"/>
      <w:r>
        <w:rPr>
          <w:sz w:val="28"/>
          <w:szCs w:val="20"/>
        </w:rPr>
        <w:t>Имангуловский</w:t>
      </w:r>
      <w:proofErr w:type="spellEnd"/>
      <w:r>
        <w:rPr>
          <w:sz w:val="28"/>
          <w:szCs w:val="20"/>
        </w:rPr>
        <w:t xml:space="preserve">  сельсовет Октябрьского района Оренбургской области.</w:t>
      </w:r>
    </w:p>
    <w:p w:rsidR="009A628F" w:rsidRPr="008C4FAA" w:rsidRDefault="009A628F" w:rsidP="009A628F">
      <w:pPr>
        <w:jc w:val="both"/>
        <w:rPr>
          <w:spacing w:val="-20"/>
          <w:sz w:val="28"/>
          <w:szCs w:val="28"/>
        </w:rPr>
      </w:pPr>
      <w:r>
        <w:rPr>
          <w:sz w:val="28"/>
          <w:szCs w:val="20"/>
        </w:rPr>
        <w:t xml:space="preserve">         </w:t>
      </w:r>
      <w:r w:rsidRPr="001F36B2">
        <w:rPr>
          <w:sz w:val="28"/>
          <w:szCs w:val="20"/>
        </w:rPr>
        <w:tab/>
      </w:r>
      <w:r>
        <w:rPr>
          <w:sz w:val="28"/>
          <w:szCs w:val="20"/>
        </w:rPr>
        <w:t>5</w:t>
      </w:r>
      <w:r w:rsidRPr="008C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4FAA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A1435F" w:rsidRDefault="00A1435F" w:rsidP="009A628F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252"/>
      </w:tblGrid>
      <w:tr w:rsidR="00A1435F" w:rsidTr="00361B2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1435F" w:rsidRDefault="00A1435F" w:rsidP="006F1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A1435F" w:rsidRDefault="00A1435F" w:rsidP="006F1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1435F" w:rsidRDefault="00361B23" w:rsidP="00361B23">
            <w:pPr>
              <w:pStyle w:val="1"/>
              <w:jc w:val="center"/>
              <w:rPr>
                <w:noProof w:val="0"/>
                <w:lang w:val="ru-RU"/>
              </w:rPr>
            </w:pPr>
            <w:proofErr w:type="spellStart"/>
            <w:r>
              <w:rPr>
                <w:noProof w:val="0"/>
                <w:lang w:val="ru-RU"/>
              </w:rPr>
              <w:t>Р.В.Абушахмин</w:t>
            </w:r>
            <w:proofErr w:type="spellEnd"/>
            <w:r>
              <w:rPr>
                <w:noProof w:val="0"/>
                <w:lang w:val="ru-RU"/>
              </w:rPr>
              <w:t xml:space="preserve"> </w:t>
            </w:r>
          </w:p>
          <w:p w:rsidR="00523055" w:rsidRDefault="00361B23" w:rsidP="00361B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А.А.Исанчурин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3055" w:rsidRDefault="00523055" w:rsidP="006F1A19">
            <w:pPr>
              <w:jc w:val="right"/>
              <w:rPr>
                <w:sz w:val="28"/>
                <w:szCs w:val="28"/>
              </w:rPr>
            </w:pPr>
          </w:p>
        </w:tc>
      </w:tr>
    </w:tbl>
    <w:p w:rsidR="009E53D0" w:rsidRPr="00523055" w:rsidRDefault="00A1435F" w:rsidP="00523055">
      <w:pPr>
        <w:jc w:val="both"/>
      </w:pPr>
      <w:r w:rsidRPr="00523055">
        <w:t>Разослано:</w:t>
      </w:r>
      <w:r w:rsidRPr="00523055">
        <w:tab/>
        <w:t xml:space="preserve"> избирательной комиссии, постоянной комиссии Совета депутатов по бюджетной, налоговой и финансовой политике, собственности, редакции газеты «Заря», прокуратуре</w:t>
      </w:r>
    </w:p>
    <w:sectPr w:rsidR="009E53D0" w:rsidRPr="00523055" w:rsidSect="009A628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35F"/>
    <w:rsid w:val="001A766B"/>
    <w:rsid w:val="00361B23"/>
    <w:rsid w:val="003A4377"/>
    <w:rsid w:val="0044046B"/>
    <w:rsid w:val="00523055"/>
    <w:rsid w:val="00533B1C"/>
    <w:rsid w:val="0057776B"/>
    <w:rsid w:val="005D3987"/>
    <w:rsid w:val="008018A2"/>
    <w:rsid w:val="00863145"/>
    <w:rsid w:val="008717D2"/>
    <w:rsid w:val="0094013D"/>
    <w:rsid w:val="009A628F"/>
    <w:rsid w:val="009E53D0"/>
    <w:rsid w:val="00A1435F"/>
    <w:rsid w:val="00A747D3"/>
    <w:rsid w:val="00AC126E"/>
    <w:rsid w:val="00BE7106"/>
    <w:rsid w:val="00E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A62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1435F"/>
  </w:style>
  <w:style w:type="paragraph" w:styleId="a4">
    <w:name w:val="No Spacing"/>
    <w:link w:val="a3"/>
    <w:uiPriority w:val="1"/>
    <w:qFormat/>
    <w:rsid w:val="00A1435F"/>
    <w:pPr>
      <w:spacing w:after="0" w:line="240" w:lineRule="auto"/>
    </w:pPr>
  </w:style>
  <w:style w:type="paragraph" w:customStyle="1" w:styleId="1">
    <w:name w:val="заголовок 1"/>
    <w:basedOn w:val="a"/>
    <w:next w:val="a"/>
    <w:uiPriority w:val="99"/>
    <w:rsid w:val="00A1435F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rsid w:val="00A1435F"/>
    <w:pPr>
      <w:keepNext/>
      <w:autoSpaceDE w:val="0"/>
      <w:autoSpaceDN w:val="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A6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2015-06-22T05:43:00Z</cp:lastPrinted>
  <dcterms:created xsi:type="dcterms:W3CDTF">2015-06-15T06:27:00Z</dcterms:created>
  <dcterms:modified xsi:type="dcterms:W3CDTF">2020-06-22T09:32:00Z</dcterms:modified>
</cp:coreProperties>
</file>