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FF" w:rsidRPr="00DB4158" w:rsidRDefault="00DB4158" w:rsidP="00DB4158">
      <w:pPr>
        <w:rPr>
          <w:rFonts w:ascii="Times New Roman" w:hAnsi="Times New Roman" w:cs="Times New Roman"/>
          <w:sz w:val="28"/>
          <w:szCs w:val="28"/>
        </w:rPr>
      </w:pPr>
      <w:r w:rsidRPr="00DB4158">
        <w:rPr>
          <w:rFonts w:ascii="Times New Roman" w:hAnsi="Times New Roman" w:cs="Times New Roman"/>
          <w:sz w:val="28"/>
          <w:szCs w:val="28"/>
        </w:rPr>
        <w:t xml:space="preserve">Как и в какие </w:t>
      </w:r>
      <w:proofErr w:type="gramStart"/>
      <w:r w:rsidRPr="00DB4158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DB4158">
        <w:rPr>
          <w:rFonts w:ascii="Times New Roman" w:hAnsi="Times New Roman" w:cs="Times New Roman"/>
          <w:sz w:val="28"/>
          <w:szCs w:val="28"/>
        </w:rPr>
        <w:t xml:space="preserve"> подать декларацию в инспекцию, когда заплатить налоги, как получить налоговый вычет, что нового в налоговом законодательстве, какие актуальные новости в налоговой службе. Это и многое другое «из первых рук» можно узнать в </w:t>
      </w:r>
      <w:proofErr w:type="spellStart"/>
      <w:r w:rsidRPr="00DB4158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DB4158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 по Оренбургской области @pronalog_56. Подписывайтесь на @pronalog_56 и будьте в курсе последних новостей и важных событий.</w:t>
      </w:r>
    </w:p>
    <w:sectPr w:rsidR="004A5CFF" w:rsidRPr="00DB4158" w:rsidSect="004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58"/>
    <w:rsid w:val="0023436F"/>
    <w:rsid w:val="004A5CFF"/>
    <w:rsid w:val="00721E1D"/>
    <w:rsid w:val="00D52A09"/>
    <w:rsid w:val="00DB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2022-01-26T04:41:00Z</dcterms:created>
  <dcterms:modified xsi:type="dcterms:W3CDTF">2022-01-26T04:41:00Z</dcterms:modified>
</cp:coreProperties>
</file>