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E2" w:rsidRPr="005859E2" w:rsidRDefault="005859E2" w:rsidP="005859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59E2" w:rsidRPr="005859E2" w:rsidRDefault="005859E2" w:rsidP="005859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МУНИЦИПАЛЬНОГО ОБРАЗОВАНИЯ ИМАНГУЛОВСКИЙ СЕЛЬСОВЕТ</w:t>
      </w:r>
    </w:p>
    <w:p w:rsidR="005859E2" w:rsidRPr="005859E2" w:rsidRDefault="005859E2" w:rsidP="005859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ОКТЯБРЬСКОГО РАЙОНА ОРЕНБУРГСКОЙ ОБЛАСТИ</w:t>
      </w:r>
    </w:p>
    <w:p w:rsidR="005859E2" w:rsidRPr="005859E2" w:rsidRDefault="005859E2" w:rsidP="005859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9E2" w:rsidRPr="005859E2" w:rsidRDefault="005859E2" w:rsidP="005859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59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859E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859E2" w:rsidRDefault="005859E2" w:rsidP="005859E2">
      <w:pPr>
        <w:pStyle w:val="a8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785F75">
        <w:rPr>
          <w:noProof/>
        </w:rPr>
        <w:pict>
          <v:line id="_x0000_s1027" style="position:absolute;z-index:251661312" from="0,11.35pt" to="468pt,11.35pt"/>
        </w:pict>
      </w:r>
      <w:r w:rsidRPr="00785F75">
        <w:rPr>
          <w:noProof/>
        </w:rPr>
        <w:pict>
          <v:line id="_x0000_s1026" style="position:absolute;z-index:251660288" from="0,9.1pt" to="468pt,9.1pt"/>
        </w:pict>
      </w:r>
    </w:p>
    <w:p w:rsidR="005859E2" w:rsidRDefault="005859E2" w:rsidP="005859E2">
      <w:pPr>
        <w:pStyle w:val="a8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5859E2" w:rsidRPr="008E150E" w:rsidRDefault="005859E2" w:rsidP="005859E2">
      <w:pPr>
        <w:pStyle w:val="a8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25.11.2020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Pr="008E150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105</w:t>
      </w:r>
      <w:r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5859E2" w:rsidRDefault="005859E2" w:rsidP="005859E2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6703" w:rsidRPr="002615AE" w:rsidRDefault="00606703" w:rsidP="005859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26796A" w:rsidRPr="002615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Порядка организации сбора и определения места первичного сбора и размещения отработанных ртутьсодержащих ламп</w:t>
      </w:r>
      <w:r w:rsidR="00D20F59" w:rsidRPr="0026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EE3BD0" w:rsidRPr="0026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9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сельсовет Октябрьского района</w:t>
      </w:r>
      <w:r w:rsidR="00D20F59" w:rsidRPr="0026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</w:t>
      </w:r>
    </w:p>
    <w:p w:rsidR="00606703" w:rsidRPr="002615AE" w:rsidRDefault="00606703" w:rsidP="00261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606703" w:rsidRDefault="005859E2" w:rsidP="00261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 протеста прокуратуры Октябрьского района №07-10-2020 от 17.11.2020, в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исполнение Постановления Правительства Российской Федерации от 3 сентября 2010 года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681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соответствии</w:t>
      </w:r>
      <w:proofErr w:type="gramEnd"/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Федеральным законом от 6 октября 2003 г.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Устава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proofErr w:type="spellStart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сельсовет:</w:t>
      </w:r>
    </w:p>
    <w:p w:rsidR="005859E2" w:rsidRPr="002615AE" w:rsidRDefault="005859E2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Удовлетворить  протест прокуратуры</w:t>
      </w:r>
      <w:r w:rsidRPr="0058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Октябрьского района №07-10-2020 от 17.11.2020.</w:t>
      </w:r>
    </w:p>
    <w:p w:rsidR="0026796A" w:rsidRPr="002615AE" w:rsidRDefault="005859E2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сбора и определения места первичного сбора и размещения отработанных ртутьсодержащих ламп</w:t>
      </w:r>
      <w:r w:rsidR="0026796A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EE3BD0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934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сельсовет Октябрьского района</w:t>
      </w:r>
      <w:r w:rsidR="0026796A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Оренбургской области, согласно приложению № 1.</w:t>
      </w:r>
    </w:p>
    <w:p w:rsidR="0026796A" w:rsidRPr="002615AE" w:rsidRDefault="005859E2" w:rsidP="00261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Типовую инструкцию по организации накопления отработанных ртутьсодержащих отходов (далее – Типовая инструкция)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№ 2.</w:t>
      </w:r>
    </w:p>
    <w:p w:rsidR="00606703" w:rsidRPr="00D1236F" w:rsidRDefault="005859E2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12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на территории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первичного сбора и размещения отработанных ртутьсодержащих ламп у потребителей ртутьсодержащих ламп отдельное помещение, расположенное по адресу: 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область, </w:t>
      </w:r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Октябрьский район село Второе </w:t>
      </w:r>
      <w:proofErr w:type="spellStart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Имангулово</w:t>
      </w:r>
      <w:proofErr w:type="spellEnd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улица Центральная, 45а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06703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bookmarkStart w:id="0" w:name="_GoBack"/>
      <w:bookmarkEnd w:id="0"/>
      <w:r w:rsidR="0026796A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D42186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нежилое помещение в </w:t>
      </w:r>
      <w:r w:rsidR="00606703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здани</w:t>
      </w:r>
      <w:r w:rsidR="00D42186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606703" w:rsidRPr="00D12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администрации).</w:t>
      </w:r>
    </w:p>
    <w:p w:rsidR="00606703" w:rsidRPr="002615AE" w:rsidRDefault="00606703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Опред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елить главу администрации МО </w:t>
      </w:r>
      <w:proofErr w:type="spellStart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ответственным лицом за</w:t>
      </w:r>
      <w:r w:rsidR="00D20F59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сбора и содержания места </w:t>
      </w: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предварительного сбора и временного размещения отработанных ртутьсодержащих ламп на территории 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Имангуловского</w:t>
      </w:r>
      <w:proofErr w:type="spellEnd"/>
      <w:r w:rsidR="00B93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703" w:rsidRPr="002615AE" w:rsidRDefault="00606703" w:rsidP="002615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настоящим постановлением.</w:t>
      </w:r>
    </w:p>
    <w:p w:rsidR="002615AE" w:rsidRPr="002615AE" w:rsidRDefault="002615AE" w:rsidP="002615AE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15AE">
        <w:rPr>
          <w:rFonts w:ascii="Times New Roman" w:hAnsi="Times New Roman" w:cs="Times New Roman"/>
          <w:sz w:val="28"/>
          <w:szCs w:val="28"/>
        </w:rPr>
        <w:t xml:space="preserve">6.Признать утратившими силу Постановление администрации муниципального образования </w:t>
      </w:r>
      <w:proofErr w:type="spellStart"/>
      <w:r w:rsidR="005859E2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585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B93493">
        <w:rPr>
          <w:rFonts w:ascii="Times New Roman" w:hAnsi="Times New Roman" w:cs="Times New Roman"/>
          <w:sz w:val="28"/>
          <w:szCs w:val="28"/>
        </w:rPr>
        <w:t>02.10.2013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2615AE">
        <w:rPr>
          <w:rFonts w:ascii="Times New Roman" w:hAnsi="Times New Roman" w:cs="Times New Roman"/>
          <w:sz w:val="28"/>
          <w:szCs w:val="28"/>
        </w:rPr>
        <w:t>7-п «Об утвержд</w:t>
      </w:r>
      <w:r w:rsidR="005859E2">
        <w:rPr>
          <w:rFonts w:ascii="Times New Roman" w:hAnsi="Times New Roman" w:cs="Times New Roman"/>
          <w:sz w:val="28"/>
          <w:szCs w:val="28"/>
        </w:rPr>
        <w:t xml:space="preserve">ении порядка организации сбора отработанных </w:t>
      </w:r>
      <w:r w:rsidRPr="002615AE">
        <w:rPr>
          <w:rFonts w:ascii="Times New Roman" w:hAnsi="Times New Roman" w:cs="Times New Roman"/>
          <w:sz w:val="28"/>
          <w:szCs w:val="28"/>
        </w:rPr>
        <w:t xml:space="preserve">ртутьсодержащих </w:t>
      </w:r>
      <w:r w:rsidR="005859E2">
        <w:rPr>
          <w:rFonts w:ascii="Times New Roman" w:hAnsi="Times New Roman" w:cs="Times New Roman"/>
          <w:sz w:val="28"/>
          <w:szCs w:val="28"/>
        </w:rPr>
        <w:t xml:space="preserve"> ламп на  территории МО </w:t>
      </w:r>
      <w:proofErr w:type="spellStart"/>
      <w:r w:rsidR="005859E2"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 w:rsidR="005859E2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2615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96A" w:rsidRPr="002615AE" w:rsidRDefault="002615AE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06703" w:rsidRPr="002615AE" w:rsidRDefault="002615AE" w:rsidP="002615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Настоящее постановление вступает в силу </w:t>
      </w:r>
      <w:r w:rsidR="0026796A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официального обнародования и подлежит размещению на официальном сайте 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BD0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06703" w:rsidRPr="00261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6703" w:rsidRPr="002615AE" w:rsidRDefault="00606703" w:rsidP="00261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26796A" w:rsidRPr="002615AE" w:rsidRDefault="00606703" w:rsidP="00261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EE3BD0" w:rsidRPr="002615AE" w:rsidRDefault="00606703" w:rsidP="00261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15AE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Глава </w:t>
      </w:r>
      <w:r w:rsidR="0026796A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                      </w:t>
      </w:r>
      <w:r w:rsidR="00EE3BD0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859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proofErr w:type="spellStart"/>
      <w:r w:rsidR="005859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А.А.Исанчурин</w:t>
      </w:r>
      <w:proofErr w:type="spellEnd"/>
    </w:p>
    <w:p w:rsidR="00EE3BD0" w:rsidRPr="002615AE" w:rsidRDefault="00EE3BD0" w:rsidP="00261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6703" w:rsidRPr="002615AE" w:rsidRDefault="00EE3BD0" w:rsidP="00EE3BD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Разослано: в дело, прокурору</w:t>
      </w:r>
      <w:r w:rsidR="0026796A" w:rsidRPr="002615A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606703" w:rsidRPr="002615AE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606703" w:rsidRPr="002615AE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606703" w:rsidRPr="002615AE" w:rsidRDefault="00606703" w:rsidP="0060670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2615A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42186" w:rsidRPr="002615AE" w:rsidRDefault="00D42186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Pr="002615AE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3BD0" w:rsidRDefault="00EE3BD0" w:rsidP="00EE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859E2" w:rsidRDefault="005859E2" w:rsidP="00EE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859E2" w:rsidRDefault="005859E2" w:rsidP="00EE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859E2" w:rsidRDefault="005859E2" w:rsidP="00EE3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E3BD0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E3BD0" w:rsidRDefault="00EE3BD0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859E2" w:rsidRDefault="005859E2" w:rsidP="006067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06703" w:rsidRPr="00606703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№1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постановлению администрации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25.11.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2020№ </w:t>
      </w:r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-п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606703" w:rsidRPr="00606703" w:rsidRDefault="00606703" w:rsidP="00BA5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Порядок</w:t>
      </w:r>
    </w:p>
    <w:p w:rsidR="0026796A" w:rsidRPr="00606703" w:rsidRDefault="0026796A" w:rsidP="00BA53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организации сбора и определени</w:t>
      </w:r>
      <w:r w:rsidRPr="0026796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  <w:r w:rsidRPr="0060670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места первичного сбора и размещения отработанных ртутьсодержащих ламп</w:t>
      </w:r>
      <w:r w:rsidRPr="002679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EE3B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proofErr w:type="spellStart"/>
      <w:r w:rsidR="00B93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сельсовет Октябрьского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Оренбургской области</w:t>
      </w:r>
    </w:p>
    <w:p w:rsidR="00606703" w:rsidRPr="00606703" w:rsidRDefault="00606703" w:rsidP="006067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BA53BB" w:rsidRDefault="00BA53BB" w:rsidP="003739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BA53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06703" w:rsidRPr="00BA53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Общие положения</w:t>
      </w:r>
    </w:p>
    <w:p w:rsidR="00606703" w:rsidRPr="00606703" w:rsidRDefault="00606703" w:rsidP="00606703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Порядок организации сбора </w:t>
      </w:r>
      <w:r w:rsidR="00BA53BB"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 определени</w:t>
      </w:r>
      <w:r w:rsidR="00BA53BB" w:rsidRP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BA53BB"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места первичного сбора и размещения отработанных ртутьсодержащих ламп</w:t>
      </w:r>
      <w:r w:rsidR="00BA53BB" w:rsidRPr="00BA53B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BA53BB" w:rsidRPr="0060670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EE3BD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proofErr w:type="spellStart"/>
      <w:r w:rsidR="00B9349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B9349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 сельсовет Октябрьского района</w:t>
      </w:r>
      <w:r w:rsidR="00BA53BB" w:rsidRPr="00BA53B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Оренбургской области</w:t>
      </w:r>
      <w:r w:rsidR="00BA53BB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(далее – Порядок), 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разработан в соответствии с Федеральным законом от 24 июня 1998 года 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89-ФЗ 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отходах производства и потребления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Постановлением Правительства Российской Федерации от 3 сентября 2010 года 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681 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животным, растениям и окружающей среде</w:t>
      </w:r>
      <w:r w:rsidR="00BA53B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1.3.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Правила, установленные настоящим Порядком, </w:t>
      </w:r>
      <w:r w:rsidRPr="00442C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являются обязательными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униципального образования 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сельсовет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потребители).</w:t>
      </w:r>
      <w:proofErr w:type="gramEnd"/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1.5. Термины и определения, используемые в настоящем Порядке: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отработанные ртутьсодержащие лампы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ртутьсодержащие отходы, представляющие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собой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потребители ртутьсодержащих ламп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также физические лица, эксплуатирующие осветительные устройства и электрические лампы с ртутным заполнением;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накопление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специализированные организации</w:t>
      </w:r>
      <w:r w:rsidR="001838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60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место первичного сбора и размещения</w:t>
      </w:r>
      <w:r w:rsidR="00960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60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тара</w:t>
      </w:r>
      <w:r w:rsidR="00960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06703" w:rsidRPr="00606703" w:rsidRDefault="00606703" w:rsidP="003739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9606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«герметичность тары»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73978" w:rsidRDefault="00606703" w:rsidP="003739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Default="00606703" w:rsidP="00373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218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2. Организация сбора отработанных</w:t>
      </w: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ртутьсодержащих ламп.</w:t>
      </w:r>
    </w:p>
    <w:p w:rsidR="00EE2CA0" w:rsidRPr="00606703" w:rsidRDefault="00EE2CA0" w:rsidP="00D20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2.1. Сбору, в соответствии с Порядком,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2.2. Потребители ртутьсодержащих ламп (кроме физических лиц),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2.3. Потребители ртутьсодержащих ламп (кроме физических лиц),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2.4. Потребители - физические лица - не вправе осуществлять временное хранение (накопление) отработанных ртутьсодержащих ламп.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2.5.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потребители - физические лица -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принятия ука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занных обязательств А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дминистрацией 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3BD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сельсовет (далее – администрация сельсовета)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могут заключаться соглашения (договора) о сотрудничестве между администрацией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 названными лицами.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2.6. Не допускается самостоятельное обезвреживание, использование, транспортирование и размещение отработанных ртутьсодержащих ламп 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потребителями отработанных ртутьсодержащих ламп, а также их накопление в других местах.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</w:t>
      </w:r>
      <w:r w:rsidR="00D4218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2.8. Накопление отработанных ртутьсодержащих ламп производится отдельно от других видов отходов в местах первичного сбора и размещения.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2.9. Временное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герметичной таре.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2.11. Юридические лица и индивидуальные предприниматели назначают в установленном порядке ответственных лиц за обращением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№2).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соглашений (договоров) с потребителями ртутьсодержащих ламп.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2.14. Категорически запрещается утилизировать (выбрасывать) ртутьсодержащие отходы в местах сбора твердых бытовых отходов - контейнеры и контейнерные площадки, уличные </w:t>
      </w:r>
      <w:proofErr w:type="spell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мусоросборные</w:t>
      </w:r>
      <w:proofErr w:type="spell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емкости, а также загружать в емкости автотранспортных средств коммунальных служб.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2.15.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их информирование.</w:t>
      </w:r>
    </w:p>
    <w:p w:rsidR="00EE2CA0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3. Информирование потребителей</w:t>
      </w:r>
    </w:p>
    <w:p w:rsidR="00EE2CA0" w:rsidRDefault="00EE2CA0" w:rsidP="00D2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юридическими лицами и индивидуальными 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предпринимателями, специализированными организациями, осуществляющими накопление и реализацию ртутьсодержащих ламп.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3.2. Информация о порядке сбора отработанных ртутьсодержащих ламп размещается на информационных стендах (стойках) на территории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униципального образования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сельсовет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в местах реализации ртутьсодержащих ламп, по месту нахождения специализированных организаций занимающихся сбором, хранением, транспортировкой и утилизацией отработанных ртутьсодержащих ламп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а так же на сайте администрации сельсовета.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3.3. Размещению подлежит следующая информация: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порядок организации сбора отработанных ртутьсодержащих ламп;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демеркуризационных</w:t>
      </w:r>
      <w:proofErr w:type="spell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мероприятий, с указанием места нахождения и контактных телефонов;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места и условия приема отработанных ртутьсодержащих ламп;</w:t>
      </w:r>
    </w:p>
    <w:p w:rsid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3.4.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сельсовета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E2CA0" w:rsidRPr="00606703" w:rsidRDefault="00EE2CA0" w:rsidP="00D20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4. Ответственность за нарушение правил обращения с отработанными ртутьсодержащими лампами.</w:t>
      </w:r>
    </w:p>
    <w:p w:rsidR="00EE2CA0" w:rsidRPr="00606703" w:rsidRDefault="00EE2CA0" w:rsidP="00EE2C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4.1. За несоблюдение требований в области обращения с ртутьсодержащими отходами на территории </w:t>
      </w:r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proofErr w:type="spellStart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Имангуловский</w:t>
      </w:r>
      <w:proofErr w:type="spellEnd"/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4.2.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</w:t>
      </w:r>
      <w:r w:rsidR="00EE2CA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Оренбургской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области.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4.3.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606703" w:rsidRPr="00606703" w:rsidRDefault="00606703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606703" w:rsidRDefault="00606703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2615AE" w:rsidRDefault="002615AE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D20F5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EE2CA0" w:rsidRPr="00606703" w:rsidRDefault="00EE2CA0" w:rsidP="00EE2C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</w:t>
      </w:r>
    </w:p>
    <w:p w:rsidR="00EE2CA0" w:rsidRPr="00606703" w:rsidRDefault="00EE2CA0" w:rsidP="00EE2C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 постановлению администрации</w:t>
      </w:r>
    </w:p>
    <w:p w:rsidR="00EE2CA0" w:rsidRPr="00606703" w:rsidRDefault="00EE2CA0" w:rsidP="00EE2CA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</w:t>
      </w:r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25.11</w:t>
      </w:r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.2020 №</w:t>
      </w:r>
      <w:r w:rsidR="005859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105</w:t>
      </w:r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proofErr w:type="spellStart"/>
      <w:proofErr w:type="gramStart"/>
      <w:r w:rsidR="002615A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spellEnd"/>
      <w:proofErr w:type="gramEnd"/>
    </w:p>
    <w:p w:rsidR="00606703" w:rsidRPr="00606703" w:rsidRDefault="00606703" w:rsidP="006067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Типовая инструкция</w:t>
      </w:r>
    </w:p>
    <w:p w:rsidR="00606703" w:rsidRDefault="00606703" w:rsidP="00606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организации накопления отработанных ртутьсодержащих отходов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EE2CA0" w:rsidRDefault="00EE2CA0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2CA0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6703" w:rsidRPr="00EE2CA0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положения</w:t>
      </w:r>
    </w:p>
    <w:p w:rsidR="00EE2CA0" w:rsidRDefault="00EE2CA0" w:rsidP="006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1.1. Понятия, используемые в настоящей Типовой инструкции: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E2C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отработанные ртутьсодержащие лампы (далее - ОРТЛ)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отходы I класса опасности (чрезвычайно опасные), подлежащие сбору и отправке на </w:t>
      </w:r>
      <w:proofErr w:type="spell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демеркуризацию</w:t>
      </w:r>
      <w:proofErr w:type="spell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E2C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ртутьсодержащие лампы (далее - РТЛ)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E2C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ртуть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жидкий металл серебристо-белого цвета, пары которого оказывают токсичное действие на живой организм.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сердечно-сосудистую</w:t>
      </w:r>
      <w:proofErr w:type="gramEnd"/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систему, органы пищеварения.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 Условия хранения отработанных ртутьсодержащих ламп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2.3. В процессе сбора лампы разделяются по диаметру и длине.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2.4. Тарой для сбора ОРТЛ являются целые индивидуальные коробки из жесткого картона.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2.7. Лампы в коробку должны укладываться плотно.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2.12. Запрещается: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под открытым небом.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в таких местах, где к ним могут иметь доступ дети.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без тары.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в мягких картонных коробках, уложенных друг на друга.</w:t>
      </w:r>
    </w:p>
    <w:p w:rsid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- Накапливать лампы на грунтовой поверхности.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3.Учет отработанных ртутьсодержащих ламп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3.2. Страницы журнала должны быть пронумерованы, прошнурованы и скреплены.</w:t>
      </w:r>
    </w:p>
    <w:p w:rsid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Default="00606703" w:rsidP="00EE2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предприятия.</w:t>
      </w:r>
    </w:p>
    <w:p w:rsidR="00EE2CA0" w:rsidRPr="00606703" w:rsidRDefault="00EE2CA0" w:rsidP="0060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4.1. ОРТЛ сдаются на утилизацию один раз за отчетный период, но не реже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1 раза в год.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606703" w:rsidRPr="00606703" w:rsidRDefault="00606703" w:rsidP="00EE2C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606703" w:rsidRPr="00606703" w:rsidRDefault="00606703" w:rsidP="00D20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 </w:t>
      </w: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5859E2" w:rsidRDefault="005859E2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606703" w:rsidRPr="00606703" w:rsidRDefault="00606703" w:rsidP="005859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2615AE" w:rsidRDefault="00606703" w:rsidP="0060670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</w:rPr>
      </w:pPr>
      <w:r w:rsidRPr="00606703">
        <w:rPr>
          <w:rFonts w:ascii="Calibri" w:eastAsia="Times New Roman" w:hAnsi="Calibri" w:cs="Calibri"/>
          <w:b/>
          <w:bCs/>
          <w:color w:val="000000"/>
        </w:rPr>
        <w:t> 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606703" w:rsidRPr="00606703" w:rsidRDefault="00606703" w:rsidP="0060670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Times New Roman" w:eastAsia="Times New Roman" w:hAnsi="Times New Roman" w:cs="Times New Roman"/>
          <w:color w:val="000000"/>
          <w:sz w:val="26"/>
          <w:szCs w:val="26"/>
        </w:rPr>
        <w:t>к Инструкции</w:t>
      </w:r>
    </w:p>
    <w:p w:rsidR="00606703" w:rsidRPr="00606703" w:rsidRDefault="00606703" w:rsidP="0060670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8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97"/>
      </w:tblGrid>
      <w:tr w:rsidR="00606703" w:rsidRPr="00606703" w:rsidTr="00606703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06703" w:rsidRPr="00606703" w:rsidRDefault="00606703" w:rsidP="0060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ТИПОВАЯ ФОРМА ЖУРНАЛА УЧЕТА</w:t>
            </w:r>
          </w:p>
          <w:p w:rsidR="00606703" w:rsidRPr="00606703" w:rsidRDefault="00606703" w:rsidP="0060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ДВИЖЕНИЯ ОТРАБОТАННЫХ РТУТЬСОДЕРЖАЩИХ ЛАМП</w:t>
            </w:r>
          </w:p>
          <w:p w:rsidR="00606703" w:rsidRPr="00606703" w:rsidRDefault="00606703" w:rsidP="0060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</w:t>
            </w:r>
          </w:p>
          <w:p w:rsidR="00606703" w:rsidRPr="00606703" w:rsidRDefault="00606703" w:rsidP="0060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«наименование предприятия»</w:t>
            </w:r>
          </w:p>
          <w:p w:rsidR="00606703" w:rsidRPr="00606703" w:rsidRDefault="00606703" w:rsidP="0060670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Начат ___________ 20___г.</w:t>
            </w:r>
          </w:p>
          <w:p w:rsidR="00606703" w:rsidRPr="00606703" w:rsidRDefault="00606703" w:rsidP="00606703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06703" w:rsidRPr="00606703" w:rsidRDefault="00606703" w:rsidP="0060670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606703" w:rsidRDefault="00606703" w:rsidP="0060670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103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2293"/>
        <w:gridCol w:w="2210"/>
        <w:gridCol w:w="2536"/>
        <w:gridCol w:w="1184"/>
        <w:gridCol w:w="1861"/>
      </w:tblGrid>
      <w:tr w:rsidR="00606703" w:rsidRPr="00606703" w:rsidTr="00606703">
        <w:trPr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Сдано специализированной организации,</w:t>
            </w:r>
          </w:p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Ответственное лицо</w:t>
            </w:r>
          </w:p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(Ф.И.О./ подпись)</w:t>
            </w:r>
          </w:p>
        </w:tc>
      </w:tr>
      <w:tr w:rsidR="00606703" w:rsidRPr="00606703" w:rsidTr="00606703">
        <w:trPr>
          <w:trHeight w:val="2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703" w:rsidRPr="00606703" w:rsidRDefault="00606703" w:rsidP="00606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606703" w:rsidRPr="00606703" w:rsidRDefault="00606703" w:rsidP="0060670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606703" w:rsidRPr="00606703" w:rsidRDefault="00606703" w:rsidP="0060670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6703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144B4C" w:rsidRDefault="00144B4C"/>
    <w:sectPr w:rsidR="00144B4C" w:rsidSect="0025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8EA"/>
    <w:multiLevelType w:val="multilevel"/>
    <w:tmpl w:val="FC02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1B0A"/>
    <w:multiLevelType w:val="hybridMultilevel"/>
    <w:tmpl w:val="069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84A"/>
    <w:multiLevelType w:val="hybridMultilevel"/>
    <w:tmpl w:val="5066CF6E"/>
    <w:lvl w:ilvl="0" w:tplc="7F7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703"/>
    <w:rsid w:val="00144B4C"/>
    <w:rsid w:val="0018389B"/>
    <w:rsid w:val="00257138"/>
    <w:rsid w:val="002615AE"/>
    <w:rsid w:val="0026796A"/>
    <w:rsid w:val="00373978"/>
    <w:rsid w:val="00442CE4"/>
    <w:rsid w:val="005859E2"/>
    <w:rsid w:val="00606703"/>
    <w:rsid w:val="008A5FE0"/>
    <w:rsid w:val="00960698"/>
    <w:rsid w:val="00B93493"/>
    <w:rsid w:val="00BA53BB"/>
    <w:rsid w:val="00D1236F"/>
    <w:rsid w:val="00D20F59"/>
    <w:rsid w:val="00D42186"/>
    <w:rsid w:val="00DE13D6"/>
    <w:rsid w:val="00EE2CA0"/>
    <w:rsid w:val="00EE3BD0"/>
    <w:rsid w:val="00F6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38"/>
  </w:style>
  <w:style w:type="paragraph" w:styleId="2">
    <w:name w:val="heading 2"/>
    <w:basedOn w:val="a"/>
    <w:next w:val="a"/>
    <w:link w:val="20"/>
    <w:qFormat/>
    <w:rsid w:val="00EE3BD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703"/>
    <w:rPr>
      <w:b/>
      <w:bCs/>
    </w:rPr>
  </w:style>
  <w:style w:type="paragraph" w:customStyle="1" w:styleId="bullet2gif">
    <w:name w:val="bullet2.gif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f">
    <w:name w:val=".gif"/>
    <w:basedOn w:val="a"/>
    <w:rsid w:val="0060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3B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3B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859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5859E2"/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585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user</cp:lastModifiedBy>
  <cp:revision>2</cp:revision>
  <dcterms:created xsi:type="dcterms:W3CDTF">2020-11-25T11:35:00Z</dcterms:created>
  <dcterms:modified xsi:type="dcterms:W3CDTF">2020-11-25T11:35:00Z</dcterms:modified>
</cp:coreProperties>
</file>