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C8" w:rsidRPr="00CD4DC8" w:rsidRDefault="00CD4DC8" w:rsidP="00CD4DC8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bookmarkStart w:id="0" w:name="sub_2000"/>
      <w:r w:rsidRPr="00CD4DC8">
        <w:rPr>
          <w:rFonts w:ascii="Times New Roman" w:eastAsia="Calibri" w:hAnsi="Times New Roman" w:cs="Times New Roman"/>
          <w:b/>
          <w:bCs/>
          <w:szCs w:val="24"/>
        </w:rPr>
        <w:t>АДМИНИСТРАЦИЯ</w:t>
      </w:r>
    </w:p>
    <w:p w:rsidR="00CD4DC8" w:rsidRPr="00CD4DC8" w:rsidRDefault="00CD4DC8" w:rsidP="00CD4DC8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CD4DC8">
        <w:rPr>
          <w:rFonts w:ascii="Times New Roman" w:eastAsia="Calibri" w:hAnsi="Times New Roman" w:cs="Times New Roman"/>
          <w:b/>
          <w:bCs/>
          <w:szCs w:val="24"/>
        </w:rPr>
        <w:t>МУНИЦИПАЛЬНОГО ОБРАЗОВАНИЯ</w:t>
      </w:r>
    </w:p>
    <w:p w:rsidR="00CD4DC8" w:rsidRPr="00CD4DC8" w:rsidRDefault="00CD4DC8" w:rsidP="00CD4DC8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CD4DC8">
        <w:rPr>
          <w:rFonts w:ascii="Times New Roman" w:eastAsia="Calibri" w:hAnsi="Times New Roman" w:cs="Times New Roman"/>
          <w:b/>
          <w:bCs/>
          <w:szCs w:val="24"/>
        </w:rPr>
        <w:t xml:space="preserve">  ИМАНГУЛОВСКИЙ СЕЛЬСОВЕТ </w:t>
      </w:r>
    </w:p>
    <w:p w:rsidR="00CD4DC8" w:rsidRPr="00CD4DC8" w:rsidRDefault="00CD4DC8" w:rsidP="00CD4DC8">
      <w:pPr>
        <w:keepNext/>
        <w:keepLines/>
        <w:ind w:firstLine="0"/>
        <w:jc w:val="left"/>
        <w:outlineLvl w:val="0"/>
        <w:rPr>
          <w:rFonts w:ascii="Times New Roman" w:eastAsia="SimSun" w:hAnsi="Times New Roman" w:cs="Times New Roman"/>
          <w:b/>
          <w:bCs/>
          <w:szCs w:val="24"/>
        </w:rPr>
      </w:pPr>
      <w:r w:rsidRPr="00CD4DC8">
        <w:rPr>
          <w:rFonts w:ascii="Times New Roman" w:eastAsia="SimSun" w:hAnsi="Times New Roman" w:cs="Times New Roman"/>
          <w:b/>
          <w:bCs/>
          <w:szCs w:val="24"/>
        </w:rPr>
        <w:t xml:space="preserve">                      ОКТЯБРЬСКОГО РАЙОНА ОРЕНБУРГСКОЙ ОБЛАСТИ</w:t>
      </w:r>
    </w:p>
    <w:p w:rsidR="00CD4DC8" w:rsidRPr="00CD4DC8" w:rsidRDefault="00CD4DC8" w:rsidP="00CD4DC8">
      <w:pPr>
        <w:ind w:firstLine="0"/>
        <w:jc w:val="left"/>
        <w:rPr>
          <w:rFonts w:ascii="Times New Roman" w:eastAsia="Calibri" w:hAnsi="Times New Roman" w:cs="Times New Roman"/>
          <w:b/>
          <w:szCs w:val="24"/>
        </w:rPr>
      </w:pPr>
    </w:p>
    <w:p w:rsidR="00CD4DC8" w:rsidRPr="00CD4DC8" w:rsidRDefault="00CD4DC8" w:rsidP="00CD4DC8">
      <w:pPr>
        <w:ind w:firstLine="0"/>
        <w:jc w:val="center"/>
        <w:rPr>
          <w:rFonts w:ascii="Times New Roman" w:eastAsia="Calibri" w:hAnsi="Times New Roman" w:cs="Times New Roman"/>
          <w:b/>
          <w:spacing w:val="52"/>
          <w:szCs w:val="24"/>
        </w:rPr>
      </w:pPr>
      <w:r w:rsidRPr="00CD4DC8">
        <w:rPr>
          <w:rFonts w:ascii="Times New Roman" w:eastAsia="Calibri" w:hAnsi="Times New Roman" w:cs="Times New Roman"/>
          <w:b/>
          <w:spacing w:val="52"/>
          <w:szCs w:val="24"/>
        </w:rPr>
        <w:t>ПОСТАНОВЛЕНИЕ</w:t>
      </w:r>
    </w:p>
    <w:p w:rsidR="00CD4DC8" w:rsidRPr="00CD4DC8" w:rsidRDefault="00CD4DC8" w:rsidP="00CD4DC8">
      <w:pPr>
        <w:ind w:firstLine="0"/>
        <w:jc w:val="left"/>
        <w:rPr>
          <w:rFonts w:ascii="Times New Roman" w:eastAsia="Calibri" w:hAnsi="Times New Roman" w:cs="Times New Roman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70177B" w:rsidRPr="00CD4DC8" w:rsidTr="0070177B">
        <w:tc>
          <w:tcPr>
            <w:tcW w:w="3284" w:type="dxa"/>
            <w:shd w:val="clear" w:color="auto" w:fill="auto"/>
          </w:tcPr>
          <w:p w:rsidR="00CD4DC8" w:rsidRPr="00CD4DC8" w:rsidRDefault="009E3F75" w:rsidP="00CD4DC8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  <w:shd w:val="clear" w:color="auto" w:fill="auto"/>
          </w:tcPr>
          <w:p w:rsidR="00CD4DC8" w:rsidRPr="00CD4DC8" w:rsidRDefault="00CD4DC8" w:rsidP="0070177B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DC8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  <w:shd w:val="clear" w:color="auto" w:fill="auto"/>
          </w:tcPr>
          <w:p w:rsidR="00CD4DC8" w:rsidRPr="00CD4DC8" w:rsidRDefault="00CD4DC8" w:rsidP="009E3F75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9E3F75">
              <w:rPr>
                <w:rFonts w:ascii="Times New Roman" w:eastAsia="Times New Roman" w:hAnsi="Times New Roman" w:cs="Times New Roman"/>
                <w:sz w:val="28"/>
                <w:szCs w:val="28"/>
              </w:rPr>
              <w:t>35-п</w:t>
            </w:r>
          </w:p>
        </w:tc>
      </w:tr>
    </w:tbl>
    <w:p w:rsidR="00CD4DC8" w:rsidRPr="00CD4DC8" w:rsidRDefault="00CD4DC8" w:rsidP="00CD4DC8">
      <w:pPr>
        <w:suppressAutoHyphens/>
        <w:ind w:left="-180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CD4DC8" w:rsidRPr="00CD4DC8" w:rsidRDefault="00CD4DC8" w:rsidP="00CD4DC8">
      <w:pPr>
        <w:widowControl w:val="0"/>
        <w:tabs>
          <w:tab w:val="left" w:pos="708"/>
          <w:tab w:val="center" w:pos="4677"/>
          <w:tab w:val="right" w:pos="9355"/>
        </w:tabs>
        <w:suppressAutoHyphens/>
        <w:autoSpaceDE w:val="0"/>
        <w:ind w:right="-142"/>
        <w:jc w:val="center"/>
        <w:rPr>
          <w:rFonts w:ascii="Times New Roman" w:eastAsia="Times New Roman" w:hAnsi="Times New Roman" w:cs="Times New Roman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CD4DC8" w:rsidRPr="00CD4DC8" w:rsidTr="00CB5530">
        <w:tc>
          <w:tcPr>
            <w:tcW w:w="9571" w:type="dxa"/>
            <w:shd w:val="clear" w:color="auto" w:fill="auto"/>
          </w:tcPr>
          <w:p w:rsidR="00CD4DC8" w:rsidRPr="00CD4DC8" w:rsidRDefault="00CD4DC8" w:rsidP="00CD4DC8">
            <w:pPr>
              <w:widowControl w:val="0"/>
              <w:suppressAutoHyphens/>
              <w:autoSpaceDE w:val="0"/>
              <w:ind w:left="360" w:firstLine="0"/>
              <w:jc w:val="center"/>
              <w:rPr>
                <w:rFonts w:ascii="Calibri" w:eastAsia="Times New Roman" w:hAnsi="Calibri" w:cs="Calibri"/>
                <w:b/>
                <w:sz w:val="22"/>
                <w:lang w:eastAsia="zh-CN"/>
              </w:rPr>
            </w:pPr>
            <w:r w:rsidRPr="00CD4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Об утверждении административного  регламента предоставления   муниципальной услуги  «Выдача разрешений на право вырубки зеленых насаждений»  на территории    муниципального образования Имангуловский сельсовет Октябрьского района Оренбургской области»</w:t>
            </w:r>
          </w:p>
        </w:tc>
      </w:tr>
    </w:tbl>
    <w:p w:rsidR="00CD4DC8" w:rsidRPr="00CD4DC8" w:rsidRDefault="00CD4DC8" w:rsidP="00CD4DC8">
      <w:pPr>
        <w:suppressAutoHyphens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Pr="00CD4DC8" w:rsidRDefault="00CD4DC8" w:rsidP="00CD4DC8">
      <w:pPr>
        <w:spacing w:after="160"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4D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CD4DC8">
        <w:rPr>
          <w:rFonts w:ascii="Times New Roman" w:eastAsia="Calibri" w:hAnsi="Times New Roman" w:cs="Times New Roman"/>
          <w:sz w:val="28"/>
          <w:szCs w:val="28"/>
          <w:lang w:eastAsia="en-US"/>
        </w:rPr>
        <w:t>» п о с т а н о в л я е т:</w:t>
      </w:r>
    </w:p>
    <w:p w:rsidR="00CD4DC8" w:rsidRPr="00CD4DC8" w:rsidRDefault="00CD4DC8" w:rsidP="00CD4DC8">
      <w:pPr>
        <w:widowControl w:val="0"/>
        <w:suppressAutoHyphens/>
        <w:kinsoku w:val="0"/>
        <w:overflowPunct w:val="0"/>
        <w:autoSpaceDE w:val="0"/>
        <w:spacing w:line="20" w:lineRule="atLeast"/>
        <w:ind w:right="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4DC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1.  Утвердить административный Регламент 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  <w:r w:rsidRPr="00CD4DC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Выдача разрешений на право вырубки зеленых насаждений</w:t>
      </w:r>
      <w:r w:rsidRPr="00CD4DC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 на территории муниципального образования Имангуловский сельсовет Октябрьского района Оренбургской области,  согласно приложения. </w:t>
      </w:r>
    </w:p>
    <w:p w:rsidR="00CD4DC8" w:rsidRPr="00CD4DC8" w:rsidRDefault="00CD4DC8" w:rsidP="00CD4DC8">
      <w:pPr>
        <w:widowControl w:val="0"/>
        <w:suppressAutoHyphens/>
        <w:kinsoku w:val="0"/>
        <w:overflowPunct w:val="0"/>
        <w:autoSpaceDE w:val="0"/>
        <w:spacing w:line="20" w:lineRule="atLeast"/>
        <w:ind w:right="2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2. Признать утратившим силу постановление муниципального образования Имангуловский сельсовет Октябрьского района Оренбургской области от </w:t>
      </w:r>
      <w:r w:rsidRPr="00CD4DC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05.12.2025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</w:t>
      </w:r>
      <w:r w:rsidRPr="00CD4DC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91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>-п «Об утверждении административного  регламента предоставления   муниципальной услуги  «Выдача разрешений на право вырубки зеленых насаждений»  на территории    муниципального образования Имангуловский сельсовет Октябрьского района Оренбургской области»</w:t>
      </w:r>
    </w:p>
    <w:p w:rsidR="00CD4DC8" w:rsidRPr="00CD4DC8" w:rsidRDefault="00CD4DC8" w:rsidP="00CD4DC8">
      <w:pPr>
        <w:widowControl w:val="0"/>
        <w:suppressAutoHyphens/>
        <w:autoSpaceDE w:val="0"/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4D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        </w:t>
      </w:r>
      <w:r w:rsidRPr="00CD4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3.</w:t>
      </w:r>
      <w:r w:rsidRPr="00CD4DC8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zh-CN"/>
        </w:rPr>
        <w:t xml:space="preserve">  </w:t>
      </w:r>
      <w:r w:rsidRPr="00CD4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Постановление  вступает в силу со дня подписания и его размещения на  официальном  сайте 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муниципального образования Имангуловский сельсовет в сети Интернет</w:t>
      </w:r>
    </w:p>
    <w:p w:rsidR="00CD4DC8" w:rsidRPr="00CD4DC8" w:rsidRDefault="00CD4DC8" w:rsidP="00CD4DC8">
      <w:pPr>
        <w:widowControl w:val="0"/>
        <w:suppressAutoHyphens/>
        <w:autoSpaceDE w:val="0"/>
        <w:ind w:right="180" w:firstLine="540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 Контроль за исполнением настоящего </w:t>
      </w:r>
      <w:r w:rsidRPr="00CD4DC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оставляю за собой.</w:t>
      </w:r>
    </w:p>
    <w:p w:rsidR="00CD4DC8" w:rsidRPr="00CD4DC8" w:rsidRDefault="00CD4DC8" w:rsidP="00CD4DC8">
      <w:pPr>
        <w:widowControl w:val="0"/>
        <w:suppressAutoHyphens/>
        <w:autoSpaceDE w:val="0"/>
        <w:ind w:right="180" w:firstLine="540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CD4DC8" w:rsidRPr="00CD4DC8" w:rsidRDefault="00CD4DC8" w:rsidP="00CD4DC8">
      <w:pPr>
        <w:widowControl w:val="0"/>
        <w:tabs>
          <w:tab w:val="left" w:pos="5790"/>
          <w:tab w:val="left" w:pos="7665"/>
        </w:tabs>
        <w:suppressAutoHyphens/>
        <w:autoSpaceDE w:val="0"/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муниципального образования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D4DC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А.А.Исанчурин</w:t>
      </w: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D4DC8" w:rsidRPr="00CD4DC8" w:rsidRDefault="00CD4DC8" w:rsidP="00CD4DC8">
      <w:pPr>
        <w:suppressAutoHyphens/>
        <w:kinsoku w:val="0"/>
        <w:overflowPunct w:val="0"/>
        <w:spacing w:line="20" w:lineRule="atLeast"/>
        <w:ind w:right="2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zh-CN"/>
        </w:rPr>
      </w:pP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4DC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Разослано: в дело,  прокуратуре</w:t>
      </w: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Default="00CD4DC8" w:rsidP="00CD4DC8">
      <w:pPr>
        <w:widowControl w:val="0"/>
        <w:suppressAutoHyphens/>
        <w:autoSpaceDE w:val="0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4DC8" w:rsidRPr="00CD4DC8" w:rsidRDefault="00CD4DC8" w:rsidP="00CD4DC8">
      <w:pPr>
        <w:widowControl w:val="0"/>
        <w:suppressAutoHyphens/>
        <w:autoSpaceDE w:val="0"/>
        <w:ind w:left="1440" w:hanging="1440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D4DC8" w:rsidRPr="00CD4DC8" w:rsidTr="00CB5530">
        <w:tc>
          <w:tcPr>
            <w:tcW w:w="4785" w:type="dxa"/>
            <w:shd w:val="clear" w:color="auto" w:fill="auto"/>
          </w:tcPr>
          <w:p w:rsidR="00CD4DC8" w:rsidRPr="00CD4DC8" w:rsidRDefault="00CD4DC8" w:rsidP="00CD4DC8">
            <w:pPr>
              <w:widowControl w:val="0"/>
              <w:suppressAutoHyphens/>
              <w:kinsoku w:val="0"/>
              <w:overflowPunct w:val="0"/>
              <w:autoSpaceDE w:val="0"/>
              <w:spacing w:line="20" w:lineRule="atLeast"/>
              <w:ind w:right="2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5" w:type="dxa"/>
            <w:shd w:val="clear" w:color="auto" w:fill="auto"/>
          </w:tcPr>
          <w:p w:rsidR="00CD4DC8" w:rsidRPr="00CD4DC8" w:rsidRDefault="00CD4DC8" w:rsidP="00CD4DC8">
            <w:pPr>
              <w:widowControl w:val="0"/>
              <w:suppressAutoHyphens/>
              <w:kinsoku w:val="0"/>
              <w:overflowPunct w:val="0"/>
              <w:autoSpaceDE w:val="0"/>
              <w:spacing w:line="20" w:lineRule="atLeast"/>
              <w:ind w:right="2" w:firstLine="0"/>
              <w:contextualSpacing/>
              <w:jc w:val="left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CD4DC8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Приложение к постановлению администрации  МО</w:t>
            </w:r>
          </w:p>
          <w:p w:rsidR="00CD4DC8" w:rsidRPr="00CD4DC8" w:rsidRDefault="00CD4DC8" w:rsidP="00CD4DC8">
            <w:pPr>
              <w:widowControl w:val="0"/>
              <w:suppressAutoHyphens/>
              <w:kinsoku w:val="0"/>
              <w:overflowPunct w:val="0"/>
              <w:autoSpaceDE w:val="0"/>
              <w:spacing w:line="20" w:lineRule="atLeast"/>
              <w:ind w:right="2" w:firstLine="0"/>
              <w:contextualSpacing/>
              <w:jc w:val="left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CD4DC8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Имангуловский сельсовет Октябрьского района Оренбургской области                                                                                                                   от </w:t>
            </w:r>
            <w:r w:rsidR="009E3F75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06.05.2026 №35-п</w:t>
            </w:r>
            <w:bookmarkStart w:id="1" w:name="_GoBack"/>
            <w:bookmarkEnd w:id="1"/>
          </w:p>
          <w:p w:rsidR="00CD4DC8" w:rsidRPr="00CD4DC8" w:rsidRDefault="00CD4DC8" w:rsidP="00CD4DC8">
            <w:pPr>
              <w:widowControl w:val="0"/>
              <w:suppressAutoHyphens/>
              <w:kinsoku w:val="0"/>
              <w:overflowPunct w:val="0"/>
              <w:autoSpaceDE w:val="0"/>
              <w:spacing w:line="20" w:lineRule="atLeast"/>
              <w:ind w:right="2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8A5E67" w:rsidRDefault="00247266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8A5E67" w:rsidRDefault="008A5E67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8A5E67" w:rsidRDefault="008A5E6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8A5E67" w:rsidRDefault="008A5E67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8A5E67" w:rsidRDefault="008A5E6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8A5E67" w:rsidRDefault="00247266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8A5E67" w:rsidRDefault="008A5E6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8A5E67" w:rsidRDefault="00247266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8A5E67" w:rsidRDefault="00247266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8A5E67" w:rsidRDefault="008A5E67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8A5E67" w:rsidRDefault="00247266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8A5E67" w:rsidRDefault="008A5E67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8A5E67" w:rsidRDefault="008A5E67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2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8A5E67" w:rsidRDefault="008A5E6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3" w:name="sub_2021"/>
      <w:bookmarkEnd w:id="2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8A5E67" w:rsidRDefault="008A5E6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8A5E67" w:rsidRDefault="008A5E6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 w:rsidP="0027379D">
      <w:pPr>
        <w:pStyle w:val="af9"/>
        <w:ind w:firstLine="567"/>
        <w:rPr>
          <w:rFonts w:ascii="TimesNewRoman" w:eastAsia="TimesNewRoman" w:hAnsi="TimesNewRoman" w:cs="TimesNewRoman"/>
          <w:i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 w:rsidR="0027379D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Администрацией муниципального образования Имангуловский сельсовет.</w:t>
      </w: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5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8A5E67" w:rsidRDefault="008A5E6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8A5E67" w:rsidRDefault="00247266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8A5E67" w:rsidRDefault="00247266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8A5E67" w:rsidRDefault="00247266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8A5E67" w:rsidRDefault="00247266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8A5E67" w:rsidRDefault="00247266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8A5E67" w:rsidRDefault="00247266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8A5E67" w:rsidRDefault="00247266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8A5E67" w:rsidRDefault="00247266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>17. Сведения о размере компенсационной стоимости размещаются на официальном сайте органа местного самоуправления</w:t>
      </w:r>
      <w:r w:rsidR="0027379D" w:rsidRPr="0027379D">
        <w:rPr>
          <w:color w:val="000000"/>
          <w:sz w:val="28"/>
          <w:highlight w:val="white"/>
        </w:rPr>
        <w:t xml:space="preserve"> </w:t>
      </w:r>
      <w:r w:rsidR="0027379D">
        <w:rPr>
          <w:color w:val="000000"/>
          <w:sz w:val="28"/>
          <w:highlight w:val="white"/>
          <w:lang w:val="en-US"/>
        </w:rPr>
        <w:t>imangulovo</w:t>
      </w:r>
      <w:r w:rsidR="0027379D" w:rsidRPr="0027379D">
        <w:rPr>
          <w:color w:val="000000"/>
          <w:sz w:val="28"/>
          <w:highlight w:val="white"/>
        </w:rPr>
        <w:t>.</w:t>
      </w:r>
      <w:r w:rsidR="0027379D">
        <w:rPr>
          <w:color w:val="000000"/>
          <w:sz w:val="28"/>
          <w:highlight w:val="white"/>
          <w:lang w:val="en-US"/>
        </w:rPr>
        <w:t>ru</w:t>
      </w:r>
      <w:r>
        <w:rPr>
          <w:color w:val="000000"/>
          <w:sz w:val="28"/>
          <w:highlight w:val="white"/>
        </w:rPr>
        <w:t xml:space="preserve">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8A5E67" w:rsidRDefault="008A5E6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8A5E67" w:rsidRDefault="008A5E6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8A5E67" w:rsidRDefault="008A5E6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8A5E67" w:rsidRDefault="00247266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8A5E67" w:rsidRDefault="00247266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8A5E67" w:rsidRDefault="008A5E6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8A5E67" w:rsidRDefault="002472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8A5E67" w:rsidRDefault="0024726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8A5E67" w:rsidRDefault="008A5E6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8A5E67" w:rsidRDefault="008A5E6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8A5E67" w:rsidRDefault="00247266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8A5E67" w:rsidRDefault="00247266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</w:t>
      </w:r>
      <w:r>
        <w:rPr>
          <w:color w:val="000000"/>
          <w:sz w:val="28"/>
          <w:highlight w:val="white"/>
        </w:rPr>
        <w:lastRenderedPageBreak/>
        <w:t>в МФЦ осуществляются на основании заключенного между МФЦ и уполномоченным органом Соглашения о взаимодействии.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8A5E67" w:rsidRDefault="00247266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8A5E67" w:rsidRDefault="00247266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8A5E67" w:rsidRDefault="00247266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8A5E67" w:rsidRDefault="00247266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8A5E67" w:rsidRDefault="00247266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8A5E67" w:rsidRDefault="00247266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8A5E67" w:rsidRDefault="00247266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8A5E67" w:rsidRDefault="00247266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8A5E67" w:rsidRDefault="00247266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8A5E67" w:rsidRDefault="00247266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8A5E67" w:rsidRDefault="00247266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8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27379D" w:rsidRDefault="0027379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27379D" w:rsidRDefault="0027379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8A5E67" w:rsidRDefault="00247266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8A5E67" w:rsidRDefault="00247266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9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8A5E67" w:rsidRDefault="00247266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8A5E67" w:rsidRDefault="008A5E67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 ЕСИА – Единая система идентификации и аутентификации в инфраструктуре, обеспечивающей информационно-технологическое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П(з) - представитель заявителя;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К - представляется копия документа;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040"/>
        <w:gridCol w:w="3178"/>
      </w:tblGrid>
      <w:tr w:rsidR="008A5E67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8A5E67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8A5E6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8A5E6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8A5E6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8A5E67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A5E67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1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а) xml - для формализованных документов;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doc, docx, odt - для документов с текстовым содержанием, не включающим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формулы (за исключением документов, содержащих расчеты);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в) xls, xlsx, ods - для документов, содержащих расчеты;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использованием следующих режимов: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количество файлов должно соответствовать количеству документов,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каждый из которых содержит текстовую и (или) графическую информацию</w:t>
            </w:r>
          </w:p>
        </w:tc>
      </w:tr>
      <w:tr w:rsidR="008A5E67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8A5E6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8A5E67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8A5E67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8A5E67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8A5E67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заключение специализированной организации о нарушении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8A5E67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8A5E67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A5E6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8A5E67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8A5E6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8A5E67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8A5E67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8A5E67" w:rsidRDefault="008A5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8A5E67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827"/>
      </w:tblGrid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8A5E67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 для предоставления Услуги</w:t>
            </w:r>
          </w:p>
        </w:tc>
      </w:tr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8A5E67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A5E67" w:rsidRDefault="00247266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8A5E67" w:rsidRDefault="008A5E6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7379D" w:rsidRDefault="00273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6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8A5E67" w:rsidRDefault="008A5E6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8A5E67" w:rsidRDefault="00247266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8A5E67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8A5E67" w:rsidRDefault="008A5E67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16"/>
        <w:gridCol w:w="1806"/>
      </w:tblGrid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Данные Представителя (Индивидуальный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Данные Заявителя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247266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A5E67" w:rsidRDefault="008A5E67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8A5E67" w:rsidRDefault="008A5E67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8A5E67" w:rsidRDefault="008A5E67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8A5E67" w:rsidRDefault="00247266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8A5E67" w:rsidRDefault="008A5E67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8A5E67" w:rsidRDefault="00247266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8A5E67" w:rsidRDefault="008A5E67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8A5E67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247266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8A5E67" w:rsidRDefault="00247266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8A5E67" w:rsidRDefault="008A5E67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8A5E67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8A5E67" w:rsidRDefault="00247266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8A5E67" w:rsidRDefault="008A5E67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8A5E67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A5E67" w:rsidRDefault="00247266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8A5E67" w:rsidRDefault="00247266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A5E67" w:rsidRDefault="00247266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8A5E67" w:rsidRDefault="00247266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8A5E67" w:rsidRDefault="008A5E6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247266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8A5E67" w:rsidRDefault="00247266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8A5E67" w:rsidRDefault="008A5E67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8A5E67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8A5E67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8A5E67" w:rsidRDefault="008A5E6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8A5E67" w:rsidRDefault="00247266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8A5E67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A5E67" w:rsidRDefault="008A5E67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A5E67" w:rsidRDefault="008A5E67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A5E67" w:rsidRDefault="008A5E67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8A5E67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247266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8A5E67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5E67" w:rsidRDefault="008A5E67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8A5E67" w:rsidRDefault="00247266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8A5E67" w:rsidRDefault="00247266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8A5E67" w:rsidRDefault="008A5E67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247266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8A5E67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8A5E67" w:rsidRDefault="00247266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8A5E67" w:rsidRDefault="00247266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8A5E67" w:rsidRDefault="00247266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8A5E67" w:rsidRDefault="00247266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4503"/>
      </w:tblGrid>
      <w:tr w:rsidR="008A5E67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8A5E67" w:rsidRDefault="00247266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8A5E67" w:rsidRDefault="00247266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8A5E67" w:rsidRDefault="008A5E6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8A5E67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8A5E67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8A5E67" w:rsidRDefault="00247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8A5E67" w:rsidRDefault="008A5E67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8A5E67" w:rsidRDefault="00247266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8A5E67" w:rsidRDefault="00247266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8A5E67" w:rsidRDefault="008A5E6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8A5E67" w:rsidRDefault="008A5E6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8A5E67" w:rsidRDefault="00247266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8A5E67" w:rsidRDefault="00247266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8A5E67" w:rsidRDefault="00247266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8A5E67" w:rsidRDefault="00247266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8A5E67" w:rsidRDefault="00247266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8A5E67" w:rsidRDefault="00247266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8A5E67" w:rsidRDefault="00247266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8A5E67" w:rsidRDefault="00247266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8A5E67" w:rsidRDefault="008A5E67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8A5E67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A5E67" w:rsidRDefault="00247266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7" w:rsidRDefault="00247266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8A5E67" w:rsidRDefault="00247266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8A5E67" w:rsidRDefault="00247266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8A5E67" w:rsidRDefault="00247266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8A5E67" w:rsidRDefault="008A5E67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8A5E67" w:rsidRDefault="008A5E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8A5E67" w:rsidRDefault="002472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8A5E67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50" w:rsidRDefault="0025545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255450" w:rsidRDefault="0025545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50" w:rsidRDefault="0025545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255450" w:rsidRDefault="0025545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67" w:rsidRDefault="00247266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E3F75">
      <w:rPr>
        <w:noProof/>
      </w:rPr>
      <w:t>2</w:t>
    </w:r>
    <w:r>
      <w:fldChar w:fldCharType="end"/>
    </w:r>
  </w:p>
  <w:p w:rsidR="008A5E67" w:rsidRDefault="008A5E67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7D81"/>
    <w:multiLevelType w:val="hybridMultilevel"/>
    <w:tmpl w:val="46A6B9E2"/>
    <w:lvl w:ilvl="0" w:tplc="99CCC5AE">
      <w:start w:val="1"/>
      <w:numFmt w:val="bullet"/>
      <w:lvlText w:val="–"/>
      <w:lvlJc w:val="left"/>
      <w:pPr>
        <w:ind w:hanging="360"/>
      </w:pPr>
    </w:lvl>
    <w:lvl w:ilvl="1" w:tplc="4EEC21DC">
      <w:start w:val="1"/>
      <w:numFmt w:val="bullet"/>
      <w:lvlText w:val="o"/>
      <w:lvlJc w:val="left"/>
      <w:pPr>
        <w:ind w:hanging="360"/>
      </w:pPr>
    </w:lvl>
    <w:lvl w:ilvl="2" w:tplc="530697B6">
      <w:start w:val="1"/>
      <w:numFmt w:val="bullet"/>
      <w:lvlText w:val="§"/>
      <w:lvlJc w:val="left"/>
      <w:pPr>
        <w:ind w:hanging="360"/>
      </w:pPr>
    </w:lvl>
    <w:lvl w:ilvl="3" w:tplc="902EA45A">
      <w:start w:val="1"/>
      <w:numFmt w:val="bullet"/>
      <w:lvlText w:val="·"/>
      <w:lvlJc w:val="left"/>
      <w:pPr>
        <w:ind w:hanging="360"/>
      </w:pPr>
    </w:lvl>
    <w:lvl w:ilvl="4" w:tplc="909066F8">
      <w:start w:val="1"/>
      <w:numFmt w:val="bullet"/>
      <w:lvlText w:val="o"/>
      <w:lvlJc w:val="left"/>
      <w:pPr>
        <w:ind w:hanging="360"/>
      </w:pPr>
    </w:lvl>
    <w:lvl w:ilvl="5" w:tplc="A16E89C0">
      <w:start w:val="1"/>
      <w:numFmt w:val="bullet"/>
      <w:lvlText w:val="§"/>
      <w:lvlJc w:val="left"/>
      <w:pPr>
        <w:ind w:hanging="360"/>
      </w:pPr>
    </w:lvl>
    <w:lvl w:ilvl="6" w:tplc="03A2A7A8">
      <w:start w:val="1"/>
      <w:numFmt w:val="bullet"/>
      <w:lvlText w:val="·"/>
      <w:lvlJc w:val="left"/>
      <w:pPr>
        <w:ind w:hanging="360"/>
      </w:pPr>
    </w:lvl>
    <w:lvl w:ilvl="7" w:tplc="802CB4AC">
      <w:start w:val="1"/>
      <w:numFmt w:val="bullet"/>
      <w:lvlText w:val="o"/>
      <w:lvlJc w:val="left"/>
      <w:pPr>
        <w:ind w:hanging="360"/>
      </w:pPr>
    </w:lvl>
    <w:lvl w:ilvl="8" w:tplc="A6E09126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692C0239"/>
    <w:multiLevelType w:val="hybridMultilevel"/>
    <w:tmpl w:val="0B48150C"/>
    <w:lvl w:ilvl="0" w:tplc="D6DC6856">
      <w:start w:val="1"/>
      <w:numFmt w:val="bullet"/>
      <w:lvlText w:val="–"/>
      <w:lvlJc w:val="left"/>
      <w:pPr>
        <w:ind w:hanging="360"/>
      </w:pPr>
    </w:lvl>
    <w:lvl w:ilvl="1" w:tplc="1B8E7A42">
      <w:start w:val="1"/>
      <w:numFmt w:val="bullet"/>
      <w:lvlText w:val="o"/>
      <w:lvlJc w:val="left"/>
      <w:pPr>
        <w:ind w:hanging="360"/>
      </w:pPr>
    </w:lvl>
    <w:lvl w:ilvl="2" w:tplc="A184B8CE">
      <w:start w:val="1"/>
      <w:numFmt w:val="bullet"/>
      <w:lvlText w:val="§"/>
      <w:lvlJc w:val="left"/>
      <w:pPr>
        <w:ind w:hanging="360"/>
      </w:pPr>
    </w:lvl>
    <w:lvl w:ilvl="3" w:tplc="6CB86C3A">
      <w:start w:val="1"/>
      <w:numFmt w:val="bullet"/>
      <w:lvlText w:val="·"/>
      <w:lvlJc w:val="left"/>
      <w:pPr>
        <w:ind w:hanging="360"/>
      </w:pPr>
    </w:lvl>
    <w:lvl w:ilvl="4" w:tplc="68FC0F14">
      <w:start w:val="1"/>
      <w:numFmt w:val="bullet"/>
      <w:lvlText w:val="o"/>
      <w:lvlJc w:val="left"/>
      <w:pPr>
        <w:ind w:hanging="360"/>
      </w:pPr>
    </w:lvl>
    <w:lvl w:ilvl="5" w:tplc="B218E678">
      <w:start w:val="1"/>
      <w:numFmt w:val="bullet"/>
      <w:lvlText w:val="§"/>
      <w:lvlJc w:val="left"/>
      <w:pPr>
        <w:ind w:hanging="360"/>
      </w:pPr>
    </w:lvl>
    <w:lvl w:ilvl="6" w:tplc="48680C4C">
      <w:start w:val="1"/>
      <w:numFmt w:val="bullet"/>
      <w:lvlText w:val="·"/>
      <w:lvlJc w:val="left"/>
      <w:pPr>
        <w:ind w:hanging="360"/>
      </w:pPr>
    </w:lvl>
    <w:lvl w:ilvl="7" w:tplc="FF0E5EE8">
      <w:start w:val="1"/>
      <w:numFmt w:val="bullet"/>
      <w:lvlText w:val="o"/>
      <w:lvlJc w:val="left"/>
      <w:pPr>
        <w:ind w:hanging="360"/>
      </w:pPr>
    </w:lvl>
    <w:lvl w:ilvl="8" w:tplc="806898C4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78727886"/>
    <w:multiLevelType w:val="hybridMultilevel"/>
    <w:tmpl w:val="006ED0DA"/>
    <w:lvl w:ilvl="0" w:tplc="F9B422D2">
      <w:start w:val="1"/>
      <w:numFmt w:val="bullet"/>
      <w:lvlText w:val="·"/>
      <w:lvlJc w:val="left"/>
      <w:pPr>
        <w:ind w:hanging="360"/>
      </w:pPr>
    </w:lvl>
    <w:lvl w:ilvl="1" w:tplc="479A5604">
      <w:numFmt w:val="decimal"/>
      <w:lvlText w:val="o"/>
      <w:lvlJc w:val="left"/>
      <w:pPr>
        <w:ind w:left="0"/>
      </w:pPr>
    </w:lvl>
    <w:lvl w:ilvl="2" w:tplc="3D5E8B20">
      <w:numFmt w:val="decimal"/>
      <w:lvlText w:val="§"/>
      <w:lvlJc w:val="left"/>
      <w:pPr>
        <w:ind w:left="0"/>
      </w:pPr>
    </w:lvl>
    <w:lvl w:ilvl="3" w:tplc="E2DE074E">
      <w:numFmt w:val="decimal"/>
      <w:lvlText w:val="·"/>
      <w:lvlJc w:val="left"/>
      <w:pPr>
        <w:ind w:left="0"/>
      </w:pPr>
    </w:lvl>
    <w:lvl w:ilvl="4" w:tplc="77C8A926">
      <w:numFmt w:val="decimal"/>
      <w:lvlText w:val="o"/>
      <w:lvlJc w:val="left"/>
      <w:pPr>
        <w:ind w:left="0"/>
      </w:pPr>
    </w:lvl>
    <w:lvl w:ilvl="5" w:tplc="A75275E8">
      <w:numFmt w:val="decimal"/>
      <w:lvlText w:val="§"/>
      <w:lvlJc w:val="left"/>
      <w:pPr>
        <w:ind w:left="0"/>
      </w:pPr>
    </w:lvl>
    <w:lvl w:ilvl="6" w:tplc="D9DA1E4C">
      <w:numFmt w:val="decimal"/>
      <w:lvlText w:val="·"/>
      <w:lvlJc w:val="left"/>
      <w:pPr>
        <w:ind w:left="0"/>
      </w:pPr>
    </w:lvl>
    <w:lvl w:ilvl="7" w:tplc="A8FAF6EC">
      <w:numFmt w:val="decimal"/>
      <w:lvlText w:val="o"/>
      <w:lvlJc w:val="left"/>
      <w:pPr>
        <w:ind w:left="0"/>
      </w:pPr>
    </w:lvl>
    <w:lvl w:ilvl="8" w:tplc="853015B8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E67"/>
    <w:rsid w:val="00247266"/>
    <w:rsid w:val="00255450"/>
    <w:rsid w:val="0027379D"/>
    <w:rsid w:val="0070177B"/>
    <w:rsid w:val="008A5E67"/>
    <w:rsid w:val="009E3F75"/>
    <w:rsid w:val="00C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97AC"/>
  <w15:docId w15:val="{319DB607-2AB6-4687-83D1-8704D8A2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  <w:style w:type="table" w:customStyle="1" w:styleId="13">
    <w:name w:val="Сетка таблицы1"/>
    <w:basedOn w:val="a1"/>
    <w:next w:val="a7"/>
    <w:uiPriority w:val="59"/>
    <w:qFormat/>
    <w:rsid w:val="00CD4DC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4732</Words>
  <Characters>26976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spec</cp:lastModifiedBy>
  <cp:revision>4</cp:revision>
  <dcterms:created xsi:type="dcterms:W3CDTF">2026-04-27T04:26:00Z</dcterms:created>
  <dcterms:modified xsi:type="dcterms:W3CDTF">2026-05-06T06:53:00Z</dcterms:modified>
</cp:coreProperties>
</file>